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8611B" w14:textId="77777777" w:rsidR="00D70041" w:rsidRDefault="00E96FAC" w:rsidP="003E6991">
      <w:pPr>
        <w:widowControl/>
        <w:ind w:firstLine="720"/>
        <w:jc w:val="both"/>
        <w:rPr>
          <w:sz w:val="25"/>
          <w:szCs w:val="25"/>
        </w:rPr>
      </w:pPr>
      <w:r w:rsidRPr="0011310A">
        <w:rPr>
          <w:sz w:val="25"/>
          <w:szCs w:val="25"/>
        </w:rPr>
        <w:t>This Model Agreement is appropriate for use with a multi-member</w:t>
      </w:r>
      <w:r w:rsidR="00691BD3" w:rsidRPr="0011310A">
        <w:rPr>
          <w:sz w:val="25"/>
          <w:szCs w:val="25"/>
        </w:rPr>
        <w:t xml:space="preserve"> WI</w:t>
      </w:r>
      <w:r w:rsidRPr="0011310A">
        <w:rPr>
          <w:sz w:val="25"/>
          <w:szCs w:val="25"/>
        </w:rPr>
        <w:t xml:space="preserve"> LLC that will be taxed as a partnership for federal/state income tax purposes. </w:t>
      </w:r>
    </w:p>
    <w:p w14:paraId="725AC74E" w14:textId="77777777" w:rsidR="00D37223" w:rsidRPr="0011310A" w:rsidRDefault="00D37223" w:rsidP="00D37223">
      <w:pPr>
        <w:widowControl/>
        <w:jc w:val="both"/>
        <w:rPr>
          <w:sz w:val="25"/>
          <w:szCs w:val="25"/>
        </w:rPr>
      </w:pPr>
    </w:p>
    <w:p w14:paraId="3AAFEEE5" w14:textId="25B2A269" w:rsidR="00E96FAC" w:rsidRPr="0011310A" w:rsidRDefault="00D70041" w:rsidP="00D37223">
      <w:pPr>
        <w:widowControl/>
        <w:jc w:val="both"/>
        <w:rPr>
          <w:sz w:val="25"/>
          <w:szCs w:val="25"/>
        </w:rPr>
      </w:pPr>
      <w:r w:rsidRPr="0011310A">
        <w:rPr>
          <w:sz w:val="25"/>
          <w:szCs w:val="25"/>
        </w:rPr>
        <w:t>The footnotes</w:t>
      </w:r>
      <w:r w:rsidR="00E96FAC" w:rsidRPr="0011310A">
        <w:rPr>
          <w:sz w:val="25"/>
          <w:szCs w:val="25"/>
        </w:rPr>
        <w:t xml:space="preserve"> include language that is required for profits interests. </w:t>
      </w:r>
      <w:r w:rsidR="007F2EEF">
        <w:rPr>
          <w:sz w:val="25"/>
          <w:szCs w:val="25"/>
        </w:rPr>
        <w:t xml:space="preserve"> </w:t>
      </w:r>
      <w:r w:rsidR="00E96FAC" w:rsidRPr="0011310A">
        <w:rPr>
          <w:sz w:val="25"/>
          <w:szCs w:val="25"/>
        </w:rPr>
        <w:t>Generally</w:t>
      </w:r>
      <w:r w:rsidR="007F2EEF">
        <w:rPr>
          <w:sz w:val="25"/>
          <w:szCs w:val="25"/>
        </w:rPr>
        <w:t>,</w:t>
      </w:r>
      <w:r w:rsidR="00E96FAC" w:rsidRPr="0011310A">
        <w:rPr>
          <w:sz w:val="25"/>
          <w:szCs w:val="25"/>
        </w:rPr>
        <w:t xml:space="preserve"> a profit interest should only be used if one (or more) member is contributing assets (including capital) with significant value and one (or more) member is contributing services.</w:t>
      </w:r>
      <w:r w:rsidR="007F2EEF">
        <w:rPr>
          <w:sz w:val="25"/>
          <w:szCs w:val="25"/>
        </w:rPr>
        <w:t xml:space="preserve"> </w:t>
      </w:r>
      <w:r w:rsidR="00E96FAC" w:rsidRPr="0011310A">
        <w:rPr>
          <w:sz w:val="25"/>
          <w:szCs w:val="25"/>
        </w:rPr>
        <w:t xml:space="preserve"> If a member receives a capital interest in an LLC in return for his/her services</w:t>
      </w:r>
      <w:r w:rsidR="007F2EEF">
        <w:rPr>
          <w:sz w:val="25"/>
          <w:szCs w:val="25"/>
        </w:rPr>
        <w:t>,</w:t>
      </w:r>
      <w:r w:rsidR="00E96FAC" w:rsidRPr="0011310A">
        <w:rPr>
          <w:sz w:val="25"/>
          <w:szCs w:val="25"/>
        </w:rPr>
        <w:t xml:space="preserve"> it </w:t>
      </w:r>
      <w:r w:rsidRPr="0011310A">
        <w:rPr>
          <w:sz w:val="25"/>
          <w:szCs w:val="25"/>
        </w:rPr>
        <w:t>will</w:t>
      </w:r>
      <w:r w:rsidR="00E96FAC" w:rsidRPr="0011310A">
        <w:rPr>
          <w:sz w:val="25"/>
          <w:szCs w:val="25"/>
        </w:rPr>
        <w:t xml:space="preserve"> result in self-employment tax</w:t>
      </w:r>
      <w:r w:rsidRPr="0011310A">
        <w:rPr>
          <w:sz w:val="25"/>
          <w:szCs w:val="25"/>
        </w:rPr>
        <w:t xml:space="preserve"> </w:t>
      </w:r>
      <w:r w:rsidR="00691BD3" w:rsidRPr="0011310A">
        <w:rPr>
          <w:sz w:val="25"/>
          <w:szCs w:val="25"/>
        </w:rPr>
        <w:t xml:space="preserve">to the service-providing member </w:t>
      </w:r>
      <w:r w:rsidRPr="0011310A">
        <w:rPr>
          <w:sz w:val="25"/>
          <w:szCs w:val="25"/>
        </w:rPr>
        <w:t>equal to the value of the capital received</w:t>
      </w:r>
      <w:r w:rsidR="00E96FAC" w:rsidRPr="0011310A">
        <w:rPr>
          <w:sz w:val="25"/>
          <w:szCs w:val="25"/>
        </w:rPr>
        <w:t xml:space="preserve">. </w:t>
      </w:r>
    </w:p>
    <w:p w14:paraId="0A6CA0BC" w14:textId="77777777" w:rsidR="00E96FAC" w:rsidRPr="0011310A" w:rsidRDefault="00E96FAC" w:rsidP="00D37223">
      <w:pPr>
        <w:widowControl/>
        <w:jc w:val="both"/>
        <w:rPr>
          <w:sz w:val="25"/>
          <w:szCs w:val="25"/>
        </w:rPr>
      </w:pPr>
    </w:p>
    <w:p w14:paraId="045F0219" w14:textId="510D6C16" w:rsidR="00E96FAC" w:rsidRPr="0011310A" w:rsidRDefault="00E96FAC" w:rsidP="00D37223">
      <w:pPr>
        <w:widowControl/>
        <w:jc w:val="both"/>
        <w:rPr>
          <w:sz w:val="25"/>
          <w:szCs w:val="25"/>
        </w:rPr>
      </w:pPr>
      <w:r w:rsidRPr="0011310A">
        <w:rPr>
          <w:sz w:val="25"/>
          <w:szCs w:val="25"/>
        </w:rPr>
        <w:t>If your client has members that will receive their interest in return for services</w:t>
      </w:r>
      <w:r w:rsidR="007F2EEF">
        <w:rPr>
          <w:sz w:val="25"/>
          <w:szCs w:val="25"/>
        </w:rPr>
        <w:t>,</w:t>
      </w:r>
      <w:r w:rsidRPr="0011310A">
        <w:rPr>
          <w:sz w:val="25"/>
          <w:szCs w:val="25"/>
        </w:rPr>
        <w:t xml:space="preserve"> you should consider these factors and discuss with your supervising attorney:</w:t>
      </w:r>
    </w:p>
    <w:p w14:paraId="4BE03C98" w14:textId="77777777" w:rsidR="00E96FAC" w:rsidRPr="0011310A" w:rsidRDefault="00E96FAC" w:rsidP="00D37223">
      <w:pPr>
        <w:widowControl/>
        <w:jc w:val="both"/>
        <w:rPr>
          <w:sz w:val="25"/>
          <w:szCs w:val="25"/>
        </w:rPr>
      </w:pPr>
    </w:p>
    <w:p w14:paraId="74815FF1" w14:textId="77C5036A" w:rsidR="00E96FAC" w:rsidRPr="0011310A" w:rsidRDefault="00E96FAC" w:rsidP="00D37223">
      <w:pPr>
        <w:widowControl/>
        <w:jc w:val="both"/>
        <w:rPr>
          <w:sz w:val="25"/>
          <w:szCs w:val="25"/>
        </w:rPr>
      </w:pPr>
      <w:r w:rsidRPr="0011310A">
        <w:rPr>
          <w:sz w:val="25"/>
          <w:szCs w:val="25"/>
        </w:rPr>
        <w:t>Will one or more member</w:t>
      </w:r>
      <w:r w:rsidR="00691BD3" w:rsidRPr="0011310A">
        <w:rPr>
          <w:sz w:val="25"/>
          <w:szCs w:val="25"/>
        </w:rPr>
        <w:t>(</w:t>
      </w:r>
      <w:r w:rsidRPr="0011310A">
        <w:rPr>
          <w:sz w:val="25"/>
          <w:szCs w:val="25"/>
        </w:rPr>
        <w:t>s</w:t>
      </w:r>
      <w:r w:rsidR="00691BD3" w:rsidRPr="0011310A">
        <w:rPr>
          <w:sz w:val="25"/>
          <w:szCs w:val="25"/>
        </w:rPr>
        <w:t>)</w:t>
      </w:r>
      <w:r w:rsidRPr="0011310A">
        <w:rPr>
          <w:sz w:val="25"/>
          <w:szCs w:val="25"/>
        </w:rPr>
        <w:t xml:space="preserve"> receive his/her interest in the LLC in return for services? </w:t>
      </w:r>
      <w:r w:rsidR="007F2EEF">
        <w:rPr>
          <w:sz w:val="25"/>
          <w:szCs w:val="25"/>
        </w:rPr>
        <w:t xml:space="preserve"> </w:t>
      </w:r>
      <w:r w:rsidRPr="0011310A">
        <w:rPr>
          <w:sz w:val="25"/>
          <w:szCs w:val="25"/>
        </w:rPr>
        <w:t xml:space="preserve">If yes, continue </w:t>
      </w:r>
      <w:r w:rsidR="00D70041" w:rsidRPr="0011310A">
        <w:rPr>
          <w:sz w:val="25"/>
          <w:szCs w:val="25"/>
        </w:rPr>
        <w:t xml:space="preserve">answering questions. </w:t>
      </w:r>
      <w:r w:rsidR="007F2EEF">
        <w:rPr>
          <w:sz w:val="25"/>
          <w:szCs w:val="25"/>
        </w:rPr>
        <w:t xml:space="preserve"> </w:t>
      </w:r>
      <w:r w:rsidRPr="0011310A">
        <w:rPr>
          <w:sz w:val="25"/>
          <w:szCs w:val="25"/>
        </w:rPr>
        <w:t>If no, use</w:t>
      </w:r>
      <w:r w:rsidR="00691BD3" w:rsidRPr="0011310A">
        <w:rPr>
          <w:sz w:val="25"/>
          <w:szCs w:val="25"/>
        </w:rPr>
        <w:t xml:space="preserve"> only</w:t>
      </w:r>
      <w:r w:rsidRPr="0011310A">
        <w:rPr>
          <w:sz w:val="25"/>
          <w:szCs w:val="25"/>
        </w:rPr>
        <w:t xml:space="preserve"> capital interests.</w:t>
      </w:r>
    </w:p>
    <w:p w14:paraId="224AA0C1" w14:textId="77777777" w:rsidR="00E96FAC" w:rsidRPr="0011310A" w:rsidRDefault="00E96FAC" w:rsidP="00D37223">
      <w:pPr>
        <w:widowControl/>
        <w:jc w:val="both"/>
        <w:rPr>
          <w:sz w:val="25"/>
          <w:szCs w:val="25"/>
        </w:rPr>
      </w:pPr>
    </w:p>
    <w:p w14:paraId="2405DDDD" w14:textId="792F603E" w:rsidR="00E96FAC" w:rsidRPr="0011310A" w:rsidRDefault="00E96FAC" w:rsidP="00D37223">
      <w:pPr>
        <w:widowControl/>
        <w:jc w:val="both"/>
        <w:rPr>
          <w:sz w:val="25"/>
          <w:szCs w:val="25"/>
        </w:rPr>
      </w:pPr>
      <w:r w:rsidRPr="0011310A">
        <w:rPr>
          <w:sz w:val="25"/>
          <w:szCs w:val="25"/>
        </w:rPr>
        <w:t xml:space="preserve">Does the LLC have assets with significant value? </w:t>
      </w:r>
      <w:r w:rsidR="007F2EEF">
        <w:rPr>
          <w:sz w:val="25"/>
          <w:szCs w:val="25"/>
        </w:rPr>
        <w:t xml:space="preserve"> </w:t>
      </w:r>
      <w:r w:rsidRPr="0011310A">
        <w:rPr>
          <w:sz w:val="25"/>
          <w:szCs w:val="25"/>
        </w:rPr>
        <w:t xml:space="preserve">If yes, continue. </w:t>
      </w:r>
      <w:r w:rsidR="007F2EEF">
        <w:rPr>
          <w:sz w:val="25"/>
          <w:szCs w:val="25"/>
        </w:rPr>
        <w:t xml:space="preserve"> </w:t>
      </w:r>
      <w:r w:rsidRPr="0011310A">
        <w:rPr>
          <w:sz w:val="25"/>
          <w:szCs w:val="25"/>
        </w:rPr>
        <w:t xml:space="preserve">If no, use </w:t>
      </w:r>
      <w:r w:rsidR="00691BD3" w:rsidRPr="0011310A">
        <w:rPr>
          <w:sz w:val="25"/>
          <w:szCs w:val="25"/>
        </w:rPr>
        <w:t xml:space="preserve">only </w:t>
      </w:r>
      <w:r w:rsidRPr="0011310A">
        <w:rPr>
          <w:sz w:val="25"/>
          <w:szCs w:val="25"/>
        </w:rPr>
        <w:t>capital interests.</w:t>
      </w:r>
    </w:p>
    <w:p w14:paraId="101D2148" w14:textId="77777777" w:rsidR="00E96FAC" w:rsidRPr="0011310A" w:rsidRDefault="00E96FAC" w:rsidP="00D37223">
      <w:pPr>
        <w:widowControl/>
        <w:jc w:val="both"/>
        <w:rPr>
          <w:sz w:val="25"/>
          <w:szCs w:val="25"/>
        </w:rPr>
      </w:pPr>
    </w:p>
    <w:p w14:paraId="48929143" w14:textId="298C1A2B" w:rsidR="00E96FAC" w:rsidRPr="0011310A" w:rsidRDefault="00E96FAC" w:rsidP="00D37223">
      <w:pPr>
        <w:widowControl/>
        <w:jc w:val="both"/>
        <w:rPr>
          <w:sz w:val="25"/>
          <w:szCs w:val="25"/>
        </w:rPr>
      </w:pPr>
      <w:r w:rsidRPr="0011310A">
        <w:rPr>
          <w:sz w:val="25"/>
          <w:szCs w:val="25"/>
        </w:rPr>
        <w:t xml:space="preserve">Would the issuance of the membership interest to the service member trigger a </w:t>
      </w:r>
      <w:r w:rsidR="00D70041" w:rsidRPr="0011310A">
        <w:rPr>
          <w:sz w:val="25"/>
          <w:szCs w:val="25"/>
        </w:rPr>
        <w:t xml:space="preserve">significant </w:t>
      </w:r>
      <w:r w:rsidRPr="0011310A">
        <w:rPr>
          <w:sz w:val="25"/>
          <w:szCs w:val="25"/>
        </w:rPr>
        <w:t>tax liability?</w:t>
      </w:r>
      <w:r w:rsidR="007F2EEF">
        <w:rPr>
          <w:sz w:val="25"/>
          <w:szCs w:val="25"/>
        </w:rPr>
        <w:t xml:space="preserve"> </w:t>
      </w:r>
      <w:r w:rsidRPr="0011310A">
        <w:rPr>
          <w:sz w:val="25"/>
          <w:szCs w:val="25"/>
        </w:rPr>
        <w:t xml:space="preserve"> If yes, discuss using a profit interest with your supervising attorney and the client.</w:t>
      </w:r>
    </w:p>
    <w:p w14:paraId="39DB8378" w14:textId="77777777" w:rsidR="00E96FAC" w:rsidRPr="0011310A" w:rsidRDefault="00E96FAC" w:rsidP="00D37223">
      <w:pPr>
        <w:widowControl/>
        <w:jc w:val="both"/>
        <w:rPr>
          <w:sz w:val="25"/>
          <w:szCs w:val="25"/>
        </w:rPr>
      </w:pPr>
    </w:p>
    <w:p w14:paraId="354F5B0D" w14:textId="0E6C0340" w:rsidR="00E96FAC" w:rsidRDefault="00E96FAC" w:rsidP="00D37223">
      <w:pPr>
        <w:widowControl/>
        <w:jc w:val="both"/>
        <w:rPr>
          <w:sz w:val="25"/>
          <w:szCs w:val="25"/>
        </w:rPr>
      </w:pPr>
      <w:r w:rsidRPr="0011310A">
        <w:rPr>
          <w:sz w:val="25"/>
          <w:szCs w:val="25"/>
        </w:rPr>
        <w:t xml:space="preserve">Is it likely that the client will want to convert from an LLC to a c-corp in the </w:t>
      </w:r>
      <w:r w:rsidR="00691BD3" w:rsidRPr="0011310A">
        <w:rPr>
          <w:sz w:val="25"/>
          <w:szCs w:val="25"/>
        </w:rPr>
        <w:t>near/</w:t>
      </w:r>
      <w:r w:rsidRPr="0011310A">
        <w:rPr>
          <w:sz w:val="25"/>
          <w:szCs w:val="25"/>
        </w:rPr>
        <w:t xml:space="preserve">foreseeable future? </w:t>
      </w:r>
      <w:r w:rsidR="007F2EEF">
        <w:rPr>
          <w:sz w:val="25"/>
          <w:szCs w:val="25"/>
        </w:rPr>
        <w:t xml:space="preserve"> </w:t>
      </w:r>
      <w:r w:rsidRPr="0011310A">
        <w:rPr>
          <w:sz w:val="25"/>
          <w:szCs w:val="25"/>
        </w:rPr>
        <w:t>If yes, may want to go forward using only capital interest</w:t>
      </w:r>
      <w:r w:rsidR="00691BD3" w:rsidRPr="0011310A">
        <w:rPr>
          <w:sz w:val="25"/>
          <w:szCs w:val="25"/>
        </w:rPr>
        <w:t>s</w:t>
      </w:r>
      <w:r w:rsidRPr="0011310A">
        <w:rPr>
          <w:sz w:val="25"/>
          <w:szCs w:val="25"/>
        </w:rPr>
        <w:t xml:space="preserve"> because</w:t>
      </w:r>
      <w:r w:rsidR="00691BD3" w:rsidRPr="0011310A">
        <w:rPr>
          <w:sz w:val="25"/>
          <w:szCs w:val="25"/>
        </w:rPr>
        <w:t xml:space="preserve"> when the LLC converts to a c-corp. </w:t>
      </w:r>
      <w:r w:rsidRPr="0011310A">
        <w:rPr>
          <w:sz w:val="25"/>
          <w:szCs w:val="25"/>
        </w:rPr>
        <w:t xml:space="preserve">the service member may </w:t>
      </w:r>
      <w:r w:rsidR="00691BD3" w:rsidRPr="0011310A">
        <w:rPr>
          <w:sz w:val="25"/>
          <w:szCs w:val="25"/>
        </w:rPr>
        <w:t xml:space="preserve">either be diluted or </w:t>
      </w:r>
      <w:r w:rsidR="006F1A44">
        <w:rPr>
          <w:sz w:val="25"/>
          <w:szCs w:val="25"/>
        </w:rPr>
        <w:t xml:space="preserve">have </w:t>
      </w:r>
      <w:r w:rsidR="00691BD3" w:rsidRPr="0011310A">
        <w:rPr>
          <w:sz w:val="25"/>
          <w:szCs w:val="25"/>
        </w:rPr>
        <w:t xml:space="preserve">self-employment tax </w:t>
      </w:r>
      <w:r w:rsidRPr="0011310A">
        <w:rPr>
          <w:sz w:val="25"/>
          <w:szCs w:val="25"/>
        </w:rPr>
        <w:t>liability.</w:t>
      </w:r>
      <w:r w:rsidR="006F1A44">
        <w:rPr>
          <w:sz w:val="25"/>
          <w:szCs w:val="25"/>
        </w:rPr>
        <w:t xml:space="preserve">  </w:t>
      </w:r>
      <w:r w:rsidR="00D70041" w:rsidRPr="0011310A">
        <w:rPr>
          <w:sz w:val="25"/>
          <w:szCs w:val="25"/>
        </w:rPr>
        <w:t>Discuss with your supervising attorney, or Tami.</w:t>
      </w:r>
    </w:p>
    <w:p w14:paraId="24ADA516" w14:textId="77777777" w:rsidR="00634797" w:rsidRDefault="00634797" w:rsidP="00D37223">
      <w:pPr>
        <w:widowControl/>
        <w:jc w:val="both"/>
        <w:rPr>
          <w:sz w:val="25"/>
          <w:szCs w:val="25"/>
        </w:rPr>
      </w:pPr>
    </w:p>
    <w:p w14:paraId="6E56CA91" w14:textId="77777777" w:rsidR="00634797" w:rsidRPr="00231722" w:rsidRDefault="00634797" w:rsidP="00634797">
      <w:pPr>
        <w:shd w:val="clear" w:color="auto" w:fill="FFFF00"/>
        <w:rPr>
          <w:sz w:val="20"/>
          <w:szCs w:val="20"/>
        </w:rPr>
      </w:pPr>
      <w:r w:rsidRPr="00231722">
        <w:rPr>
          <w:sz w:val="20"/>
          <w:szCs w:val="20"/>
        </w:rPr>
        <w:t>INSTRUCTIONS:  F11 will take you to the next location in the document where you need to enter information.  Once you have the information entered, delete these Instructions before providing document to the client.</w:t>
      </w:r>
    </w:p>
    <w:p w14:paraId="34A30DD7" w14:textId="77777777" w:rsidR="00634797" w:rsidRPr="0011310A" w:rsidRDefault="00634797" w:rsidP="00D37223">
      <w:pPr>
        <w:widowControl/>
        <w:jc w:val="both"/>
        <w:rPr>
          <w:sz w:val="25"/>
          <w:szCs w:val="25"/>
        </w:rPr>
      </w:pPr>
    </w:p>
    <w:p w14:paraId="33DF0063" w14:textId="77777777" w:rsidR="006F1A44" w:rsidRDefault="006F1A44" w:rsidP="00D37223">
      <w:pPr>
        <w:widowControl/>
        <w:jc w:val="both"/>
        <w:rPr>
          <w:sz w:val="25"/>
          <w:szCs w:val="25"/>
        </w:rPr>
      </w:pPr>
    </w:p>
    <w:p w14:paraId="4B770F18" w14:textId="77777777" w:rsidR="009E65B3" w:rsidRDefault="009E65B3" w:rsidP="00D37223">
      <w:pPr>
        <w:widowControl/>
        <w:jc w:val="both"/>
        <w:rPr>
          <w:sz w:val="25"/>
          <w:szCs w:val="25"/>
        </w:rPr>
        <w:sectPr w:rsidR="009E65B3" w:rsidSect="00D37223">
          <w:headerReference w:type="default" r:id="rId11"/>
          <w:headerReference w:type="first" r:id="rId12"/>
          <w:type w:val="continuous"/>
          <w:pgSz w:w="12240" w:h="15840"/>
          <w:pgMar w:top="1440" w:right="1440" w:bottom="1440" w:left="1440" w:header="720" w:footer="432" w:gutter="0"/>
          <w:cols w:space="720"/>
          <w:noEndnote/>
        </w:sectPr>
      </w:pPr>
    </w:p>
    <w:p w14:paraId="46436D21" w14:textId="77777777" w:rsidR="009E65B3" w:rsidRDefault="009E65B3" w:rsidP="00D37223">
      <w:pPr>
        <w:widowControl/>
        <w:jc w:val="both"/>
        <w:rPr>
          <w:sz w:val="25"/>
          <w:szCs w:val="25"/>
        </w:rPr>
        <w:sectPr w:rsidR="009E65B3" w:rsidSect="009E65B3">
          <w:headerReference w:type="default" r:id="rId13"/>
          <w:footerReference w:type="default" r:id="rId14"/>
          <w:type w:val="continuous"/>
          <w:pgSz w:w="12240" w:h="15840"/>
          <w:pgMar w:top="1440" w:right="1440" w:bottom="1440" w:left="1440" w:header="720" w:footer="576" w:gutter="0"/>
          <w:pgNumType w:start="1"/>
          <w:cols w:space="720"/>
          <w:noEndnote/>
        </w:sectPr>
      </w:pPr>
    </w:p>
    <w:p w14:paraId="4064CE00" w14:textId="6EC2E7CC" w:rsidR="009A2CE2" w:rsidRPr="0011310A" w:rsidRDefault="009A2CE2" w:rsidP="00D37223">
      <w:pPr>
        <w:widowControl/>
        <w:jc w:val="both"/>
        <w:rPr>
          <w:sz w:val="25"/>
          <w:szCs w:val="25"/>
        </w:rPr>
      </w:pPr>
    </w:p>
    <w:p w14:paraId="5E1980BC" w14:textId="20E31500" w:rsidR="009A2CE2" w:rsidRPr="0011310A" w:rsidRDefault="009A2CE2" w:rsidP="00D37223">
      <w:pPr>
        <w:widowControl/>
        <w:jc w:val="center"/>
        <w:rPr>
          <w:b/>
          <w:bCs/>
          <w:sz w:val="25"/>
          <w:szCs w:val="25"/>
        </w:rPr>
      </w:pPr>
      <w:r w:rsidRPr="0011310A">
        <w:rPr>
          <w:b/>
          <w:bCs/>
          <w:sz w:val="25"/>
          <w:szCs w:val="25"/>
        </w:rPr>
        <w:t>OPERATING AGREEMENT</w:t>
      </w:r>
    </w:p>
    <w:p w14:paraId="136CA5D5" w14:textId="77006822" w:rsidR="009A2CE2" w:rsidRPr="0011310A" w:rsidRDefault="009A2CE2" w:rsidP="00D37223">
      <w:pPr>
        <w:widowControl/>
        <w:jc w:val="center"/>
        <w:rPr>
          <w:b/>
          <w:bCs/>
          <w:sz w:val="25"/>
          <w:szCs w:val="25"/>
        </w:rPr>
      </w:pPr>
      <w:r w:rsidRPr="0011310A">
        <w:rPr>
          <w:b/>
          <w:bCs/>
          <w:sz w:val="25"/>
          <w:szCs w:val="25"/>
        </w:rPr>
        <w:t>OF</w:t>
      </w:r>
    </w:p>
    <w:p w14:paraId="681AF49C" w14:textId="7907A76B" w:rsidR="0048780A" w:rsidRPr="0011310A" w:rsidRDefault="006F1A44" w:rsidP="00D37223">
      <w:pPr>
        <w:widowControl/>
        <w:jc w:val="center"/>
        <w:rPr>
          <w:sz w:val="25"/>
          <w:szCs w:val="25"/>
          <w:u w:val="single"/>
        </w:rPr>
      </w:pPr>
      <w:r w:rsidRPr="006F1A44">
        <w:rPr>
          <w:sz w:val="25"/>
          <w:szCs w:val="25"/>
          <w:u w:val="single"/>
        </w:rPr>
        <w:fldChar w:fldCharType="begin"/>
      </w:r>
      <w:r w:rsidRPr="006F1A44">
        <w:rPr>
          <w:sz w:val="25"/>
          <w:szCs w:val="25"/>
          <w:u w:val="single"/>
        </w:rPr>
        <w:instrText xml:space="preserve"> FILLIN  "[Name of LLC]" \d "[Name of LLC]"  \* MERGEFORMAT </w:instrText>
      </w:r>
      <w:r w:rsidRPr="006F1A44">
        <w:rPr>
          <w:sz w:val="25"/>
          <w:szCs w:val="25"/>
          <w:u w:val="single"/>
        </w:rPr>
        <w:fldChar w:fldCharType="separate"/>
      </w:r>
      <w:r w:rsidRPr="006F1A44">
        <w:rPr>
          <w:sz w:val="25"/>
          <w:szCs w:val="25"/>
          <w:u w:val="single"/>
        </w:rPr>
        <w:t>[Name of LLC]</w:t>
      </w:r>
      <w:r w:rsidRPr="006F1A44">
        <w:rPr>
          <w:sz w:val="25"/>
          <w:szCs w:val="25"/>
          <w:u w:val="single"/>
        </w:rPr>
        <w:fldChar w:fldCharType="end"/>
      </w:r>
    </w:p>
    <w:p w14:paraId="4A22A7AE" w14:textId="681426A2" w:rsidR="009A2CE2" w:rsidRPr="0011310A" w:rsidRDefault="009A2CE2" w:rsidP="00D37223">
      <w:pPr>
        <w:widowControl/>
        <w:jc w:val="center"/>
        <w:rPr>
          <w:sz w:val="25"/>
          <w:szCs w:val="25"/>
        </w:rPr>
      </w:pPr>
    </w:p>
    <w:p w14:paraId="2E87AD1B" w14:textId="77777777" w:rsidR="009A2CE2" w:rsidRPr="0011310A" w:rsidRDefault="009A2CE2" w:rsidP="00D37223">
      <w:pPr>
        <w:widowControl/>
        <w:jc w:val="both"/>
        <w:rPr>
          <w:sz w:val="25"/>
          <w:szCs w:val="25"/>
        </w:rPr>
      </w:pPr>
    </w:p>
    <w:p w14:paraId="2608B80E" w14:textId="611F80EE" w:rsidR="00F47708" w:rsidRPr="0011310A" w:rsidRDefault="00F47708" w:rsidP="00D37223">
      <w:pPr>
        <w:widowControl/>
        <w:ind w:firstLine="720"/>
        <w:jc w:val="both"/>
        <w:rPr>
          <w:sz w:val="25"/>
          <w:szCs w:val="25"/>
        </w:rPr>
      </w:pPr>
      <w:r w:rsidRPr="0011310A">
        <w:rPr>
          <w:sz w:val="25"/>
          <w:szCs w:val="25"/>
        </w:rPr>
        <w:t>THIS AGREEMENT is made and entered into as of the ____ day of ______</w:t>
      </w:r>
      <w:r w:rsidR="006F1A44">
        <w:rPr>
          <w:sz w:val="25"/>
          <w:szCs w:val="25"/>
        </w:rPr>
        <w:t>_____</w:t>
      </w:r>
      <w:r w:rsidRPr="0011310A">
        <w:rPr>
          <w:sz w:val="25"/>
          <w:szCs w:val="25"/>
        </w:rPr>
        <w:t>_, 201</w:t>
      </w:r>
      <w:r w:rsidR="006F1A44">
        <w:rPr>
          <w:sz w:val="25"/>
          <w:szCs w:val="25"/>
        </w:rPr>
        <w:t>9</w:t>
      </w:r>
      <w:r w:rsidRPr="0011310A">
        <w:rPr>
          <w:sz w:val="25"/>
          <w:szCs w:val="25"/>
        </w:rPr>
        <w:t xml:space="preserve">, by and among </w:t>
      </w:r>
      <w:r w:rsidR="006F1A44">
        <w:rPr>
          <w:sz w:val="25"/>
          <w:szCs w:val="25"/>
        </w:rPr>
        <w:t>f</w:t>
      </w:r>
      <w:r w:rsidR="006F1A44">
        <w:rPr>
          <w:sz w:val="25"/>
          <w:szCs w:val="25"/>
        </w:rPr>
        <w:fldChar w:fldCharType="begin"/>
      </w:r>
      <w:r w:rsidR="006F1A44">
        <w:rPr>
          <w:sz w:val="25"/>
          <w:szCs w:val="25"/>
        </w:rPr>
        <w:instrText xml:space="preserve"> FILLIN  "[Name of LLC]" \d "[Name of LLC]"  \* MERGEFORMAT </w:instrText>
      </w:r>
      <w:r w:rsidR="006F1A44">
        <w:rPr>
          <w:sz w:val="25"/>
          <w:szCs w:val="25"/>
        </w:rPr>
        <w:fldChar w:fldCharType="separate"/>
      </w:r>
      <w:r w:rsidR="006F1A44">
        <w:rPr>
          <w:sz w:val="25"/>
          <w:szCs w:val="25"/>
        </w:rPr>
        <w:t>[Name of LLC]</w:t>
      </w:r>
      <w:r w:rsidR="006F1A44">
        <w:rPr>
          <w:sz w:val="25"/>
          <w:szCs w:val="25"/>
        </w:rPr>
        <w:fldChar w:fldCharType="end"/>
      </w:r>
      <w:r w:rsidR="0048780A" w:rsidRPr="0011310A">
        <w:rPr>
          <w:sz w:val="25"/>
          <w:szCs w:val="25"/>
        </w:rPr>
        <w:t xml:space="preserve"> </w:t>
      </w:r>
      <w:r w:rsidRPr="0011310A">
        <w:rPr>
          <w:sz w:val="25"/>
          <w:szCs w:val="25"/>
        </w:rPr>
        <w:t>(the “Company”) and th</w:t>
      </w:r>
      <w:r w:rsidR="006F1A44">
        <w:rPr>
          <w:sz w:val="25"/>
          <w:szCs w:val="25"/>
        </w:rPr>
        <w:t>e Persons Identified in Exhibit </w:t>
      </w:r>
      <w:r w:rsidRPr="0011310A">
        <w:rPr>
          <w:sz w:val="25"/>
          <w:szCs w:val="25"/>
        </w:rPr>
        <w:t>A and any other Person who shall hereafter execute this Agreement as a Member of the Company (collectively, the “Members,” and individually, a “Member”) solely for the purpose of making the acknowledgment at the end of this Agreement.  Capitalized terms used in this Agreement without definition shall have the meanings assigned to them in Article I.</w:t>
      </w:r>
    </w:p>
    <w:p w14:paraId="3789C35C" w14:textId="77777777" w:rsidR="009A2CE2" w:rsidRPr="0011310A" w:rsidRDefault="009A2CE2" w:rsidP="00D37223">
      <w:pPr>
        <w:widowControl/>
        <w:jc w:val="both"/>
        <w:rPr>
          <w:sz w:val="25"/>
          <w:szCs w:val="25"/>
        </w:rPr>
      </w:pPr>
    </w:p>
    <w:p w14:paraId="3B1864D5" w14:textId="0E6A8E8D" w:rsidR="009A2CE2" w:rsidRPr="0011310A" w:rsidRDefault="009A2CE2" w:rsidP="000B1587">
      <w:pPr>
        <w:keepNext/>
        <w:widowControl/>
        <w:jc w:val="center"/>
        <w:rPr>
          <w:sz w:val="25"/>
          <w:szCs w:val="25"/>
        </w:rPr>
      </w:pPr>
      <w:r w:rsidRPr="0011310A">
        <w:rPr>
          <w:b/>
          <w:bCs/>
          <w:sz w:val="25"/>
          <w:szCs w:val="25"/>
        </w:rPr>
        <w:t>R E C I T A L S</w:t>
      </w:r>
    </w:p>
    <w:p w14:paraId="31E11300" w14:textId="77777777" w:rsidR="009A2CE2" w:rsidRPr="0011310A" w:rsidRDefault="009A2CE2" w:rsidP="000B1587">
      <w:pPr>
        <w:keepNext/>
        <w:widowControl/>
        <w:jc w:val="both"/>
        <w:rPr>
          <w:sz w:val="25"/>
          <w:szCs w:val="25"/>
        </w:rPr>
      </w:pPr>
    </w:p>
    <w:p w14:paraId="57235CEB" w14:textId="0D1E956F" w:rsidR="009A2CE2" w:rsidRPr="007F2EEF" w:rsidRDefault="009A2CE2" w:rsidP="000B1587">
      <w:pPr>
        <w:keepNext/>
        <w:widowControl/>
        <w:ind w:firstLine="720"/>
        <w:jc w:val="both"/>
        <w:rPr>
          <w:sz w:val="25"/>
          <w:szCs w:val="25"/>
        </w:rPr>
      </w:pPr>
      <w:r w:rsidRPr="007F2EEF">
        <w:rPr>
          <w:sz w:val="25"/>
          <w:szCs w:val="25"/>
        </w:rPr>
        <w:t xml:space="preserve">The Members </w:t>
      </w:r>
      <w:r w:rsidR="00AC50FF" w:rsidRPr="007F2EEF">
        <w:rPr>
          <w:sz w:val="25"/>
          <w:szCs w:val="25"/>
        </w:rPr>
        <w:t>formed</w:t>
      </w:r>
      <w:r w:rsidRPr="007F2EEF">
        <w:rPr>
          <w:sz w:val="25"/>
          <w:szCs w:val="25"/>
        </w:rPr>
        <w:t xml:space="preserve"> the Company by having the Organizer file </w:t>
      </w:r>
      <w:r w:rsidR="00AC50FF" w:rsidRPr="007F2EEF">
        <w:rPr>
          <w:sz w:val="25"/>
          <w:szCs w:val="25"/>
        </w:rPr>
        <w:t xml:space="preserve">Articles of Organization (the “Articles”) </w:t>
      </w:r>
      <w:r w:rsidRPr="007F2EEF">
        <w:rPr>
          <w:sz w:val="25"/>
          <w:szCs w:val="25"/>
        </w:rPr>
        <w:t>with the Department of Financial Institutions</w:t>
      </w:r>
      <w:r w:rsidR="00381269" w:rsidRPr="007F2EEF">
        <w:rPr>
          <w:sz w:val="25"/>
          <w:szCs w:val="25"/>
        </w:rPr>
        <w:t xml:space="preserve"> (the “Department”)</w:t>
      </w:r>
      <w:r w:rsidR="00AC50FF" w:rsidRPr="007F2EEF">
        <w:rPr>
          <w:sz w:val="25"/>
          <w:szCs w:val="25"/>
        </w:rPr>
        <w:t xml:space="preserve">. </w:t>
      </w:r>
      <w:r w:rsidR="006F1A44">
        <w:rPr>
          <w:sz w:val="25"/>
          <w:szCs w:val="25"/>
        </w:rPr>
        <w:t xml:space="preserve"> </w:t>
      </w:r>
      <w:r w:rsidR="00AC50FF" w:rsidRPr="007F2EEF">
        <w:rPr>
          <w:sz w:val="25"/>
          <w:szCs w:val="25"/>
        </w:rPr>
        <w:t>The Company was formed as a limited liability company pursuant to the Wisconsin Limited Liability Company Law, Chapter 183 of the Wisconsin Statutes (the “Act”) effective on the date the Articles were filed</w:t>
      </w:r>
      <w:r w:rsidR="00381269" w:rsidRPr="007F2EEF">
        <w:rPr>
          <w:sz w:val="25"/>
          <w:szCs w:val="25"/>
        </w:rPr>
        <w:t xml:space="preserve"> (the “Effective Date”)</w:t>
      </w:r>
      <w:r w:rsidR="00AC50FF" w:rsidRPr="007F2EEF">
        <w:rPr>
          <w:sz w:val="25"/>
          <w:szCs w:val="25"/>
        </w:rPr>
        <w:t xml:space="preserve">. </w:t>
      </w:r>
      <w:r w:rsidR="000F5768" w:rsidRPr="007F2EEF">
        <w:rPr>
          <w:sz w:val="25"/>
          <w:szCs w:val="25"/>
        </w:rPr>
        <w:t xml:space="preserve"> </w:t>
      </w:r>
      <w:r w:rsidR="00AC50FF" w:rsidRPr="007F2EEF">
        <w:rPr>
          <w:sz w:val="25"/>
          <w:szCs w:val="25"/>
        </w:rPr>
        <w:t>A</w:t>
      </w:r>
      <w:r w:rsidRPr="007F2EEF">
        <w:rPr>
          <w:sz w:val="25"/>
          <w:szCs w:val="25"/>
        </w:rPr>
        <w:t xml:space="preserve"> copy of </w:t>
      </w:r>
      <w:r w:rsidR="00AC50FF" w:rsidRPr="007F2EEF">
        <w:rPr>
          <w:sz w:val="25"/>
          <w:szCs w:val="25"/>
        </w:rPr>
        <w:t xml:space="preserve">the Articles </w:t>
      </w:r>
      <w:r w:rsidRPr="007F2EEF">
        <w:rPr>
          <w:sz w:val="25"/>
          <w:szCs w:val="25"/>
        </w:rPr>
        <w:t xml:space="preserve">is attached to this Agreement </w:t>
      </w:r>
      <w:r w:rsidR="00B90115" w:rsidRPr="007F2EEF">
        <w:rPr>
          <w:sz w:val="25"/>
          <w:szCs w:val="25"/>
        </w:rPr>
        <w:t xml:space="preserve">as Exhibit B </w:t>
      </w:r>
      <w:r w:rsidRPr="007F2EEF">
        <w:rPr>
          <w:sz w:val="25"/>
          <w:szCs w:val="25"/>
        </w:rPr>
        <w:t xml:space="preserve">and incorporated by this reference, as provided in the </w:t>
      </w:r>
      <w:r w:rsidR="00AF00EF" w:rsidRPr="007F2EEF">
        <w:rPr>
          <w:sz w:val="25"/>
          <w:szCs w:val="25"/>
        </w:rPr>
        <w:t>Act</w:t>
      </w:r>
      <w:r w:rsidRPr="007F2EEF">
        <w:rPr>
          <w:sz w:val="25"/>
          <w:szCs w:val="25"/>
        </w:rPr>
        <w:t xml:space="preserve">; and </w:t>
      </w:r>
    </w:p>
    <w:p w14:paraId="02B078DE" w14:textId="77777777" w:rsidR="009A2CE2" w:rsidRPr="007F2EEF" w:rsidRDefault="009A2CE2" w:rsidP="00D37223">
      <w:pPr>
        <w:widowControl/>
        <w:jc w:val="both"/>
        <w:rPr>
          <w:sz w:val="25"/>
          <w:szCs w:val="25"/>
        </w:rPr>
      </w:pPr>
    </w:p>
    <w:p w14:paraId="6DF70CA9" w14:textId="77777777" w:rsidR="00AE5BA4" w:rsidRDefault="009A2CE2" w:rsidP="00D37223">
      <w:pPr>
        <w:widowControl/>
        <w:ind w:firstLine="720"/>
        <w:jc w:val="both"/>
        <w:rPr>
          <w:sz w:val="25"/>
          <w:szCs w:val="25"/>
        </w:rPr>
      </w:pPr>
      <w:r w:rsidRPr="007F2EEF">
        <w:rPr>
          <w:sz w:val="25"/>
          <w:szCs w:val="25"/>
        </w:rPr>
        <w:t>The Members wish to enter into this Agreement for the purposes of providing the rights, obligations, and restrictions contained in this Agreement and otherwise to govern the operations and management of the Company.</w:t>
      </w:r>
    </w:p>
    <w:p w14:paraId="3C2DBC9E" w14:textId="77777777" w:rsidR="009A2CE2" w:rsidRPr="007F2EEF" w:rsidRDefault="009A2CE2" w:rsidP="00D37223">
      <w:pPr>
        <w:widowControl/>
        <w:jc w:val="both"/>
        <w:rPr>
          <w:sz w:val="25"/>
          <w:szCs w:val="25"/>
        </w:rPr>
      </w:pPr>
    </w:p>
    <w:p w14:paraId="41A9C8E6" w14:textId="77777777" w:rsidR="009A2CE2" w:rsidRPr="007F2EEF" w:rsidRDefault="009A2CE2" w:rsidP="00D37223">
      <w:pPr>
        <w:widowControl/>
        <w:ind w:firstLine="720"/>
        <w:jc w:val="both"/>
        <w:rPr>
          <w:sz w:val="25"/>
          <w:szCs w:val="25"/>
        </w:rPr>
      </w:pPr>
      <w:r w:rsidRPr="007F2EEF">
        <w:rPr>
          <w:sz w:val="25"/>
          <w:szCs w:val="25"/>
        </w:rPr>
        <w:t>NOW, THEREFORE, in consideration of the mutual promises made in this Agreement, the Members agree as follows:</w:t>
      </w:r>
    </w:p>
    <w:p w14:paraId="298CEEAE" w14:textId="77777777" w:rsidR="009A2CE2" w:rsidRPr="007F2EEF" w:rsidRDefault="009A2CE2" w:rsidP="00D37223">
      <w:pPr>
        <w:widowControl/>
        <w:jc w:val="both"/>
        <w:rPr>
          <w:sz w:val="25"/>
          <w:szCs w:val="25"/>
        </w:rPr>
      </w:pPr>
    </w:p>
    <w:p w14:paraId="7BA9C7CE" w14:textId="77777777" w:rsidR="009A2CE2" w:rsidRPr="007F2EEF" w:rsidRDefault="009A2CE2" w:rsidP="00D37223">
      <w:pPr>
        <w:pStyle w:val="Heading1"/>
        <w:widowControl/>
        <w:rPr>
          <w:sz w:val="25"/>
          <w:szCs w:val="25"/>
        </w:rPr>
      </w:pPr>
      <w:r w:rsidRPr="007F2EEF">
        <w:rPr>
          <w:sz w:val="25"/>
          <w:szCs w:val="25"/>
        </w:rPr>
        <w:t>ARTICLE I</w:t>
      </w:r>
    </w:p>
    <w:p w14:paraId="3B633594" w14:textId="28EB62D5" w:rsidR="00907AC7" w:rsidRPr="007F2EEF" w:rsidRDefault="00907AC7" w:rsidP="00D37223">
      <w:pPr>
        <w:pStyle w:val="Heading2"/>
        <w:widowControl/>
        <w:jc w:val="center"/>
        <w:rPr>
          <w:sz w:val="25"/>
          <w:szCs w:val="25"/>
        </w:rPr>
      </w:pPr>
      <w:r w:rsidRPr="007F2EEF">
        <w:rPr>
          <w:sz w:val="25"/>
          <w:szCs w:val="25"/>
        </w:rPr>
        <w:t>Definitions</w:t>
      </w:r>
    </w:p>
    <w:p w14:paraId="680B3F76" w14:textId="77777777" w:rsidR="00907AC7" w:rsidRPr="007F2EEF" w:rsidRDefault="00907AC7" w:rsidP="00D37223">
      <w:pPr>
        <w:widowControl/>
        <w:jc w:val="both"/>
        <w:rPr>
          <w:b/>
          <w:bCs/>
          <w:sz w:val="25"/>
          <w:szCs w:val="25"/>
        </w:rPr>
      </w:pPr>
    </w:p>
    <w:p w14:paraId="128E83C3" w14:textId="77777777" w:rsidR="00907AC7" w:rsidRPr="007F2EEF" w:rsidRDefault="00907AC7" w:rsidP="00D37223">
      <w:pPr>
        <w:widowControl/>
        <w:ind w:firstLine="720"/>
        <w:jc w:val="both"/>
        <w:rPr>
          <w:sz w:val="25"/>
          <w:szCs w:val="25"/>
        </w:rPr>
      </w:pPr>
      <w:r w:rsidRPr="007F2EEF">
        <w:rPr>
          <w:sz w:val="25"/>
          <w:szCs w:val="25"/>
        </w:rPr>
        <w:t>For purposes of this Agreement, the following terms shall have the meanings set forth below and any derivatives of the terms shall have correlative meanings:</w:t>
      </w:r>
    </w:p>
    <w:p w14:paraId="006186EB" w14:textId="77777777" w:rsidR="00907AC7" w:rsidRPr="007F2EEF" w:rsidRDefault="00907AC7" w:rsidP="00D37223">
      <w:pPr>
        <w:widowControl/>
        <w:jc w:val="both"/>
        <w:rPr>
          <w:sz w:val="25"/>
          <w:szCs w:val="25"/>
        </w:rPr>
      </w:pPr>
    </w:p>
    <w:p w14:paraId="388185E4" w14:textId="6727BEB5" w:rsidR="00907AC7" w:rsidRPr="007F2EEF" w:rsidRDefault="000569B9" w:rsidP="000569B9">
      <w:pPr>
        <w:widowControl/>
        <w:ind w:firstLine="720"/>
        <w:jc w:val="both"/>
        <w:rPr>
          <w:sz w:val="25"/>
          <w:szCs w:val="25"/>
        </w:rPr>
      </w:pPr>
      <w:r>
        <w:rPr>
          <w:b/>
          <w:i/>
          <w:iCs/>
          <w:sz w:val="25"/>
          <w:szCs w:val="25"/>
        </w:rPr>
        <w:t>“</w:t>
      </w:r>
      <w:r w:rsidR="00907AC7" w:rsidRPr="000569B9">
        <w:rPr>
          <w:b/>
          <w:i/>
          <w:iCs/>
          <w:sz w:val="25"/>
          <w:szCs w:val="25"/>
        </w:rPr>
        <w:t>Agreement</w:t>
      </w:r>
      <w:r>
        <w:rPr>
          <w:b/>
          <w:i/>
          <w:iCs/>
          <w:sz w:val="25"/>
          <w:szCs w:val="25"/>
        </w:rPr>
        <w:t>”</w:t>
      </w:r>
      <w:r w:rsidR="00907AC7" w:rsidRPr="007F2EEF">
        <w:rPr>
          <w:sz w:val="25"/>
          <w:szCs w:val="25"/>
        </w:rPr>
        <w:t xml:space="preserve"> means this operating agreement of the Company.</w:t>
      </w:r>
    </w:p>
    <w:p w14:paraId="5BFA4F39" w14:textId="77777777" w:rsidR="00907AC7" w:rsidRPr="007F2EEF" w:rsidRDefault="00907AC7" w:rsidP="00D37223">
      <w:pPr>
        <w:widowControl/>
        <w:jc w:val="both"/>
        <w:rPr>
          <w:sz w:val="25"/>
          <w:szCs w:val="25"/>
        </w:rPr>
      </w:pPr>
    </w:p>
    <w:p w14:paraId="2CBE2C4D" w14:textId="34FDA222" w:rsidR="00907AC7" w:rsidRPr="007F2EEF" w:rsidRDefault="000569B9" w:rsidP="000569B9">
      <w:pPr>
        <w:widowControl/>
        <w:ind w:firstLine="720"/>
        <w:jc w:val="both"/>
        <w:rPr>
          <w:sz w:val="25"/>
          <w:szCs w:val="25"/>
        </w:rPr>
      </w:pPr>
      <w:r>
        <w:rPr>
          <w:b/>
          <w:i/>
          <w:iCs/>
          <w:sz w:val="25"/>
          <w:szCs w:val="25"/>
        </w:rPr>
        <w:t>“</w:t>
      </w:r>
      <w:r w:rsidR="00907AC7" w:rsidRPr="000569B9">
        <w:rPr>
          <w:b/>
          <w:i/>
          <w:iCs/>
          <w:sz w:val="25"/>
          <w:szCs w:val="25"/>
        </w:rPr>
        <w:t xml:space="preserve">Asset </w:t>
      </w:r>
      <w:r w:rsidR="00907AC7" w:rsidRPr="000569B9">
        <w:rPr>
          <w:b/>
          <w:i/>
          <w:sz w:val="25"/>
          <w:szCs w:val="25"/>
        </w:rPr>
        <w:t>Value</w:t>
      </w:r>
      <w:r>
        <w:rPr>
          <w:b/>
          <w:i/>
          <w:sz w:val="25"/>
          <w:szCs w:val="25"/>
        </w:rPr>
        <w:t>”</w:t>
      </w:r>
      <w:r w:rsidR="00907AC7" w:rsidRPr="007F2EEF">
        <w:rPr>
          <w:sz w:val="25"/>
          <w:szCs w:val="25"/>
        </w:rPr>
        <w:t xml:space="preserve"> means as of any date, with respect to any asset, the asset’s adjusted basis for federal income tax purposes as of such date, except as follows:</w:t>
      </w:r>
    </w:p>
    <w:p w14:paraId="16B663B6" w14:textId="77777777" w:rsidR="00907AC7" w:rsidRPr="007F2EEF" w:rsidRDefault="00907AC7" w:rsidP="00D37223">
      <w:pPr>
        <w:widowControl/>
        <w:jc w:val="both"/>
        <w:rPr>
          <w:sz w:val="25"/>
          <w:szCs w:val="25"/>
        </w:rPr>
      </w:pPr>
    </w:p>
    <w:p w14:paraId="6E1BF982" w14:textId="4DF47B1B" w:rsidR="00907AC7" w:rsidRPr="00AE5BA4" w:rsidRDefault="00907AC7" w:rsidP="00D95CAB">
      <w:pPr>
        <w:pStyle w:val="ListParagraph"/>
        <w:widowControl/>
        <w:numPr>
          <w:ilvl w:val="0"/>
          <w:numId w:val="5"/>
        </w:numPr>
        <w:ind w:left="1440" w:hanging="720"/>
        <w:jc w:val="both"/>
        <w:rPr>
          <w:sz w:val="25"/>
          <w:szCs w:val="25"/>
        </w:rPr>
      </w:pPr>
      <w:r w:rsidRPr="00AE5BA4">
        <w:rPr>
          <w:sz w:val="25"/>
          <w:szCs w:val="25"/>
        </w:rPr>
        <w:t>The initial Asset Value of any asset contributed by a Member to the Company shall be the gross fair market value of the asset, as reasonably determined by the Manager;</w:t>
      </w:r>
    </w:p>
    <w:p w14:paraId="423FD980" w14:textId="27606DC1" w:rsidR="00907AC7" w:rsidRPr="007F2EEF" w:rsidRDefault="00907AC7" w:rsidP="00D37223">
      <w:pPr>
        <w:widowControl/>
        <w:jc w:val="both"/>
        <w:rPr>
          <w:sz w:val="25"/>
          <w:szCs w:val="25"/>
        </w:rPr>
      </w:pPr>
    </w:p>
    <w:p w14:paraId="2687E549" w14:textId="29A7376D" w:rsidR="001A4C00" w:rsidRPr="007F2EEF" w:rsidRDefault="00907AC7" w:rsidP="00D95CAB">
      <w:pPr>
        <w:pStyle w:val="ListParagraph"/>
        <w:widowControl/>
        <w:numPr>
          <w:ilvl w:val="0"/>
          <w:numId w:val="5"/>
        </w:numPr>
        <w:ind w:left="1440" w:hanging="720"/>
        <w:jc w:val="both"/>
        <w:rPr>
          <w:sz w:val="25"/>
          <w:szCs w:val="25"/>
        </w:rPr>
      </w:pPr>
      <w:r w:rsidRPr="007F2EEF">
        <w:rPr>
          <w:sz w:val="25"/>
          <w:szCs w:val="25"/>
        </w:rPr>
        <w:t xml:space="preserve">The Asset Values of all assets of the Company shall be adjusted to equal their respective gross fair market values, as reasonably determined by the Manager, as of the following times:  (a) </w:t>
      </w:r>
      <w:r w:rsidR="00B45A40" w:rsidRPr="007F2EEF">
        <w:rPr>
          <w:sz w:val="25"/>
          <w:szCs w:val="25"/>
        </w:rPr>
        <w:t>the liquidation of the Company</w:t>
      </w:r>
      <w:r w:rsidR="001A4C00" w:rsidRPr="007F2EEF">
        <w:rPr>
          <w:sz w:val="25"/>
          <w:szCs w:val="25"/>
        </w:rPr>
        <w:t xml:space="preserve"> within the meaning of section 1.704-1(b)(2)(ii)(</w:t>
      </w:r>
      <w:r w:rsidR="001A4C00" w:rsidRPr="007F2EEF">
        <w:rPr>
          <w:i/>
          <w:iCs/>
          <w:sz w:val="25"/>
          <w:szCs w:val="25"/>
        </w:rPr>
        <w:t>g</w:t>
      </w:r>
      <w:r w:rsidR="001A4C00" w:rsidRPr="007F2EEF">
        <w:rPr>
          <w:sz w:val="25"/>
          <w:szCs w:val="25"/>
        </w:rPr>
        <w:t>) of the Treasury Regulations</w:t>
      </w:r>
      <w:r w:rsidR="00B45A40" w:rsidRPr="007F2EEF">
        <w:rPr>
          <w:sz w:val="25"/>
          <w:szCs w:val="25"/>
        </w:rPr>
        <w:t xml:space="preserve">; </w:t>
      </w:r>
      <w:r w:rsidRPr="007F2EEF">
        <w:rPr>
          <w:sz w:val="25"/>
          <w:szCs w:val="25"/>
        </w:rPr>
        <w:t xml:space="preserve">(b) </w:t>
      </w:r>
      <w:r w:rsidR="00B45A40" w:rsidRPr="007F2EEF">
        <w:rPr>
          <w:sz w:val="25"/>
          <w:szCs w:val="25"/>
        </w:rPr>
        <w:t>the acquisition of additional Ownership Units by any new or existing Member</w:t>
      </w:r>
      <w:r w:rsidR="00D37223">
        <w:rPr>
          <w:sz w:val="25"/>
          <w:szCs w:val="25"/>
        </w:rPr>
        <w:t xml:space="preserve"> in exchange for more than a </w:t>
      </w:r>
      <w:r w:rsidR="00D37223" w:rsidRPr="00D37223">
        <w:t>de</w:t>
      </w:r>
      <w:r w:rsidR="00D37223">
        <w:t> </w:t>
      </w:r>
      <w:r w:rsidR="00B45A40" w:rsidRPr="00D95CAB">
        <w:t>minimis</w:t>
      </w:r>
      <w:r w:rsidR="00B45A40" w:rsidRPr="007F2EEF">
        <w:rPr>
          <w:sz w:val="25"/>
          <w:szCs w:val="25"/>
        </w:rPr>
        <w:t xml:space="preserve"> Capital Contribution; </w:t>
      </w:r>
      <w:r w:rsidRPr="007F2EEF">
        <w:rPr>
          <w:sz w:val="25"/>
          <w:szCs w:val="25"/>
        </w:rPr>
        <w:t xml:space="preserve">(c) </w:t>
      </w:r>
      <w:r w:rsidR="00B45A40" w:rsidRPr="007F2EEF">
        <w:rPr>
          <w:sz w:val="25"/>
          <w:szCs w:val="25"/>
        </w:rPr>
        <w:t>the distribution by the Company of more than a de minimis amount of the Company’s property to a Member as consideration for Ownership Units if the Manager reasonably determines that the adjustment is necessary or appropriate</w:t>
      </w:r>
      <w:r w:rsidR="001A4C00" w:rsidRPr="007F2EEF">
        <w:rPr>
          <w:sz w:val="25"/>
          <w:szCs w:val="25"/>
        </w:rPr>
        <w:t xml:space="preserve"> to reflect the relative economic interests of the Members</w:t>
      </w:r>
      <w:r w:rsidR="00B45A40" w:rsidRPr="007F2EEF">
        <w:rPr>
          <w:sz w:val="25"/>
          <w:szCs w:val="25"/>
        </w:rPr>
        <w:t xml:space="preserve">; </w:t>
      </w:r>
      <w:r w:rsidRPr="007F2EEF">
        <w:rPr>
          <w:sz w:val="25"/>
          <w:szCs w:val="25"/>
        </w:rPr>
        <w:t>and (d) in connection with the grant of Ownership Units (other than a</w:t>
      </w:r>
      <w:r w:rsidRPr="00D95CAB">
        <w:rPr>
          <w:sz w:val="25"/>
          <w:szCs w:val="25"/>
        </w:rPr>
        <w:t xml:space="preserve"> de minimis</w:t>
      </w:r>
      <w:r w:rsidRPr="007F2EEF">
        <w:rPr>
          <w:sz w:val="25"/>
          <w:szCs w:val="25"/>
        </w:rPr>
        <w:t xml:space="preserve"> interest) as consideration </w:t>
      </w:r>
      <w:r w:rsidRPr="007F2EEF">
        <w:rPr>
          <w:sz w:val="25"/>
          <w:szCs w:val="25"/>
        </w:rPr>
        <w:lastRenderedPageBreak/>
        <w:t>for services to or for the benefit of the Company by an existing Member acting in its capacity as a Member or in anticipation of being a Member</w:t>
      </w:r>
      <w:r w:rsidR="001A4C00" w:rsidRPr="007F2EEF">
        <w:rPr>
          <w:sz w:val="25"/>
          <w:szCs w:val="25"/>
        </w:rPr>
        <w:t xml:space="preserve">; </w:t>
      </w:r>
    </w:p>
    <w:p w14:paraId="4673D692" w14:textId="77777777" w:rsidR="00E9556E" w:rsidRPr="007F2EEF" w:rsidRDefault="00E9556E" w:rsidP="00D95CAB">
      <w:pPr>
        <w:pStyle w:val="ListParagraph"/>
        <w:rPr>
          <w:sz w:val="25"/>
          <w:szCs w:val="25"/>
        </w:rPr>
      </w:pPr>
    </w:p>
    <w:p w14:paraId="64FB6997" w14:textId="77777777" w:rsidR="00907AC7" w:rsidRPr="007F2EEF" w:rsidRDefault="001A4C00" w:rsidP="00D95CAB">
      <w:pPr>
        <w:pStyle w:val="ListParagraph"/>
        <w:widowControl/>
        <w:numPr>
          <w:ilvl w:val="0"/>
          <w:numId w:val="5"/>
        </w:numPr>
        <w:ind w:left="1440" w:hanging="720"/>
        <w:jc w:val="both"/>
        <w:rPr>
          <w:sz w:val="25"/>
          <w:szCs w:val="25"/>
        </w:rPr>
      </w:pPr>
      <w:r w:rsidRPr="007F2EEF">
        <w:rPr>
          <w:sz w:val="25"/>
          <w:szCs w:val="25"/>
        </w:rPr>
        <w:t>The Asset Value of any Company asset distributed to any Member shall be the gross fair market value of the asset on the date of distribution reasonably determined by the Manager;</w:t>
      </w:r>
      <w:r w:rsidR="00B1287C" w:rsidRPr="007F2EEF">
        <w:rPr>
          <w:sz w:val="25"/>
          <w:szCs w:val="25"/>
        </w:rPr>
        <w:t xml:space="preserve"> </w:t>
      </w:r>
    </w:p>
    <w:p w14:paraId="1C0EBBCC" w14:textId="77777777" w:rsidR="00E9556E" w:rsidRPr="007F2EEF" w:rsidRDefault="00E9556E" w:rsidP="00D95CAB">
      <w:pPr>
        <w:pStyle w:val="ListParagraph"/>
        <w:rPr>
          <w:sz w:val="25"/>
          <w:szCs w:val="25"/>
        </w:rPr>
      </w:pPr>
    </w:p>
    <w:p w14:paraId="7C4730D6" w14:textId="51824167" w:rsidR="001A4C00" w:rsidRPr="007F2EEF" w:rsidRDefault="001A4C00" w:rsidP="00D95CAB">
      <w:pPr>
        <w:pStyle w:val="ListParagraph"/>
        <w:widowControl/>
        <w:numPr>
          <w:ilvl w:val="0"/>
          <w:numId w:val="5"/>
        </w:numPr>
        <w:ind w:left="1440" w:hanging="720"/>
        <w:jc w:val="both"/>
        <w:rPr>
          <w:sz w:val="25"/>
          <w:szCs w:val="25"/>
        </w:rPr>
      </w:pPr>
      <w:r w:rsidRPr="007F2EEF">
        <w:rPr>
          <w:sz w:val="25"/>
          <w:szCs w:val="25"/>
        </w:rPr>
        <w:t>The Asset Value of the Company’s assets shall be increased (or decreased) to reflect any adjustments to the adjusted basis of the assets pursuant to section 734(b) or section 743(b) of the Code, but only to the extent required by section 1.704</w:t>
      </w:r>
      <w:r w:rsidRPr="007F2EEF">
        <w:rPr>
          <w:sz w:val="25"/>
          <w:szCs w:val="25"/>
        </w:rPr>
        <w:noBreakHyphen/>
        <w:t>1(b)(2)(iv)(</w:t>
      </w:r>
      <w:r w:rsidRPr="007F2EEF">
        <w:rPr>
          <w:i/>
          <w:iCs/>
          <w:sz w:val="25"/>
          <w:szCs w:val="25"/>
        </w:rPr>
        <w:t>m</w:t>
      </w:r>
      <w:r w:rsidRPr="007F2EEF">
        <w:rPr>
          <w:sz w:val="25"/>
          <w:szCs w:val="25"/>
        </w:rPr>
        <w:t>) of the Treasury Regulations; provided, however, that Asset Values shall not be adjusted pursuant to this clause (4) to the extent the Manager reasonably determines that an adjustment pursuant to clause (2), above, is necessary or appropriate in connection with a transaction that otherwise would result in an adjustment pursuant to this clause (4); and</w:t>
      </w:r>
    </w:p>
    <w:p w14:paraId="522976A1" w14:textId="77777777" w:rsidR="00E9556E" w:rsidRPr="007F2EEF" w:rsidRDefault="00E9556E" w:rsidP="00D37223">
      <w:pPr>
        <w:widowControl/>
        <w:jc w:val="both"/>
        <w:rPr>
          <w:sz w:val="25"/>
          <w:szCs w:val="25"/>
        </w:rPr>
      </w:pPr>
    </w:p>
    <w:p w14:paraId="1BB8E61E" w14:textId="77777777" w:rsidR="001A4C00" w:rsidRPr="007F2EEF" w:rsidRDefault="001A4C00" w:rsidP="00D95CAB">
      <w:pPr>
        <w:pStyle w:val="ListParagraph"/>
        <w:widowControl/>
        <w:numPr>
          <w:ilvl w:val="0"/>
          <w:numId w:val="5"/>
        </w:numPr>
        <w:ind w:left="1440" w:hanging="720"/>
        <w:jc w:val="both"/>
        <w:rPr>
          <w:sz w:val="25"/>
          <w:szCs w:val="25"/>
        </w:rPr>
      </w:pPr>
      <w:r w:rsidRPr="007F2EEF">
        <w:rPr>
          <w:sz w:val="25"/>
          <w:szCs w:val="25"/>
        </w:rPr>
        <w:t>If the Asset Value of an asset has been determined or adjusted pursuant to clause (1), (2), or (4), above, the Asset Value shall thereafter be adjusted by the Depreciation taken into account with respect to that asset for purposes of computing Profits and Losses</w:t>
      </w:r>
      <w:r w:rsidR="00E44851" w:rsidRPr="007F2EEF">
        <w:rPr>
          <w:sz w:val="25"/>
          <w:szCs w:val="25"/>
        </w:rPr>
        <w:t>.</w:t>
      </w:r>
    </w:p>
    <w:p w14:paraId="1F60C865" w14:textId="77777777" w:rsidR="00907AC7" w:rsidRPr="007F2EEF" w:rsidRDefault="00907AC7" w:rsidP="00D37223">
      <w:pPr>
        <w:widowControl/>
        <w:jc w:val="both"/>
        <w:rPr>
          <w:sz w:val="25"/>
          <w:szCs w:val="25"/>
        </w:rPr>
      </w:pPr>
    </w:p>
    <w:p w14:paraId="5EF486B5" w14:textId="77497711" w:rsidR="00907AC7" w:rsidRPr="007F2EEF" w:rsidRDefault="000569B9" w:rsidP="000569B9">
      <w:pPr>
        <w:widowControl/>
        <w:ind w:firstLine="720"/>
        <w:jc w:val="both"/>
        <w:rPr>
          <w:iCs/>
          <w:sz w:val="25"/>
          <w:szCs w:val="25"/>
        </w:rPr>
      </w:pPr>
      <w:r>
        <w:rPr>
          <w:i/>
          <w:iCs/>
          <w:sz w:val="25"/>
          <w:szCs w:val="25"/>
        </w:rPr>
        <w:t>“</w:t>
      </w:r>
      <w:r w:rsidR="00907AC7" w:rsidRPr="000569B9">
        <w:rPr>
          <w:b/>
          <w:i/>
          <w:iCs/>
          <w:sz w:val="25"/>
          <w:szCs w:val="25"/>
        </w:rPr>
        <w:t>Available Ownership Units</w:t>
      </w:r>
      <w:r>
        <w:rPr>
          <w:b/>
          <w:i/>
          <w:iCs/>
          <w:sz w:val="25"/>
          <w:szCs w:val="25"/>
        </w:rPr>
        <w:t>”</w:t>
      </w:r>
      <w:r w:rsidR="00907AC7" w:rsidRPr="007F2EEF">
        <w:rPr>
          <w:iCs/>
          <w:sz w:val="25"/>
          <w:szCs w:val="25"/>
        </w:rPr>
        <w:t xml:space="preserve"> </w:t>
      </w:r>
      <w:r w:rsidR="00B14425" w:rsidRPr="007F2EEF">
        <w:rPr>
          <w:sz w:val="25"/>
          <w:szCs w:val="25"/>
        </w:rPr>
        <w:t>has</w:t>
      </w:r>
      <w:r w:rsidR="00907AC7" w:rsidRPr="007F2EEF">
        <w:rPr>
          <w:sz w:val="25"/>
          <w:szCs w:val="25"/>
        </w:rPr>
        <w:t xml:space="preserve"> the meanings set forth in </w:t>
      </w:r>
      <w:r w:rsidR="00907AC7" w:rsidRPr="00FC4794">
        <w:rPr>
          <w:sz w:val="25"/>
          <w:szCs w:val="25"/>
        </w:rPr>
        <w:t xml:space="preserve">Section </w:t>
      </w:r>
      <w:r w:rsidR="008B6BE8" w:rsidRPr="00FC4794">
        <w:rPr>
          <w:iCs/>
          <w:sz w:val="25"/>
          <w:szCs w:val="25"/>
        </w:rPr>
        <w:t>8</w:t>
      </w:r>
      <w:r w:rsidR="00907AC7" w:rsidRPr="00FC4794">
        <w:rPr>
          <w:iCs/>
          <w:sz w:val="25"/>
          <w:szCs w:val="25"/>
        </w:rPr>
        <w:t>.3</w:t>
      </w:r>
      <w:r w:rsidR="00907AC7" w:rsidRPr="007F2EEF">
        <w:rPr>
          <w:iCs/>
          <w:sz w:val="25"/>
          <w:szCs w:val="25"/>
        </w:rPr>
        <w:t>.</w:t>
      </w:r>
    </w:p>
    <w:p w14:paraId="65E0BA8C" w14:textId="77777777" w:rsidR="00907AC7" w:rsidRPr="007F2EEF" w:rsidRDefault="00907AC7" w:rsidP="00D37223">
      <w:pPr>
        <w:widowControl/>
        <w:jc w:val="both"/>
        <w:rPr>
          <w:sz w:val="25"/>
          <w:szCs w:val="25"/>
        </w:rPr>
      </w:pPr>
    </w:p>
    <w:p w14:paraId="7961832B" w14:textId="2A1E0155" w:rsidR="00E3148C" w:rsidRPr="007F2EEF" w:rsidRDefault="000569B9" w:rsidP="000569B9">
      <w:pPr>
        <w:widowControl/>
        <w:ind w:firstLine="720"/>
        <w:jc w:val="both"/>
        <w:rPr>
          <w:iCs/>
          <w:sz w:val="25"/>
          <w:szCs w:val="25"/>
        </w:rPr>
      </w:pPr>
      <w:r>
        <w:rPr>
          <w:i/>
          <w:iCs/>
          <w:sz w:val="25"/>
          <w:szCs w:val="25"/>
        </w:rPr>
        <w:t>“</w:t>
      </w:r>
      <w:r w:rsidR="00E3148C" w:rsidRPr="000569B9">
        <w:rPr>
          <w:b/>
          <w:i/>
          <w:iCs/>
          <w:sz w:val="25"/>
          <w:szCs w:val="25"/>
        </w:rPr>
        <w:t>Capital Account</w:t>
      </w:r>
      <w:r>
        <w:rPr>
          <w:iCs/>
          <w:sz w:val="25"/>
          <w:szCs w:val="25"/>
        </w:rPr>
        <w:t>”</w:t>
      </w:r>
      <w:r w:rsidR="00E3148C" w:rsidRPr="007F2EEF">
        <w:rPr>
          <w:iCs/>
          <w:sz w:val="25"/>
          <w:szCs w:val="25"/>
        </w:rPr>
        <w:t xml:space="preserve"> </w:t>
      </w:r>
      <w:r w:rsidR="00E9556E" w:rsidRPr="007F2EEF">
        <w:rPr>
          <w:iCs/>
          <w:sz w:val="25"/>
          <w:szCs w:val="25"/>
        </w:rPr>
        <w:t>has</w:t>
      </w:r>
      <w:r w:rsidR="00E3148C" w:rsidRPr="007F2EEF">
        <w:rPr>
          <w:iCs/>
          <w:sz w:val="25"/>
          <w:szCs w:val="25"/>
        </w:rPr>
        <w:t xml:space="preserve"> the meaning set forth in </w:t>
      </w:r>
      <w:r w:rsidR="003B1C7E" w:rsidRPr="00FC4794">
        <w:rPr>
          <w:iCs/>
          <w:sz w:val="25"/>
          <w:szCs w:val="25"/>
        </w:rPr>
        <w:t>Article V</w:t>
      </w:r>
      <w:r w:rsidR="00E3148C" w:rsidRPr="007F2EEF">
        <w:rPr>
          <w:iCs/>
          <w:sz w:val="25"/>
          <w:szCs w:val="25"/>
        </w:rPr>
        <w:t xml:space="preserve">. </w:t>
      </w:r>
    </w:p>
    <w:p w14:paraId="2CF2018F" w14:textId="77777777" w:rsidR="00E3148C" w:rsidRPr="007F2EEF" w:rsidRDefault="00E3148C" w:rsidP="00D37223">
      <w:pPr>
        <w:widowControl/>
        <w:jc w:val="both"/>
        <w:rPr>
          <w:i/>
          <w:iCs/>
          <w:sz w:val="25"/>
          <w:szCs w:val="25"/>
        </w:rPr>
      </w:pPr>
    </w:p>
    <w:p w14:paraId="5B328504" w14:textId="1183595C" w:rsidR="00907AC7" w:rsidRPr="007F2EEF" w:rsidRDefault="000569B9" w:rsidP="000569B9">
      <w:pPr>
        <w:widowControl/>
        <w:ind w:firstLine="720"/>
        <w:jc w:val="both"/>
        <w:rPr>
          <w:sz w:val="25"/>
          <w:szCs w:val="25"/>
        </w:rPr>
      </w:pPr>
      <w:r>
        <w:rPr>
          <w:i/>
          <w:iCs/>
          <w:sz w:val="25"/>
          <w:szCs w:val="25"/>
        </w:rPr>
        <w:t>“</w:t>
      </w:r>
      <w:r w:rsidR="00907AC7" w:rsidRPr="000569B9">
        <w:rPr>
          <w:b/>
          <w:i/>
          <w:iCs/>
          <w:sz w:val="25"/>
          <w:szCs w:val="25"/>
        </w:rPr>
        <w:t>Capital Contribution</w:t>
      </w:r>
      <w:r>
        <w:rPr>
          <w:sz w:val="25"/>
          <w:szCs w:val="25"/>
        </w:rPr>
        <w:t>”</w:t>
      </w:r>
      <w:r w:rsidR="00907AC7" w:rsidRPr="007F2EEF">
        <w:rPr>
          <w:sz w:val="25"/>
          <w:szCs w:val="25"/>
        </w:rPr>
        <w:t xml:space="preserve"> means the gross Asset Value contributed to the Company by any Member as reflected on Exhibit A of the Agreement and the Asset Value of any additional Capital C</w:t>
      </w:r>
      <w:r w:rsidR="00B45A40" w:rsidRPr="007F2EEF">
        <w:rPr>
          <w:sz w:val="25"/>
          <w:szCs w:val="25"/>
        </w:rPr>
        <w:t>ontributions made by any Member.</w:t>
      </w:r>
    </w:p>
    <w:p w14:paraId="3C25E1E4" w14:textId="77777777" w:rsidR="00907AC7" w:rsidRPr="007F2EEF" w:rsidRDefault="00907AC7" w:rsidP="00D37223">
      <w:pPr>
        <w:widowControl/>
        <w:jc w:val="both"/>
        <w:rPr>
          <w:sz w:val="25"/>
          <w:szCs w:val="25"/>
        </w:rPr>
      </w:pPr>
    </w:p>
    <w:p w14:paraId="1457AFD6" w14:textId="0C3ACD8D" w:rsidR="00907AC7" w:rsidRPr="007F2EEF" w:rsidRDefault="000569B9" w:rsidP="000569B9">
      <w:pPr>
        <w:widowControl/>
        <w:ind w:firstLine="720"/>
        <w:jc w:val="both"/>
        <w:rPr>
          <w:sz w:val="25"/>
          <w:szCs w:val="25"/>
        </w:rPr>
      </w:pPr>
      <w:r>
        <w:rPr>
          <w:b/>
          <w:i/>
          <w:iCs/>
          <w:sz w:val="25"/>
          <w:szCs w:val="25"/>
        </w:rPr>
        <w:t>“</w:t>
      </w:r>
      <w:r w:rsidR="00907AC7" w:rsidRPr="000569B9">
        <w:rPr>
          <w:b/>
          <w:i/>
          <w:iCs/>
          <w:sz w:val="25"/>
          <w:szCs w:val="25"/>
        </w:rPr>
        <w:t>Cash Available for Distribution</w:t>
      </w:r>
      <w:r>
        <w:rPr>
          <w:sz w:val="25"/>
          <w:szCs w:val="25"/>
        </w:rPr>
        <w:t>”</w:t>
      </w:r>
      <w:r w:rsidR="00907AC7" w:rsidRPr="007F2EEF">
        <w:rPr>
          <w:sz w:val="25"/>
          <w:szCs w:val="25"/>
        </w:rPr>
        <w:t xml:space="preserve"> means Cash Flow less Tax Distributions.</w:t>
      </w:r>
    </w:p>
    <w:p w14:paraId="03016D94" w14:textId="77777777" w:rsidR="00907AC7" w:rsidRPr="007F2EEF" w:rsidRDefault="00907AC7" w:rsidP="00D37223">
      <w:pPr>
        <w:widowControl/>
        <w:jc w:val="both"/>
        <w:rPr>
          <w:sz w:val="25"/>
          <w:szCs w:val="25"/>
        </w:rPr>
      </w:pPr>
    </w:p>
    <w:p w14:paraId="5E300BAF" w14:textId="55B4962A" w:rsidR="00907AC7" w:rsidRDefault="000569B9" w:rsidP="000569B9">
      <w:pPr>
        <w:widowControl/>
        <w:ind w:firstLine="720"/>
        <w:jc w:val="both"/>
        <w:rPr>
          <w:sz w:val="25"/>
          <w:szCs w:val="25"/>
        </w:rPr>
      </w:pPr>
      <w:r>
        <w:rPr>
          <w:i/>
          <w:iCs/>
          <w:sz w:val="25"/>
          <w:szCs w:val="25"/>
        </w:rPr>
        <w:t>“</w:t>
      </w:r>
      <w:r w:rsidR="00907AC7" w:rsidRPr="000569B9">
        <w:rPr>
          <w:b/>
          <w:i/>
          <w:iCs/>
          <w:sz w:val="25"/>
          <w:szCs w:val="25"/>
        </w:rPr>
        <w:t>Cash Flow</w:t>
      </w:r>
      <w:r>
        <w:rPr>
          <w:sz w:val="25"/>
          <w:szCs w:val="25"/>
        </w:rPr>
        <w:t>”</w:t>
      </w:r>
      <w:r w:rsidR="00907AC7" w:rsidRPr="007F2EEF">
        <w:rPr>
          <w:sz w:val="25"/>
          <w:szCs w:val="25"/>
        </w:rPr>
        <w:t xml:space="preserve"> means cash funds provided from the operation of the Company’s business, without deduction for depreciation, but after deducting cash funds used to pay all other expenses, debt payments, capital improvements and replacements, and amounts set aside for the restoration or creation of reserves by the Manager.</w:t>
      </w:r>
    </w:p>
    <w:p w14:paraId="0BF1A054" w14:textId="77777777" w:rsidR="000569B9" w:rsidRPr="007F2EEF" w:rsidRDefault="000569B9" w:rsidP="000569B9">
      <w:pPr>
        <w:widowControl/>
        <w:ind w:firstLine="720"/>
        <w:jc w:val="both"/>
        <w:rPr>
          <w:sz w:val="25"/>
          <w:szCs w:val="25"/>
        </w:rPr>
      </w:pPr>
    </w:p>
    <w:p w14:paraId="743D157C" w14:textId="77777777" w:rsidR="00D70041" w:rsidRPr="007F2EEF" w:rsidRDefault="00D70041" w:rsidP="00D37223">
      <w:pPr>
        <w:widowControl/>
        <w:jc w:val="both"/>
        <w:rPr>
          <w:sz w:val="25"/>
          <w:szCs w:val="25"/>
        </w:rPr>
      </w:pPr>
      <w:r w:rsidRPr="007F2EEF">
        <w:rPr>
          <w:i/>
          <w:iCs/>
          <w:sz w:val="25"/>
          <w:szCs w:val="25"/>
        </w:rPr>
        <w:t>[Insert Class A Member and Class B Member definitions here if using a profit interest]</w:t>
      </w:r>
      <w:r w:rsidRPr="006E7FF5">
        <w:rPr>
          <w:rStyle w:val="FootnoteReference"/>
          <w:iCs/>
          <w:sz w:val="25"/>
          <w:szCs w:val="25"/>
          <w:vertAlign w:val="superscript"/>
        </w:rPr>
        <w:footnoteReference w:id="2"/>
      </w:r>
    </w:p>
    <w:p w14:paraId="666E18E0" w14:textId="77777777" w:rsidR="004F329C" w:rsidRPr="007F2EEF" w:rsidRDefault="004F329C" w:rsidP="00D37223">
      <w:pPr>
        <w:widowControl/>
        <w:jc w:val="both"/>
        <w:rPr>
          <w:sz w:val="25"/>
          <w:szCs w:val="25"/>
        </w:rPr>
      </w:pPr>
    </w:p>
    <w:p w14:paraId="28BD39B2" w14:textId="03842749" w:rsidR="00907AC7" w:rsidRPr="007F2EEF" w:rsidRDefault="000569B9" w:rsidP="000569B9">
      <w:pPr>
        <w:widowControl/>
        <w:ind w:firstLine="720"/>
        <w:jc w:val="both"/>
        <w:rPr>
          <w:sz w:val="25"/>
          <w:szCs w:val="25"/>
        </w:rPr>
      </w:pPr>
      <w:r>
        <w:rPr>
          <w:i/>
          <w:iCs/>
          <w:sz w:val="25"/>
          <w:szCs w:val="25"/>
        </w:rPr>
        <w:t>“</w:t>
      </w:r>
      <w:r w:rsidR="00907AC7" w:rsidRPr="000569B9">
        <w:rPr>
          <w:b/>
          <w:i/>
          <w:iCs/>
          <w:sz w:val="25"/>
          <w:szCs w:val="25"/>
        </w:rPr>
        <w:t>Code</w:t>
      </w:r>
      <w:r>
        <w:rPr>
          <w:sz w:val="25"/>
          <w:szCs w:val="25"/>
        </w:rPr>
        <w:t>”</w:t>
      </w:r>
      <w:r w:rsidR="00907AC7" w:rsidRPr="007F2EEF">
        <w:rPr>
          <w:sz w:val="25"/>
          <w:szCs w:val="25"/>
        </w:rPr>
        <w:t xml:space="preserve"> means the Internal Revenue Code of 1986, as amended (or any corresponding provisions of succeeding law).</w:t>
      </w:r>
    </w:p>
    <w:p w14:paraId="7E5B1FDA" w14:textId="77777777" w:rsidR="00907AC7" w:rsidRPr="007F2EEF" w:rsidRDefault="00907AC7" w:rsidP="00D37223">
      <w:pPr>
        <w:widowControl/>
        <w:jc w:val="both"/>
        <w:rPr>
          <w:sz w:val="25"/>
          <w:szCs w:val="25"/>
        </w:rPr>
      </w:pPr>
    </w:p>
    <w:p w14:paraId="08E1E543" w14:textId="2D110330" w:rsidR="00D336D5" w:rsidRPr="007F2EEF" w:rsidRDefault="000569B9" w:rsidP="000569B9">
      <w:pPr>
        <w:widowControl/>
        <w:ind w:firstLine="720"/>
        <w:jc w:val="both"/>
        <w:rPr>
          <w:sz w:val="25"/>
          <w:szCs w:val="25"/>
        </w:rPr>
      </w:pPr>
      <w:r>
        <w:rPr>
          <w:i/>
          <w:iCs/>
          <w:sz w:val="25"/>
          <w:szCs w:val="25"/>
        </w:rPr>
        <w:t>“</w:t>
      </w:r>
      <w:r w:rsidR="00907AC7" w:rsidRPr="000569B9">
        <w:rPr>
          <w:b/>
          <w:i/>
          <w:iCs/>
          <w:sz w:val="25"/>
          <w:szCs w:val="25"/>
        </w:rPr>
        <w:t>Company</w:t>
      </w:r>
      <w:r>
        <w:rPr>
          <w:sz w:val="25"/>
          <w:szCs w:val="25"/>
        </w:rPr>
        <w:t>”</w:t>
      </w:r>
      <w:r w:rsidR="00907AC7" w:rsidRPr="007F2EEF">
        <w:rPr>
          <w:sz w:val="25"/>
          <w:szCs w:val="25"/>
        </w:rPr>
        <w:t xml:space="preserve"> means </w:t>
      </w:r>
      <w:r w:rsidR="007D484E">
        <w:rPr>
          <w:sz w:val="25"/>
          <w:szCs w:val="25"/>
        </w:rPr>
        <w:fldChar w:fldCharType="begin"/>
      </w:r>
      <w:r w:rsidR="007D484E">
        <w:rPr>
          <w:sz w:val="25"/>
          <w:szCs w:val="25"/>
        </w:rPr>
        <w:instrText xml:space="preserve"> FILLIN  "[Name of LLC]" \d "[Name of LLC]"  \* MERGEFORMAT </w:instrText>
      </w:r>
      <w:r w:rsidR="007D484E">
        <w:rPr>
          <w:sz w:val="25"/>
          <w:szCs w:val="25"/>
        </w:rPr>
        <w:fldChar w:fldCharType="separate"/>
      </w:r>
      <w:r w:rsidR="007D484E">
        <w:rPr>
          <w:sz w:val="25"/>
          <w:szCs w:val="25"/>
        </w:rPr>
        <w:t>[Name of LLC]</w:t>
      </w:r>
      <w:r w:rsidR="007D484E">
        <w:rPr>
          <w:sz w:val="25"/>
          <w:szCs w:val="25"/>
        </w:rPr>
        <w:fldChar w:fldCharType="end"/>
      </w:r>
      <w:r w:rsidR="007D484E">
        <w:rPr>
          <w:sz w:val="25"/>
          <w:szCs w:val="25"/>
        </w:rPr>
        <w:t>.</w:t>
      </w:r>
    </w:p>
    <w:p w14:paraId="5D24E094" w14:textId="77777777" w:rsidR="00D336D5" w:rsidRPr="007F2EEF" w:rsidRDefault="00D336D5" w:rsidP="00D37223">
      <w:pPr>
        <w:widowControl/>
        <w:jc w:val="both"/>
        <w:rPr>
          <w:sz w:val="25"/>
          <w:szCs w:val="25"/>
        </w:rPr>
      </w:pPr>
    </w:p>
    <w:p w14:paraId="6AC8722B" w14:textId="2FE20DAA" w:rsidR="00D336D5" w:rsidRPr="007F2EEF" w:rsidRDefault="000569B9" w:rsidP="000569B9">
      <w:pPr>
        <w:widowControl/>
        <w:ind w:firstLine="720"/>
        <w:jc w:val="both"/>
        <w:rPr>
          <w:sz w:val="25"/>
          <w:szCs w:val="25"/>
        </w:rPr>
      </w:pPr>
      <w:r>
        <w:rPr>
          <w:i/>
          <w:iCs/>
          <w:sz w:val="25"/>
          <w:szCs w:val="25"/>
        </w:rPr>
        <w:t>“</w:t>
      </w:r>
      <w:r w:rsidR="00D336D5" w:rsidRPr="000569B9">
        <w:rPr>
          <w:b/>
          <w:i/>
          <w:iCs/>
          <w:sz w:val="25"/>
          <w:szCs w:val="25"/>
        </w:rPr>
        <w:t>Default</w:t>
      </w:r>
      <w:r>
        <w:rPr>
          <w:i/>
          <w:iCs/>
          <w:sz w:val="25"/>
          <w:szCs w:val="25"/>
        </w:rPr>
        <w:t>”</w:t>
      </w:r>
      <w:r w:rsidR="00D336D5" w:rsidRPr="007F2EEF">
        <w:rPr>
          <w:i/>
          <w:iCs/>
          <w:sz w:val="25"/>
          <w:szCs w:val="25"/>
        </w:rPr>
        <w:t xml:space="preserve"> </w:t>
      </w:r>
      <w:r w:rsidR="00D336D5" w:rsidRPr="007F2EEF">
        <w:rPr>
          <w:iCs/>
          <w:sz w:val="25"/>
          <w:szCs w:val="25"/>
        </w:rPr>
        <w:t>means</w:t>
      </w:r>
      <w:r w:rsidR="00D336D5" w:rsidRPr="007F2EEF">
        <w:rPr>
          <w:i/>
          <w:iCs/>
          <w:sz w:val="25"/>
          <w:szCs w:val="25"/>
        </w:rPr>
        <w:t xml:space="preserve"> </w:t>
      </w:r>
      <w:r w:rsidR="00FC3095" w:rsidRPr="007F2EEF">
        <w:rPr>
          <w:sz w:val="25"/>
          <w:szCs w:val="25"/>
        </w:rPr>
        <w:t>a</w:t>
      </w:r>
      <w:r w:rsidR="00D336D5" w:rsidRPr="007F2EEF">
        <w:rPr>
          <w:sz w:val="25"/>
          <w:szCs w:val="25"/>
        </w:rPr>
        <w:t xml:space="preserve"> material breach or violation of this Agreement </w:t>
      </w:r>
      <w:r w:rsidR="00FC3095" w:rsidRPr="007F2EEF">
        <w:rPr>
          <w:sz w:val="25"/>
          <w:szCs w:val="25"/>
        </w:rPr>
        <w:t xml:space="preserve">by a Member </w:t>
      </w:r>
      <w:r w:rsidR="00D336D5" w:rsidRPr="007F2EEF">
        <w:rPr>
          <w:sz w:val="25"/>
          <w:szCs w:val="25"/>
        </w:rPr>
        <w:t xml:space="preserve">or </w:t>
      </w:r>
      <w:r w:rsidR="00FC3095" w:rsidRPr="007F2EEF">
        <w:rPr>
          <w:sz w:val="25"/>
          <w:szCs w:val="25"/>
        </w:rPr>
        <w:t xml:space="preserve">a Member’s </w:t>
      </w:r>
      <w:r w:rsidR="00D336D5" w:rsidRPr="007F2EEF">
        <w:rPr>
          <w:sz w:val="25"/>
          <w:szCs w:val="25"/>
        </w:rPr>
        <w:t xml:space="preserve">failure to perform any of </w:t>
      </w:r>
      <w:r w:rsidR="00044772" w:rsidRPr="007F2EEF">
        <w:rPr>
          <w:sz w:val="25"/>
          <w:szCs w:val="25"/>
        </w:rPr>
        <w:t>his/her/</w:t>
      </w:r>
      <w:r w:rsidR="00D336D5" w:rsidRPr="007F2EEF">
        <w:rPr>
          <w:sz w:val="25"/>
          <w:szCs w:val="25"/>
        </w:rPr>
        <w:t>its respective obligations hereunder</w:t>
      </w:r>
      <w:r w:rsidR="00FC3095" w:rsidRPr="007F2EEF">
        <w:rPr>
          <w:sz w:val="25"/>
          <w:szCs w:val="25"/>
        </w:rPr>
        <w:t>.</w:t>
      </w:r>
    </w:p>
    <w:p w14:paraId="26D0C4BF" w14:textId="77777777" w:rsidR="00907AC7" w:rsidRPr="007F2EEF" w:rsidRDefault="00907AC7" w:rsidP="00D37223">
      <w:pPr>
        <w:widowControl/>
        <w:jc w:val="both"/>
        <w:rPr>
          <w:sz w:val="25"/>
          <w:szCs w:val="25"/>
        </w:rPr>
      </w:pPr>
    </w:p>
    <w:p w14:paraId="3218A73C" w14:textId="5FB9A368" w:rsidR="00907AC7" w:rsidRPr="007F2EEF" w:rsidRDefault="000569B9" w:rsidP="000569B9">
      <w:pPr>
        <w:widowControl/>
        <w:ind w:firstLine="720"/>
        <w:jc w:val="both"/>
        <w:rPr>
          <w:sz w:val="25"/>
          <w:szCs w:val="25"/>
        </w:rPr>
      </w:pPr>
      <w:r>
        <w:rPr>
          <w:i/>
          <w:iCs/>
          <w:sz w:val="25"/>
          <w:szCs w:val="25"/>
        </w:rPr>
        <w:t>“</w:t>
      </w:r>
      <w:r w:rsidR="00907AC7" w:rsidRPr="000569B9">
        <w:rPr>
          <w:b/>
          <w:i/>
          <w:iCs/>
          <w:sz w:val="25"/>
          <w:szCs w:val="25"/>
        </w:rPr>
        <w:t>Depreciation</w:t>
      </w:r>
      <w:r>
        <w:rPr>
          <w:sz w:val="25"/>
          <w:szCs w:val="25"/>
        </w:rPr>
        <w:t>”</w:t>
      </w:r>
      <w:r w:rsidR="00907AC7" w:rsidRPr="007F2EEF">
        <w:rPr>
          <w:sz w:val="25"/>
          <w:szCs w:val="25"/>
        </w:rPr>
        <w:t xml:space="preserve"> means, for each Fiscal Period of the Company, an amount equal to the depreciation, amortization, or other cost recovery deduction allowable with respect to an asset of the Company for such Fiscal Period under the Code, except that if the Asset Value of an asset differs from its adjusted basis for federal income tax purposes at the beginning of such Fiscal Period, Depreciation shall be an amount that bears the same ratio to such beginning Asset Value as the federal income tax depreciation, amortization, or other cost recovery deduction for such Fiscal Period bears to such beginning adjusted tax basis; provided, however, that if the adjusted basis for federal income tax purposes of an asset at the beginning of such Fiscal Period is zero, Depreciation shall be determined with reference to such beginning Asset Value using any reasonable method consistent with the purpose and intent hereof.</w:t>
      </w:r>
    </w:p>
    <w:p w14:paraId="76D46616" w14:textId="77777777" w:rsidR="00907AC7" w:rsidRPr="007F2EEF" w:rsidRDefault="00907AC7" w:rsidP="00D37223">
      <w:pPr>
        <w:widowControl/>
        <w:jc w:val="both"/>
        <w:rPr>
          <w:sz w:val="25"/>
          <w:szCs w:val="25"/>
        </w:rPr>
      </w:pPr>
    </w:p>
    <w:p w14:paraId="4D5D4A29" w14:textId="750D856C" w:rsidR="00907AC7" w:rsidRPr="007F2EEF" w:rsidRDefault="000569B9" w:rsidP="000569B9">
      <w:pPr>
        <w:widowControl/>
        <w:ind w:firstLine="720"/>
        <w:jc w:val="both"/>
        <w:rPr>
          <w:sz w:val="25"/>
          <w:szCs w:val="25"/>
        </w:rPr>
      </w:pPr>
      <w:r>
        <w:rPr>
          <w:i/>
          <w:iCs/>
          <w:sz w:val="25"/>
          <w:szCs w:val="25"/>
        </w:rPr>
        <w:t>“</w:t>
      </w:r>
      <w:r w:rsidR="00907AC7" w:rsidRPr="000569B9">
        <w:rPr>
          <w:b/>
          <w:i/>
          <w:iCs/>
          <w:sz w:val="25"/>
          <w:szCs w:val="25"/>
        </w:rPr>
        <w:t>Expenses</w:t>
      </w:r>
      <w:r>
        <w:rPr>
          <w:sz w:val="25"/>
          <w:szCs w:val="25"/>
        </w:rPr>
        <w:t>”</w:t>
      </w:r>
      <w:r w:rsidR="00907AC7" w:rsidRPr="007F2EEF">
        <w:rPr>
          <w:sz w:val="25"/>
          <w:szCs w:val="25"/>
        </w:rPr>
        <w:t xml:space="preserve"> means fees, costs, charges, disbursements, reasonable attorney fees, and any other reasonable expenses incurred in connection with a proceeding giving rise to a request for indemnification.</w:t>
      </w:r>
    </w:p>
    <w:p w14:paraId="0EF2DD97" w14:textId="77777777" w:rsidR="00907AC7" w:rsidRPr="007F2EEF" w:rsidRDefault="00907AC7" w:rsidP="00D37223">
      <w:pPr>
        <w:widowControl/>
        <w:jc w:val="both"/>
        <w:rPr>
          <w:sz w:val="25"/>
          <w:szCs w:val="25"/>
        </w:rPr>
      </w:pPr>
    </w:p>
    <w:p w14:paraId="162BA367" w14:textId="0D8D6E40" w:rsidR="00907AC7" w:rsidRPr="007F2EEF" w:rsidRDefault="000569B9" w:rsidP="000569B9">
      <w:pPr>
        <w:widowControl/>
        <w:ind w:firstLine="720"/>
        <w:jc w:val="both"/>
        <w:rPr>
          <w:sz w:val="25"/>
          <w:szCs w:val="25"/>
        </w:rPr>
      </w:pPr>
      <w:r>
        <w:rPr>
          <w:i/>
          <w:iCs/>
          <w:sz w:val="25"/>
          <w:szCs w:val="25"/>
        </w:rPr>
        <w:t>“</w:t>
      </w:r>
      <w:r w:rsidR="00907AC7" w:rsidRPr="000569B9">
        <w:rPr>
          <w:b/>
          <w:i/>
          <w:iCs/>
          <w:sz w:val="25"/>
          <w:szCs w:val="25"/>
        </w:rPr>
        <w:t>Fiscal Period</w:t>
      </w:r>
      <w:r>
        <w:rPr>
          <w:sz w:val="25"/>
          <w:szCs w:val="25"/>
        </w:rPr>
        <w:t>”</w:t>
      </w:r>
      <w:r w:rsidR="00907AC7" w:rsidRPr="007F2EEF">
        <w:rPr>
          <w:sz w:val="25"/>
          <w:szCs w:val="25"/>
        </w:rPr>
        <w:t xml:space="preserve"> means a portion of a Fiscal Year.</w:t>
      </w:r>
    </w:p>
    <w:p w14:paraId="23286D14" w14:textId="77777777" w:rsidR="00907AC7" w:rsidRPr="007F2EEF" w:rsidRDefault="00907AC7" w:rsidP="00D37223">
      <w:pPr>
        <w:widowControl/>
        <w:jc w:val="both"/>
        <w:rPr>
          <w:sz w:val="25"/>
          <w:szCs w:val="25"/>
        </w:rPr>
      </w:pPr>
    </w:p>
    <w:p w14:paraId="60ED56C1" w14:textId="29F65035" w:rsidR="00907AC7" w:rsidRPr="007F2EEF" w:rsidRDefault="000569B9" w:rsidP="000569B9">
      <w:pPr>
        <w:widowControl/>
        <w:ind w:firstLine="720"/>
        <w:jc w:val="both"/>
        <w:rPr>
          <w:sz w:val="25"/>
          <w:szCs w:val="25"/>
        </w:rPr>
      </w:pPr>
      <w:r>
        <w:rPr>
          <w:i/>
          <w:iCs/>
          <w:sz w:val="25"/>
          <w:szCs w:val="25"/>
        </w:rPr>
        <w:t>“</w:t>
      </w:r>
      <w:r w:rsidR="00907AC7" w:rsidRPr="000569B9">
        <w:rPr>
          <w:b/>
          <w:i/>
          <w:iCs/>
          <w:sz w:val="25"/>
          <w:szCs w:val="25"/>
        </w:rPr>
        <w:t>Fiscal Year</w:t>
      </w:r>
      <w:r>
        <w:rPr>
          <w:b/>
          <w:i/>
          <w:iCs/>
          <w:sz w:val="25"/>
          <w:szCs w:val="25"/>
        </w:rPr>
        <w:t>”</w:t>
      </w:r>
      <w:r w:rsidR="007D484E">
        <w:rPr>
          <w:sz w:val="25"/>
          <w:szCs w:val="25"/>
        </w:rPr>
        <w:t xml:space="preserve"> means any 12-</w:t>
      </w:r>
      <w:r w:rsidR="00907AC7" w:rsidRPr="007F2EEF">
        <w:rPr>
          <w:sz w:val="25"/>
          <w:szCs w:val="25"/>
        </w:rPr>
        <w:t>month period selected by the Company from time to time as its fiscal year, provided that in the year of the formation, sale, or liquidation of the Company, a Fi</w:t>
      </w:r>
      <w:r w:rsidR="007D484E">
        <w:rPr>
          <w:sz w:val="25"/>
          <w:szCs w:val="25"/>
        </w:rPr>
        <w:t>scal Year may be less than a 12-</w:t>
      </w:r>
      <w:r w:rsidR="00907AC7" w:rsidRPr="007F2EEF">
        <w:rPr>
          <w:sz w:val="25"/>
          <w:szCs w:val="25"/>
        </w:rPr>
        <w:t>month period.</w:t>
      </w:r>
    </w:p>
    <w:p w14:paraId="0C2616B0" w14:textId="77777777" w:rsidR="00907AC7" w:rsidRPr="007F2EEF" w:rsidRDefault="00907AC7" w:rsidP="000569B9">
      <w:pPr>
        <w:widowControl/>
        <w:ind w:firstLine="720"/>
        <w:jc w:val="both"/>
        <w:rPr>
          <w:sz w:val="25"/>
          <w:szCs w:val="25"/>
        </w:rPr>
      </w:pPr>
    </w:p>
    <w:p w14:paraId="2C4118FC" w14:textId="2C075799" w:rsidR="00B77B55" w:rsidRPr="007F2EEF" w:rsidRDefault="006E7FF5" w:rsidP="000569B9">
      <w:pPr>
        <w:widowControl/>
        <w:ind w:firstLine="720"/>
        <w:jc w:val="both"/>
        <w:rPr>
          <w:sz w:val="25"/>
          <w:szCs w:val="25"/>
        </w:rPr>
      </w:pPr>
      <w:r>
        <w:rPr>
          <w:i/>
          <w:sz w:val="25"/>
          <w:szCs w:val="25"/>
        </w:rPr>
        <w:t>“</w:t>
      </w:r>
      <w:r w:rsidR="00907AC7" w:rsidRPr="006E7FF5">
        <w:rPr>
          <w:b/>
          <w:i/>
          <w:sz w:val="25"/>
          <w:szCs w:val="25"/>
        </w:rPr>
        <w:t>Involuntary Transfer and</w:t>
      </w:r>
      <w:r w:rsidR="00907AC7" w:rsidRPr="006E7FF5">
        <w:rPr>
          <w:b/>
          <w:sz w:val="25"/>
          <w:szCs w:val="25"/>
        </w:rPr>
        <w:t xml:space="preserve"> </w:t>
      </w:r>
      <w:r w:rsidR="00907AC7" w:rsidRPr="006E7FF5">
        <w:rPr>
          <w:b/>
          <w:i/>
          <w:sz w:val="25"/>
          <w:szCs w:val="25"/>
        </w:rPr>
        <w:t>Involuntary</w:t>
      </w:r>
      <w:r w:rsidR="00907AC7" w:rsidRPr="006E7FF5">
        <w:rPr>
          <w:b/>
          <w:i/>
          <w:iCs/>
          <w:sz w:val="25"/>
          <w:szCs w:val="25"/>
        </w:rPr>
        <w:t xml:space="preserve"> Transferee</w:t>
      </w:r>
      <w:r>
        <w:rPr>
          <w:sz w:val="25"/>
          <w:szCs w:val="25"/>
        </w:rPr>
        <w:t>”</w:t>
      </w:r>
      <w:r w:rsidR="00907AC7" w:rsidRPr="007F2EEF">
        <w:rPr>
          <w:sz w:val="25"/>
          <w:szCs w:val="25"/>
        </w:rPr>
        <w:t xml:space="preserve"> have the meanings set forth in </w:t>
      </w:r>
      <w:r w:rsidR="003B1C7E" w:rsidRPr="00FC4794">
        <w:rPr>
          <w:sz w:val="25"/>
          <w:szCs w:val="25"/>
        </w:rPr>
        <w:t>Section 8</w:t>
      </w:r>
      <w:r w:rsidR="00907AC7" w:rsidRPr="00FC4794">
        <w:rPr>
          <w:sz w:val="25"/>
          <w:szCs w:val="25"/>
        </w:rPr>
        <w:t>.4</w:t>
      </w:r>
      <w:r w:rsidR="00B77B55" w:rsidRPr="00FC4794">
        <w:rPr>
          <w:sz w:val="25"/>
          <w:szCs w:val="25"/>
        </w:rPr>
        <w:t>(</w:t>
      </w:r>
      <w:r w:rsidR="00B77B55" w:rsidRPr="007F2EEF">
        <w:rPr>
          <w:sz w:val="25"/>
          <w:szCs w:val="25"/>
        </w:rPr>
        <w:t>a)</w:t>
      </w:r>
      <w:r w:rsidR="00907AC7" w:rsidRPr="007F2EEF">
        <w:rPr>
          <w:sz w:val="25"/>
          <w:szCs w:val="25"/>
        </w:rPr>
        <w:t xml:space="preserve"> of this Agreement.</w:t>
      </w:r>
    </w:p>
    <w:p w14:paraId="5868341E" w14:textId="77777777" w:rsidR="00B77B55" w:rsidRPr="007F2EEF" w:rsidRDefault="00B77B55" w:rsidP="00D37223">
      <w:pPr>
        <w:widowControl/>
        <w:jc w:val="both"/>
        <w:rPr>
          <w:sz w:val="25"/>
          <w:szCs w:val="25"/>
        </w:rPr>
      </w:pPr>
    </w:p>
    <w:p w14:paraId="30A4420F" w14:textId="2C8A3756" w:rsidR="00B77B55" w:rsidRPr="007F2EEF" w:rsidRDefault="006E7FF5" w:rsidP="006E7FF5">
      <w:pPr>
        <w:widowControl/>
        <w:ind w:firstLine="720"/>
        <w:jc w:val="both"/>
        <w:rPr>
          <w:sz w:val="25"/>
          <w:szCs w:val="25"/>
        </w:rPr>
      </w:pPr>
      <w:r>
        <w:rPr>
          <w:i/>
          <w:iCs/>
          <w:sz w:val="25"/>
          <w:szCs w:val="25"/>
        </w:rPr>
        <w:t>“</w:t>
      </w:r>
      <w:r w:rsidR="00B77B55" w:rsidRPr="006E7FF5">
        <w:rPr>
          <w:b/>
          <w:i/>
          <w:iCs/>
          <w:sz w:val="25"/>
          <w:szCs w:val="25"/>
        </w:rPr>
        <w:t>Involuntary Transfer Notice</w:t>
      </w:r>
      <w:r>
        <w:rPr>
          <w:i/>
          <w:iCs/>
          <w:sz w:val="25"/>
          <w:szCs w:val="25"/>
        </w:rPr>
        <w:t>”</w:t>
      </w:r>
      <w:r w:rsidR="00B77B55" w:rsidRPr="007F2EEF">
        <w:rPr>
          <w:i/>
          <w:iCs/>
          <w:sz w:val="25"/>
          <w:szCs w:val="25"/>
        </w:rPr>
        <w:t xml:space="preserve"> </w:t>
      </w:r>
      <w:r w:rsidR="00B77B55" w:rsidRPr="007F2EEF">
        <w:rPr>
          <w:iCs/>
          <w:sz w:val="25"/>
          <w:szCs w:val="25"/>
        </w:rPr>
        <w:t>has the meaning set forth in Section 8.4(b) of this Agreement.</w:t>
      </w:r>
    </w:p>
    <w:p w14:paraId="28870727" w14:textId="77777777" w:rsidR="00B77B55" w:rsidRPr="007F2EEF" w:rsidRDefault="00B77B55" w:rsidP="00D37223">
      <w:pPr>
        <w:widowControl/>
        <w:jc w:val="both"/>
        <w:rPr>
          <w:sz w:val="25"/>
          <w:szCs w:val="25"/>
        </w:rPr>
      </w:pPr>
    </w:p>
    <w:p w14:paraId="5F2A2481" w14:textId="346F4A2F" w:rsidR="00B77B55" w:rsidRPr="007F2EEF" w:rsidRDefault="006E7FF5" w:rsidP="006E7FF5">
      <w:pPr>
        <w:widowControl/>
        <w:ind w:firstLine="720"/>
        <w:jc w:val="both"/>
        <w:rPr>
          <w:sz w:val="25"/>
          <w:szCs w:val="25"/>
        </w:rPr>
      </w:pPr>
      <w:r>
        <w:rPr>
          <w:i/>
          <w:iCs/>
          <w:sz w:val="25"/>
          <w:szCs w:val="25"/>
        </w:rPr>
        <w:t>“</w:t>
      </w:r>
      <w:r w:rsidR="00B77B55" w:rsidRPr="006E7FF5">
        <w:rPr>
          <w:b/>
          <w:i/>
          <w:iCs/>
          <w:sz w:val="25"/>
          <w:szCs w:val="25"/>
        </w:rPr>
        <w:t>Involuntary Transfer Units</w:t>
      </w:r>
      <w:r>
        <w:rPr>
          <w:i/>
          <w:iCs/>
          <w:sz w:val="25"/>
          <w:szCs w:val="25"/>
        </w:rPr>
        <w:t>”</w:t>
      </w:r>
      <w:r w:rsidR="00B77B55" w:rsidRPr="007F2EEF">
        <w:rPr>
          <w:i/>
          <w:iCs/>
          <w:sz w:val="25"/>
          <w:szCs w:val="25"/>
        </w:rPr>
        <w:t xml:space="preserve"> </w:t>
      </w:r>
      <w:r w:rsidR="00B77B55" w:rsidRPr="007F2EEF">
        <w:rPr>
          <w:iCs/>
          <w:sz w:val="25"/>
          <w:szCs w:val="25"/>
        </w:rPr>
        <w:t>has the meaning set forth in Section 8.4(b) of this Agreement.</w:t>
      </w:r>
    </w:p>
    <w:p w14:paraId="6EC751AF" w14:textId="77777777" w:rsidR="00907AC7" w:rsidRPr="007F2EEF" w:rsidRDefault="00907AC7" w:rsidP="00D37223">
      <w:pPr>
        <w:widowControl/>
        <w:jc w:val="both"/>
        <w:rPr>
          <w:sz w:val="25"/>
          <w:szCs w:val="25"/>
        </w:rPr>
      </w:pPr>
    </w:p>
    <w:p w14:paraId="6F95AB32" w14:textId="5583BD4A" w:rsidR="00907AC7" w:rsidRPr="007F2EEF" w:rsidRDefault="006E7FF5" w:rsidP="006E7FF5">
      <w:pPr>
        <w:widowControl/>
        <w:ind w:firstLine="720"/>
        <w:jc w:val="both"/>
        <w:rPr>
          <w:sz w:val="25"/>
          <w:szCs w:val="25"/>
        </w:rPr>
      </w:pPr>
      <w:r>
        <w:rPr>
          <w:i/>
          <w:iCs/>
          <w:sz w:val="25"/>
          <w:szCs w:val="25"/>
        </w:rPr>
        <w:t>“</w:t>
      </w:r>
      <w:r w:rsidR="00907AC7" w:rsidRPr="006E7FF5">
        <w:rPr>
          <w:b/>
          <w:i/>
          <w:iCs/>
          <w:sz w:val="25"/>
          <w:szCs w:val="25"/>
        </w:rPr>
        <w:t>Liability</w:t>
      </w:r>
      <w:r>
        <w:rPr>
          <w:sz w:val="25"/>
          <w:szCs w:val="25"/>
        </w:rPr>
        <w:t>”</w:t>
      </w:r>
      <w:r w:rsidR="00907AC7" w:rsidRPr="007F2EEF">
        <w:rPr>
          <w:sz w:val="25"/>
          <w:szCs w:val="25"/>
        </w:rPr>
        <w:t xml:space="preserve"> means the obligation to pay any judgment, settlement, penalty, assessment, forfeiture, or fine whatsoever, including any excise tax assessed with respect to an employee benefit plan.</w:t>
      </w:r>
    </w:p>
    <w:p w14:paraId="5BD58A7C" w14:textId="77777777" w:rsidR="00907AC7" w:rsidRPr="007F2EEF" w:rsidRDefault="00907AC7" w:rsidP="000E0B2D">
      <w:pPr>
        <w:widowControl/>
        <w:ind w:left="720" w:hanging="720"/>
        <w:jc w:val="both"/>
        <w:rPr>
          <w:sz w:val="25"/>
          <w:szCs w:val="25"/>
        </w:rPr>
      </w:pPr>
    </w:p>
    <w:p w14:paraId="2A2E917D" w14:textId="342F093A" w:rsidR="003C3283" w:rsidRPr="007F2EEF" w:rsidRDefault="006E7FF5" w:rsidP="006E7FF5">
      <w:pPr>
        <w:widowControl/>
        <w:ind w:firstLine="720"/>
        <w:jc w:val="both"/>
        <w:rPr>
          <w:sz w:val="25"/>
          <w:szCs w:val="25"/>
        </w:rPr>
      </w:pPr>
      <w:r>
        <w:rPr>
          <w:i/>
          <w:sz w:val="25"/>
          <w:szCs w:val="25"/>
        </w:rPr>
        <w:lastRenderedPageBreak/>
        <w:t>“</w:t>
      </w:r>
      <w:r w:rsidR="00DF75A5" w:rsidRPr="006E7FF5">
        <w:rPr>
          <w:b/>
          <w:i/>
          <w:sz w:val="25"/>
          <w:szCs w:val="25"/>
        </w:rPr>
        <w:t>Liquidating Trustee</w:t>
      </w:r>
      <w:r>
        <w:rPr>
          <w:i/>
          <w:sz w:val="25"/>
          <w:szCs w:val="25"/>
        </w:rPr>
        <w:t>”</w:t>
      </w:r>
      <w:r w:rsidR="00DF75A5" w:rsidRPr="007F2EEF">
        <w:rPr>
          <w:i/>
          <w:sz w:val="25"/>
          <w:szCs w:val="25"/>
        </w:rPr>
        <w:t xml:space="preserve"> </w:t>
      </w:r>
      <w:r w:rsidR="003C3283" w:rsidRPr="007F2EEF">
        <w:rPr>
          <w:sz w:val="25"/>
          <w:szCs w:val="25"/>
        </w:rPr>
        <w:t xml:space="preserve">means a person appointed by the Manager as the liquidating trustee of the Company to windup the Company’s business upon the dissolution of the Company in the event </w:t>
      </w:r>
      <w:r w:rsidR="00DF75A5" w:rsidRPr="007F2EEF">
        <w:rPr>
          <w:sz w:val="25"/>
          <w:szCs w:val="25"/>
        </w:rPr>
        <w:t>there is no Manager or the Manager</w:t>
      </w:r>
      <w:r w:rsidR="003C3283" w:rsidRPr="007F2EEF">
        <w:rPr>
          <w:sz w:val="25"/>
          <w:szCs w:val="25"/>
        </w:rPr>
        <w:t xml:space="preserve"> refuses to serve </w:t>
      </w:r>
      <w:r w:rsidR="00DF75A5" w:rsidRPr="007F2EEF">
        <w:rPr>
          <w:sz w:val="25"/>
          <w:szCs w:val="25"/>
        </w:rPr>
        <w:t>as the liquidating trustee of the Company</w:t>
      </w:r>
      <w:r w:rsidR="003C3283" w:rsidRPr="007F2EEF">
        <w:rPr>
          <w:sz w:val="25"/>
          <w:szCs w:val="25"/>
        </w:rPr>
        <w:t>.</w:t>
      </w:r>
    </w:p>
    <w:p w14:paraId="5790251A" w14:textId="77777777" w:rsidR="003C3283" w:rsidRPr="007F2EEF" w:rsidRDefault="003C3283" w:rsidP="000E0B2D">
      <w:pPr>
        <w:widowControl/>
        <w:ind w:left="720" w:hanging="720"/>
        <w:jc w:val="both"/>
        <w:rPr>
          <w:i/>
          <w:iCs/>
          <w:sz w:val="25"/>
          <w:szCs w:val="25"/>
        </w:rPr>
      </w:pPr>
    </w:p>
    <w:p w14:paraId="4FEC353B" w14:textId="7373B4C0" w:rsidR="00907AC7" w:rsidRPr="007F2EEF" w:rsidRDefault="006E7FF5" w:rsidP="006E7FF5">
      <w:pPr>
        <w:widowControl/>
        <w:ind w:firstLine="720"/>
        <w:jc w:val="both"/>
        <w:rPr>
          <w:sz w:val="25"/>
          <w:szCs w:val="25"/>
        </w:rPr>
      </w:pPr>
      <w:r>
        <w:rPr>
          <w:i/>
          <w:iCs/>
          <w:sz w:val="25"/>
          <w:szCs w:val="25"/>
        </w:rPr>
        <w:t>“</w:t>
      </w:r>
      <w:r w:rsidR="00907AC7" w:rsidRPr="006E7FF5">
        <w:rPr>
          <w:b/>
          <w:i/>
          <w:iCs/>
          <w:sz w:val="25"/>
          <w:szCs w:val="25"/>
        </w:rPr>
        <w:t>Majority Consent</w:t>
      </w:r>
      <w:r>
        <w:rPr>
          <w:sz w:val="25"/>
          <w:szCs w:val="25"/>
        </w:rPr>
        <w:t>”</w:t>
      </w:r>
      <w:r w:rsidR="00907AC7" w:rsidRPr="007F2EEF">
        <w:rPr>
          <w:sz w:val="25"/>
          <w:szCs w:val="25"/>
        </w:rPr>
        <w:t xml:space="preserve"> </w:t>
      </w:r>
      <w:r w:rsidR="004E7F95" w:rsidRPr="007F2EEF">
        <w:rPr>
          <w:sz w:val="25"/>
          <w:szCs w:val="25"/>
        </w:rPr>
        <w:t xml:space="preserve">means the consent of Member(s) together owning greater than fifty percent (50%) of the outstanding Ownership </w:t>
      </w:r>
      <w:r w:rsidR="00B26A20" w:rsidRPr="007F2EEF">
        <w:rPr>
          <w:sz w:val="25"/>
          <w:szCs w:val="25"/>
        </w:rPr>
        <w:t>Interest</w:t>
      </w:r>
      <w:r w:rsidR="004E7F95" w:rsidRPr="007F2EEF">
        <w:rPr>
          <w:sz w:val="25"/>
          <w:szCs w:val="25"/>
        </w:rPr>
        <w:t xml:space="preserve">; provided, however, that for purposes of Member Consent pursuant to </w:t>
      </w:r>
      <w:r w:rsidR="004E7F95" w:rsidRPr="000E0B2D">
        <w:rPr>
          <w:sz w:val="25"/>
          <w:szCs w:val="25"/>
        </w:rPr>
        <w:t>Article VIII</w:t>
      </w:r>
      <w:r w:rsidR="004E7F95" w:rsidRPr="007F2EEF">
        <w:rPr>
          <w:sz w:val="25"/>
          <w:szCs w:val="25"/>
        </w:rPr>
        <w:t xml:space="preserve"> of this Agreement, </w:t>
      </w:r>
      <w:r w:rsidR="004E7F95" w:rsidRPr="007F2EEF">
        <w:rPr>
          <w:i/>
          <w:iCs/>
          <w:sz w:val="25"/>
          <w:szCs w:val="25"/>
        </w:rPr>
        <w:t>Majority Consent</w:t>
      </w:r>
      <w:r w:rsidR="004E7F95" w:rsidRPr="007F2EEF">
        <w:rPr>
          <w:sz w:val="25"/>
          <w:szCs w:val="25"/>
        </w:rPr>
        <w:t xml:space="preserve"> means the consent of Member(s) together owning greater than fifty percent (50%) of the outstanding Ownership </w:t>
      </w:r>
      <w:r w:rsidR="00B26A20" w:rsidRPr="007F2EEF">
        <w:rPr>
          <w:sz w:val="25"/>
          <w:szCs w:val="25"/>
        </w:rPr>
        <w:t>Interest</w:t>
      </w:r>
      <w:r w:rsidR="004E7F95" w:rsidRPr="007F2EEF">
        <w:rPr>
          <w:sz w:val="25"/>
          <w:szCs w:val="25"/>
        </w:rPr>
        <w:t xml:space="preserve">, excluding the Ownership </w:t>
      </w:r>
      <w:r w:rsidR="00B26A20" w:rsidRPr="007F2EEF">
        <w:rPr>
          <w:sz w:val="25"/>
          <w:szCs w:val="25"/>
        </w:rPr>
        <w:t>Interest</w:t>
      </w:r>
      <w:r w:rsidR="008418E2" w:rsidRPr="007F2EEF">
        <w:rPr>
          <w:sz w:val="25"/>
          <w:szCs w:val="25"/>
        </w:rPr>
        <w:t xml:space="preserve"> </w:t>
      </w:r>
      <w:r w:rsidR="004E7F95" w:rsidRPr="007F2EEF">
        <w:rPr>
          <w:sz w:val="25"/>
          <w:szCs w:val="25"/>
        </w:rPr>
        <w:t xml:space="preserve">sought to be transferred, and provided, further, that the Ownership </w:t>
      </w:r>
      <w:r w:rsidR="00B26A20" w:rsidRPr="007F2EEF">
        <w:rPr>
          <w:sz w:val="25"/>
          <w:szCs w:val="25"/>
        </w:rPr>
        <w:t>Interest</w:t>
      </w:r>
      <w:r w:rsidR="008418E2" w:rsidRPr="007F2EEF">
        <w:rPr>
          <w:sz w:val="25"/>
          <w:szCs w:val="25"/>
        </w:rPr>
        <w:t xml:space="preserve"> </w:t>
      </w:r>
      <w:r w:rsidR="004E7F95" w:rsidRPr="007F2EEF">
        <w:rPr>
          <w:sz w:val="25"/>
          <w:szCs w:val="25"/>
        </w:rPr>
        <w:t>of Involuntary Transferees who have not been admitted as Members to the Company shall be excluded for all purposes in determining Majority Consent.</w:t>
      </w:r>
    </w:p>
    <w:p w14:paraId="33C2E9A8" w14:textId="77777777" w:rsidR="00F55B3B" w:rsidRPr="007F2EEF" w:rsidRDefault="00F55B3B" w:rsidP="00D37223">
      <w:pPr>
        <w:widowControl/>
        <w:jc w:val="both"/>
        <w:rPr>
          <w:sz w:val="25"/>
          <w:szCs w:val="25"/>
        </w:rPr>
      </w:pPr>
    </w:p>
    <w:p w14:paraId="578AA7F9" w14:textId="4D3256D4" w:rsidR="00907AC7" w:rsidRPr="007F2EEF" w:rsidRDefault="006E7FF5" w:rsidP="006E7FF5">
      <w:pPr>
        <w:widowControl/>
        <w:ind w:firstLine="720"/>
        <w:jc w:val="both"/>
        <w:rPr>
          <w:sz w:val="25"/>
          <w:szCs w:val="25"/>
        </w:rPr>
      </w:pPr>
      <w:r>
        <w:rPr>
          <w:i/>
          <w:iCs/>
          <w:sz w:val="25"/>
          <w:szCs w:val="25"/>
        </w:rPr>
        <w:t>“</w:t>
      </w:r>
      <w:r w:rsidR="00907AC7" w:rsidRPr="006E7FF5">
        <w:rPr>
          <w:b/>
          <w:i/>
          <w:iCs/>
          <w:sz w:val="25"/>
          <w:szCs w:val="25"/>
        </w:rPr>
        <w:t>Manager</w:t>
      </w:r>
      <w:r>
        <w:rPr>
          <w:sz w:val="25"/>
          <w:szCs w:val="25"/>
        </w:rPr>
        <w:t>”</w:t>
      </w:r>
      <w:r w:rsidR="00907AC7" w:rsidRPr="007F2EEF">
        <w:rPr>
          <w:sz w:val="25"/>
          <w:szCs w:val="25"/>
        </w:rPr>
        <w:t xml:space="preserve"> means the person(s) elected as Manager or Managers of the Company by the Members of the Company pursuant to this Agreement.</w:t>
      </w:r>
    </w:p>
    <w:p w14:paraId="7D5AE268" w14:textId="77777777" w:rsidR="00907AC7" w:rsidRPr="007F2EEF" w:rsidRDefault="00907AC7" w:rsidP="000E0B2D">
      <w:pPr>
        <w:widowControl/>
        <w:ind w:left="720" w:hanging="720"/>
        <w:jc w:val="both"/>
        <w:rPr>
          <w:i/>
          <w:sz w:val="25"/>
          <w:szCs w:val="25"/>
        </w:rPr>
      </w:pPr>
    </w:p>
    <w:p w14:paraId="22AC9FA7" w14:textId="6D8BBFA2" w:rsidR="00907AC7" w:rsidRPr="007F2EEF" w:rsidRDefault="006E7FF5" w:rsidP="006E7FF5">
      <w:pPr>
        <w:widowControl/>
        <w:ind w:firstLine="720"/>
        <w:jc w:val="both"/>
        <w:rPr>
          <w:sz w:val="25"/>
          <w:szCs w:val="25"/>
        </w:rPr>
      </w:pPr>
      <w:r>
        <w:rPr>
          <w:i/>
          <w:sz w:val="25"/>
          <w:szCs w:val="25"/>
        </w:rPr>
        <w:t>“</w:t>
      </w:r>
      <w:r w:rsidR="00907AC7" w:rsidRPr="006E7FF5">
        <w:rPr>
          <w:b/>
          <w:i/>
          <w:sz w:val="25"/>
          <w:szCs w:val="25"/>
        </w:rPr>
        <w:t>Member Consent</w:t>
      </w:r>
      <w:r>
        <w:rPr>
          <w:sz w:val="25"/>
          <w:szCs w:val="25"/>
        </w:rPr>
        <w:t>”</w:t>
      </w:r>
      <w:r w:rsidR="00907AC7" w:rsidRPr="007F2EEF">
        <w:rPr>
          <w:sz w:val="25"/>
          <w:szCs w:val="25"/>
        </w:rPr>
        <w:t xml:space="preserve"> means Majority Consent, Super Majority Consent, or Unanimous Consent of the Members.</w:t>
      </w:r>
    </w:p>
    <w:p w14:paraId="5375847C" w14:textId="77777777" w:rsidR="00907AC7" w:rsidRPr="007F2EEF" w:rsidRDefault="00907AC7" w:rsidP="000E0B2D">
      <w:pPr>
        <w:widowControl/>
        <w:ind w:left="720" w:hanging="720"/>
        <w:jc w:val="both"/>
        <w:rPr>
          <w:sz w:val="25"/>
          <w:szCs w:val="25"/>
        </w:rPr>
      </w:pPr>
    </w:p>
    <w:p w14:paraId="5E687970" w14:textId="7F6A2154" w:rsidR="00907AC7" w:rsidRPr="007F2EEF" w:rsidRDefault="006E7FF5" w:rsidP="006E7FF5">
      <w:pPr>
        <w:widowControl/>
        <w:ind w:firstLine="720"/>
        <w:jc w:val="both"/>
        <w:rPr>
          <w:sz w:val="25"/>
          <w:szCs w:val="25"/>
        </w:rPr>
      </w:pPr>
      <w:r>
        <w:rPr>
          <w:i/>
          <w:iCs/>
          <w:sz w:val="25"/>
          <w:szCs w:val="25"/>
        </w:rPr>
        <w:t>“</w:t>
      </w:r>
      <w:r w:rsidR="00907AC7" w:rsidRPr="006E7FF5">
        <w:rPr>
          <w:b/>
          <w:i/>
          <w:iCs/>
          <w:sz w:val="25"/>
          <w:szCs w:val="25"/>
        </w:rPr>
        <w:t>Member</w:t>
      </w:r>
      <w:r>
        <w:rPr>
          <w:sz w:val="25"/>
          <w:szCs w:val="25"/>
        </w:rPr>
        <w:t>”</w:t>
      </w:r>
      <w:r w:rsidR="00907AC7" w:rsidRPr="007F2EEF">
        <w:rPr>
          <w:sz w:val="25"/>
          <w:szCs w:val="25"/>
        </w:rPr>
        <w:t xml:space="preserve"> means any Person listed in </w:t>
      </w:r>
      <w:r w:rsidR="000E6E90" w:rsidRPr="007F2EEF">
        <w:rPr>
          <w:sz w:val="25"/>
          <w:szCs w:val="25"/>
        </w:rPr>
        <w:t>Exhibit A</w:t>
      </w:r>
      <w:r w:rsidR="00907AC7" w:rsidRPr="007F2EEF">
        <w:rPr>
          <w:sz w:val="25"/>
          <w:szCs w:val="25"/>
        </w:rPr>
        <w:t xml:space="preserve"> to this Agreement until such time as the Person is no longer a Member in accordance with this Agreement and any additional Person who is admitted as a Member to the Company in accordance with this Agreement.</w:t>
      </w:r>
    </w:p>
    <w:p w14:paraId="6907A935" w14:textId="77777777" w:rsidR="00907AC7" w:rsidRPr="007F2EEF" w:rsidRDefault="00907AC7" w:rsidP="00D37223">
      <w:pPr>
        <w:widowControl/>
        <w:jc w:val="both"/>
        <w:rPr>
          <w:sz w:val="25"/>
          <w:szCs w:val="25"/>
        </w:rPr>
      </w:pPr>
    </w:p>
    <w:p w14:paraId="65F34931" w14:textId="162FC7E1" w:rsidR="00907AC7" w:rsidRPr="007F2EEF" w:rsidRDefault="006E7FF5" w:rsidP="006E7FF5">
      <w:pPr>
        <w:widowControl/>
        <w:ind w:firstLine="720"/>
        <w:jc w:val="both"/>
        <w:rPr>
          <w:sz w:val="25"/>
          <w:szCs w:val="25"/>
        </w:rPr>
      </w:pPr>
      <w:r>
        <w:rPr>
          <w:i/>
          <w:iCs/>
          <w:sz w:val="25"/>
          <w:szCs w:val="25"/>
        </w:rPr>
        <w:t>“</w:t>
      </w:r>
      <w:r w:rsidR="00907AC7" w:rsidRPr="006E7FF5">
        <w:rPr>
          <w:b/>
          <w:i/>
          <w:iCs/>
          <w:sz w:val="25"/>
          <w:szCs w:val="25"/>
        </w:rPr>
        <w:t>Notice of Transfer</w:t>
      </w:r>
      <w:r>
        <w:rPr>
          <w:sz w:val="25"/>
          <w:szCs w:val="25"/>
        </w:rPr>
        <w:t>”</w:t>
      </w:r>
      <w:r w:rsidR="00907AC7" w:rsidRPr="007F2EEF">
        <w:rPr>
          <w:sz w:val="25"/>
          <w:szCs w:val="25"/>
        </w:rPr>
        <w:t xml:space="preserve"> </w:t>
      </w:r>
      <w:r w:rsidR="00E9556E" w:rsidRPr="007F2EEF">
        <w:rPr>
          <w:sz w:val="25"/>
          <w:szCs w:val="25"/>
        </w:rPr>
        <w:t>has</w:t>
      </w:r>
      <w:r w:rsidR="00907AC7" w:rsidRPr="007F2EEF">
        <w:rPr>
          <w:sz w:val="25"/>
          <w:szCs w:val="25"/>
        </w:rPr>
        <w:t xml:space="preserve"> the meaning set forth in </w:t>
      </w:r>
      <w:r w:rsidR="003B1C7E" w:rsidRPr="000E0B2D">
        <w:rPr>
          <w:sz w:val="25"/>
          <w:szCs w:val="25"/>
        </w:rPr>
        <w:t>Section 8</w:t>
      </w:r>
      <w:r w:rsidR="00907AC7" w:rsidRPr="000E0B2D">
        <w:rPr>
          <w:sz w:val="25"/>
          <w:szCs w:val="25"/>
        </w:rPr>
        <w:t>.3(a)</w:t>
      </w:r>
      <w:r w:rsidR="00907AC7" w:rsidRPr="007F2EEF">
        <w:rPr>
          <w:sz w:val="25"/>
          <w:szCs w:val="25"/>
        </w:rPr>
        <w:t xml:space="preserve"> of this Agreement.</w:t>
      </w:r>
    </w:p>
    <w:p w14:paraId="414BCF11" w14:textId="77777777" w:rsidR="00F8346E" w:rsidRPr="007F2EEF" w:rsidRDefault="00F8346E" w:rsidP="00D37223">
      <w:pPr>
        <w:widowControl/>
        <w:jc w:val="both"/>
        <w:rPr>
          <w:sz w:val="25"/>
          <w:szCs w:val="25"/>
        </w:rPr>
      </w:pPr>
    </w:p>
    <w:p w14:paraId="14539918" w14:textId="503E0161" w:rsidR="00A12CD8" w:rsidRPr="007F2EEF" w:rsidRDefault="006E7FF5" w:rsidP="006E7FF5">
      <w:pPr>
        <w:widowControl/>
        <w:ind w:firstLine="720"/>
        <w:jc w:val="both"/>
        <w:rPr>
          <w:sz w:val="25"/>
          <w:szCs w:val="25"/>
        </w:rPr>
      </w:pPr>
      <w:r>
        <w:rPr>
          <w:i/>
          <w:iCs/>
          <w:sz w:val="25"/>
          <w:szCs w:val="25"/>
        </w:rPr>
        <w:t>“</w:t>
      </w:r>
      <w:r w:rsidR="00A12CD8" w:rsidRPr="006E7FF5">
        <w:rPr>
          <w:b/>
          <w:i/>
          <w:iCs/>
          <w:sz w:val="25"/>
          <w:szCs w:val="25"/>
        </w:rPr>
        <w:t>Non-Terminated Member</w:t>
      </w:r>
      <w:r>
        <w:rPr>
          <w:i/>
          <w:iCs/>
          <w:sz w:val="25"/>
          <w:szCs w:val="25"/>
        </w:rPr>
        <w:t>”</w:t>
      </w:r>
      <w:r w:rsidR="00A12CD8" w:rsidRPr="007F2EEF">
        <w:rPr>
          <w:i/>
          <w:iCs/>
          <w:sz w:val="25"/>
          <w:szCs w:val="25"/>
        </w:rPr>
        <w:t xml:space="preserve"> </w:t>
      </w:r>
      <w:r w:rsidR="00A12CD8" w:rsidRPr="007F2EEF">
        <w:rPr>
          <w:iCs/>
          <w:sz w:val="25"/>
          <w:szCs w:val="25"/>
        </w:rPr>
        <w:t>has the meaning set forth in Section 8.5(a) of this Agreement.</w:t>
      </w:r>
    </w:p>
    <w:p w14:paraId="2FB20EE8" w14:textId="77777777" w:rsidR="00907AC7" w:rsidRPr="007F2EEF" w:rsidRDefault="00907AC7" w:rsidP="00D37223">
      <w:pPr>
        <w:widowControl/>
        <w:jc w:val="both"/>
        <w:rPr>
          <w:sz w:val="25"/>
          <w:szCs w:val="25"/>
        </w:rPr>
      </w:pPr>
    </w:p>
    <w:p w14:paraId="5CF2A8E1" w14:textId="5F48F39C" w:rsidR="004446F2" w:rsidRPr="007F2EEF" w:rsidRDefault="006E7FF5" w:rsidP="006E7FF5">
      <w:pPr>
        <w:widowControl/>
        <w:ind w:firstLine="720"/>
        <w:jc w:val="both"/>
        <w:rPr>
          <w:iCs/>
          <w:sz w:val="25"/>
          <w:szCs w:val="25"/>
        </w:rPr>
      </w:pPr>
      <w:r>
        <w:rPr>
          <w:i/>
          <w:iCs/>
          <w:sz w:val="25"/>
          <w:szCs w:val="25"/>
        </w:rPr>
        <w:t>“</w:t>
      </w:r>
      <w:r w:rsidR="004446F2" w:rsidRPr="006E7FF5">
        <w:rPr>
          <w:b/>
          <w:i/>
          <w:iCs/>
          <w:sz w:val="25"/>
          <w:szCs w:val="25"/>
        </w:rPr>
        <w:t>Ownership Interest</w:t>
      </w:r>
      <w:r>
        <w:rPr>
          <w:iCs/>
          <w:sz w:val="25"/>
          <w:szCs w:val="25"/>
        </w:rPr>
        <w:t>”</w:t>
      </w:r>
      <w:r w:rsidR="004446F2" w:rsidRPr="007F2EEF">
        <w:rPr>
          <w:iCs/>
          <w:sz w:val="25"/>
          <w:szCs w:val="25"/>
        </w:rPr>
        <w:t xml:space="preserve"> means the percentage of the Company owned by a Member as determined by the number of Ownership Units the member</w:t>
      </w:r>
      <w:r w:rsidR="004F329C" w:rsidRPr="007F2EEF">
        <w:rPr>
          <w:iCs/>
          <w:sz w:val="25"/>
          <w:szCs w:val="25"/>
        </w:rPr>
        <w:t xml:space="preserve"> owns</w:t>
      </w:r>
      <w:r w:rsidR="004446F2" w:rsidRPr="007F2EEF">
        <w:rPr>
          <w:iCs/>
          <w:sz w:val="25"/>
          <w:szCs w:val="25"/>
        </w:rPr>
        <w:t xml:space="preserve"> divided by the total number of outstanding Ownership Units in the Company.</w:t>
      </w:r>
      <w:r w:rsidR="00F8346E" w:rsidRPr="006E7FF5">
        <w:rPr>
          <w:rStyle w:val="FootnoteReference"/>
          <w:iCs/>
          <w:sz w:val="25"/>
          <w:szCs w:val="25"/>
          <w:vertAlign w:val="superscript"/>
        </w:rPr>
        <w:footnoteReference w:id="3"/>
      </w:r>
    </w:p>
    <w:p w14:paraId="6445AE55" w14:textId="77777777" w:rsidR="004446F2" w:rsidRPr="007F2EEF" w:rsidRDefault="004446F2" w:rsidP="00D37223">
      <w:pPr>
        <w:widowControl/>
        <w:jc w:val="both"/>
        <w:rPr>
          <w:i/>
          <w:iCs/>
          <w:sz w:val="25"/>
          <w:szCs w:val="25"/>
        </w:rPr>
      </w:pPr>
    </w:p>
    <w:p w14:paraId="603DD09D" w14:textId="24C39774" w:rsidR="00907AC7" w:rsidRPr="007F2EEF" w:rsidRDefault="006E7FF5" w:rsidP="006E7FF5">
      <w:pPr>
        <w:widowControl/>
        <w:ind w:firstLine="720"/>
        <w:jc w:val="both"/>
        <w:rPr>
          <w:sz w:val="25"/>
          <w:szCs w:val="25"/>
        </w:rPr>
      </w:pPr>
      <w:r>
        <w:rPr>
          <w:i/>
          <w:iCs/>
          <w:sz w:val="25"/>
          <w:szCs w:val="25"/>
        </w:rPr>
        <w:t>“</w:t>
      </w:r>
      <w:r w:rsidR="00907AC7" w:rsidRPr="006E7FF5">
        <w:rPr>
          <w:b/>
          <w:i/>
          <w:iCs/>
          <w:sz w:val="25"/>
          <w:szCs w:val="25"/>
        </w:rPr>
        <w:t>Ownership Units</w:t>
      </w:r>
      <w:r>
        <w:rPr>
          <w:sz w:val="25"/>
          <w:szCs w:val="25"/>
        </w:rPr>
        <w:t>”</w:t>
      </w:r>
      <w:r w:rsidR="00907AC7" w:rsidRPr="007F2EEF">
        <w:rPr>
          <w:sz w:val="25"/>
          <w:szCs w:val="25"/>
        </w:rPr>
        <w:t xml:space="preserve"> </w:t>
      </w:r>
      <w:r w:rsidR="00E9556E" w:rsidRPr="007F2EEF">
        <w:rPr>
          <w:sz w:val="25"/>
          <w:szCs w:val="25"/>
        </w:rPr>
        <w:t>has</w:t>
      </w:r>
      <w:r w:rsidR="00907AC7" w:rsidRPr="007F2EEF">
        <w:rPr>
          <w:sz w:val="25"/>
          <w:szCs w:val="25"/>
        </w:rPr>
        <w:t xml:space="preserve"> the meaning set forth in Section </w:t>
      </w:r>
      <w:r w:rsidR="003B1C7E" w:rsidRPr="007F2EEF">
        <w:rPr>
          <w:sz w:val="25"/>
          <w:szCs w:val="25"/>
        </w:rPr>
        <w:t>3</w:t>
      </w:r>
      <w:r w:rsidR="00907AC7" w:rsidRPr="007F2EEF">
        <w:rPr>
          <w:sz w:val="25"/>
          <w:szCs w:val="25"/>
        </w:rPr>
        <w:t>.1 of this Agreement.</w:t>
      </w:r>
    </w:p>
    <w:p w14:paraId="3E78F9CB" w14:textId="77777777" w:rsidR="00822E2D" w:rsidRPr="007F2EEF" w:rsidRDefault="00822E2D" w:rsidP="00D37223">
      <w:pPr>
        <w:widowControl/>
        <w:jc w:val="both"/>
        <w:rPr>
          <w:sz w:val="25"/>
          <w:szCs w:val="25"/>
        </w:rPr>
      </w:pPr>
    </w:p>
    <w:p w14:paraId="4213A3A8" w14:textId="5E2B0DE7" w:rsidR="00822E2D" w:rsidRPr="007F2EEF" w:rsidRDefault="006E7FF5" w:rsidP="006E7FF5">
      <w:pPr>
        <w:widowControl/>
        <w:ind w:firstLine="720"/>
        <w:jc w:val="both"/>
        <w:rPr>
          <w:sz w:val="25"/>
          <w:szCs w:val="25"/>
        </w:rPr>
      </w:pPr>
      <w:r>
        <w:rPr>
          <w:i/>
          <w:sz w:val="25"/>
          <w:szCs w:val="25"/>
        </w:rPr>
        <w:t>“</w:t>
      </w:r>
      <w:r w:rsidR="00822E2D" w:rsidRPr="00973933">
        <w:rPr>
          <w:b/>
          <w:i/>
          <w:sz w:val="25"/>
          <w:szCs w:val="25"/>
        </w:rPr>
        <w:t>Partnership Representative</w:t>
      </w:r>
      <w:r w:rsidR="00973933">
        <w:rPr>
          <w:sz w:val="25"/>
          <w:szCs w:val="25"/>
        </w:rPr>
        <w:t>”</w:t>
      </w:r>
      <w:r w:rsidR="00822E2D" w:rsidRPr="007F2EEF">
        <w:rPr>
          <w:sz w:val="25"/>
          <w:szCs w:val="25"/>
        </w:rPr>
        <w:t xml:space="preserve"> has the meaning set for in Section 11.4 of this Agreement.</w:t>
      </w:r>
    </w:p>
    <w:p w14:paraId="067A45BE" w14:textId="77777777" w:rsidR="00907AC7" w:rsidRPr="007F2EEF" w:rsidRDefault="00907AC7" w:rsidP="00D37223">
      <w:pPr>
        <w:widowControl/>
        <w:jc w:val="both"/>
        <w:rPr>
          <w:i/>
          <w:iCs/>
          <w:sz w:val="25"/>
          <w:szCs w:val="25"/>
        </w:rPr>
      </w:pPr>
    </w:p>
    <w:p w14:paraId="1BD2381B" w14:textId="74AC64F3" w:rsidR="00907AC7" w:rsidRPr="007F2EEF" w:rsidRDefault="00973933" w:rsidP="00973933">
      <w:pPr>
        <w:widowControl/>
        <w:ind w:firstLine="720"/>
        <w:jc w:val="both"/>
        <w:rPr>
          <w:sz w:val="25"/>
          <w:szCs w:val="25"/>
        </w:rPr>
      </w:pPr>
      <w:r>
        <w:rPr>
          <w:i/>
          <w:iCs/>
          <w:sz w:val="25"/>
          <w:szCs w:val="25"/>
        </w:rPr>
        <w:t>“</w:t>
      </w:r>
      <w:r w:rsidR="00907AC7" w:rsidRPr="00973933">
        <w:rPr>
          <w:b/>
          <w:i/>
          <w:iCs/>
          <w:sz w:val="25"/>
          <w:szCs w:val="25"/>
        </w:rPr>
        <w:t>Permitted Transferee</w:t>
      </w:r>
      <w:r>
        <w:rPr>
          <w:sz w:val="25"/>
          <w:szCs w:val="25"/>
        </w:rPr>
        <w:t>”</w:t>
      </w:r>
      <w:r w:rsidR="00907AC7" w:rsidRPr="007F2EEF">
        <w:rPr>
          <w:sz w:val="25"/>
          <w:szCs w:val="25"/>
        </w:rPr>
        <w:t xml:space="preserve"> means:  (1) in the case of a Member that is an entity, the owners of the Member; (2) the spouse or the issue of a Member or of any individual </w:t>
      </w:r>
      <w:r w:rsidR="00907AC7" w:rsidRPr="007F2EEF">
        <w:rPr>
          <w:sz w:val="25"/>
          <w:szCs w:val="25"/>
        </w:rPr>
        <w:lastRenderedPageBreak/>
        <w:t>identified in subsection (1), above; (3) another Member; (4) a trust created for the benefit of a Member and/or any Person</w:t>
      </w:r>
      <w:r w:rsidR="004909F5">
        <w:rPr>
          <w:sz w:val="25"/>
          <w:szCs w:val="25"/>
        </w:rPr>
        <w:t xml:space="preserve">s identified in subsections (1) - </w:t>
      </w:r>
      <w:r w:rsidR="00907AC7" w:rsidRPr="007F2EEF">
        <w:rPr>
          <w:sz w:val="25"/>
          <w:szCs w:val="25"/>
        </w:rPr>
        <w:t>(3), above; (5) an entity controlled by, controlling, or under common control with a Member or any Persons identified in subsections (2), (3), and (4), above; or (6) the Company.</w:t>
      </w:r>
    </w:p>
    <w:p w14:paraId="6ABF327B" w14:textId="77777777" w:rsidR="00907AC7" w:rsidRPr="007F2EEF" w:rsidRDefault="00907AC7" w:rsidP="00D37223">
      <w:pPr>
        <w:widowControl/>
        <w:jc w:val="both"/>
        <w:rPr>
          <w:sz w:val="25"/>
          <w:szCs w:val="25"/>
        </w:rPr>
      </w:pPr>
    </w:p>
    <w:p w14:paraId="44008E3F" w14:textId="1FEC1E9D" w:rsidR="00907AC7" w:rsidRPr="007F2EEF" w:rsidRDefault="00973933" w:rsidP="00973933">
      <w:pPr>
        <w:widowControl/>
        <w:ind w:firstLine="720"/>
        <w:jc w:val="both"/>
        <w:rPr>
          <w:sz w:val="25"/>
          <w:szCs w:val="25"/>
        </w:rPr>
      </w:pPr>
      <w:r>
        <w:rPr>
          <w:i/>
          <w:iCs/>
          <w:sz w:val="25"/>
          <w:szCs w:val="25"/>
        </w:rPr>
        <w:t>“</w:t>
      </w:r>
      <w:r w:rsidR="00907AC7" w:rsidRPr="00973933">
        <w:rPr>
          <w:b/>
          <w:i/>
          <w:iCs/>
          <w:sz w:val="25"/>
          <w:szCs w:val="25"/>
        </w:rPr>
        <w:t>Person</w:t>
      </w:r>
      <w:r>
        <w:rPr>
          <w:sz w:val="25"/>
          <w:szCs w:val="25"/>
        </w:rPr>
        <w:t>”</w:t>
      </w:r>
      <w:r w:rsidR="00907AC7" w:rsidRPr="007F2EEF">
        <w:rPr>
          <w:sz w:val="25"/>
          <w:szCs w:val="25"/>
        </w:rPr>
        <w:t xml:space="preserve"> means an individual, a general partnership, a limited partnership, a domestic or foreign limited liability company, a trust, an estate, an association, a corporation, or any other legal or commercial entity.</w:t>
      </w:r>
    </w:p>
    <w:p w14:paraId="645DE080" w14:textId="77777777" w:rsidR="00907AC7" w:rsidRPr="007F2EEF" w:rsidRDefault="00907AC7" w:rsidP="004909F5">
      <w:pPr>
        <w:widowControl/>
        <w:ind w:left="720" w:hanging="720"/>
        <w:jc w:val="both"/>
        <w:rPr>
          <w:sz w:val="25"/>
          <w:szCs w:val="25"/>
        </w:rPr>
      </w:pPr>
    </w:p>
    <w:p w14:paraId="007A71A2" w14:textId="4673DC2E" w:rsidR="00907AC7" w:rsidRPr="007F2EEF" w:rsidRDefault="00973933" w:rsidP="00973933">
      <w:pPr>
        <w:widowControl/>
        <w:ind w:firstLine="720"/>
        <w:jc w:val="both"/>
        <w:rPr>
          <w:sz w:val="25"/>
          <w:szCs w:val="25"/>
        </w:rPr>
      </w:pPr>
      <w:r>
        <w:rPr>
          <w:i/>
          <w:sz w:val="25"/>
          <w:szCs w:val="25"/>
        </w:rPr>
        <w:t>“</w:t>
      </w:r>
      <w:r w:rsidR="00907AC7" w:rsidRPr="00973933">
        <w:rPr>
          <w:b/>
          <w:i/>
          <w:sz w:val="25"/>
          <w:szCs w:val="25"/>
        </w:rPr>
        <w:t>Profits and Losses</w:t>
      </w:r>
      <w:r>
        <w:rPr>
          <w:sz w:val="25"/>
          <w:szCs w:val="25"/>
        </w:rPr>
        <w:t>”</w:t>
      </w:r>
      <w:r w:rsidR="00907AC7" w:rsidRPr="007F2EEF">
        <w:rPr>
          <w:sz w:val="25"/>
          <w:szCs w:val="25"/>
        </w:rPr>
        <w:t xml:space="preserve"> mean, for each Fiscal Period, an amount equal to the Company’s taxable income and loss for the Fiscal Period, determined in accordance with section 703(a) of the Code (for this purpose, all items of income, gain, loss, or deduction required to be stated separately pursuant to </w:t>
      </w:r>
      <w:r w:rsidR="001A4C00" w:rsidRPr="007F2EEF">
        <w:rPr>
          <w:sz w:val="25"/>
          <w:szCs w:val="25"/>
        </w:rPr>
        <w:t xml:space="preserve">section 703(a)(1) of  </w:t>
      </w:r>
      <w:r w:rsidR="00907AC7" w:rsidRPr="007F2EEF">
        <w:rPr>
          <w:sz w:val="25"/>
          <w:szCs w:val="25"/>
        </w:rPr>
        <w:t>the Code shall be included in taxable income and loss), with the following adjustments:</w:t>
      </w:r>
    </w:p>
    <w:p w14:paraId="7466133D" w14:textId="77777777" w:rsidR="00907AC7" w:rsidRPr="007F2EEF" w:rsidRDefault="00907AC7" w:rsidP="00D37223">
      <w:pPr>
        <w:widowControl/>
        <w:jc w:val="both"/>
        <w:rPr>
          <w:sz w:val="25"/>
          <w:szCs w:val="25"/>
        </w:rPr>
      </w:pPr>
    </w:p>
    <w:p w14:paraId="0AFCFEA1" w14:textId="36A60629" w:rsidR="00907AC7" w:rsidRPr="007F2EEF" w:rsidRDefault="00907AC7" w:rsidP="004909F5">
      <w:pPr>
        <w:widowControl/>
        <w:ind w:left="1440" w:hanging="720"/>
        <w:jc w:val="both"/>
        <w:rPr>
          <w:sz w:val="25"/>
          <w:szCs w:val="25"/>
        </w:rPr>
      </w:pPr>
      <w:r w:rsidRPr="007F2EEF">
        <w:rPr>
          <w:sz w:val="25"/>
          <w:szCs w:val="25"/>
        </w:rPr>
        <w:t>(1)</w:t>
      </w:r>
      <w:r w:rsidR="004909F5">
        <w:rPr>
          <w:sz w:val="25"/>
          <w:szCs w:val="25"/>
        </w:rPr>
        <w:tab/>
      </w:r>
      <w:r w:rsidRPr="007F2EEF">
        <w:rPr>
          <w:sz w:val="25"/>
          <w:szCs w:val="25"/>
        </w:rPr>
        <w:t>Any income of the Company that is exempt from federal income tax and not otherwise taken into account in computing Profits and Losses pursuant to this definition shall be added to the taxable income or loss;</w:t>
      </w:r>
    </w:p>
    <w:p w14:paraId="26C1220F" w14:textId="77777777" w:rsidR="00907AC7" w:rsidRPr="007F2EEF" w:rsidRDefault="00907AC7" w:rsidP="004909F5">
      <w:pPr>
        <w:widowControl/>
        <w:ind w:left="1440" w:hanging="720"/>
        <w:jc w:val="both"/>
        <w:rPr>
          <w:sz w:val="25"/>
          <w:szCs w:val="25"/>
        </w:rPr>
      </w:pPr>
    </w:p>
    <w:p w14:paraId="5A445C6F" w14:textId="630BD7F1" w:rsidR="00907AC7" w:rsidRPr="007F2EEF" w:rsidRDefault="00907AC7" w:rsidP="004909F5">
      <w:pPr>
        <w:widowControl/>
        <w:ind w:left="1440" w:hanging="720"/>
        <w:jc w:val="both"/>
        <w:rPr>
          <w:sz w:val="25"/>
          <w:szCs w:val="25"/>
        </w:rPr>
      </w:pPr>
      <w:r w:rsidRPr="007F2EEF">
        <w:rPr>
          <w:sz w:val="25"/>
          <w:szCs w:val="25"/>
        </w:rPr>
        <w:t>(2)</w:t>
      </w:r>
      <w:r w:rsidR="004909F5">
        <w:rPr>
          <w:sz w:val="25"/>
          <w:szCs w:val="25"/>
        </w:rPr>
        <w:tab/>
      </w:r>
      <w:r w:rsidRPr="007F2EEF">
        <w:rPr>
          <w:sz w:val="25"/>
          <w:szCs w:val="25"/>
        </w:rPr>
        <w:t>Any expenditures of the Company described in section 705(a)(2)(B) of the Code or treated as section 705(a)(2)(B) expenditures described in section 1.704</w:t>
      </w:r>
      <w:r w:rsidRPr="007F2EEF">
        <w:rPr>
          <w:sz w:val="25"/>
          <w:szCs w:val="25"/>
        </w:rPr>
        <w:noBreakHyphen/>
        <w:t>1(b)(2)(iv)(</w:t>
      </w:r>
      <w:r w:rsidRPr="007F2EEF">
        <w:rPr>
          <w:i/>
          <w:iCs/>
          <w:sz w:val="25"/>
          <w:szCs w:val="25"/>
        </w:rPr>
        <w:t>i</w:t>
      </w:r>
      <w:r w:rsidRPr="007F2EEF">
        <w:rPr>
          <w:sz w:val="25"/>
          <w:szCs w:val="25"/>
        </w:rPr>
        <w:t>) of the Treasury Regulations, and not otherwise taken into account in computing Profits and Losses pursuant to this definition, shall be subtracted from the taxable income or loss;</w:t>
      </w:r>
    </w:p>
    <w:p w14:paraId="0B9AF701" w14:textId="77777777" w:rsidR="00907AC7" w:rsidRPr="007F2EEF" w:rsidRDefault="00907AC7" w:rsidP="004909F5">
      <w:pPr>
        <w:widowControl/>
        <w:ind w:left="1440" w:hanging="720"/>
        <w:jc w:val="both"/>
        <w:rPr>
          <w:sz w:val="25"/>
          <w:szCs w:val="25"/>
        </w:rPr>
      </w:pPr>
    </w:p>
    <w:p w14:paraId="53028B53" w14:textId="42C7E9B5" w:rsidR="00907AC7" w:rsidRPr="007F2EEF" w:rsidRDefault="00907AC7" w:rsidP="004909F5">
      <w:pPr>
        <w:widowControl/>
        <w:ind w:left="1440" w:hanging="720"/>
        <w:jc w:val="both"/>
        <w:rPr>
          <w:sz w:val="25"/>
          <w:szCs w:val="25"/>
        </w:rPr>
      </w:pPr>
      <w:r w:rsidRPr="007F2EEF">
        <w:rPr>
          <w:sz w:val="25"/>
          <w:szCs w:val="25"/>
        </w:rPr>
        <w:t>(3)</w:t>
      </w:r>
      <w:r w:rsidR="004909F5">
        <w:rPr>
          <w:sz w:val="25"/>
          <w:szCs w:val="25"/>
        </w:rPr>
        <w:tab/>
      </w:r>
      <w:r w:rsidRPr="007F2EEF">
        <w:rPr>
          <w:sz w:val="25"/>
          <w:szCs w:val="25"/>
        </w:rPr>
        <w:t>In the event the Asset Value of any Company asset is adjusted pursuant to the definition of Asset Value, the amount of the adjustment shall be taken into account as gain or loss from the disposition of the asset for purposes of computing Profits and Losses;</w:t>
      </w:r>
    </w:p>
    <w:p w14:paraId="23A7BE34" w14:textId="77777777" w:rsidR="00907AC7" w:rsidRPr="007F2EEF" w:rsidRDefault="00907AC7" w:rsidP="004909F5">
      <w:pPr>
        <w:widowControl/>
        <w:ind w:left="1440" w:hanging="720"/>
        <w:jc w:val="both"/>
        <w:rPr>
          <w:sz w:val="25"/>
          <w:szCs w:val="25"/>
        </w:rPr>
      </w:pPr>
    </w:p>
    <w:p w14:paraId="75389C91" w14:textId="6350BEA5" w:rsidR="00907AC7" w:rsidRPr="007F2EEF" w:rsidRDefault="00907AC7" w:rsidP="004909F5">
      <w:pPr>
        <w:widowControl/>
        <w:ind w:left="1440" w:hanging="720"/>
        <w:jc w:val="both"/>
        <w:rPr>
          <w:sz w:val="25"/>
          <w:szCs w:val="25"/>
        </w:rPr>
      </w:pPr>
      <w:r w:rsidRPr="007F2EEF">
        <w:rPr>
          <w:sz w:val="25"/>
          <w:szCs w:val="25"/>
        </w:rPr>
        <w:t>(4)</w:t>
      </w:r>
      <w:r w:rsidR="004909F5">
        <w:rPr>
          <w:sz w:val="25"/>
          <w:szCs w:val="25"/>
        </w:rPr>
        <w:tab/>
      </w:r>
      <w:r w:rsidRPr="007F2EEF">
        <w:rPr>
          <w:sz w:val="25"/>
          <w:szCs w:val="25"/>
        </w:rPr>
        <w:t>Gain or loss resulting from any disposition of any property by the Company with respect to which gain or loss is recognized for federal income tax purposes shall be computed by reference to the Asset Value of the property disposed of, notwithstanding that the property’s adjusted tax basis differs from its Asset Value;</w:t>
      </w:r>
    </w:p>
    <w:p w14:paraId="17DB520D" w14:textId="77777777" w:rsidR="00907AC7" w:rsidRPr="007F2EEF" w:rsidRDefault="00907AC7" w:rsidP="004909F5">
      <w:pPr>
        <w:widowControl/>
        <w:ind w:left="1440" w:hanging="720"/>
        <w:jc w:val="both"/>
        <w:rPr>
          <w:sz w:val="25"/>
          <w:szCs w:val="25"/>
        </w:rPr>
      </w:pPr>
    </w:p>
    <w:p w14:paraId="53E77B70" w14:textId="7FA377DD" w:rsidR="00907AC7" w:rsidRPr="007F2EEF" w:rsidRDefault="00907AC7" w:rsidP="004909F5">
      <w:pPr>
        <w:widowControl/>
        <w:ind w:left="1440" w:hanging="720"/>
        <w:jc w:val="both"/>
        <w:rPr>
          <w:sz w:val="25"/>
          <w:szCs w:val="25"/>
        </w:rPr>
      </w:pPr>
      <w:r w:rsidRPr="007F2EEF">
        <w:rPr>
          <w:sz w:val="25"/>
          <w:szCs w:val="25"/>
        </w:rPr>
        <w:t>(5)</w:t>
      </w:r>
      <w:r w:rsidR="004909F5">
        <w:rPr>
          <w:sz w:val="25"/>
          <w:szCs w:val="25"/>
        </w:rPr>
        <w:tab/>
      </w:r>
      <w:r w:rsidRPr="007F2EEF">
        <w:rPr>
          <w:sz w:val="25"/>
          <w:szCs w:val="25"/>
        </w:rPr>
        <w:t>In lieu of the depreciation, amortization, and other cost recovery deductions taken into account in computing the taxable income or loss, there shall be taken into account Depreciation for the Fiscal Year or other period; and</w:t>
      </w:r>
    </w:p>
    <w:p w14:paraId="727752CC" w14:textId="77777777" w:rsidR="00907AC7" w:rsidRPr="007F2EEF" w:rsidRDefault="00907AC7" w:rsidP="00D37223">
      <w:pPr>
        <w:widowControl/>
        <w:jc w:val="both"/>
        <w:rPr>
          <w:sz w:val="25"/>
          <w:szCs w:val="25"/>
        </w:rPr>
      </w:pPr>
    </w:p>
    <w:p w14:paraId="66B05784" w14:textId="61869F4C" w:rsidR="00907AC7" w:rsidRPr="007F2EEF" w:rsidRDefault="004909F5" w:rsidP="004909F5">
      <w:pPr>
        <w:widowControl/>
        <w:ind w:left="1440" w:hanging="720"/>
        <w:jc w:val="both"/>
        <w:rPr>
          <w:sz w:val="25"/>
          <w:szCs w:val="25"/>
        </w:rPr>
      </w:pPr>
      <w:r>
        <w:rPr>
          <w:sz w:val="25"/>
          <w:szCs w:val="25"/>
        </w:rPr>
        <w:t>(6)</w:t>
      </w:r>
      <w:r>
        <w:rPr>
          <w:sz w:val="25"/>
          <w:szCs w:val="25"/>
        </w:rPr>
        <w:tab/>
      </w:r>
      <w:r w:rsidR="00907AC7" w:rsidRPr="007F2EEF">
        <w:rPr>
          <w:sz w:val="25"/>
          <w:szCs w:val="25"/>
        </w:rPr>
        <w:t xml:space="preserve">Notwithstanding any other provisions of this definition, any items specially allocated pursuant to </w:t>
      </w:r>
      <w:r w:rsidR="008B6BE8" w:rsidRPr="007F2EEF">
        <w:rPr>
          <w:sz w:val="25"/>
          <w:szCs w:val="25"/>
        </w:rPr>
        <w:t>Section</w:t>
      </w:r>
      <w:r w:rsidR="00971288" w:rsidRPr="007F2EEF">
        <w:rPr>
          <w:sz w:val="25"/>
          <w:szCs w:val="25"/>
        </w:rPr>
        <w:t>s 7</w:t>
      </w:r>
      <w:r w:rsidR="00907AC7" w:rsidRPr="007F2EEF">
        <w:rPr>
          <w:sz w:val="25"/>
          <w:szCs w:val="25"/>
        </w:rPr>
        <w:t>.2</w:t>
      </w:r>
      <w:r w:rsidR="00971288" w:rsidRPr="007F2EEF">
        <w:rPr>
          <w:sz w:val="25"/>
          <w:szCs w:val="25"/>
        </w:rPr>
        <w:t xml:space="preserve"> and 7</w:t>
      </w:r>
      <w:r w:rsidR="00907AC7" w:rsidRPr="007F2EEF">
        <w:rPr>
          <w:sz w:val="25"/>
          <w:szCs w:val="25"/>
        </w:rPr>
        <w:t>.4(d) of the Agreement shall be taken into account in computing Profits or Losses.</w:t>
      </w:r>
    </w:p>
    <w:p w14:paraId="161A4317" w14:textId="77777777" w:rsidR="00907AC7" w:rsidRPr="007F2EEF" w:rsidRDefault="00907AC7" w:rsidP="00D37223">
      <w:pPr>
        <w:widowControl/>
        <w:jc w:val="both"/>
        <w:rPr>
          <w:sz w:val="25"/>
          <w:szCs w:val="25"/>
        </w:rPr>
      </w:pPr>
    </w:p>
    <w:p w14:paraId="088C7E8F" w14:textId="77777777" w:rsidR="00F8346E" w:rsidRPr="007F2EEF" w:rsidRDefault="00907AC7" w:rsidP="00572E14">
      <w:pPr>
        <w:widowControl/>
        <w:ind w:left="720"/>
        <w:jc w:val="both"/>
        <w:rPr>
          <w:sz w:val="25"/>
          <w:szCs w:val="25"/>
        </w:rPr>
      </w:pPr>
      <w:r w:rsidRPr="007F2EEF">
        <w:rPr>
          <w:sz w:val="25"/>
          <w:szCs w:val="25"/>
        </w:rPr>
        <w:lastRenderedPageBreak/>
        <w:t xml:space="preserve">The amounts of the items of income, gain, loss, and deduction available to be specially allocated pursuant to </w:t>
      </w:r>
      <w:r w:rsidR="008353E1" w:rsidRPr="007F2EEF">
        <w:rPr>
          <w:sz w:val="25"/>
          <w:szCs w:val="25"/>
        </w:rPr>
        <w:t>Section</w:t>
      </w:r>
      <w:r w:rsidR="00971288" w:rsidRPr="007F2EEF">
        <w:rPr>
          <w:sz w:val="25"/>
          <w:szCs w:val="25"/>
        </w:rPr>
        <w:t>s 7.2 and 7</w:t>
      </w:r>
      <w:r w:rsidRPr="007F2EEF">
        <w:rPr>
          <w:sz w:val="25"/>
          <w:szCs w:val="25"/>
        </w:rPr>
        <w:t>.4(d) of the Agreement shall be determined by applying rules analogous to those set forth in this definition as appropriate.</w:t>
      </w:r>
      <w:r w:rsidR="00587356" w:rsidRPr="00973933">
        <w:rPr>
          <w:rStyle w:val="FootnoteReference"/>
          <w:sz w:val="25"/>
          <w:szCs w:val="25"/>
          <w:vertAlign w:val="superscript"/>
        </w:rPr>
        <w:footnoteReference w:id="4"/>
      </w:r>
    </w:p>
    <w:p w14:paraId="10DFE614" w14:textId="77777777" w:rsidR="00907AC7" w:rsidRPr="007F2EEF" w:rsidRDefault="00907AC7" w:rsidP="00D37223">
      <w:pPr>
        <w:widowControl/>
        <w:jc w:val="both"/>
        <w:rPr>
          <w:sz w:val="25"/>
          <w:szCs w:val="25"/>
        </w:rPr>
      </w:pPr>
    </w:p>
    <w:p w14:paraId="788A5498" w14:textId="4EEF1675" w:rsidR="00907AC7" w:rsidRPr="007F2EEF" w:rsidRDefault="00973933" w:rsidP="00973933">
      <w:pPr>
        <w:widowControl/>
        <w:ind w:firstLine="720"/>
        <w:jc w:val="both"/>
        <w:rPr>
          <w:sz w:val="25"/>
          <w:szCs w:val="25"/>
        </w:rPr>
      </w:pPr>
      <w:r>
        <w:rPr>
          <w:i/>
          <w:iCs/>
          <w:sz w:val="25"/>
          <w:szCs w:val="25"/>
        </w:rPr>
        <w:t>“</w:t>
      </w:r>
      <w:r w:rsidR="00907AC7" w:rsidRPr="00973933">
        <w:rPr>
          <w:b/>
          <w:i/>
          <w:iCs/>
          <w:sz w:val="25"/>
          <w:szCs w:val="25"/>
        </w:rPr>
        <w:t>Real Estate</w:t>
      </w:r>
      <w:r>
        <w:rPr>
          <w:sz w:val="25"/>
          <w:szCs w:val="25"/>
        </w:rPr>
        <w:t>”</w:t>
      </w:r>
      <w:r w:rsidR="00907AC7" w:rsidRPr="007F2EEF">
        <w:rPr>
          <w:sz w:val="25"/>
          <w:szCs w:val="25"/>
        </w:rPr>
        <w:t xml:space="preserve"> means the property located at </w:t>
      </w:r>
      <w:r w:rsidR="00907AC7" w:rsidRPr="007F2EEF">
        <w:rPr>
          <w:sz w:val="25"/>
          <w:szCs w:val="25"/>
          <w:u w:val="single"/>
        </w:rPr>
        <w:tab/>
      </w:r>
      <w:r w:rsidR="004909F5">
        <w:rPr>
          <w:sz w:val="25"/>
          <w:szCs w:val="25"/>
          <w:u w:val="single"/>
        </w:rPr>
        <w:fldChar w:fldCharType="begin"/>
      </w:r>
      <w:r w:rsidR="004909F5">
        <w:rPr>
          <w:sz w:val="25"/>
          <w:szCs w:val="25"/>
          <w:u w:val="single"/>
        </w:rPr>
        <w:instrText xml:space="preserve"> FILLIN  "[Address of Property]" \d "[Address of Property]"  \* MERGEFORMAT </w:instrText>
      </w:r>
      <w:r w:rsidR="004909F5">
        <w:rPr>
          <w:sz w:val="25"/>
          <w:szCs w:val="25"/>
          <w:u w:val="single"/>
        </w:rPr>
        <w:fldChar w:fldCharType="separate"/>
      </w:r>
      <w:r w:rsidR="004909F5">
        <w:rPr>
          <w:sz w:val="25"/>
          <w:szCs w:val="25"/>
          <w:u w:val="single"/>
        </w:rPr>
        <w:t>[Address of Property]</w:t>
      </w:r>
      <w:r w:rsidR="004909F5">
        <w:rPr>
          <w:sz w:val="25"/>
          <w:szCs w:val="25"/>
          <w:u w:val="single"/>
        </w:rPr>
        <w:fldChar w:fldCharType="end"/>
      </w:r>
      <w:r w:rsidR="00907AC7" w:rsidRPr="007F2EEF">
        <w:rPr>
          <w:sz w:val="25"/>
          <w:szCs w:val="25"/>
        </w:rPr>
        <w:t>.</w:t>
      </w:r>
      <w:r w:rsidR="000E6E90" w:rsidRPr="00B2240C">
        <w:rPr>
          <w:rStyle w:val="FootnoteReference"/>
          <w:sz w:val="25"/>
          <w:szCs w:val="25"/>
          <w:vertAlign w:val="superscript"/>
        </w:rPr>
        <w:footnoteReference w:id="5"/>
      </w:r>
    </w:p>
    <w:p w14:paraId="6DDC486C" w14:textId="77777777" w:rsidR="00907AC7" w:rsidRPr="007F2EEF" w:rsidRDefault="00907AC7" w:rsidP="00D37223">
      <w:pPr>
        <w:widowControl/>
        <w:jc w:val="both"/>
        <w:rPr>
          <w:sz w:val="25"/>
          <w:szCs w:val="25"/>
        </w:rPr>
      </w:pPr>
    </w:p>
    <w:p w14:paraId="36D34528" w14:textId="339A78A2" w:rsidR="00907AC7" w:rsidRPr="007F2EEF" w:rsidRDefault="00973933" w:rsidP="00973933">
      <w:pPr>
        <w:widowControl/>
        <w:ind w:firstLine="720"/>
        <w:jc w:val="both"/>
        <w:rPr>
          <w:sz w:val="25"/>
          <w:szCs w:val="25"/>
        </w:rPr>
      </w:pPr>
      <w:r>
        <w:rPr>
          <w:i/>
          <w:iCs/>
          <w:sz w:val="25"/>
          <w:szCs w:val="25"/>
        </w:rPr>
        <w:t>“</w:t>
      </w:r>
      <w:r w:rsidR="00907AC7" w:rsidRPr="00973933">
        <w:rPr>
          <w:b/>
          <w:i/>
          <w:iCs/>
          <w:sz w:val="25"/>
          <w:szCs w:val="25"/>
        </w:rPr>
        <w:t>Super Majority Consent</w:t>
      </w:r>
      <w:r>
        <w:rPr>
          <w:b/>
          <w:iCs/>
          <w:sz w:val="25"/>
          <w:szCs w:val="25"/>
        </w:rPr>
        <w:t>”</w:t>
      </w:r>
      <w:r w:rsidR="00907AC7" w:rsidRPr="007F2EEF">
        <w:rPr>
          <w:iCs/>
          <w:sz w:val="25"/>
          <w:szCs w:val="25"/>
        </w:rPr>
        <w:t xml:space="preserve"> means </w:t>
      </w:r>
      <w:r w:rsidR="00907AC7" w:rsidRPr="007F2EEF">
        <w:rPr>
          <w:sz w:val="25"/>
          <w:szCs w:val="25"/>
        </w:rPr>
        <w:t xml:space="preserve">the consent of Member(s) with an aggregate </w:t>
      </w:r>
      <w:r w:rsidR="003F53A2" w:rsidRPr="007F2EEF">
        <w:rPr>
          <w:sz w:val="25"/>
          <w:szCs w:val="25"/>
        </w:rPr>
        <w:t>Ownership Units</w:t>
      </w:r>
      <w:r w:rsidR="00907AC7" w:rsidRPr="007F2EEF">
        <w:rPr>
          <w:sz w:val="25"/>
          <w:szCs w:val="25"/>
        </w:rPr>
        <w:t xml:space="preserve"> of </w:t>
      </w:r>
      <w:r w:rsidR="00907AC7" w:rsidRPr="007F2EEF">
        <w:rPr>
          <w:sz w:val="25"/>
          <w:szCs w:val="25"/>
          <w:u w:val="single"/>
        </w:rPr>
        <w:t>seventy-five percent (75%)</w:t>
      </w:r>
      <w:r w:rsidR="00907AC7" w:rsidRPr="007F2EEF">
        <w:rPr>
          <w:sz w:val="25"/>
          <w:szCs w:val="25"/>
        </w:rPr>
        <w:t xml:space="preserve"> </w:t>
      </w:r>
      <w:r w:rsidR="00182194" w:rsidRPr="007F2EEF">
        <w:rPr>
          <w:sz w:val="25"/>
          <w:szCs w:val="25"/>
        </w:rPr>
        <w:t>at the time consent is sought; provided, that the Ownership Units of Involuntary Transferees who have not been admitted as Members to the Company shall be excluded for all purposes in determining Super Majority Consent</w:t>
      </w:r>
      <w:r w:rsidR="00A35607" w:rsidRPr="007F2EEF">
        <w:rPr>
          <w:sz w:val="25"/>
          <w:szCs w:val="25"/>
        </w:rPr>
        <w:t>.</w:t>
      </w:r>
    </w:p>
    <w:p w14:paraId="6210D4FD" w14:textId="77777777" w:rsidR="00907AC7" w:rsidRPr="007F2EEF" w:rsidRDefault="00907AC7" w:rsidP="00D37223">
      <w:pPr>
        <w:widowControl/>
        <w:jc w:val="both"/>
        <w:rPr>
          <w:i/>
          <w:iCs/>
          <w:sz w:val="25"/>
          <w:szCs w:val="25"/>
        </w:rPr>
      </w:pPr>
    </w:p>
    <w:p w14:paraId="3AC7D65C" w14:textId="26837ACA" w:rsidR="00907AC7" w:rsidRPr="007F2EEF" w:rsidRDefault="00973933" w:rsidP="00973933">
      <w:pPr>
        <w:widowControl/>
        <w:ind w:firstLine="720"/>
        <w:jc w:val="both"/>
        <w:rPr>
          <w:sz w:val="25"/>
          <w:szCs w:val="25"/>
        </w:rPr>
      </w:pPr>
      <w:r>
        <w:rPr>
          <w:i/>
          <w:iCs/>
          <w:sz w:val="25"/>
          <w:szCs w:val="25"/>
        </w:rPr>
        <w:t>“</w:t>
      </w:r>
      <w:r w:rsidR="00907AC7" w:rsidRPr="00973933">
        <w:rPr>
          <w:b/>
          <w:i/>
          <w:iCs/>
          <w:sz w:val="25"/>
          <w:szCs w:val="25"/>
        </w:rPr>
        <w:t>Tax Distribution</w:t>
      </w:r>
      <w:r>
        <w:rPr>
          <w:sz w:val="25"/>
          <w:szCs w:val="25"/>
        </w:rPr>
        <w:t>”</w:t>
      </w:r>
      <w:r w:rsidR="00907AC7" w:rsidRPr="007F2EEF">
        <w:rPr>
          <w:sz w:val="25"/>
          <w:szCs w:val="25"/>
        </w:rPr>
        <w:t xml:space="preserve"> means the amount distributed to Members pursuant to </w:t>
      </w:r>
      <w:r w:rsidR="008353E1" w:rsidRPr="00572E14">
        <w:rPr>
          <w:sz w:val="25"/>
          <w:szCs w:val="25"/>
        </w:rPr>
        <w:t>Section</w:t>
      </w:r>
      <w:r w:rsidR="003B1C7E" w:rsidRPr="00572E14">
        <w:rPr>
          <w:sz w:val="25"/>
          <w:szCs w:val="25"/>
        </w:rPr>
        <w:t xml:space="preserve"> 6</w:t>
      </w:r>
      <w:r w:rsidR="00907AC7" w:rsidRPr="00572E14">
        <w:rPr>
          <w:sz w:val="25"/>
          <w:szCs w:val="25"/>
        </w:rPr>
        <w:t>.1(a)</w:t>
      </w:r>
      <w:r w:rsidR="00907AC7" w:rsidRPr="007F2EEF">
        <w:rPr>
          <w:sz w:val="25"/>
          <w:szCs w:val="25"/>
        </w:rPr>
        <w:t xml:space="preserve"> and (b) of this Agreement.</w:t>
      </w:r>
    </w:p>
    <w:p w14:paraId="1F776935" w14:textId="77777777" w:rsidR="00907AC7" w:rsidRPr="007F2EEF" w:rsidRDefault="00907AC7" w:rsidP="00D37223">
      <w:pPr>
        <w:widowControl/>
        <w:jc w:val="both"/>
        <w:rPr>
          <w:sz w:val="25"/>
          <w:szCs w:val="25"/>
        </w:rPr>
      </w:pPr>
    </w:p>
    <w:p w14:paraId="368339E4" w14:textId="2E13E5C3" w:rsidR="00907AC7" w:rsidRPr="007F2EEF" w:rsidRDefault="00973933" w:rsidP="00973933">
      <w:pPr>
        <w:widowControl/>
        <w:ind w:firstLine="720"/>
        <w:jc w:val="both"/>
        <w:rPr>
          <w:sz w:val="25"/>
          <w:szCs w:val="25"/>
        </w:rPr>
      </w:pPr>
      <w:r>
        <w:rPr>
          <w:i/>
          <w:iCs/>
          <w:sz w:val="25"/>
          <w:szCs w:val="25"/>
        </w:rPr>
        <w:t>“</w:t>
      </w:r>
      <w:r w:rsidR="00907AC7" w:rsidRPr="00973933">
        <w:rPr>
          <w:b/>
          <w:i/>
          <w:iCs/>
          <w:sz w:val="25"/>
          <w:szCs w:val="25"/>
        </w:rPr>
        <w:t>Tax Distribution Dates</w:t>
      </w:r>
      <w:r>
        <w:rPr>
          <w:sz w:val="25"/>
          <w:szCs w:val="25"/>
        </w:rPr>
        <w:t>”</w:t>
      </w:r>
      <w:r w:rsidR="00907AC7" w:rsidRPr="007F2EEF">
        <w:rPr>
          <w:sz w:val="25"/>
          <w:szCs w:val="25"/>
        </w:rPr>
        <w:t xml:space="preserve"> means, except as provided in </w:t>
      </w:r>
      <w:r w:rsidR="008353E1" w:rsidRPr="00973933">
        <w:rPr>
          <w:sz w:val="25"/>
          <w:szCs w:val="25"/>
        </w:rPr>
        <w:t>Section</w:t>
      </w:r>
      <w:r w:rsidR="003B1C7E" w:rsidRPr="00973933">
        <w:rPr>
          <w:sz w:val="25"/>
          <w:szCs w:val="25"/>
        </w:rPr>
        <w:t xml:space="preserve"> 6</w:t>
      </w:r>
      <w:r w:rsidR="00907AC7" w:rsidRPr="00973933">
        <w:rPr>
          <w:sz w:val="25"/>
          <w:szCs w:val="25"/>
        </w:rPr>
        <w:t>.1(b)</w:t>
      </w:r>
      <w:r w:rsidR="00907AC7" w:rsidRPr="007F2EEF">
        <w:rPr>
          <w:sz w:val="25"/>
          <w:szCs w:val="25"/>
        </w:rPr>
        <w:t xml:space="preserve"> of this Agreement, January 15, April 15, June 15, and September 15 of each Fiscal Year commencing with </w:t>
      </w:r>
      <w:r>
        <w:rPr>
          <w:sz w:val="25"/>
          <w:szCs w:val="25"/>
          <w:u w:val="single"/>
        </w:rPr>
        <w:fldChar w:fldCharType="begin"/>
      </w:r>
      <w:r>
        <w:rPr>
          <w:sz w:val="25"/>
          <w:szCs w:val="25"/>
          <w:u w:val="single"/>
        </w:rPr>
        <w:instrText xml:space="preserve"> FILLIN  "[year distribution commences]" \d "[year distribution commences]"  \* MERGEFORMAT </w:instrText>
      </w:r>
      <w:r>
        <w:rPr>
          <w:sz w:val="25"/>
          <w:szCs w:val="25"/>
          <w:u w:val="single"/>
        </w:rPr>
        <w:fldChar w:fldCharType="separate"/>
      </w:r>
      <w:r>
        <w:rPr>
          <w:sz w:val="25"/>
          <w:szCs w:val="25"/>
          <w:u w:val="single"/>
        </w:rPr>
        <w:t>[year distribution commences]</w:t>
      </w:r>
      <w:r>
        <w:rPr>
          <w:sz w:val="25"/>
          <w:szCs w:val="25"/>
          <w:u w:val="single"/>
        </w:rPr>
        <w:fldChar w:fldCharType="end"/>
      </w:r>
    </w:p>
    <w:p w14:paraId="6350AF66" w14:textId="77777777" w:rsidR="00907AC7" w:rsidRPr="007F2EEF" w:rsidRDefault="00907AC7" w:rsidP="00D37223">
      <w:pPr>
        <w:widowControl/>
        <w:jc w:val="both"/>
        <w:rPr>
          <w:sz w:val="25"/>
          <w:szCs w:val="25"/>
        </w:rPr>
      </w:pPr>
    </w:p>
    <w:p w14:paraId="2965D883" w14:textId="12C5F4A6" w:rsidR="00907AC7" w:rsidRPr="007F2EEF" w:rsidRDefault="00973933" w:rsidP="00973933">
      <w:pPr>
        <w:widowControl/>
        <w:ind w:firstLine="720"/>
        <w:jc w:val="both"/>
        <w:rPr>
          <w:sz w:val="25"/>
          <w:szCs w:val="25"/>
        </w:rPr>
      </w:pPr>
      <w:r>
        <w:rPr>
          <w:i/>
          <w:iCs/>
          <w:sz w:val="25"/>
          <w:szCs w:val="25"/>
        </w:rPr>
        <w:t>“</w:t>
      </w:r>
      <w:r w:rsidR="00907AC7" w:rsidRPr="00973933">
        <w:rPr>
          <w:b/>
          <w:i/>
          <w:iCs/>
          <w:sz w:val="25"/>
          <w:szCs w:val="25"/>
        </w:rPr>
        <w:t>Tax Rate</w:t>
      </w:r>
      <w:r>
        <w:rPr>
          <w:sz w:val="25"/>
          <w:szCs w:val="25"/>
        </w:rPr>
        <w:t>”</w:t>
      </w:r>
      <w:r w:rsidR="00907AC7" w:rsidRPr="007F2EEF">
        <w:rPr>
          <w:sz w:val="25"/>
          <w:szCs w:val="25"/>
        </w:rPr>
        <w:t xml:space="preserve"> means the highest combined marginal income tax rate for federal and Wisconsin purposes for the Fiscal Period at issue applicable to individuals</w:t>
      </w:r>
      <w:r w:rsidR="00AE5E54" w:rsidRPr="007F2EEF">
        <w:rPr>
          <w:sz w:val="25"/>
          <w:szCs w:val="25"/>
        </w:rPr>
        <w:t>.</w:t>
      </w:r>
      <w:r w:rsidR="00907AC7" w:rsidRPr="007F2EEF">
        <w:rPr>
          <w:sz w:val="25"/>
          <w:szCs w:val="25"/>
        </w:rPr>
        <w:t xml:space="preserve"> </w:t>
      </w:r>
      <w:r>
        <w:rPr>
          <w:sz w:val="25"/>
          <w:szCs w:val="25"/>
        </w:rPr>
        <w:t xml:space="preserve"> </w:t>
      </w:r>
      <w:r w:rsidR="00907AC7" w:rsidRPr="007F2EEF">
        <w:rPr>
          <w:sz w:val="25"/>
          <w:szCs w:val="25"/>
        </w:rPr>
        <w:t>In determining the Tax Rate, a separate Tax Rate shall be determined for ordinary income</w:t>
      </w:r>
      <w:r w:rsidR="00C235F9" w:rsidRPr="007F2EEF">
        <w:rPr>
          <w:sz w:val="25"/>
          <w:szCs w:val="25"/>
        </w:rPr>
        <w:t xml:space="preserve"> and </w:t>
      </w:r>
      <w:r w:rsidR="00907AC7" w:rsidRPr="007F2EEF">
        <w:rPr>
          <w:sz w:val="25"/>
          <w:szCs w:val="25"/>
        </w:rPr>
        <w:t>long-term capital gains, respectively, if the Company has both types of income</w:t>
      </w:r>
      <w:r w:rsidR="00E24113" w:rsidRPr="007F2EEF">
        <w:rPr>
          <w:sz w:val="25"/>
          <w:szCs w:val="25"/>
        </w:rPr>
        <w:t>.</w:t>
      </w:r>
      <w:r>
        <w:rPr>
          <w:sz w:val="25"/>
          <w:szCs w:val="25"/>
        </w:rPr>
        <w:t xml:space="preserve"> </w:t>
      </w:r>
      <w:r w:rsidR="00E24113" w:rsidRPr="007F2EEF">
        <w:rPr>
          <w:sz w:val="25"/>
          <w:szCs w:val="25"/>
        </w:rPr>
        <w:t xml:space="preserve"> If applicable, the Company may adjust the Tax Rate to account for Qualified Business Income deductions under Section 199A of the Code.</w:t>
      </w:r>
    </w:p>
    <w:p w14:paraId="432FE81D" w14:textId="77777777" w:rsidR="00587356" w:rsidRPr="007F2EEF" w:rsidRDefault="00587356" w:rsidP="00D37223">
      <w:pPr>
        <w:widowControl/>
        <w:jc w:val="both"/>
        <w:rPr>
          <w:sz w:val="25"/>
          <w:szCs w:val="25"/>
        </w:rPr>
      </w:pPr>
    </w:p>
    <w:p w14:paraId="1FE8882A" w14:textId="32AD3AC0" w:rsidR="00E86BB8" w:rsidRPr="007F2EEF" w:rsidRDefault="00973933" w:rsidP="00973933">
      <w:pPr>
        <w:widowControl/>
        <w:ind w:firstLine="720"/>
        <w:jc w:val="both"/>
        <w:rPr>
          <w:iCs/>
          <w:sz w:val="25"/>
          <w:szCs w:val="25"/>
        </w:rPr>
      </w:pPr>
      <w:r>
        <w:rPr>
          <w:i/>
          <w:iCs/>
          <w:sz w:val="25"/>
          <w:szCs w:val="25"/>
        </w:rPr>
        <w:t>“</w:t>
      </w:r>
      <w:r w:rsidR="00E86BB8" w:rsidRPr="00973933">
        <w:rPr>
          <w:b/>
          <w:i/>
          <w:iCs/>
          <w:sz w:val="25"/>
          <w:szCs w:val="25"/>
        </w:rPr>
        <w:t>Termination</w:t>
      </w:r>
      <w:r>
        <w:rPr>
          <w:b/>
          <w:i/>
          <w:iCs/>
          <w:sz w:val="25"/>
          <w:szCs w:val="25"/>
        </w:rPr>
        <w:t>”</w:t>
      </w:r>
      <w:r w:rsidR="00E86BB8" w:rsidRPr="007F2EEF">
        <w:rPr>
          <w:i/>
          <w:iCs/>
          <w:sz w:val="25"/>
          <w:szCs w:val="25"/>
        </w:rPr>
        <w:t xml:space="preserve"> </w:t>
      </w:r>
      <w:r w:rsidR="00E86BB8" w:rsidRPr="007F2EEF">
        <w:rPr>
          <w:iCs/>
          <w:sz w:val="25"/>
          <w:szCs w:val="25"/>
        </w:rPr>
        <w:t>has the meaning set forth in Section 8.5(a).</w:t>
      </w:r>
    </w:p>
    <w:p w14:paraId="36BC6EC0" w14:textId="77777777" w:rsidR="00A12CD8" w:rsidRPr="007F2EEF" w:rsidRDefault="00A12CD8" w:rsidP="00D37223">
      <w:pPr>
        <w:widowControl/>
        <w:jc w:val="both"/>
        <w:rPr>
          <w:iCs/>
          <w:sz w:val="25"/>
          <w:szCs w:val="25"/>
        </w:rPr>
      </w:pPr>
    </w:p>
    <w:p w14:paraId="75F19E21" w14:textId="4D0910AE" w:rsidR="00E86BB8" w:rsidRPr="007F2EEF" w:rsidRDefault="00973933" w:rsidP="00973933">
      <w:pPr>
        <w:widowControl/>
        <w:ind w:firstLine="720"/>
        <w:jc w:val="both"/>
        <w:rPr>
          <w:iCs/>
          <w:sz w:val="25"/>
          <w:szCs w:val="25"/>
        </w:rPr>
      </w:pPr>
      <w:r>
        <w:rPr>
          <w:i/>
          <w:iCs/>
          <w:sz w:val="25"/>
          <w:szCs w:val="25"/>
        </w:rPr>
        <w:t>“</w:t>
      </w:r>
      <w:r w:rsidR="00E86BB8" w:rsidRPr="00973933">
        <w:rPr>
          <w:b/>
          <w:i/>
          <w:iCs/>
          <w:sz w:val="25"/>
          <w:szCs w:val="25"/>
        </w:rPr>
        <w:t>Terminated Member</w:t>
      </w:r>
      <w:r>
        <w:rPr>
          <w:i/>
          <w:iCs/>
          <w:sz w:val="25"/>
          <w:szCs w:val="25"/>
        </w:rPr>
        <w:t>”</w:t>
      </w:r>
      <w:r w:rsidR="00E86BB8" w:rsidRPr="007F2EEF">
        <w:rPr>
          <w:i/>
          <w:iCs/>
          <w:sz w:val="25"/>
          <w:szCs w:val="25"/>
        </w:rPr>
        <w:t xml:space="preserve"> </w:t>
      </w:r>
      <w:r w:rsidR="00E86BB8" w:rsidRPr="007F2EEF">
        <w:rPr>
          <w:iCs/>
          <w:sz w:val="25"/>
          <w:szCs w:val="25"/>
        </w:rPr>
        <w:t>has the meaning set forth in Section 8.5(a).</w:t>
      </w:r>
    </w:p>
    <w:p w14:paraId="514C44C9" w14:textId="77777777" w:rsidR="00907AC7" w:rsidRPr="007F2EEF" w:rsidRDefault="00907AC7" w:rsidP="00D37223">
      <w:pPr>
        <w:widowControl/>
        <w:jc w:val="both"/>
        <w:rPr>
          <w:sz w:val="25"/>
          <w:szCs w:val="25"/>
          <w:highlight w:val="cyan"/>
        </w:rPr>
      </w:pPr>
    </w:p>
    <w:p w14:paraId="75F7A2F7" w14:textId="2CE77C16" w:rsidR="00907AC7" w:rsidRPr="007F2EEF" w:rsidRDefault="00973933" w:rsidP="00973933">
      <w:pPr>
        <w:widowControl/>
        <w:ind w:firstLine="720"/>
        <w:jc w:val="both"/>
        <w:rPr>
          <w:sz w:val="25"/>
          <w:szCs w:val="25"/>
        </w:rPr>
      </w:pPr>
      <w:r>
        <w:rPr>
          <w:i/>
          <w:iCs/>
          <w:sz w:val="25"/>
          <w:szCs w:val="25"/>
        </w:rPr>
        <w:t>“</w:t>
      </w:r>
      <w:r w:rsidR="00907AC7" w:rsidRPr="00973933">
        <w:rPr>
          <w:b/>
          <w:i/>
          <w:iCs/>
          <w:sz w:val="25"/>
          <w:szCs w:val="25"/>
        </w:rPr>
        <w:t>Transfer</w:t>
      </w:r>
      <w:r>
        <w:rPr>
          <w:sz w:val="25"/>
          <w:szCs w:val="25"/>
        </w:rPr>
        <w:t>”</w:t>
      </w:r>
      <w:r w:rsidR="00907AC7" w:rsidRPr="007F2EEF">
        <w:rPr>
          <w:sz w:val="25"/>
          <w:szCs w:val="25"/>
        </w:rPr>
        <w:t xml:space="preserve"> means to sell, assign, give, bequeath, pledge, or otherwise encumber, divest, dispose of, or transfer ownership or control of all of, any part of, or any interest in a Unit to any Person, whether voluntarily or by operation of law, whether inter vivos or upon death.</w:t>
      </w:r>
    </w:p>
    <w:p w14:paraId="3833D6AA" w14:textId="77777777" w:rsidR="00907AC7" w:rsidRPr="007F2EEF" w:rsidRDefault="00907AC7" w:rsidP="00D37223">
      <w:pPr>
        <w:widowControl/>
        <w:jc w:val="both"/>
        <w:rPr>
          <w:sz w:val="25"/>
          <w:szCs w:val="25"/>
        </w:rPr>
      </w:pPr>
    </w:p>
    <w:p w14:paraId="37BF1831" w14:textId="687DB822" w:rsidR="00907AC7" w:rsidRPr="007F2EEF" w:rsidRDefault="00B2240C" w:rsidP="00B2240C">
      <w:pPr>
        <w:widowControl/>
        <w:ind w:firstLine="720"/>
        <w:jc w:val="both"/>
        <w:rPr>
          <w:sz w:val="25"/>
          <w:szCs w:val="25"/>
        </w:rPr>
      </w:pPr>
      <w:r>
        <w:rPr>
          <w:i/>
          <w:iCs/>
          <w:sz w:val="25"/>
          <w:szCs w:val="25"/>
        </w:rPr>
        <w:t>“</w:t>
      </w:r>
      <w:r w:rsidR="00907AC7" w:rsidRPr="00B2240C">
        <w:rPr>
          <w:b/>
          <w:i/>
          <w:iCs/>
          <w:sz w:val="25"/>
          <w:szCs w:val="25"/>
        </w:rPr>
        <w:t>Transferee</w:t>
      </w:r>
      <w:r>
        <w:rPr>
          <w:sz w:val="25"/>
          <w:szCs w:val="25"/>
        </w:rPr>
        <w:t>”</w:t>
      </w:r>
      <w:r w:rsidR="00907AC7" w:rsidRPr="007F2EEF">
        <w:rPr>
          <w:sz w:val="25"/>
          <w:szCs w:val="25"/>
        </w:rPr>
        <w:t xml:space="preserve"> means any Person who proposes to acquire any or all of a Transferor’s </w:t>
      </w:r>
      <w:r w:rsidR="003F53A2" w:rsidRPr="007F2EEF">
        <w:rPr>
          <w:sz w:val="25"/>
          <w:szCs w:val="25"/>
        </w:rPr>
        <w:t>Ownership Units</w:t>
      </w:r>
      <w:r w:rsidR="00907AC7" w:rsidRPr="007F2EEF">
        <w:rPr>
          <w:sz w:val="25"/>
          <w:szCs w:val="25"/>
        </w:rPr>
        <w:t xml:space="preserve">, or a Person acquiring the Available </w:t>
      </w:r>
      <w:r w:rsidR="003F53A2" w:rsidRPr="007F2EEF">
        <w:rPr>
          <w:sz w:val="25"/>
          <w:szCs w:val="25"/>
        </w:rPr>
        <w:t>Ownership Units</w:t>
      </w:r>
      <w:r w:rsidR="00907AC7" w:rsidRPr="007F2EEF">
        <w:rPr>
          <w:sz w:val="25"/>
          <w:szCs w:val="25"/>
        </w:rPr>
        <w:t xml:space="preserve"> pursuant to the provisions of </w:t>
      </w:r>
      <w:r w:rsidR="00907AC7" w:rsidRPr="00B2240C">
        <w:rPr>
          <w:sz w:val="25"/>
          <w:szCs w:val="25"/>
        </w:rPr>
        <w:t>Article VII</w:t>
      </w:r>
      <w:r w:rsidR="001B4300" w:rsidRPr="00B2240C">
        <w:rPr>
          <w:sz w:val="25"/>
          <w:szCs w:val="25"/>
        </w:rPr>
        <w:t>I</w:t>
      </w:r>
      <w:r w:rsidR="00907AC7" w:rsidRPr="007F2EEF">
        <w:rPr>
          <w:sz w:val="25"/>
          <w:szCs w:val="25"/>
        </w:rPr>
        <w:t xml:space="preserve"> of this Agreement.</w:t>
      </w:r>
    </w:p>
    <w:p w14:paraId="390FE0E0" w14:textId="77777777" w:rsidR="00907AC7" w:rsidRPr="007F2EEF" w:rsidRDefault="00907AC7" w:rsidP="00D37223">
      <w:pPr>
        <w:widowControl/>
        <w:jc w:val="both"/>
        <w:rPr>
          <w:sz w:val="25"/>
          <w:szCs w:val="25"/>
        </w:rPr>
      </w:pPr>
    </w:p>
    <w:p w14:paraId="3132B962" w14:textId="18D1DD26" w:rsidR="00907AC7" w:rsidRPr="007F2EEF" w:rsidRDefault="00B2240C" w:rsidP="00B2240C">
      <w:pPr>
        <w:widowControl/>
        <w:ind w:firstLine="720"/>
        <w:jc w:val="both"/>
        <w:rPr>
          <w:sz w:val="25"/>
          <w:szCs w:val="25"/>
        </w:rPr>
      </w:pPr>
      <w:r>
        <w:rPr>
          <w:i/>
          <w:iCs/>
          <w:sz w:val="25"/>
          <w:szCs w:val="25"/>
        </w:rPr>
        <w:t>“</w:t>
      </w:r>
      <w:r w:rsidR="00907AC7" w:rsidRPr="00B2240C">
        <w:rPr>
          <w:b/>
          <w:i/>
          <w:iCs/>
          <w:sz w:val="25"/>
          <w:szCs w:val="25"/>
        </w:rPr>
        <w:t>Transferor</w:t>
      </w:r>
      <w:r>
        <w:rPr>
          <w:sz w:val="25"/>
          <w:szCs w:val="25"/>
        </w:rPr>
        <w:t>”</w:t>
      </w:r>
      <w:r w:rsidR="00907AC7" w:rsidRPr="007F2EEF">
        <w:rPr>
          <w:sz w:val="25"/>
          <w:szCs w:val="25"/>
        </w:rPr>
        <w:t xml:space="preserve"> means a Member who proposes to transfer any or all of the Member’s </w:t>
      </w:r>
      <w:r w:rsidR="003F53A2" w:rsidRPr="007F2EEF">
        <w:rPr>
          <w:sz w:val="25"/>
          <w:szCs w:val="25"/>
        </w:rPr>
        <w:t>Ownership Units</w:t>
      </w:r>
      <w:r w:rsidR="00907AC7" w:rsidRPr="007F2EEF">
        <w:rPr>
          <w:sz w:val="25"/>
          <w:szCs w:val="25"/>
        </w:rPr>
        <w:t xml:space="preserve"> pursuant to the provisions of </w:t>
      </w:r>
      <w:r w:rsidR="00907AC7" w:rsidRPr="00B2240C">
        <w:rPr>
          <w:sz w:val="25"/>
          <w:szCs w:val="25"/>
        </w:rPr>
        <w:t>Article VII</w:t>
      </w:r>
      <w:r w:rsidR="001B4300" w:rsidRPr="00B2240C">
        <w:rPr>
          <w:sz w:val="25"/>
          <w:szCs w:val="25"/>
        </w:rPr>
        <w:t>I</w:t>
      </w:r>
      <w:r w:rsidR="00907AC7" w:rsidRPr="007F2EEF">
        <w:rPr>
          <w:sz w:val="25"/>
          <w:szCs w:val="25"/>
        </w:rPr>
        <w:t xml:space="preserve"> of this Agreement.</w:t>
      </w:r>
    </w:p>
    <w:p w14:paraId="01FEAD70" w14:textId="77777777" w:rsidR="00907AC7" w:rsidRPr="007F2EEF" w:rsidRDefault="00907AC7" w:rsidP="00D37223">
      <w:pPr>
        <w:widowControl/>
        <w:jc w:val="both"/>
        <w:rPr>
          <w:sz w:val="25"/>
          <w:szCs w:val="25"/>
        </w:rPr>
      </w:pPr>
    </w:p>
    <w:p w14:paraId="22504415" w14:textId="1A8C5623" w:rsidR="00907AC7" w:rsidRPr="007F2EEF" w:rsidRDefault="00B2240C" w:rsidP="00B2240C">
      <w:pPr>
        <w:widowControl/>
        <w:ind w:firstLine="720"/>
        <w:jc w:val="both"/>
        <w:rPr>
          <w:sz w:val="25"/>
          <w:szCs w:val="25"/>
        </w:rPr>
      </w:pPr>
      <w:r>
        <w:rPr>
          <w:i/>
          <w:iCs/>
          <w:sz w:val="25"/>
          <w:szCs w:val="25"/>
        </w:rPr>
        <w:t>“</w:t>
      </w:r>
      <w:r w:rsidR="00907AC7" w:rsidRPr="00B2240C">
        <w:rPr>
          <w:b/>
          <w:i/>
          <w:iCs/>
          <w:sz w:val="25"/>
          <w:szCs w:val="25"/>
        </w:rPr>
        <w:t>Treasury Regulations</w:t>
      </w:r>
      <w:r w:rsidR="00907AC7" w:rsidRPr="00B2240C">
        <w:rPr>
          <w:b/>
          <w:sz w:val="25"/>
          <w:szCs w:val="25"/>
        </w:rPr>
        <w:t xml:space="preserve"> or </w:t>
      </w:r>
      <w:r w:rsidR="00907AC7" w:rsidRPr="00B2240C">
        <w:rPr>
          <w:b/>
          <w:i/>
          <w:iCs/>
          <w:sz w:val="25"/>
          <w:szCs w:val="25"/>
        </w:rPr>
        <w:t>Regulations</w:t>
      </w:r>
      <w:r>
        <w:rPr>
          <w:sz w:val="25"/>
          <w:szCs w:val="25"/>
        </w:rPr>
        <w:t>”</w:t>
      </w:r>
      <w:r w:rsidR="00907AC7" w:rsidRPr="007F2EEF">
        <w:rPr>
          <w:sz w:val="25"/>
          <w:szCs w:val="25"/>
        </w:rPr>
        <w:t xml:space="preserve"> means the regulations adopted from time to time by the Department of the Treasury under the Code, and any references to </w:t>
      </w:r>
      <w:r w:rsidR="00907AC7" w:rsidRPr="007F2EEF">
        <w:rPr>
          <w:i/>
          <w:iCs/>
          <w:sz w:val="25"/>
          <w:szCs w:val="25"/>
        </w:rPr>
        <w:t>partners</w:t>
      </w:r>
      <w:r w:rsidR="00907AC7" w:rsidRPr="007F2EEF">
        <w:rPr>
          <w:sz w:val="25"/>
          <w:szCs w:val="25"/>
        </w:rPr>
        <w:t xml:space="preserve"> or </w:t>
      </w:r>
      <w:r w:rsidR="00907AC7" w:rsidRPr="007F2EEF">
        <w:rPr>
          <w:i/>
          <w:iCs/>
          <w:sz w:val="25"/>
          <w:szCs w:val="25"/>
        </w:rPr>
        <w:t>partnership</w:t>
      </w:r>
      <w:r w:rsidR="00907AC7" w:rsidRPr="007F2EEF">
        <w:rPr>
          <w:sz w:val="25"/>
          <w:szCs w:val="25"/>
        </w:rPr>
        <w:t xml:space="preserve"> in the Regulations shall refer, as appropriate, to Members and the Company, respectively.</w:t>
      </w:r>
    </w:p>
    <w:p w14:paraId="7C509B6A" w14:textId="77777777" w:rsidR="00907AC7" w:rsidRPr="007F2EEF" w:rsidRDefault="00907AC7" w:rsidP="00D37223">
      <w:pPr>
        <w:widowControl/>
        <w:jc w:val="both"/>
        <w:rPr>
          <w:sz w:val="25"/>
          <w:szCs w:val="25"/>
        </w:rPr>
      </w:pPr>
    </w:p>
    <w:p w14:paraId="3B6734C8" w14:textId="5FB19018" w:rsidR="00907AC7" w:rsidRPr="007F2EEF" w:rsidRDefault="00B2240C" w:rsidP="00B2240C">
      <w:pPr>
        <w:widowControl/>
        <w:ind w:firstLine="720"/>
        <w:jc w:val="both"/>
        <w:rPr>
          <w:sz w:val="25"/>
          <w:szCs w:val="25"/>
        </w:rPr>
      </w:pPr>
      <w:r>
        <w:rPr>
          <w:i/>
          <w:iCs/>
          <w:sz w:val="25"/>
          <w:szCs w:val="25"/>
        </w:rPr>
        <w:t>“</w:t>
      </w:r>
      <w:r w:rsidR="00907AC7" w:rsidRPr="00B2240C">
        <w:rPr>
          <w:b/>
          <w:i/>
          <w:iCs/>
          <w:sz w:val="25"/>
          <w:szCs w:val="25"/>
        </w:rPr>
        <w:t>Unanimous Consent</w:t>
      </w:r>
      <w:r>
        <w:rPr>
          <w:i/>
          <w:iCs/>
          <w:sz w:val="25"/>
          <w:szCs w:val="25"/>
        </w:rPr>
        <w:t>”</w:t>
      </w:r>
      <w:r w:rsidR="00907AC7" w:rsidRPr="007F2EEF">
        <w:rPr>
          <w:i/>
          <w:iCs/>
          <w:sz w:val="25"/>
          <w:szCs w:val="25"/>
        </w:rPr>
        <w:t xml:space="preserve"> </w:t>
      </w:r>
      <w:r w:rsidR="00907AC7" w:rsidRPr="007F2EEF">
        <w:rPr>
          <w:iCs/>
          <w:sz w:val="25"/>
          <w:szCs w:val="25"/>
        </w:rPr>
        <w:t xml:space="preserve">means </w:t>
      </w:r>
      <w:r w:rsidR="00907AC7" w:rsidRPr="007F2EEF">
        <w:rPr>
          <w:sz w:val="25"/>
          <w:szCs w:val="25"/>
        </w:rPr>
        <w:t>the con</w:t>
      </w:r>
      <w:r w:rsidR="00967FF1">
        <w:rPr>
          <w:sz w:val="25"/>
          <w:szCs w:val="25"/>
        </w:rPr>
        <w:t>sent of all of Member(s) with</w:t>
      </w:r>
      <w:r w:rsidR="00907AC7" w:rsidRPr="007F2EEF">
        <w:rPr>
          <w:sz w:val="25"/>
          <w:szCs w:val="25"/>
        </w:rPr>
        <w:t xml:space="preserve"> aggregate </w:t>
      </w:r>
      <w:r w:rsidR="003F53A2" w:rsidRPr="007F2EEF">
        <w:rPr>
          <w:sz w:val="25"/>
          <w:szCs w:val="25"/>
        </w:rPr>
        <w:t>Ownership Units</w:t>
      </w:r>
      <w:r w:rsidR="00182194" w:rsidRPr="007F2EEF">
        <w:rPr>
          <w:sz w:val="25"/>
          <w:szCs w:val="25"/>
        </w:rPr>
        <w:t xml:space="preserve"> of</w:t>
      </w:r>
      <w:r w:rsidR="00907AC7" w:rsidRPr="007F2EEF">
        <w:rPr>
          <w:sz w:val="25"/>
          <w:szCs w:val="25"/>
        </w:rPr>
        <w:t xml:space="preserve"> one-hundred percent (100%) </w:t>
      </w:r>
      <w:r w:rsidR="00182194" w:rsidRPr="007F2EEF">
        <w:rPr>
          <w:sz w:val="25"/>
          <w:szCs w:val="25"/>
        </w:rPr>
        <w:t>at the time consent is sought; provided, that the Ownership Units of Involuntary Transferees who have not been admitted as Members to the Company shall be excluded for all purposes in determining Unanimous Consent</w:t>
      </w:r>
      <w:r w:rsidR="00E44851" w:rsidRPr="007F2EEF">
        <w:rPr>
          <w:sz w:val="25"/>
          <w:szCs w:val="25"/>
        </w:rPr>
        <w:t>.</w:t>
      </w:r>
    </w:p>
    <w:p w14:paraId="0160BF7E" w14:textId="77777777" w:rsidR="00907AC7" w:rsidRPr="007F2EEF" w:rsidRDefault="00907AC7" w:rsidP="00D37223">
      <w:pPr>
        <w:widowControl/>
        <w:jc w:val="both"/>
        <w:rPr>
          <w:b/>
          <w:bCs/>
          <w:sz w:val="25"/>
          <w:szCs w:val="25"/>
        </w:rPr>
      </w:pPr>
    </w:p>
    <w:p w14:paraId="26423C79" w14:textId="77777777" w:rsidR="00907AC7" w:rsidRPr="007F2EEF" w:rsidRDefault="00907AC7" w:rsidP="00967FF1">
      <w:pPr>
        <w:pStyle w:val="Heading1"/>
        <w:tabs>
          <w:tab w:val="clear" w:pos="4680"/>
          <w:tab w:val="clear" w:pos="4916"/>
          <w:tab w:val="clear" w:pos="5363"/>
          <w:tab w:val="clear" w:pos="5810"/>
          <w:tab w:val="clear" w:pos="6257"/>
          <w:tab w:val="clear" w:pos="6704"/>
          <w:tab w:val="clear" w:pos="7151"/>
          <w:tab w:val="clear" w:pos="7598"/>
          <w:tab w:val="clear" w:pos="8045"/>
          <w:tab w:val="clear" w:pos="8492"/>
          <w:tab w:val="clear" w:pos="8939"/>
        </w:tabs>
        <w:rPr>
          <w:sz w:val="25"/>
          <w:szCs w:val="25"/>
        </w:rPr>
      </w:pPr>
      <w:r w:rsidRPr="007F2EEF">
        <w:rPr>
          <w:sz w:val="25"/>
          <w:szCs w:val="25"/>
        </w:rPr>
        <w:t>ARTICLE II</w:t>
      </w:r>
    </w:p>
    <w:p w14:paraId="5616A807" w14:textId="39F1CF25" w:rsidR="009A2CE2" w:rsidRPr="007F2EEF" w:rsidRDefault="009A2CE2" w:rsidP="00967FF1">
      <w:pPr>
        <w:pStyle w:val="Heading2"/>
        <w:widowControl/>
        <w:jc w:val="center"/>
        <w:rPr>
          <w:sz w:val="25"/>
          <w:szCs w:val="25"/>
        </w:rPr>
      </w:pPr>
      <w:r w:rsidRPr="007F2EEF">
        <w:rPr>
          <w:sz w:val="25"/>
          <w:szCs w:val="25"/>
        </w:rPr>
        <w:t>General Provisions</w:t>
      </w:r>
    </w:p>
    <w:p w14:paraId="3E38E59E" w14:textId="77777777" w:rsidR="009A2CE2" w:rsidRPr="007F2EEF" w:rsidRDefault="009A2CE2" w:rsidP="00D37223">
      <w:pPr>
        <w:widowControl/>
        <w:jc w:val="both"/>
        <w:rPr>
          <w:sz w:val="25"/>
          <w:szCs w:val="25"/>
        </w:rPr>
      </w:pPr>
    </w:p>
    <w:p w14:paraId="27CDA668" w14:textId="77777777" w:rsidR="006D6184" w:rsidRPr="007F2EEF" w:rsidRDefault="008353E1" w:rsidP="00B74F39">
      <w:pPr>
        <w:widowControl/>
        <w:ind w:firstLine="720"/>
        <w:jc w:val="both"/>
        <w:rPr>
          <w:sz w:val="25"/>
          <w:szCs w:val="25"/>
        </w:rPr>
      </w:pPr>
      <w:r w:rsidRPr="00FF0E29">
        <w:rPr>
          <w:b/>
          <w:sz w:val="25"/>
          <w:szCs w:val="25"/>
          <w:u w:val="single"/>
        </w:rPr>
        <w:t>Section 2</w:t>
      </w:r>
      <w:r w:rsidR="009A2CE2" w:rsidRPr="00FF0E29">
        <w:rPr>
          <w:b/>
          <w:sz w:val="25"/>
          <w:szCs w:val="25"/>
          <w:u w:val="single"/>
        </w:rPr>
        <w:t>.1</w:t>
      </w:r>
      <w:r w:rsidR="009A2CE2" w:rsidRPr="00B2240C">
        <w:rPr>
          <w:b/>
          <w:sz w:val="25"/>
          <w:szCs w:val="25"/>
        </w:rPr>
        <w:t xml:space="preserve">.  </w:t>
      </w:r>
      <w:r w:rsidR="009A2CE2" w:rsidRPr="00FF0E29">
        <w:rPr>
          <w:b/>
          <w:sz w:val="25"/>
          <w:szCs w:val="25"/>
          <w:u w:val="single"/>
        </w:rPr>
        <w:t>Name</w:t>
      </w:r>
      <w:r w:rsidR="009A2CE2" w:rsidRPr="007F2EEF">
        <w:rPr>
          <w:sz w:val="25"/>
          <w:szCs w:val="25"/>
        </w:rPr>
        <w:t xml:space="preserve">. </w:t>
      </w:r>
    </w:p>
    <w:p w14:paraId="1775AC9D" w14:textId="6EDF9E8A" w:rsidR="006D6184" w:rsidRPr="007F2EEF" w:rsidRDefault="006D6184" w:rsidP="00D37223">
      <w:pPr>
        <w:widowControl/>
        <w:jc w:val="both"/>
        <w:rPr>
          <w:sz w:val="25"/>
          <w:szCs w:val="25"/>
        </w:rPr>
      </w:pPr>
    </w:p>
    <w:p w14:paraId="186BCBCB" w14:textId="0236ED87" w:rsidR="009A2CE2" w:rsidRPr="007F2EEF" w:rsidRDefault="009A2CE2" w:rsidP="008E725D">
      <w:pPr>
        <w:widowControl/>
        <w:ind w:firstLine="720"/>
        <w:jc w:val="both"/>
        <w:rPr>
          <w:sz w:val="25"/>
          <w:szCs w:val="25"/>
        </w:rPr>
      </w:pPr>
      <w:r w:rsidRPr="007F2EEF">
        <w:rPr>
          <w:sz w:val="25"/>
          <w:szCs w:val="25"/>
        </w:rPr>
        <w:t>The name of the Company is</w:t>
      </w:r>
      <w:r w:rsidR="008E725D">
        <w:rPr>
          <w:sz w:val="25"/>
          <w:szCs w:val="25"/>
        </w:rPr>
        <w:t xml:space="preserve"> </w:t>
      </w:r>
      <w:r w:rsidR="008E725D">
        <w:rPr>
          <w:sz w:val="25"/>
          <w:szCs w:val="25"/>
        </w:rPr>
        <w:fldChar w:fldCharType="begin"/>
      </w:r>
      <w:r w:rsidR="008E725D">
        <w:rPr>
          <w:sz w:val="25"/>
          <w:szCs w:val="25"/>
        </w:rPr>
        <w:instrText xml:space="preserve"> FILLIN  "[Name of the LLC]" \d "[Name of the LLC]"  \* MERGEFORMAT </w:instrText>
      </w:r>
      <w:r w:rsidR="008E725D">
        <w:rPr>
          <w:sz w:val="25"/>
          <w:szCs w:val="25"/>
        </w:rPr>
        <w:fldChar w:fldCharType="separate"/>
      </w:r>
      <w:r w:rsidR="008E725D">
        <w:rPr>
          <w:sz w:val="25"/>
          <w:szCs w:val="25"/>
        </w:rPr>
        <w:t>[Name of the LLC]</w:t>
      </w:r>
      <w:r w:rsidR="008E725D">
        <w:rPr>
          <w:sz w:val="25"/>
          <w:szCs w:val="25"/>
        </w:rPr>
        <w:fldChar w:fldCharType="end"/>
      </w:r>
      <w:r w:rsidRPr="007F2EEF">
        <w:rPr>
          <w:sz w:val="25"/>
          <w:szCs w:val="25"/>
        </w:rPr>
        <w:t>.</w:t>
      </w:r>
    </w:p>
    <w:p w14:paraId="7A75EC88" w14:textId="77777777" w:rsidR="009A2CE2" w:rsidRPr="007F2EEF" w:rsidRDefault="009A2CE2" w:rsidP="00D37223">
      <w:pPr>
        <w:widowControl/>
        <w:jc w:val="both"/>
        <w:rPr>
          <w:sz w:val="25"/>
          <w:szCs w:val="25"/>
        </w:rPr>
      </w:pPr>
    </w:p>
    <w:p w14:paraId="190009AE" w14:textId="77777777" w:rsidR="009A2CE2" w:rsidRPr="00FF0E29" w:rsidRDefault="008353E1" w:rsidP="00B74F39">
      <w:pPr>
        <w:widowControl/>
        <w:ind w:firstLine="720"/>
        <w:jc w:val="both"/>
        <w:rPr>
          <w:b/>
          <w:sz w:val="25"/>
          <w:szCs w:val="25"/>
        </w:rPr>
      </w:pPr>
      <w:r w:rsidRPr="008E725D">
        <w:rPr>
          <w:b/>
          <w:sz w:val="25"/>
          <w:szCs w:val="25"/>
          <w:u w:val="single"/>
        </w:rPr>
        <w:t>Section 2</w:t>
      </w:r>
      <w:r w:rsidR="009A2CE2" w:rsidRPr="008E725D">
        <w:rPr>
          <w:b/>
          <w:sz w:val="25"/>
          <w:szCs w:val="25"/>
          <w:u w:val="single"/>
        </w:rPr>
        <w:t>.2</w:t>
      </w:r>
      <w:r w:rsidR="009A2CE2" w:rsidRPr="00FF0E29">
        <w:rPr>
          <w:b/>
          <w:sz w:val="25"/>
          <w:szCs w:val="25"/>
        </w:rPr>
        <w:t xml:space="preserve">.  </w:t>
      </w:r>
      <w:r w:rsidR="009A2CE2" w:rsidRPr="008E725D">
        <w:rPr>
          <w:b/>
          <w:sz w:val="25"/>
          <w:szCs w:val="25"/>
          <w:u w:val="single"/>
        </w:rPr>
        <w:t>Registered Office and Agent</w:t>
      </w:r>
      <w:r w:rsidR="009A2CE2" w:rsidRPr="00FF0E29">
        <w:rPr>
          <w:b/>
          <w:sz w:val="25"/>
          <w:szCs w:val="25"/>
        </w:rPr>
        <w:t>.</w:t>
      </w:r>
    </w:p>
    <w:p w14:paraId="31801DD2" w14:textId="77777777" w:rsidR="009A2CE2" w:rsidRPr="007F2EEF" w:rsidRDefault="009A2CE2" w:rsidP="00D37223">
      <w:pPr>
        <w:widowControl/>
        <w:jc w:val="both"/>
        <w:rPr>
          <w:sz w:val="25"/>
          <w:szCs w:val="25"/>
        </w:rPr>
      </w:pPr>
    </w:p>
    <w:p w14:paraId="6BDF7D6D" w14:textId="04212D0C" w:rsidR="00967FF1" w:rsidRDefault="009A2CE2" w:rsidP="00967FF1">
      <w:pPr>
        <w:widowControl/>
        <w:ind w:firstLine="720"/>
        <w:jc w:val="both"/>
        <w:rPr>
          <w:sz w:val="25"/>
          <w:szCs w:val="25"/>
        </w:rPr>
      </w:pPr>
      <w:r w:rsidRPr="008E725D">
        <w:rPr>
          <w:bCs/>
          <w:sz w:val="25"/>
          <w:szCs w:val="25"/>
        </w:rPr>
        <w:t>(a)</w:t>
      </w:r>
      <w:r w:rsidR="008E725D">
        <w:rPr>
          <w:b/>
          <w:bCs/>
          <w:sz w:val="25"/>
          <w:szCs w:val="25"/>
        </w:rPr>
        <w:tab/>
      </w:r>
      <w:r w:rsidRPr="007F2EEF">
        <w:rPr>
          <w:b/>
          <w:bCs/>
          <w:sz w:val="25"/>
          <w:szCs w:val="25"/>
        </w:rPr>
        <w:t>Initial Office and Agent.</w:t>
      </w:r>
      <w:r w:rsidRPr="007F2EEF">
        <w:rPr>
          <w:sz w:val="25"/>
          <w:szCs w:val="25"/>
        </w:rPr>
        <w:t xml:space="preserve">  The Company</w:t>
      </w:r>
      <w:r w:rsidR="00BB1CA5" w:rsidRPr="007F2EEF">
        <w:rPr>
          <w:sz w:val="25"/>
          <w:szCs w:val="25"/>
        </w:rPr>
        <w:t>’</w:t>
      </w:r>
      <w:r w:rsidRPr="007F2EEF">
        <w:rPr>
          <w:sz w:val="25"/>
          <w:szCs w:val="25"/>
        </w:rPr>
        <w:t>s registered office shall initially be</w:t>
      </w:r>
      <w:r w:rsidR="00967FF1">
        <w:rPr>
          <w:sz w:val="25"/>
          <w:szCs w:val="25"/>
        </w:rPr>
        <w:t xml:space="preserve"> </w:t>
      </w:r>
      <w:r w:rsidR="00967FF1">
        <w:rPr>
          <w:sz w:val="25"/>
          <w:szCs w:val="25"/>
        </w:rPr>
        <w:fldChar w:fldCharType="begin"/>
      </w:r>
      <w:r w:rsidR="00967FF1">
        <w:rPr>
          <w:sz w:val="25"/>
          <w:szCs w:val="25"/>
        </w:rPr>
        <w:instrText xml:space="preserve"> FILLIN  "[street address, city,]" \d "[street address, city,]"  \* MERGEFORMAT </w:instrText>
      </w:r>
      <w:r w:rsidR="00967FF1">
        <w:rPr>
          <w:sz w:val="25"/>
          <w:szCs w:val="25"/>
        </w:rPr>
        <w:fldChar w:fldCharType="separate"/>
      </w:r>
      <w:r w:rsidR="00967FF1">
        <w:rPr>
          <w:sz w:val="25"/>
          <w:szCs w:val="25"/>
        </w:rPr>
        <w:t>[street address, city]</w:t>
      </w:r>
      <w:r w:rsidR="00967FF1">
        <w:rPr>
          <w:sz w:val="25"/>
          <w:szCs w:val="25"/>
        </w:rPr>
        <w:fldChar w:fldCharType="end"/>
      </w:r>
      <w:r w:rsidRPr="007F2EEF">
        <w:rPr>
          <w:sz w:val="25"/>
          <w:szCs w:val="25"/>
        </w:rPr>
        <w:t>, Wisconsin, and the Company</w:t>
      </w:r>
      <w:r w:rsidR="00BB1CA5" w:rsidRPr="007F2EEF">
        <w:rPr>
          <w:sz w:val="25"/>
          <w:szCs w:val="25"/>
        </w:rPr>
        <w:t>’</w:t>
      </w:r>
      <w:r w:rsidRPr="007F2EEF">
        <w:rPr>
          <w:sz w:val="25"/>
          <w:szCs w:val="25"/>
        </w:rPr>
        <w:t xml:space="preserve">s registered agent shall be </w:t>
      </w:r>
      <w:r w:rsidR="00967FF1">
        <w:rPr>
          <w:sz w:val="25"/>
          <w:szCs w:val="25"/>
        </w:rPr>
        <w:fldChar w:fldCharType="begin"/>
      </w:r>
      <w:r w:rsidR="00967FF1">
        <w:rPr>
          <w:sz w:val="25"/>
          <w:szCs w:val="25"/>
        </w:rPr>
        <w:instrText xml:space="preserve"> FILLIN  "[registered agentt's name]" \d "[registered agent's name]"  \* MERGEFORMAT </w:instrText>
      </w:r>
      <w:r w:rsidR="00967FF1">
        <w:rPr>
          <w:sz w:val="25"/>
          <w:szCs w:val="25"/>
        </w:rPr>
        <w:fldChar w:fldCharType="separate"/>
      </w:r>
      <w:r w:rsidR="00967FF1">
        <w:rPr>
          <w:sz w:val="25"/>
          <w:szCs w:val="25"/>
        </w:rPr>
        <w:t>[registered agent's name]</w:t>
      </w:r>
      <w:r w:rsidR="00967FF1">
        <w:rPr>
          <w:sz w:val="25"/>
          <w:szCs w:val="25"/>
        </w:rPr>
        <w:fldChar w:fldCharType="end"/>
      </w:r>
      <w:r w:rsidRPr="007F2EEF">
        <w:rPr>
          <w:sz w:val="25"/>
          <w:szCs w:val="25"/>
        </w:rPr>
        <w:t>.</w:t>
      </w:r>
      <w:r w:rsidR="004166FE" w:rsidRPr="00967FF1">
        <w:rPr>
          <w:rStyle w:val="FootnoteReference"/>
          <w:sz w:val="25"/>
          <w:szCs w:val="25"/>
          <w:vertAlign w:val="superscript"/>
        </w:rPr>
        <w:footnoteReference w:id="6"/>
      </w:r>
    </w:p>
    <w:p w14:paraId="44840C99" w14:textId="77777777" w:rsidR="00967FF1" w:rsidRDefault="00967FF1" w:rsidP="00967FF1">
      <w:pPr>
        <w:widowControl/>
        <w:ind w:firstLine="720"/>
        <w:jc w:val="both"/>
        <w:rPr>
          <w:b/>
          <w:bCs/>
          <w:sz w:val="25"/>
          <w:szCs w:val="25"/>
        </w:rPr>
      </w:pPr>
    </w:p>
    <w:p w14:paraId="08569C25" w14:textId="77777777" w:rsidR="00C9655B" w:rsidRDefault="00967FF1" w:rsidP="00C9655B">
      <w:pPr>
        <w:widowControl/>
        <w:ind w:firstLine="720"/>
        <w:jc w:val="both"/>
        <w:rPr>
          <w:sz w:val="25"/>
          <w:szCs w:val="25"/>
        </w:rPr>
      </w:pPr>
      <w:r w:rsidRPr="00967FF1">
        <w:rPr>
          <w:bCs/>
          <w:sz w:val="25"/>
          <w:szCs w:val="25"/>
        </w:rPr>
        <w:t>(b)</w:t>
      </w:r>
      <w:r>
        <w:rPr>
          <w:b/>
          <w:bCs/>
          <w:sz w:val="25"/>
          <w:szCs w:val="25"/>
        </w:rPr>
        <w:tab/>
      </w:r>
      <w:r w:rsidR="009A2CE2" w:rsidRPr="007F2EEF">
        <w:rPr>
          <w:b/>
          <w:bCs/>
          <w:sz w:val="25"/>
          <w:szCs w:val="25"/>
        </w:rPr>
        <w:t>Changes.</w:t>
      </w:r>
      <w:r w:rsidR="009A2CE2" w:rsidRPr="007F2EEF">
        <w:rPr>
          <w:sz w:val="25"/>
          <w:szCs w:val="25"/>
        </w:rPr>
        <w:t xml:space="preserve">  The </w:t>
      </w:r>
      <w:r w:rsidR="00C5045A" w:rsidRPr="007F2EEF">
        <w:rPr>
          <w:sz w:val="25"/>
          <w:szCs w:val="25"/>
        </w:rPr>
        <w:t>Manager</w:t>
      </w:r>
      <w:r w:rsidR="009A2CE2" w:rsidRPr="007F2EEF">
        <w:rPr>
          <w:sz w:val="25"/>
          <w:szCs w:val="25"/>
        </w:rPr>
        <w:t xml:space="preserve"> shall appoint a new registered agent and change the registered office, if appropriate, if:  (i) the then current registered agent resigns or (ii) the </w:t>
      </w:r>
      <w:r w:rsidR="00C5045A" w:rsidRPr="007F2EEF">
        <w:rPr>
          <w:sz w:val="25"/>
          <w:szCs w:val="25"/>
        </w:rPr>
        <w:t>Manager</w:t>
      </w:r>
      <w:r w:rsidR="009A2CE2" w:rsidRPr="007F2EEF">
        <w:rPr>
          <w:sz w:val="25"/>
          <w:szCs w:val="25"/>
        </w:rPr>
        <w:t xml:space="preserve"> </w:t>
      </w:r>
      <w:r w:rsidR="005E4BBF" w:rsidRPr="007F2EEF">
        <w:rPr>
          <w:sz w:val="25"/>
          <w:szCs w:val="25"/>
        </w:rPr>
        <w:t>decides</w:t>
      </w:r>
      <w:r w:rsidR="009A2CE2" w:rsidRPr="007F2EEF">
        <w:rPr>
          <w:sz w:val="25"/>
          <w:szCs w:val="25"/>
        </w:rPr>
        <w:t xml:space="preserve"> to make an appointment or change in the registered agent.</w:t>
      </w:r>
    </w:p>
    <w:p w14:paraId="082DFFAA" w14:textId="77777777" w:rsidR="00C9655B" w:rsidRDefault="00C9655B" w:rsidP="00C9655B">
      <w:pPr>
        <w:widowControl/>
        <w:ind w:firstLine="720"/>
        <w:jc w:val="both"/>
        <w:rPr>
          <w:sz w:val="25"/>
          <w:szCs w:val="25"/>
        </w:rPr>
      </w:pPr>
    </w:p>
    <w:p w14:paraId="4BC7464D" w14:textId="74EBF6FA" w:rsidR="009A2CE2" w:rsidRPr="007F2EEF" w:rsidRDefault="00C9655B" w:rsidP="00C9655B">
      <w:pPr>
        <w:widowControl/>
        <w:ind w:firstLine="720"/>
        <w:jc w:val="both"/>
        <w:rPr>
          <w:sz w:val="25"/>
          <w:szCs w:val="25"/>
        </w:rPr>
      </w:pPr>
      <w:r>
        <w:rPr>
          <w:sz w:val="25"/>
          <w:szCs w:val="25"/>
        </w:rPr>
        <w:t>(c)</w:t>
      </w:r>
      <w:r>
        <w:rPr>
          <w:sz w:val="25"/>
          <w:szCs w:val="25"/>
        </w:rPr>
        <w:tab/>
      </w:r>
      <w:r>
        <w:rPr>
          <w:b/>
          <w:bCs/>
          <w:sz w:val="25"/>
          <w:szCs w:val="25"/>
        </w:rPr>
        <w:t>Filing U</w:t>
      </w:r>
      <w:r w:rsidR="009A2CE2" w:rsidRPr="007F2EEF">
        <w:rPr>
          <w:b/>
          <w:bCs/>
          <w:sz w:val="25"/>
          <w:szCs w:val="25"/>
        </w:rPr>
        <w:t>pon Change.</w:t>
      </w:r>
      <w:r w:rsidR="009A2CE2" w:rsidRPr="007F2EEF">
        <w:rPr>
          <w:sz w:val="25"/>
          <w:szCs w:val="25"/>
        </w:rPr>
        <w:t xml:space="preserve">  </w:t>
      </w:r>
      <w:r w:rsidR="009A2CE2" w:rsidRPr="00C9655B">
        <w:rPr>
          <w:sz w:val="25"/>
          <w:szCs w:val="25"/>
        </w:rPr>
        <w:t xml:space="preserve">Upon the appointment of a new registered agent or the change of the registered office, the </w:t>
      </w:r>
      <w:r w:rsidR="00C5045A" w:rsidRPr="00C9655B">
        <w:rPr>
          <w:sz w:val="25"/>
          <w:szCs w:val="25"/>
        </w:rPr>
        <w:t>Manager</w:t>
      </w:r>
      <w:r w:rsidRPr="00C9655B">
        <w:rPr>
          <w:sz w:val="25"/>
          <w:szCs w:val="25"/>
        </w:rPr>
        <w:t xml:space="preserve"> shall file </w:t>
      </w:r>
      <w:r w:rsidR="009A2CE2" w:rsidRPr="00C9655B">
        <w:rPr>
          <w:sz w:val="25"/>
          <w:szCs w:val="25"/>
        </w:rPr>
        <w:t xml:space="preserve">the document required by the </w:t>
      </w:r>
      <w:r w:rsidR="00AF00EF" w:rsidRPr="00C9655B">
        <w:rPr>
          <w:sz w:val="25"/>
          <w:szCs w:val="25"/>
        </w:rPr>
        <w:t xml:space="preserve">Act </w:t>
      </w:r>
      <w:r w:rsidR="009A2CE2" w:rsidRPr="00C9655B">
        <w:rPr>
          <w:sz w:val="25"/>
          <w:szCs w:val="25"/>
        </w:rPr>
        <w:t>as appropriate to the circumstances.</w:t>
      </w:r>
    </w:p>
    <w:p w14:paraId="36E0D1D0" w14:textId="77777777" w:rsidR="009A2CE2" w:rsidRPr="007F2EEF" w:rsidRDefault="009A2CE2" w:rsidP="00D37223">
      <w:pPr>
        <w:widowControl/>
        <w:jc w:val="both"/>
        <w:rPr>
          <w:sz w:val="25"/>
          <w:szCs w:val="25"/>
        </w:rPr>
      </w:pPr>
    </w:p>
    <w:p w14:paraId="69DDEA3B" w14:textId="4AF57CA7" w:rsidR="006D6184" w:rsidRPr="007F2EEF" w:rsidRDefault="003930AA" w:rsidP="00B74F39">
      <w:pPr>
        <w:widowControl/>
        <w:ind w:firstLine="720"/>
        <w:jc w:val="both"/>
        <w:rPr>
          <w:sz w:val="25"/>
          <w:szCs w:val="25"/>
        </w:rPr>
      </w:pPr>
      <w:r w:rsidRPr="00C9655B">
        <w:rPr>
          <w:b/>
          <w:sz w:val="25"/>
          <w:szCs w:val="25"/>
          <w:u w:val="single"/>
        </w:rPr>
        <w:t>Section 2.3</w:t>
      </w:r>
      <w:r w:rsidRPr="00C9655B">
        <w:rPr>
          <w:b/>
          <w:sz w:val="25"/>
          <w:szCs w:val="25"/>
        </w:rPr>
        <w:t xml:space="preserve">.  </w:t>
      </w:r>
      <w:r w:rsidRPr="00C9655B">
        <w:rPr>
          <w:b/>
          <w:sz w:val="25"/>
          <w:szCs w:val="25"/>
          <w:u w:val="single"/>
        </w:rPr>
        <w:t>Principal Place of Business</w:t>
      </w:r>
      <w:r w:rsidRPr="007F2EEF">
        <w:rPr>
          <w:sz w:val="25"/>
          <w:szCs w:val="25"/>
        </w:rPr>
        <w:t xml:space="preserve">. </w:t>
      </w:r>
    </w:p>
    <w:p w14:paraId="016FD931" w14:textId="57F53ECF" w:rsidR="006D6184" w:rsidRPr="007F2EEF" w:rsidRDefault="006D6184" w:rsidP="00D37223">
      <w:pPr>
        <w:widowControl/>
        <w:jc w:val="both"/>
        <w:rPr>
          <w:sz w:val="25"/>
          <w:szCs w:val="25"/>
        </w:rPr>
      </w:pPr>
    </w:p>
    <w:p w14:paraId="3AEBD4AA" w14:textId="70FF7E24" w:rsidR="003930AA" w:rsidRPr="007F2EEF" w:rsidRDefault="003930AA" w:rsidP="00C9655B">
      <w:pPr>
        <w:widowControl/>
        <w:ind w:firstLine="720"/>
        <w:jc w:val="both"/>
        <w:rPr>
          <w:b/>
          <w:bCs/>
          <w:sz w:val="25"/>
          <w:szCs w:val="25"/>
        </w:rPr>
      </w:pPr>
      <w:r w:rsidRPr="007F2EEF">
        <w:rPr>
          <w:sz w:val="25"/>
          <w:szCs w:val="25"/>
        </w:rPr>
        <w:t>The principal place of business of the Company shall initially be</w:t>
      </w:r>
      <w:r w:rsidR="00C9655B">
        <w:rPr>
          <w:sz w:val="25"/>
          <w:szCs w:val="25"/>
        </w:rPr>
        <w:t xml:space="preserve"> </w:t>
      </w:r>
      <w:r w:rsidR="00C9655B">
        <w:rPr>
          <w:sz w:val="25"/>
          <w:szCs w:val="25"/>
        </w:rPr>
        <w:fldChar w:fldCharType="begin"/>
      </w:r>
      <w:r w:rsidR="00C9655B">
        <w:rPr>
          <w:sz w:val="25"/>
          <w:szCs w:val="25"/>
        </w:rPr>
        <w:instrText xml:space="preserve"> FILLIN  "[street address, city]" \d "[street address, city]"  \* MERGEFORMAT </w:instrText>
      </w:r>
      <w:r w:rsidR="00C9655B">
        <w:rPr>
          <w:sz w:val="25"/>
          <w:szCs w:val="25"/>
        </w:rPr>
        <w:fldChar w:fldCharType="separate"/>
      </w:r>
      <w:r w:rsidR="00C9655B">
        <w:rPr>
          <w:sz w:val="25"/>
          <w:szCs w:val="25"/>
        </w:rPr>
        <w:t>[street address, city]</w:t>
      </w:r>
      <w:r w:rsidR="00C9655B">
        <w:rPr>
          <w:sz w:val="25"/>
          <w:szCs w:val="25"/>
        </w:rPr>
        <w:fldChar w:fldCharType="end"/>
      </w:r>
      <w:r w:rsidRPr="007F2EEF">
        <w:rPr>
          <w:sz w:val="25"/>
          <w:szCs w:val="25"/>
        </w:rPr>
        <w:t>, Wisconsin.</w:t>
      </w:r>
    </w:p>
    <w:p w14:paraId="044A4984" w14:textId="77777777" w:rsidR="003930AA" w:rsidRPr="007F2EEF" w:rsidRDefault="003930AA" w:rsidP="00D37223">
      <w:pPr>
        <w:widowControl/>
        <w:jc w:val="both"/>
        <w:rPr>
          <w:b/>
          <w:bCs/>
          <w:sz w:val="25"/>
          <w:szCs w:val="25"/>
        </w:rPr>
      </w:pPr>
    </w:p>
    <w:p w14:paraId="30F2FE08" w14:textId="4EA1CF80" w:rsidR="006D6184" w:rsidRPr="007F2EEF" w:rsidRDefault="008353E1" w:rsidP="00B74F39">
      <w:pPr>
        <w:widowControl/>
        <w:ind w:firstLine="720"/>
        <w:jc w:val="both"/>
        <w:rPr>
          <w:sz w:val="25"/>
          <w:szCs w:val="25"/>
        </w:rPr>
      </w:pPr>
      <w:r w:rsidRPr="00C9655B">
        <w:rPr>
          <w:b/>
          <w:sz w:val="25"/>
          <w:szCs w:val="25"/>
          <w:u w:val="single"/>
        </w:rPr>
        <w:t>Section 2</w:t>
      </w:r>
      <w:r w:rsidR="003930AA" w:rsidRPr="00C9655B">
        <w:rPr>
          <w:b/>
          <w:sz w:val="25"/>
          <w:szCs w:val="25"/>
          <w:u w:val="single"/>
        </w:rPr>
        <w:t>.4</w:t>
      </w:r>
      <w:r w:rsidR="009A2CE2" w:rsidRPr="00C9655B">
        <w:rPr>
          <w:b/>
          <w:sz w:val="25"/>
          <w:szCs w:val="25"/>
          <w:u w:val="single"/>
        </w:rPr>
        <w:t>.</w:t>
      </w:r>
      <w:r w:rsidR="009A2CE2" w:rsidRPr="007F2EEF">
        <w:rPr>
          <w:sz w:val="25"/>
          <w:szCs w:val="25"/>
        </w:rPr>
        <w:t xml:space="preserve"> </w:t>
      </w:r>
      <w:r w:rsidR="009A2CE2" w:rsidRPr="00C9655B">
        <w:rPr>
          <w:b/>
          <w:sz w:val="25"/>
          <w:szCs w:val="25"/>
          <w:u w:val="single"/>
        </w:rPr>
        <w:t xml:space="preserve"> Purpose</w:t>
      </w:r>
      <w:r w:rsidR="009A2CE2" w:rsidRPr="007F2EEF">
        <w:rPr>
          <w:sz w:val="25"/>
          <w:szCs w:val="25"/>
        </w:rPr>
        <w:t xml:space="preserve">. </w:t>
      </w:r>
    </w:p>
    <w:p w14:paraId="750851C5" w14:textId="77777777" w:rsidR="006D6184" w:rsidRPr="007F2EEF" w:rsidRDefault="006D6184" w:rsidP="00D37223">
      <w:pPr>
        <w:widowControl/>
        <w:jc w:val="both"/>
        <w:rPr>
          <w:sz w:val="25"/>
          <w:szCs w:val="25"/>
        </w:rPr>
      </w:pPr>
    </w:p>
    <w:p w14:paraId="5B35DCBD" w14:textId="30A24CA6" w:rsidR="009A2CE2" w:rsidRPr="007F2EEF" w:rsidRDefault="009A2CE2" w:rsidP="00C9655B">
      <w:pPr>
        <w:widowControl/>
        <w:ind w:firstLine="720"/>
        <w:jc w:val="both"/>
        <w:rPr>
          <w:sz w:val="25"/>
          <w:szCs w:val="25"/>
        </w:rPr>
      </w:pPr>
      <w:r w:rsidRPr="007F2EEF">
        <w:rPr>
          <w:sz w:val="25"/>
          <w:szCs w:val="25"/>
        </w:rPr>
        <w:t xml:space="preserve">The purpose of the Company is </w:t>
      </w:r>
      <w:r w:rsidR="008353E1" w:rsidRPr="007F2EEF">
        <w:rPr>
          <w:sz w:val="25"/>
          <w:szCs w:val="25"/>
        </w:rPr>
        <w:t>any lawful purpose</w:t>
      </w:r>
      <w:r w:rsidRPr="007F2EEF">
        <w:rPr>
          <w:sz w:val="25"/>
          <w:szCs w:val="25"/>
        </w:rPr>
        <w:t>.</w:t>
      </w:r>
      <w:r w:rsidR="00381269" w:rsidRPr="007F2EEF">
        <w:rPr>
          <w:sz w:val="25"/>
          <w:szCs w:val="25"/>
        </w:rPr>
        <w:t xml:space="preserve"> </w:t>
      </w:r>
      <w:r w:rsidR="00C9655B">
        <w:rPr>
          <w:sz w:val="25"/>
          <w:szCs w:val="25"/>
        </w:rPr>
        <w:t xml:space="preserve"> </w:t>
      </w:r>
      <w:r w:rsidR="00381269" w:rsidRPr="007F2EEF">
        <w:rPr>
          <w:sz w:val="25"/>
          <w:szCs w:val="25"/>
        </w:rPr>
        <w:t xml:space="preserve">The Company has the power to do all things necessary, incident, or in furtherance of that </w:t>
      </w:r>
      <w:r w:rsidR="003930AA" w:rsidRPr="007F2EEF">
        <w:rPr>
          <w:sz w:val="25"/>
          <w:szCs w:val="25"/>
        </w:rPr>
        <w:t>purpose</w:t>
      </w:r>
      <w:r w:rsidR="00381269" w:rsidRPr="007F2EEF">
        <w:rPr>
          <w:sz w:val="25"/>
          <w:szCs w:val="25"/>
        </w:rPr>
        <w:t>.</w:t>
      </w:r>
    </w:p>
    <w:p w14:paraId="3C622756" w14:textId="77777777" w:rsidR="009A2CE2" w:rsidRPr="007F2EEF" w:rsidRDefault="009A2CE2" w:rsidP="00D37223">
      <w:pPr>
        <w:widowControl/>
        <w:jc w:val="both"/>
        <w:rPr>
          <w:sz w:val="25"/>
          <w:szCs w:val="25"/>
        </w:rPr>
      </w:pPr>
    </w:p>
    <w:p w14:paraId="1C8BDE91" w14:textId="77777777" w:rsidR="006D6184" w:rsidRPr="007F2EEF" w:rsidRDefault="008353E1" w:rsidP="00B74F39">
      <w:pPr>
        <w:widowControl/>
        <w:ind w:firstLine="720"/>
        <w:jc w:val="both"/>
        <w:rPr>
          <w:sz w:val="25"/>
          <w:szCs w:val="25"/>
        </w:rPr>
      </w:pPr>
      <w:r w:rsidRPr="00C9655B">
        <w:rPr>
          <w:b/>
          <w:sz w:val="25"/>
          <w:szCs w:val="25"/>
          <w:u w:val="single"/>
        </w:rPr>
        <w:t>Section</w:t>
      </w:r>
      <w:r w:rsidRPr="00C9655B">
        <w:rPr>
          <w:sz w:val="25"/>
          <w:szCs w:val="25"/>
          <w:u w:val="single"/>
        </w:rPr>
        <w:t xml:space="preserve"> 2</w:t>
      </w:r>
      <w:r w:rsidR="003930AA" w:rsidRPr="00C9655B">
        <w:rPr>
          <w:sz w:val="25"/>
          <w:szCs w:val="25"/>
          <w:u w:val="single"/>
        </w:rPr>
        <w:t>.5</w:t>
      </w:r>
      <w:r w:rsidR="009A2CE2" w:rsidRPr="007F2EEF">
        <w:rPr>
          <w:sz w:val="25"/>
          <w:szCs w:val="25"/>
        </w:rPr>
        <w:t xml:space="preserve">.  </w:t>
      </w:r>
      <w:r w:rsidR="009A2CE2" w:rsidRPr="00C9655B">
        <w:rPr>
          <w:b/>
          <w:sz w:val="25"/>
          <w:szCs w:val="25"/>
          <w:u w:val="single"/>
        </w:rPr>
        <w:t>Term</w:t>
      </w:r>
      <w:r w:rsidR="009A2CE2" w:rsidRPr="007F2EEF">
        <w:rPr>
          <w:sz w:val="25"/>
          <w:szCs w:val="25"/>
        </w:rPr>
        <w:t>.</w:t>
      </w:r>
    </w:p>
    <w:p w14:paraId="3CE62FBA" w14:textId="77777777" w:rsidR="006D6184" w:rsidRPr="007F2EEF" w:rsidRDefault="006D6184" w:rsidP="00D37223">
      <w:pPr>
        <w:widowControl/>
        <w:jc w:val="both"/>
        <w:rPr>
          <w:sz w:val="25"/>
          <w:szCs w:val="25"/>
        </w:rPr>
      </w:pPr>
    </w:p>
    <w:p w14:paraId="65C1BE3F" w14:textId="70327A1A" w:rsidR="009A2CE2" w:rsidRPr="007F2EEF" w:rsidRDefault="00381269" w:rsidP="00C9655B">
      <w:pPr>
        <w:widowControl/>
        <w:ind w:firstLine="720"/>
        <w:jc w:val="both"/>
        <w:rPr>
          <w:sz w:val="25"/>
          <w:szCs w:val="25"/>
        </w:rPr>
      </w:pPr>
      <w:r w:rsidRPr="007F2EEF">
        <w:rPr>
          <w:sz w:val="25"/>
          <w:szCs w:val="25"/>
        </w:rPr>
        <w:t>The term of the Company commenced on the Effective Date of the Articles, and shall be perpetual.</w:t>
      </w:r>
    </w:p>
    <w:p w14:paraId="54AC6242" w14:textId="77777777" w:rsidR="009A2CE2" w:rsidRPr="007F2EEF" w:rsidRDefault="009A2CE2" w:rsidP="00D37223">
      <w:pPr>
        <w:widowControl/>
        <w:jc w:val="both"/>
        <w:rPr>
          <w:sz w:val="25"/>
          <w:szCs w:val="25"/>
        </w:rPr>
      </w:pPr>
    </w:p>
    <w:p w14:paraId="744262FA" w14:textId="77777777" w:rsidR="000F5768" w:rsidRPr="007F2EEF" w:rsidRDefault="000F5768" w:rsidP="28887C45">
      <w:pPr>
        <w:pStyle w:val="Heading1"/>
        <w:keepNext/>
        <w:widowControl/>
        <w:tabs>
          <w:tab w:val="clear" w:pos="4680"/>
        </w:tabs>
        <w:rPr>
          <w:sz w:val="25"/>
          <w:szCs w:val="25"/>
          <w:highlight w:val="yellow"/>
        </w:rPr>
      </w:pPr>
      <w:r w:rsidRPr="28887C45">
        <w:rPr>
          <w:sz w:val="25"/>
          <w:szCs w:val="25"/>
          <w:highlight w:val="yellow"/>
        </w:rPr>
        <w:t>ARTICLE II</w:t>
      </w:r>
      <w:r w:rsidR="008353E1" w:rsidRPr="28887C45">
        <w:rPr>
          <w:sz w:val="25"/>
          <w:szCs w:val="25"/>
          <w:highlight w:val="yellow"/>
        </w:rPr>
        <w:t>I</w:t>
      </w:r>
    </w:p>
    <w:p w14:paraId="31DC0B54" w14:textId="16280696" w:rsidR="000F5768" w:rsidRPr="007F2EEF" w:rsidRDefault="000F5768" w:rsidP="00B74F39">
      <w:pPr>
        <w:pStyle w:val="Heading2"/>
        <w:keepNext/>
        <w:widowControl/>
        <w:tabs>
          <w:tab w:val="clear" w:pos="4680"/>
          <w:tab w:val="clear" w:pos="4916"/>
          <w:tab w:val="clear" w:pos="5363"/>
          <w:tab w:val="clear" w:pos="5810"/>
          <w:tab w:val="clear" w:pos="6257"/>
          <w:tab w:val="clear" w:pos="6704"/>
          <w:tab w:val="clear" w:pos="7151"/>
          <w:tab w:val="clear" w:pos="7598"/>
          <w:tab w:val="clear" w:pos="8045"/>
          <w:tab w:val="clear" w:pos="8492"/>
          <w:tab w:val="clear" w:pos="8939"/>
        </w:tabs>
        <w:jc w:val="center"/>
        <w:rPr>
          <w:sz w:val="25"/>
          <w:szCs w:val="25"/>
        </w:rPr>
      </w:pPr>
      <w:r w:rsidRPr="007F2EEF">
        <w:rPr>
          <w:sz w:val="25"/>
          <w:szCs w:val="25"/>
        </w:rPr>
        <w:t>Ownership</w:t>
      </w:r>
      <w:r w:rsidR="003B1589" w:rsidRPr="007F2EEF">
        <w:rPr>
          <w:sz w:val="25"/>
          <w:szCs w:val="25"/>
        </w:rPr>
        <w:t>, Capital Contributions, and Loans</w:t>
      </w:r>
    </w:p>
    <w:p w14:paraId="61AB6EC1" w14:textId="189176A5" w:rsidR="000F5768" w:rsidRPr="007F2EEF" w:rsidRDefault="000F5768" w:rsidP="00B74F39">
      <w:pPr>
        <w:keepNext/>
        <w:widowControl/>
        <w:jc w:val="both"/>
        <w:rPr>
          <w:sz w:val="25"/>
          <w:szCs w:val="25"/>
        </w:rPr>
      </w:pPr>
    </w:p>
    <w:p w14:paraId="08C4C8C5" w14:textId="0DAF783E" w:rsidR="006D6184" w:rsidRPr="007F2EEF" w:rsidRDefault="008353E1" w:rsidP="00B74F39">
      <w:pPr>
        <w:keepNext/>
        <w:widowControl/>
        <w:ind w:firstLine="720"/>
        <w:jc w:val="both"/>
        <w:rPr>
          <w:sz w:val="25"/>
          <w:szCs w:val="25"/>
        </w:rPr>
      </w:pPr>
      <w:r w:rsidRPr="2889A395">
        <w:rPr>
          <w:b/>
          <w:bCs/>
          <w:sz w:val="25"/>
          <w:szCs w:val="25"/>
          <w:u w:val="single"/>
        </w:rPr>
        <w:t>Section 3</w:t>
      </w:r>
      <w:r w:rsidR="000F5768" w:rsidRPr="2889A395">
        <w:rPr>
          <w:b/>
          <w:bCs/>
          <w:sz w:val="25"/>
          <w:szCs w:val="25"/>
          <w:u w:val="single"/>
        </w:rPr>
        <w:t>.1</w:t>
      </w:r>
      <w:r w:rsidR="000F5768" w:rsidRPr="00BD1B4A">
        <w:rPr>
          <w:sz w:val="25"/>
          <w:szCs w:val="25"/>
          <w:u w:val="single"/>
        </w:rPr>
        <w:t>.</w:t>
      </w:r>
      <w:r w:rsidR="00BE0D50" w:rsidRPr="00BD1B4A">
        <w:rPr>
          <w:sz w:val="25"/>
          <w:szCs w:val="25"/>
        </w:rPr>
        <w:t xml:space="preserve"> </w:t>
      </w:r>
      <w:r w:rsidR="00B74F39">
        <w:rPr>
          <w:sz w:val="25"/>
          <w:szCs w:val="25"/>
        </w:rPr>
        <w:t xml:space="preserve"> </w:t>
      </w:r>
      <w:r w:rsidR="003B1589" w:rsidRPr="2889A395">
        <w:rPr>
          <w:b/>
          <w:bCs/>
          <w:sz w:val="25"/>
          <w:szCs w:val="25"/>
          <w:u w:val="single"/>
        </w:rPr>
        <w:t xml:space="preserve">Capital Contributions and </w:t>
      </w:r>
      <w:r w:rsidR="000F5768" w:rsidRPr="2889A395">
        <w:rPr>
          <w:b/>
          <w:bCs/>
          <w:sz w:val="25"/>
          <w:szCs w:val="25"/>
          <w:u w:val="single"/>
        </w:rPr>
        <w:t>Ownership</w:t>
      </w:r>
      <w:r w:rsidR="000F5768" w:rsidRPr="007F2EEF">
        <w:rPr>
          <w:sz w:val="25"/>
          <w:szCs w:val="25"/>
        </w:rPr>
        <w:t>.</w:t>
      </w:r>
      <w:r w:rsidR="00587356" w:rsidRPr="2889A395">
        <w:rPr>
          <w:rStyle w:val="FootnoteReference"/>
          <w:b/>
          <w:bCs/>
          <w:sz w:val="25"/>
          <w:szCs w:val="25"/>
          <w:vertAlign w:val="superscript"/>
        </w:rPr>
        <w:footnoteReference w:id="7"/>
      </w:r>
    </w:p>
    <w:p w14:paraId="0056DB34" w14:textId="77777777" w:rsidR="006D6184" w:rsidRPr="007F2EEF" w:rsidRDefault="006D6184" w:rsidP="00B74F39">
      <w:pPr>
        <w:keepNext/>
        <w:widowControl/>
        <w:jc w:val="both"/>
        <w:rPr>
          <w:b/>
          <w:sz w:val="25"/>
          <w:szCs w:val="25"/>
        </w:rPr>
      </w:pPr>
    </w:p>
    <w:p w14:paraId="42F11A0A" w14:textId="3E766AE6" w:rsidR="009A2CE2" w:rsidRPr="007F2EEF" w:rsidRDefault="006D6184" w:rsidP="00B74F39">
      <w:pPr>
        <w:keepNext/>
        <w:widowControl/>
        <w:jc w:val="both"/>
        <w:rPr>
          <w:sz w:val="25"/>
          <w:szCs w:val="25"/>
        </w:rPr>
      </w:pPr>
      <w:r w:rsidRPr="007F2EEF">
        <w:rPr>
          <w:b/>
          <w:sz w:val="25"/>
          <w:szCs w:val="25"/>
        </w:rPr>
        <w:tab/>
      </w:r>
      <w:r w:rsidR="003B1589" w:rsidRPr="007F2EEF">
        <w:rPr>
          <w:sz w:val="25"/>
          <w:szCs w:val="25"/>
        </w:rPr>
        <w:t>The</w:t>
      </w:r>
      <w:r w:rsidR="00587356" w:rsidRPr="007F2EEF">
        <w:rPr>
          <w:sz w:val="25"/>
          <w:szCs w:val="25"/>
        </w:rPr>
        <w:t xml:space="preserve"> </w:t>
      </w:r>
      <w:r w:rsidR="003B1589" w:rsidRPr="007F2EEF">
        <w:rPr>
          <w:sz w:val="25"/>
          <w:szCs w:val="25"/>
        </w:rPr>
        <w:t>Members shall contribute t</w:t>
      </w:r>
      <w:r w:rsidR="00907AC7" w:rsidRPr="007F2EEF">
        <w:rPr>
          <w:sz w:val="25"/>
          <w:szCs w:val="25"/>
        </w:rPr>
        <w:t>he assets set forth in Exhibit A</w:t>
      </w:r>
      <w:r w:rsidR="003B1589" w:rsidRPr="007F2EEF">
        <w:rPr>
          <w:sz w:val="25"/>
          <w:szCs w:val="25"/>
        </w:rPr>
        <w:t xml:space="preserve"> as their Capital Contributions.  </w:t>
      </w:r>
      <w:r w:rsidR="00307F21" w:rsidRPr="007F2EEF">
        <w:rPr>
          <w:sz w:val="25"/>
          <w:szCs w:val="25"/>
        </w:rPr>
        <w:t>The fair market value of each Member’s Capital Contributions as shown on Exhibit A has been mutually agreed to by the Members entering into this Agreement and shall be credited to each Member’s Capital Account.</w:t>
      </w:r>
      <w:r w:rsidR="00B74F39">
        <w:rPr>
          <w:sz w:val="25"/>
          <w:szCs w:val="25"/>
        </w:rPr>
        <w:t xml:space="preserve"> </w:t>
      </w:r>
      <w:r w:rsidR="00307F21" w:rsidRPr="007F2EEF">
        <w:rPr>
          <w:sz w:val="25"/>
          <w:szCs w:val="25"/>
        </w:rPr>
        <w:t xml:space="preserve"> </w:t>
      </w:r>
      <w:r w:rsidR="003B1589" w:rsidRPr="007F2EEF">
        <w:rPr>
          <w:sz w:val="25"/>
          <w:szCs w:val="25"/>
        </w:rPr>
        <w:t>In exchange</w:t>
      </w:r>
      <w:r w:rsidR="002F1284" w:rsidRPr="007F2EEF">
        <w:rPr>
          <w:sz w:val="25"/>
          <w:szCs w:val="25"/>
        </w:rPr>
        <w:t xml:space="preserve"> for their Capital Contributions</w:t>
      </w:r>
      <w:r w:rsidR="003B1589" w:rsidRPr="007F2EEF">
        <w:rPr>
          <w:sz w:val="25"/>
          <w:szCs w:val="25"/>
        </w:rPr>
        <w:t xml:space="preserve">, the Members shall receive </w:t>
      </w:r>
      <w:r w:rsidR="00F55B3B" w:rsidRPr="007F2EEF">
        <w:rPr>
          <w:sz w:val="25"/>
          <w:szCs w:val="25"/>
        </w:rPr>
        <w:t>Ownership Units</w:t>
      </w:r>
      <w:r w:rsidR="00521F9B" w:rsidRPr="007F2EEF">
        <w:rPr>
          <w:sz w:val="25"/>
          <w:szCs w:val="25"/>
        </w:rPr>
        <w:t xml:space="preserve"> in the Company</w:t>
      </w:r>
      <w:r w:rsidR="004166FE" w:rsidRPr="007F2EEF">
        <w:rPr>
          <w:sz w:val="25"/>
          <w:szCs w:val="25"/>
        </w:rPr>
        <w:t xml:space="preserve"> (the “Ownership Units”)</w:t>
      </w:r>
      <w:r w:rsidR="00521F9B" w:rsidRPr="007F2EEF">
        <w:rPr>
          <w:sz w:val="25"/>
          <w:szCs w:val="25"/>
        </w:rPr>
        <w:t xml:space="preserve"> </w:t>
      </w:r>
      <w:r w:rsidR="00907AC7" w:rsidRPr="007F2EEF">
        <w:rPr>
          <w:sz w:val="25"/>
          <w:szCs w:val="25"/>
        </w:rPr>
        <w:t>set forth in Exhibit A</w:t>
      </w:r>
      <w:r w:rsidR="00B74F39">
        <w:rPr>
          <w:sz w:val="25"/>
          <w:szCs w:val="25"/>
        </w:rPr>
        <w:t xml:space="preserve">. </w:t>
      </w:r>
      <w:r w:rsidR="006D1B89" w:rsidRPr="007F2EEF">
        <w:rPr>
          <w:sz w:val="25"/>
          <w:szCs w:val="25"/>
        </w:rPr>
        <w:t xml:space="preserve"> </w:t>
      </w:r>
      <w:r w:rsidR="00537960" w:rsidRPr="007F2EEF">
        <w:rPr>
          <w:sz w:val="25"/>
          <w:szCs w:val="25"/>
        </w:rPr>
        <w:t xml:space="preserve">An initial Member’s initial Ownership </w:t>
      </w:r>
      <w:r w:rsidR="003E1C24" w:rsidRPr="007F2EEF">
        <w:rPr>
          <w:sz w:val="25"/>
          <w:szCs w:val="25"/>
        </w:rPr>
        <w:t>Units are calculated</w:t>
      </w:r>
      <w:r w:rsidR="00537960" w:rsidRPr="007F2EEF">
        <w:rPr>
          <w:sz w:val="25"/>
          <w:szCs w:val="25"/>
        </w:rPr>
        <w:t xml:space="preserve"> by dividing the initial Member’s initial Capital Contribution by all the initial Members’ initial Capital Contributions to the Company</w:t>
      </w:r>
      <w:r w:rsidR="003E1C24" w:rsidRPr="007F2EEF">
        <w:rPr>
          <w:sz w:val="25"/>
          <w:szCs w:val="25"/>
        </w:rPr>
        <w:t xml:space="preserve"> and multiplying that amount by the total number of Ownership Units to be issued</w:t>
      </w:r>
      <w:r w:rsidR="00537960" w:rsidRPr="007F2EEF">
        <w:rPr>
          <w:sz w:val="25"/>
          <w:szCs w:val="25"/>
        </w:rPr>
        <w:t xml:space="preserve">. </w:t>
      </w:r>
      <w:r w:rsidR="00521F9B" w:rsidRPr="007F2EEF">
        <w:rPr>
          <w:sz w:val="25"/>
          <w:szCs w:val="25"/>
        </w:rPr>
        <w:t>The Members may, in their sole discretion</w:t>
      </w:r>
      <w:r w:rsidR="00F5597D" w:rsidRPr="007F2EEF">
        <w:rPr>
          <w:sz w:val="25"/>
          <w:szCs w:val="25"/>
        </w:rPr>
        <w:t xml:space="preserve"> by</w:t>
      </w:r>
      <w:r w:rsidR="00B74F39">
        <w:rPr>
          <w:sz w:val="25"/>
          <w:szCs w:val="25"/>
        </w:rPr>
        <w:t xml:space="preserve"> </w:t>
      </w:r>
      <w:r w:rsidR="00B74F39">
        <w:rPr>
          <w:sz w:val="25"/>
          <w:szCs w:val="25"/>
        </w:rPr>
        <w:fldChar w:fldCharType="begin"/>
      </w:r>
      <w:r w:rsidR="00B74F39">
        <w:rPr>
          <w:sz w:val="25"/>
          <w:szCs w:val="25"/>
        </w:rPr>
        <w:instrText xml:space="preserve"> FILLIN  "[Majority Consent][Super Majority Consent][Unanimous Consent]" \d "[Majority Consent][Super Majority Consent][Unanimous Consent]"  \* MERGEFORMAT </w:instrText>
      </w:r>
      <w:r w:rsidR="00B74F39">
        <w:rPr>
          <w:sz w:val="25"/>
          <w:szCs w:val="25"/>
        </w:rPr>
        <w:fldChar w:fldCharType="separate"/>
      </w:r>
      <w:r w:rsidR="00B74F39">
        <w:rPr>
          <w:sz w:val="25"/>
          <w:szCs w:val="25"/>
        </w:rPr>
        <w:t>[Majority Consent][Super Majority Consent][Unanimous Consent]</w:t>
      </w:r>
      <w:r w:rsidR="00B74F39">
        <w:rPr>
          <w:sz w:val="25"/>
          <w:szCs w:val="25"/>
        </w:rPr>
        <w:fldChar w:fldCharType="end"/>
      </w:r>
      <w:r w:rsidR="00521F9B" w:rsidRPr="007F2EEF">
        <w:rPr>
          <w:sz w:val="25"/>
          <w:szCs w:val="25"/>
        </w:rPr>
        <w:t xml:space="preserve">, </w:t>
      </w:r>
      <w:r w:rsidR="00F5597D" w:rsidRPr="007F2EEF">
        <w:rPr>
          <w:sz w:val="25"/>
          <w:szCs w:val="25"/>
        </w:rPr>
        <w:t xml:space="preserve">admit one or more additional Persons as Members in exchange for new Capital Contributions from them, or </w:t>
      </w:r>
      <w:r w:rsidR="00531AB3" w:rsidRPr="007F2EEF">
        <w:rPr>
          <w:sz w:val="25"/>
          <w:szCs w:val="25"/>
        </w:rPr>
        <w:t xml:space="preserve">grant </w:t>
      </w:r>
      <w:r w:rsidR="00521F9B" w:rsidRPr="007F2EEF">
        <w:rPr>
          <w:sz w:val="25"/>
          <w:szCs w:val="25"/>
        </w:rPr>
        <w:t xml:space="preserve">additional Ownership Units </w:t>
      </w:r>
      <w:r w:rsidR="00F5597D" w:rsidRPr="007F2EEF">
        <w:rPr>
          <w:sz w:val="25"/>
          <w:szCs w:val="25"/>
        </w:rPr>
        <w:t xml:space="preserve">to one or more </w:t>
      </w:r>
      <w:r w:rsidR="00521F9B" w:rsidRPr="007F2EEF">
        <w:rPr>
          <w:sz w:val="25"/>
          <w:szCs w:val="25"/>
        </w:rPr>
        <w:t xml:space="preserve">existing Members in exchange for additional Capital </w:t>
      </w:r>
      <w:r w:rsidR="00AE5E54" w:rsidRPr="007F2EEF">
        <w:rPr>
          <w:sz w:val="25"/>
          <w:szCs w:val="25"/>
        </w:rPr>
        <w:t xml:space="preserve">Contributions </w:t>
      </w:r>
      <w:r w:rsidR="00E44851" w:rsidRPr="007F2EEF">
        <w:rPr>
          <w:sz w:val="25"/>
          <w:szCs w:val="25"/>
        </w:rPr>
        <w:t xml:space="preserve">or </w:t>
      </w:r>
      <w:r w:rsidR="00AE5E54" w:rsidRPr="007F2EEF">
        <w:rPr>
          <w:sz w:val="25"/>
          <w:szCs w:val="25"/>
        </w:rPr>
        <w:t>s</w:t>
      </w:r>
      <w:r w:rsidR="00E44851" w:rsidRPr="007F2EEF">
        <w:rPr>
          <w:sz w:val="25"/>
          <w:szCs w:val="25"/>
        </w:rPr>
        <w:t xml:space="preserve">ervices </w:t>
      </w:r>
      <w:r w:rsidR="00F5597D" w:rsidRPr="007F2EEF">
        <w:rPr>
          <w:sz w:val="25"/>
          <w:szCs w:val="25"/>
        </w:rPr>
        <w:t xml:space="preserve">from them.  The amount or value of the new or additional Capital Contributions received in exchange for Ownership Units issued shall be determined by the Members in the Consent authorizing the issuance of additional Ownership Units.  </w:t>
      </w:r>
      <w:r w:rsidR="00F5597D" w:rsidRPr="007F2EEF">
        <w:rPr>
          <w:sz w:val="25"/>
          <w:szCs w:val="25"/>
        </w:rPr>
        <w:lastRenderedPageBreak/>
        <w:t xml:space="preserve">Exhibit A shall be amended by the Manager, without action of the Members, to reflect </w:t>
      </w:r>
      <w:r w:rsidR="00D94063" w:rsidRPr="007F2EEF">
        <w:rPr>
          <w:sz w:val="25"/>
          <w:szCs w:val="25"/>
        </w:rPr>
        <w:t>the grant</w:t>
      </w:r>
      <w:r w:rsidR="00B74F39">
        <w:rPr>
          <w:sz w:val="25"/>
          <w:szCs w:val="25"/>
        </w:rPr>
        <w:t xml:space="preserve"> of</w:t>
      </w:r>
      <w:r w:rsidR="00D94063" w:rsidRPr="007F2EEF">
        <w:rPr>
          <w:sz w:val="25"/>
          <w:szCs w:val="25"/>
        </w:rPr>
        <w:t xml:space="preserve"> </w:t>
      </w:r>
      <w:r w:rsidR="00805615" w:rsidRPr="007F2EEF">
        <w:rPr>
          <w:sz w:val="25"/>
          <w:szCs w:val="25"/>
        </w:rPr>
        <w:t>any additional Ownership Units by the Company to new or existing Members or the transfer of Ownership Units pursuant to Article VIII</w:t>
      </w:r>
      <w:r w:rsidR="007931F6" w:rsidRPr="007F2EEF">
        <w:rPr>
          <w:sz w:val="25"/>
          <w:szCs w:val="25"/>
        </w:rPr>
        <w:t>.</w:t>
      </w:r>
    </w:p>
    <w:p w14:paraId="3680D763" w14:textId="77777777" w:rsidR="002F1284" w:rsidRPr="007F2EEF" w:rsidRDefault="002F1284" w:rsidP="00D37223">
      <w:pPr>
        <w:widowControl/>
        <w:jc w:val="both"/>
        <w:rPr>
          <w:sz w:val="25"/>
          <w:szCs w:val="25"/>
        </w:rPr>
      </w:pPr>
    </w:p>
    <w:p w14:paraId="07D3BE12" w14:textId="77777777" w:rsidR="003106AD" w:rsidRPr="007F2EEF" w:rsidRDefault="008353E1" w:rsidP="00E15320">
      <w:pPr>
        <w:pStyle w:val="Heading3"/>
        <w:keepNext/>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E15320">
        <w:rPr>
          <w:bCs w:val="0"/>
          <w:sz w:val="25"/>
          <w:szCs w:val="25"/>
          <w:u w:val="single"/>
        </w:rPr>
        <w:t>Section 3.</w:t>
      </w:r>
      <w:r w:rsidR="00307F21" w:rsidRPr="00E15320">
        <w:rPr>
          <w:bCs w:val="0"/>
          <w:sz w:val="25"/>
          <w:szCs w:val="25"/>
          <w:u w:val="single"/>
        </w:rPr>
        <w:t>2</w:t>
      </w:r>
      <w:r w:rsidR="002F1284" w:rsidRPr="00E15320">
        <w:rPr>
          <w:bCs w:val="0"/>
          <w:sz w:val="25"/>
          <w:szCs w:val="25"/>
          <w:u w:val="single"/>
        </w:rPr>
        <w:t>.</w:t>
      </w:r>
      <w:r w:rsidR="002F1284" w:rsidRPr="00E15320">
        <w:rPr>
          <w:bCs w:val="0"/>
          <w:sz w:val="25"/>
          <w:szCs w:val="25"/>
        </w:rPr>
        <w:t xml:space="preserve">  </w:t>
      </w:r>
      <w:r w:rsidR="002F1284" w:rsidRPr="00E15320">
        <w:rPr>
          <w:bCs w:val="0"/>
          <w:sz w:val="25"/>
          <w:szCs w:val="25"/>
          <w:u w:val="single"/>
        </w:rPr>
        <w:t>Additional Capital Contributions</w:t>
      </w:r>
      <w:r w:rsidR="002F1284" w:rsidRPr="007F2EEF">
        <w:rPr>
          <w:sz w:val="25"/>
          <w:szCs w:val="25"/>
        </w:rPr>
        <w:t xml:space="preserve">. </w:t>
      </w:r>
    </w:p>
    <w:p w14:paraId="612F687E" w14:textId="77777777" w:rsidR="003106AD" w:rsidRPr="007F2EEF" w:rsidRDefault="003106AD" w:rsidP="00E15320">
      <w:pPr>
        <w:keepNext/>
        <w:widowControl/>
        <w:jc w:val="both"/>
        <w:rPr>
          <w:sz w:val="25"/>
          <w:szCs w:val="25"/>
        </w:rPr>
      </w:pPr>
    </w:p>
    <w:p w14:paraId="72C88D33" w14:textId="498971F9" w:rsidR="0050116A" w:rsidRPr="007F2EEF" w:rsidRDefault="002F1284" w:rsidP="00E15320">
      <w:pPr>
        <w:keepNext/>
        <w:widowControl/>
        <w:ind w:firstLine="720"/>
        <w:jc w:val="both"/>
        <w:rPr>
          <w:sz w:val="25"/>
          <w:szCs w:val="25"/>
        </w:rPr>
      </w:pPr>
      <w:r w:rsidRPr="007F2EEF">
        <w:rPr>
          <w:sz w:val="25"/>
          <w:szCs w:val="25"/>
        </w:rPr>
        <w:t>The Members shall not be required to make any additional Capital Contributions or loans to the Company.</w:t>
      </w:r>
      <w:r w:rsidR="007F44FC" w:rsidRPr="007F2EEF" w:rsidDel="007F44FC">
        <w:rPr>
          <w:color w:val="C00000"/>
          <w:sz w:val="25"/>
          <w:szCs w:val="25"/>
        </w:rPr>
        <w:t xml:space="preserve"> </w:t>
      </w:r>
    </w:p>
    <w:p w14:paraId="08545645" w14:textId="77777777" w:rsidR="00BD1B4A" w:rsidRDefault="00BD1B4A" w:rsidP="00E15320">
      <w:pPr>
        <w:pStyle w:val="Heading3"/>
        <w:widowControl/>
        <w:rPr>
          <w:sz w:val="25"/>
          <w:szCs w:val="25"/>
        </w:rPr>
      </w:pPr>
    </w:p>
    <w:p w14:paraId="377F4F5D" w14:textId="77777777" w:rsidR="003106AD" w:rsidRPr="007F2EEF" w:rsidRDefault="008353E1" w:rsidP="000B1587">
      <w:pPr>
        <w:pStyle w:val="Heading3"/>
        <w:keepNext/>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E15320">
        <w:rPr>
          <w:sz w:val="25"/>
          <w:szCs w:val="25"/>
          <w:u w:val="single"/>
        </w:rPr>
        <w:t>Section 3.</w:t>
      </w:r>
      <w:r w:rsidR="00307F21" w:rsidRPr="00E15320">
        <w:rPr>
          <w:sz w:val="25"/>
          <w:szCs w:val="25"/>
          <w:u w:val="single"/>
        </w:rPr>
        <w:t>3</w:t>
      </w:r>
      <w:r w:rsidR="002F1284" w:rsidRPr="00E15320">
        <w:rPr>
          <w:sz w:val="25"/>
          <w:szCs w:val="25"/>
          <w:u w:val="single"/>
        </w:rPr>
        <w:t>.</w:t>
      </w:r>
      <w:r w:rsidR="002F1284" w:rsidRPr="007F2EEF">
        <w:rPr>
          <w:sz w:val="25"/>
          <w:szCs w:val="25"/>
        </w:rPr>
        <w:t xml:space="preserve">  </w:t>
      </w:r>
      <w:r w:rsidR="002F1284" w:rsidRPr="00E15320">
        <w:rPr>
          <w:sz w:val="25"/>
          <w:szCs w:val="25"/>
          <w:u w:val="single"/>
        </w:rPr>
        <w:t>Return of Capital.</w:t>
      </w:r>
    </w:p>
    <w:p w14:paraId="2A146FE3" w14:textId="77777777" w:rsidR="003106AD" w:rsidRPr="007F2EEF" w:rsidRDefault="003106AD" w:rsidP="000B1587">
      <w:pPr>
        <w:keepNext/>
        <w:widowControl/>
        <w:jc w:val="both"/>
        <w:rPr>
          <w:sz w:val="25"/>
          <w:szCs w:val="25"/>
        </w:rPr>
      </w:pPr>
    </w:p>
    <w:p w14:paraId="6D152DC8" w14:textId="38E64CE0" w:rsidR="002F1284" w:rsidRPr="007F2EEF" w:rsidRDefault="002F1284" w:rsidP="000B1587">
      <w:pPr>
        <w:keepNext/>
        <w:widowControl/>
        <w:ind w:firstLine="720"/>
        <w:jc w:val="both"/>
        <w:rPr>
          <w:sz w:val="25"/>
          <w:szCs w:val="25"/>
        </w:rPr>
      </w:pPr>
      <w:r w:rsidRPr="007F2EEF">
        <w:rPr>
          <w:sz w:val="25"/>
          <w:szCs w:val="25"/>
        </w:rPr>
        <w:t>No Member is entitled to withdraw or resign from the Company, to receive a return of any part of the Member’s Capital Contribution, to receive any distribution, or to receive a repayment of any balance in the Member’s Capital Account, except as expressly provided in this Agreement.  No Member has the right to demand that distributions be in kind.  No Member will be paid interest on any Capital Contribution or on the Member’s Capital Account.</w:t>
      </w:r>
    </w:p>
    <w:p w14:paraId="608A3516" w14:textId="77777777" w:rsidR="002F1284" w:rsidRPr="007F2EEF" w:rsidRDefault="002F1284" w:rsidP="00D37223">
      <w:pPr>
        <w:widowControl/>
        <w:jc w:val="both"/>
        <w:rPr>
          <w:sz w:val="25"/>
          <w:szCs w:val="25"/>
        </w:rPr>
      </w:pPr>
    </w:p>
    <w:p w14:paraId="31236855" w14:textId="77777777" w:rsidR="003106AD" w:rsidRPr="007F2EEF" w:rsidRDefault="008353E1" w:rsidP="00E15320">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E15320">
        <w:rPr>
          <w:sz w:val="25"/>
          <w:szCs w:val="25"/>
          <w:u w:val="single"/>
        </w:rPr>
        <w:t>Section 3.</w:t>
      </w:r>
      <w:r w:rsidR="00307F21" w:rsidRPr="00E15320">
        <w:rPr>
          <w:sz w:val="25"/>
          <w:szCs w:val="25"/>
          <w:u w:val="single"/>
        </w:rPr>
        <w:t>4</w:t>
      </w:r>
      <w:r w:rsidR="002F1284" w:rsidRPr="00E15320">
        <w:rPr>
          <w:sz w:val="25"/>
          <w:szCs w:val="25"/>
          <w:u w:val="single"/>
        </w:rPr>
        <w:t>.</w:t>
      </w:r>
      <w:r w:rsidR="002F1284" w:rsidRPr="007F2EEF">
        <w:rPr>
          <w:sz w:val="25"/>
          <w:szCs w:val="25"/>
        </w:rPr>
        <w:t xml:space="preserve">  </w:t>
      </w:r>
      <w:r w:rsidR="002F1284" w:rsidRPr="00E15320">
        <w:rPr>
          <w:sz w:val="25"/>
          <w:szCs w:val="25"/>
          <w:u w:val="single"/>
        </w:rPr>
        <w:t>Liability for Company Obligations.</w:t>
      </w:r>
      <w:r w:rsidR="002F1284" w:rsidRPr="007F2EEF">
        <w:rPr>
          <w:sz w:val="25"/>
          <w:szCs w:val="25"/>
        </w:rPr>
        <w:t xml:space="preserve"> </w:t>
      </w:r>
    </w:p>
    <w:p w14:paraId="36664877" w14:textId="77777777" w:rsidR="003106AD" w:rsidRPr="007F2EEF" w:rsidRDefault="003106AD" w:rsidP="00D37223">
      <w:pPr>
        <w:widowControl/>
        <w:jc w:val="both"/>
        <w:rPr>
          <w:sz w:val="25"/>
          <w:szCs w:val="25"/>
        </w:rPr>
      </w:pPr>
    </w:p>
    <w:p w14:paraId="0CF6D0EE" w14:textId="76200B08" w:rsidR="002F1284" w:rsidRPr="007F2EEF" w:rsidRDefault="002F1284" w:rsidP="00E15320">
      <w:pPr>
        <w:widowControl/>
        <w:ind w:firstLine="720"/>
        <w:jc w:val="both"/>
        <w:rPr>
          <w:sz w:val="25"/>
          <w:szCs w:val="25"/>
        </w:rPr>
      </w:pPr>
      <w:r w:rsidRPr="007F2EEF">
        <w:rPr>
          <w:sz w:val="25"/>
          <w:szCs w:val="25"/>
        </w:rPr>
        <w:t>Except as otherwise provided under applicable law, no Member shall be bound by, or personally liable for, the expenses, liabilities or obligations of the Company.  No Member shall be obligated to restore a Capital Account deficit.</w:t>
      </w:r>
    </w:p>
    <w:p w14:paraId="73B9E9D0" w14:textId="77777777" w:rsidR="002F1284" w:rsidRPr="007F2EEF" w:rsidRDefault="002F1284" w:rsidP="00D37223">
      <w:pPr>
        <w:widowControl/>
        <w:jc w:val="both"/>
        <w:rPr>
          <w:sz w:val="25"/>
          <w:szCs w:val="25"/>
        </w:rPr>
      </w:pPr>
    </w:p>
    <w:p w14:paraId="3E4BC8F9" w14:textId="77777777" w:rsidR="003106AD" w:rsidRPr="007F2EEF" w:rsidRDefault="008353E1" w:rsidP="00E15320">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E15320">
        <w:rPr>
          <w:sz w:val="25"/>
          <w:szCs w:val="25"/>
          <w:u w:val="single"/>
        </w:rPr>
        <w:t>Section 3.</w:t>
      </w:r>
      <w:r w:rsidR="00307F21" w:rsidRPr="00E15320">
        <w:rPr>
          <w:sz w:val="25"/>
          <w:szCs w:val="25"/>
          <w:u w:val="single"/>
        </w:rPr>
        <w:t>5</w:t>
      </w:r>
      <w:r w:rsidR="002F1284" w:rsidRPr="00E15320">
        <w:rPr>
          <w:sz w:val="25"/>
          <w:szCs w:val="25"/>
          <w:u w:val="single"/>
        </w:rPr>
        <w:t>.</w:t>
      </w:r>
      <w:r w:rsidR="002F1284" w:rsidRPr="007F2EEF">
        <w:rPr>
          <w:sz w:val="25"/>
          <w:szCs w:val="25"/>
        </w:rPr>
        <w:t xml:space="preserve">  </w:t>
      </w:r>
      <w:r w:rsidR="002F1284" w:rsidRPr="00E15320">
        <w:rPr>
          <w:sz w:val="25"/>
          <w:szCs w:val="25"/>
          <w:u w:val="single"/>
        </w:rPr>
        <w:t>Member Loans.</w:t>
      </w:r>
    </w:p>
    <w:p w14:paraId="7C69CE65" w14:textId="77777777" w:rsidR="003106AD" w:rsidRPr="007F2EEF" w:rsidRDefault="003106AD" w:rsidP="00D37223">
      <w:pPr>
        <w:widowControl/>
        <w:jc w:val="both"/>
        <w:rPr>
          <w:b/>
          <w:sz w:val="25"/>
          <w:szCs w:val="25"/>
        </w:rPr>
      </w:pPr>
    </w:p>
    <w:p w14:paraId="02200603" w14:textId="37DD86CE" w:rsidR="002F1284" w:rsidRPr="007F2EEF" w:rsidRDefault="002F1284" w:rsidP="00E15320">
      <w:pPr>
        <w:widowControl/>
        <w:ind w:firstLine="720"/>
        <w:jc w:val="both"/>
        <w:rPr>
          <w:sz w:val="25"/>
          <w:szCs w:val="25"/>
        </w:rPr>
      </w:pPr>
      <w:r w:rsidRPr="007F2EEF">
        <w:rPr>
          <w:sz w:val="25"/>
          <w:szCs w:val="25"/>
        </w:rPr>
        <w:t xml:space="preserve">No Member shall have an obligation to make loans or advances to the Company, but may do so in the discretion of the Member on such terms and conditions as </w:t>
      </w:r>
      <w:r w:rsidR="00D522C8" w:rsidRPr="007F2EEF">
        <w:rPr>
          <w:sz w:val="25"/>
          <w:szCs w:val="25"/>
        </w:rPr>
        <w:t>agreed on by</w:t>
      </w:r>
      <w:r w:rsidR="00805615" w:rsidRPr="007F2EEF">
        <w:rPr>
          <w:sz w:val="25"/>
          <w:szCs w:val="25"/>
        </w:rPr>
        <w:t xml:space="preserve"> the Member and the Company acting by</w:t>
      </w:r>
      <w:r w:rsidR="00D522C8" w:rsidRPr="007F2EEF">
        <w:rPr>
          <w:sz w:val="25"/>
          <w:szCs w:val="25"/>
        </w:rPr>
        <w:t xml:space="preserve"> Majority Consent</w:t>
      </w:r>
      <w:r w:rsidRPr="007F2EEF">
        <w:rPr>
          <w:sz w:val="25"/>
          <w:szCs w:val="25"/>
        </w:rPr>
        <w:t>.</w:t>
      </w:r>
      <w:r w:rsidR="00E15320">
        <w:rPr>
          <w:sz w:val="25"/>
          <w:szCs w:val="25"/>
        </w:rPr>
        <w:t xml:space="preserve"> </w:t>
      </w:r>
    </w:p>
    <w:p w14:paraId="21934462" w14:textId="48896447" w:rsidR="00310F49" w:rsidRPr="007F2EEF" w:rsidRDefault="00310F49" w:rsidP="00D37223">
      <w:pPr>
        <w:widowControl/>
        <w:jc w:val="both"/>
        <w:rPr>
          <w:sz w:val="25"/>
          <w:szCs w:val="25"/>
        </w:rPr>
      </w:pPr>
    </w:p>
    <w:p w14:paraId="29B32C49" w14:textId="77777777" w:rsidR="00310F49" w:rsidRPr="007F2EEF" w:rsidRDefault="009A2CE2" w:rsidP="00E15320">
      <w:pPr>
        <w:pStyle w:val="Heading1"/>
        <w:widowControl/>
        <w:rPr>
          <w:sz w:val="25"/>
          <w:szCs w:val="25"/>
        </w:rPr>
      </w:pPr>
      <w:r w:rsidRPr="28887C45">
        <w:rPr>
          <w:sz w:val="25"/>
          <w:szCs w:val="25"/>
          <w:highlight w:val="yellow"/>
        </w:rPr>
        <w:t>ARTICLE I</w:t>
      </w:r>
      <w:r w:rsidR="008353E1" w:rsidRPr="28887C45">
        <w:rPr>
          <w:sz w:val="25"/>
          <w:szCs w:val="25"/>
          <w:highlight w:val="yellow"/>
        </w:rPr>
        <w:t>V</w:t>
      </w:r>
    </w:p>
    <w:p w14:paraId="59B6BE57" w14:textId="15C4B23D" w:rsidR="00310F49" w:rsidRPr="007F2EEF" w:rsidRDefault="00310F49" w:rsidP="00E15320">
      <w:pPr>
        <w:pStyle w:val="Heading2"/>
        <w:widowControl/>
        <w:jc w:val="center"/>
        <w:rPr>
          <w:sz w:val="25"/>
          <w:szCs w:val="25"/>
        </w:rPr>
      </w:pPr>
      <w:r w:rsidRPr="007F2EEF">
        <w:rPr>
          <w:sz w:val="25"/>
          <w:szCs w:val="25"/>
        </w:rPr>
        <w:t>Management of the Company and Actions by Members</w:t>
      </w:r>
    </w:p>
    <w:p w14:paraId="52B0F6EE" w14:textId="77777777" w:rsidR="00310F49" w:rsidRPr="007F2EEF" w:rsidRDefault="00310F49" w:rsidP="00D37223">
      <w:pPr>
        <w:widowControl/>
        <w:jc w:val="both"/>
        <w:rPr>
          <w:sz w:val="25"/>
          <w:szCs w:val="25"/>
        </w:rPr>
      </w:pPr>
    </w:p>
    <w:p w14:paraId="69FDF4CE" w14:textId="77777777" w:rsidR="003106AD" w:rsidRPr="007F2EEF" w:rsidRDefault="008353E1" w:rsidP="00E15320">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E15320">
        <w:rPr>
          <w:sz w:val="25"/>
          <w:szCs w:val="25"/>
          <w:u w:val="single"/>
        </w:rPr>
        <w:t>Section 4</w:t>
      </w:r>
      <w:r w:rsidR="00B64672" w:rsidRPr="00E15320">
        <w:rPr>
          <w:sz w:val="25"/>
          <w:szCs w:val="25"/>
          <w:u w:val="single"/>
        </w:rPr>
        <w:t>.1.</w:t>
      </w:r>
      <w:r w:rsidR="00B64672" w:rsidRPr="007F2EEF">
        <w:rPr>
          <w:sz w:val="25"/>
          <w:szCs w:val="25"/>
        </w:rPr>
        <w:t xml:space="preserve">  </w:t>
      </w:r>
      <w:r w:rsidR="00B64672" w:rsidRPr="00E15320">
        <w:rPr>
          <w:sz w:val="25"/>
          <w:szCs w:val="25"/>
          <w:u w:val="single"/>
        </w:rPr>
        <w:t>Management.</w:t>
      </w:r>
      <w:r w:rsidR="00B64672" w:rsidRPr="007F2EEF">
        <w:rPr>
          <w:sz w:val="25"/>
          <w:szCs w:val="25"/>
        </w:rPr>
        <w:t xml:space="preserve"> </w:t>
      </w:r>
    </w:p>
    <w:p w14:paraId="4EA575B3" w14:textId="77777777" w:rsidR="003106AD" w:rsidRPr="007F2EEF" w:rsidRDefault="003106AD" w:rsidP="00D37223">
      <w:pPr>
        <w:widowControl/>
        <w:jc w:val="both"/>
        <w:rPr>
          <w:sz w:val="25"/>
          <w:szCs w:val="25"/>
        </w:rPr>
      </w:pPr>
    </w:p>
    <w:p w14:paraId="3CA13F53" w14:textId="7FD52236" w:rsidR="00310F49" w:rsidRPr="007F2EEF" w:rsidRDefault="00B64672" w:rsidP="00E15320">
      <w:pPr>
        <w:widowControl/>
        <w:ind w:firstLine="720"/>
        <w:jc w:val="both"/>
        <w:rPr>
          <w:bCs/>
          <w:sz w:val="25"/>
          <w:szCs w:val="25"/>
        </w:rPr>
      </w:pPr>
      <w:r w:rsidRPr="007F2EEF">
        <w:rPr>
          <w:sz w:val="25"/>
          <w:szCs w:val="25"/>
        </w:rPr>
        <w:t>Except to the extent otherwise provided in this Agreement, the business of the Company shall be managed by the Manager(s</w:t>
      </w:r>
      <w:r w:rsidR="00D25128" w:rsidRPr="007F2EEF">
        <w:rPr>
          <w:sz w:val="25"/>
          <w:szCs w:val="25"/>
        </w:rPr>
        <w:t xml:space="preserve">) of the Company (the </w:t>
      </w:r>
      <w:r w:rsidR="007931F6" w:rsidRPr="007F2EEF">
        <w:rPr>
          <w:sz w:val="25"/>
          <w:szCs w:val="25"/>
        </w:rPr>
        <w:t>“</w:t>
      </w:r>
      <w:r w:rsidR="00D25128" w:rsidRPr="007F2EEF">
        <w:rPr>
          <w:sz w:val="25"/>
          <w:szCs w:val="25"/>
        </w:rPr>
        <w:t>Manager</w:t>
      </w:r>
      <w:r w:rsidR="007931F6" w:rsidRPr="007F2EEF">
        <w:rPr>
          <w:sz w:val="25"/>
          <w:szCs w:val="25"/>
        </w:rPr>
        <w:t>”</w:t>
      </w:r>
      <w:r w:rsidRPr="007F2EEF">
        <w:rPr>
          <w:sz w:val="25"/>
          <w:szCs w:val="25"/>
        </w:rPr>
        <w:t>), and no Member shall have any right or power to take part in the management or control of the Company or its business.</w:t>
      </w:r>
      <w:r w:rsidR="00725CDB">
        <w:rPr>
          <w:sz w:val="25"/>
          <w:szCs w:val="25"/>
        </w:rPr>
        <w:t xml:space="preserve"> </w:t>
      </w:r>
      <w:r w:rsidRPr="007F2EEF">
        <w:rPr>
          <w:sz w:val="25"/>
          <w:szCs w:val="25"/>
        </w:rPr>
        <w:t xml:space="preserve"> </w:t>
      </w:r>
      <w:r w:rsidR="00D25128" w:rsidRPr="007F2EEF">
        <w:rPr>
          <w:bCs/>
          <w:sz w:val="25"/>
          <w:szCs w:val="25"/>
        </w:rPr>
        <w:t>The Manager</w:t>
      </w:r>
      <w:r w:rsidR="00310F49" w:rsidRPr="007F2EEF">
        <w:rPr>
          <w:bCs/>
          <w:sz w:val="25"/>
          <w:szCs w:val="25"/>
        </w:rPr>
        <w:t xml:space="preserve"> shall have the authority to supervise, manage and control the business affairs and property of the Company, to make day-to-day operating decisions regarding </w:t>
      </w:r>
      <w:r w:rsidRPr="007F2EEF">
        <w:rPr>
          <w:bCs/>
          <w:sz w:val="25"/>
          <w:szCs w:val="25"/>
        </w:rPr>
        <w:t>Company business</w:t>
      </w:r>
      <w:r w:rsidR="00310F49" w:rsidRPr="007F2EEF">
        <w:rPr>
          <w:bCs/>
          <w:sz w:val="25"/>
          <w:szCs w:val="25"/>
        </w:rPr>
        <w:t>, and to perform any and all other acts or activities reasonably customary</w:t>
      </w:r>
      <w:r w:rsidRPr="007F2EEF">
        <w:rPr>
          <w:bCs/>
          <w:sz w:val="25"/>
          <w:szCs w:val="25"/>
        </w:rPr>
        <w:t xml:space="preserve"> or incident</w:t>
      </w:r>
      <w:r w:rsidR="00310F49" w:rsidRPr="007F2EEF">
        <w:rPr>
          <w:bCs/>
          <w:sz w:val="25"/>
          <w:szCs w:val="25"/>
        </w:rPr>
        <w:t xml:space="preserve"> to the management of the Company’s business. </w:t>
      </w:r>
      <w:r w:rsidRPr="007F2EEF">
        <w:rPr>
          <w:bCs/>
          <w:sz w:val="25"/>
          <w:szCs w:val="25"/>
        </w:rPr>
        <w:t xml:space="preserve"> </w:t>
      </w:r>
      <w:r w:rsidR="00310F49" w:rsidRPr="007F2EEF">
        <w:rPr>
          <w:bCs/>
          <w:sz w:val="25"/>
          <w:szCs w:val="25"/>
        </w:rPr>
        <w:t xml:space="preserve">Manager shall have the title of </w:t>
      </w:r>
      <w:r w:rsidR="00703B4E" w:rsidRPr="007F2EEF">
        <w:rPr>
          <w:bCs/>
          <w:sz w:val="25"/>
          <w:szCs w:val="25"/>
        </w:rPr>
        <w:t>Manager</w:t>
      </w:r>
      <w:r w:rsidR="00310F49" w:rsidRPr="007F2EEF">
        <w:rPr>
          <w:bCs/>
          <w:sz w:val="25"/>
          <w:szCs w:val="25"/>
        </w:rPr>
        <w:t xml:space="preserve"> of the Company.</w:t>
      </w:r>
    </w:p>
    <w:p w14:paraId="11073131" w14:textId="77777777" w:rsidR="00B64672" w:rsidRPr="007F2EEF" w:rsidRDefault="00B64672" w:rsidP="00D37223">
      <w:pPr>
        <w:widowControl/>
        <w:jc w:val="both"/>
        <w:rPr>
          <w:bCs/>
          <w:sz w:val="25"/>
          <w:szCs w:val="25"/>
        </w:rPr>
      </w:pPr>
    </w:p>
    <w:p w14:paraId="5BF6D6B4" w14:textId="4A445127" w:rsidR="00B57CF1" w:rsidRPr="007F2EEF" w:rsidRDefault="00AB52B7" w:rsidP="00423DF0">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53049A">
        <w:rPr>
          <w:sz w:val="25"/>
          <w:szCs w:val="25"/>
          <w:u w:val="single"/>
        </w:rPr>
        <w:t>Section 4</w:t>
      </w:r>
      <w:r w:rsidR="00B64672" w:rsidRPr="0053049A">
        <w:rPr>
          <w:sz w:val="25"/>
          <w:szCs w:val="25"/>
          <w:u w:val="single"/>
        </w:rPr>
        <w:t>.2</w:t>
      </w:r>
      <w:r w:rsidR="00B64672" w:rsidRPr="007F2EEF">
        <w:rPr>
          <w:sz w:val="25"/>
          <w:szCs w:val="25"/>
        </w:rPr>
        <w:t xml:space="preserve">.  </w:t>
      </w:r>
      <w:r w:rsidR="00B64672" w:rsidRPr="0053049A">
        <w:rPr>
          <w:sz w:val="25"/>
          <w:szCs w:val="25"/>
          <w:u w:val="single"/>
        </w:rPr>
        <w:t>Identity and Number of Managers</w:t>
      </w:r>
      <w:r w:rsidR="00B64672" w:rsidRPr="007F2EEF">
        <w:rPr>
          <w:sz w:val="25"/>
          <w:szCs w:val="25"/>
        </w:rPr>
        <w:t>.</w:t>
      </w:r>
    </w:p>
    <w:p w14:paraId="2797902F" w14:textId="77777777" w:rsidR="00B57CF1" w:rsidRPr="007F2EEF" w:rsidRDefault="00B57CF1" w:rsidP="00423DF0">
      <w:pPr>
        <w:widowControl/>
        <w:jc w:val="both"/>
        <w:rPr>
          <w:b/>
          <w:bCs/>
          <w:sz w:val="25"/>
          <w:szCs w:val="25"/>
        </w:rPr>
      </w:pPr>
    </w:p>
    <w:p w14:paraId="7C8317EA" w14:textId="352AF664" w:rsidR="00B64672" w:rsidRPr="007F2EEF" w:rsidRDefault="00B64672" w:rsidP="00423DF0">
      <w:pPr>
        <w:widowControl/>
        <w:ind w:firstLine="720"/>
        <w:jc w:val="both"/>
        <w:rPr>
          <w:bCs/>
          <w:sz w:val="25"/>
          <w:szCs w:val="25"/>
        </w:rPr>
      </w:pPr>
      <w:r w:rsidRPr="007F2EEF">
        <w:rPr>
          <w:bCs/>
          <w:sz w:val="25"/>
          <w:szCs w:val="25"/>
        </w:rPr>
        <w:t xml:space="preserve">The initial Manager of the Company shall be </w:t>
      </w:r>
      <w:r w:rsidR="0053049A">
        <w:rPr>
          <w:bCs/>
          <w:sz w:val="25"/>
          <w:szCs w:val="25"/>
        </w:rPr>
        <w:fldChar w:fldCharType="begin"/>
      </w:r>
      <w:r w:rsidR="0053049A">
        <w:rPr>
          <w:bCs/>
          <w:sz w:val="25"/>
          <w:szCs w:val="25"/>
        </w:rPr>
        <w:instrText xml:space="preserve"> FILLIN  "[Name of initial manager]" \d "[Name of iniitial manager]"  \* MERGEFORMAT </w:instrText>
      </w:r>
      <w:r w:rsidR="0053049A">
        <w:rPr>
          <w:bCs/>
          <w:sz w:val="25"/>
          <w:szCs w:val="25"/>
        </w:rPr>
        <w:fldChar w:fldCharType="separate"/>
      </w:r>
      <w:r w:rsidR="0053049A">
        <w:rPr>
          <w:bCs/>
          <w:sz w:val="25"/>
          <w:szCs w:val="25"/>
        </w:rPr>
        <w:t>[Name of initial manager]</w:t>
      </w:r>
      <w:r w:rsidR="0053049A">
        <w:rPr>
          <w:bCs/>
          <w:sz w:val="25"/>
          <w:szCs w:val="25"/>
        </w:rPr>
        <w:fldChar w:fldCharType="end"/>
      </w:r>
      <w:r w:rsidRPr="007F2EEF">
        <w:rPr>
          <w:bCs/>
          <w:sz w:val="25"/>
          <w:szCs w:val="25"/>
        </w:rPr>
        <w:t xml:space="preserve">.  There shall be </w:t>
      </w:r>
      <w:r w:rsidR="0053049A">
        <w:rPr>
          <w:bCs/>
          <w:sz w:val="25"/>
          <w:szCs w:val="25"/>
        </w:rPr>
        <w:fldChar w:fldCharType="begin"/>
      </w:r>
      <w:r w:rsidR="0053049A">
        <w:rPr>
          <w:bCs/>
          <w:sz w:val="25"/>
          <w:szCs w:val="25"/>
        </w:rPr>
        <w:instrText xml:space="preserve"> FILLIN  "[Number of managers]" \d "[Number of managers]"  \* MERGEFORMAT </w:instrText>
      </w:r>
      <w:r w:rsidR="0053049A">
        <w:rPr>
          <w:bCs/>
          <w:sz w:val="25"/>
          <w:szCs w:val="25"/>
        </w:rPr>
        <w:fldChar w:fldCharType="separate"/>
      </w:r>
      <w:r w:rsidR="0053049A">
        <w:rPr>
          <w:bCs/>
          <w:sz w:val="25"/>
          <w:szCs w:val="25"/>
        </w:rPr>
        <w:t>[Number of managers]</w:t>
      </w:r>
      <w:r w:rsidR="0053049A">
        <w:rPr>
          <w:bCs/>
          <w:sz w:val="25"/>
          <w:szCs w:val="25"/>
        </w:rPr>
        <w:fldChar w:fldCharType="end"/>
      </w:r>
      <w:r w:rsidRPr="007F2EEF">
        <w:rPr>
          <w:bCs/>
          <w:sz w:val="25"/>
          <w:szCs w:val="25"/>
        </w:rPr>
        <w:t xml:space="preserve"> Manager</w:t>
      </w:r>
      <w:r w:rsidR="00D51537" w:rsidRPr="007F2EEF">
        <w:rPr>
          <w:bCs/>
          <w:sz w:val="25"/>
          <w:szCs w:val="25"/>
          <w:u w:val="single"/>
        </w:rPr>
        <w:t>(s)</w:t>
      </w:r>
      <w:r w:rsidRPr="007F2EEF">
        <w:rPr>
          <w:bCs/>
          <w:sz w:val="25"/>
          <w:szCs w:val="25"/>
        </w:rPr>
        <w:t xml:space="preserve"> except as otherwise provided by Majority Consent.</w:t>
      </w:r>
      <w:r w:rsidR="00D25128" w:rsidRPr="007F2EEF">
        <w:rPr>
          <w:bCs/>
          <w:sz w:val="25"/>
          <w:szCs w:val="25"/>
        </w:rPr>
        <w:t xml:space="preserve">  </w:t>
      </w:r>
      <w:r w:rsidR="00F5020D" w:rsidRPr="007F2EEF">
        <w:rPr>
          <w:bCs/>
          <w:sz w:val="25"/>
          <w:szCs w:val="25"/>
        </w:rPr>
        <w:t>If the Company has more than one Manager, each Manager shall have independent and concurrent management authority, unless otherwise provided by agreement.</w:t>
      </w:r>
      <w:r w:rsidR="0053049A">
        <w:rPr>
          <w:bCs/>
          <w:sz w:val="25"/>
          <w:szCs w:val="25"/>
        </w:rPr>
        <w:t xml:space="preserve"> </w:t>
      </w:r>
      <w:r w:rsidR="00F5020D" w:rsidRPr="007F2EEF">
        <w:rPr>
          <w:bCs/>
          <w:sz w:val="25"/>
          <w:szCs w:val="25"/>
        </w:rPr>
        <w:t xml:space="preserve"> </w:t>
      </w:r>
      <w:r w:rsidR="00D25128" w:rsidRPr="007F2EEF">
        <w:rPr>
          <w:sz w:val="25"/>
          <w:szCs w:val="25"/>
        </w:rPr>
        <w:t>The Manager need not be Members of the Company.</w:t>
      </w:r>
      <w:r w:rsidR="007931F6" w:rsidRPr="0053049A">
        <w:rPr>
          <w:rStyle w:val="FootnoteReference"/>
          <w:sz w:val="25"/>
          <w:szCs w:val="25"/>
          <w:vertAlign w:val="superscript"/>
        </w:rPr>
        <w:footnoteReference w:id="8"/>
      </w:r>
      <w:r w:rsidR="00D25128" w:rsidRPr="007F2EEF">
        <w:rPr>
          <w:sz w:val="25"/>
          <w:szCs w:val="25"/>
        </w:rPr>
        <w:t xml:space="preserve">  </w:t>
      </w:r>
    </w:p>
    <w:p w14:paraId="4C3958BA" w14:textId="77777777" w:rsidR="00B64672" w:rsidRPr="007F2EEF" w:rsidRDefault="00B64672" w:rsidP="00D37223">
      <w:pPr>
        <w:widowControl/>
        <w:jc w:val="both"/>
        <w:rPr>
          <w:bCs/>
          <w:sz w:val="25"/>
          <w:szCs w:val="25"/>
        </w:rPr>
      </w:pPr>
    </w:p>
    <w:p w14:paraId="4F0DC6FD" w14:textId="77777777" w:rsidR="00B57CF1" w:rsidRPr="007F2EEF" w:rsidRDefault="00AB52B7" w:rsidP="008E10C9">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53049A">
        <w:rPr>
          <w:sz w:val="25"/>
          <w:szCs w:val="25"/>
          <w:u w:val="single"/>
        </w:rPr>
        <w:t>Section 4</w:t>
      </w:r>
      <w:r w:rsidR="00B64672" w:rsidRPr="0053049A">
        <w:rPr>
          <w:sz w:val="25"/>
          <w:szCs w:val="25"/>
          <w:u w:val="single"/>
        </w:rPr>
        <w:t>.3</w:t>
      </w:r>
      <w:r w:rsidR="00B64672" w:rsidRPr="007F2EEF">
        <w:rPr>
          <w:sz w:val="25"/>
          <w:szCs w:val="25"/>
        </w:rPr>
        <w:t xml:space="preserve">.  </w:t>
      </w:r>
      <w:r w:rsidR="00B64672" w:rsidRPr="0053049A">
        <w:rPr>
          <w:sz w:val="25"/>
          <w:szCs w:val="25"/>
          <w:u w:val="single"/>
        </w:rPr>
        <w:t xml:space="preserve">Term of </w:t>
      </w:r>
      <w:r w:rsidR="00D25128" w:rsidRPr="0053049A">
        <w:rPr>
          <w:sz w:val="25"/>
          <w:szCs w:val="25"/>
          <w:u w:val="single"/>
        </w:rPr>
        <w:t xml:space="preserve">the </w:t>
      </w:r>
      <w:r w:rsidR="00B64672" w:rsidRPr="0053049A">
        <w:rPr>
          <w:sz w:val="25"/>
          <w:szCs w:val="25"/>
          <w:u w:val="single"/>
        </w:rPr>
        <w:t>Manager</w:t>
      </w:r>
      <w:r w:rsidR="00B64672" w:rsidRPr="007F2EEF">
        <w:rPr>
          <w:sz w:val="25"/>
          <w:szCs w:val="25"/>
        </w:rPr>
        <w:t>.</w:t>
      </w:r>
    </w:p>
    <w:p w14:paraId="5E97B592" w14:textId="77777777" w:rsidR="00B57CF1" w:rsidRPr="007F2EEF" w:rsidRDefault="00B57CF1" w:rsidP="00D37223">
      <w:pPr>
        <w:widowControl/>
        <w:jc w:val="both"/>
        <w:rPr>
          <w:b/>
          <w:bCs/>
          <w:sz w:val="25"/>
          <w:szCs w:val="25"/>
        </w:rPr>
      </w:pPr>
    </w:p>
    <w:p w14:paraId="7D1D7DD3" w14:textId="6AE10D65" w:rsidR="00B64672" w:rsidRPr="007F2EEF" w:rsidRDefault="00B64672" w:rsidP="0053049A">
      <w:pPr>
        <w:widowControl/>
        <w:ind w:firstLine="720"/>
        <w:jc w:val="both"/>
        <w:rPr>
          <w:b/>
          <w:bCs/>
          <w:sz w:val="25"/>
          <w:szCs w:val="25"/>
        </w:rPr>
      </w:pPr>
      <w:r w:rsidRPr="007F2EEF">
        <w:rPr>
          <w:bCs/>
          <w:sz w:val="25"/>
          <w:szCs w:val="25"/>
        </w:rPr>
        <w:t xml:space="preserve">Unless otherwise provided by Majority Consent, </w:t>
      </w:r>
      <w:r w:rsidR="00AA0EB1" w:rsidRPr="007F2EEF">
        <w:rPr>
          <w:bCs/>
          <w:sz w:val="25"/>
          <w:szCs w:val="25"/>
        </w:rPr>
        <w:t>a Manager’s</w:t>
      </w:r>
      <w:r w:rsidR="00D51537" w:rsidRPr="007F2EEF">
        <w:rPr>
          <w:bCs/>
          <w:sz w:val="25"/>
          <w:szCs w:val="25"/>
        </w:rPr>
        <w:t xml:space="preserve"> term shall cease upon the earliest</w:t>
      </w:r>
      <w:r w:rsidRPr="007F2EEF">
        <w:rPr>
          <w:bCs/>
          <w:sz w:val="25"/>
          <w:szCs w:val="25"/>
        </w:rPr>
        <w:t xml:space="preserve"> of any of the following</w:t>
      </w:r>
      <w:r w:rsidR="00D51537" w:rsidRPr="007F2EEF">
        <w:rPr>
          <w:bCs/>
          <w:sz w:val="25"/>
          <w:szCs w:val="25"/>
        </w:rPr>
        <w:t xml:space="preserve"> to occur</w:t>
      </w:r>
      <w:r w:rsidRPr="007F2EEF">
        <w:rPr>
          <w:bCs/>
          <w:sz w:val="25"/>
          <w:szCs w:val="25"/>
        </w:rPr>
        <w:t>:  (a) the Manager’s voluntary resignation effective as of the prospective date provided in a written notice from the Manager to the Company; (b) the Manager’s removal as such by Majority Consent</w:t>
      </w:r>
      <w:r w:rsidR="00AE5E54" w:rsidRPr="007F2EEF">
        <w:rPr>
          <w:rStyle w:val="FootnoteReference"/>
          <w:bCs/>
          <w:sz w:val="25"/>
          <w:szCs w:val="25"/>
        </w:rPr>
        <w:footnoteReference w:id="9"/>
      </w:r>
      <w:r w:rsidRPr="007F2EEF">
        <w:rPr>
          <w:bCs/>
          <w:sz w:val="25"/>
          <w:szCs w:val="25"/>
        </w:rPr>
        <w:t>;</w:t>
      </w:r>
      <w:r w:rsidR="00D51537" w:rsidRPr="007F2EEF">
        <w:rPr>
          <w:bCs/>
          <w:sz w:val="25"/>
          <w:szCs w:val="25"/>
        </w:rPr>
        <w:t xml:space="preserve"> (c) </w:t>
      </w:r>
      <w:r w:rsidR="00E44851" w:rsidRPr="007F2EEF">
        <w:rPr>
          <w:bCs/>
          <w:sz w:val="25"/>
          <w:szCs w:val="25"/>
        </w:rPr>
        <w:t xml:space="preserve">the Manager’s removal as such by a Trustee in Bankruptcy or Receiver; or (d) </w:t>
      </w:r>
      <w:r w:rsidR="00D51537" w:rsidRPr="007F2EEF">
        <w:rPr>
          <w:bCs/>
          <w:sz w:val="25"/>
          <w:szCs w:val="25"/>
        </w:rPr>
        <w:t>the Manager’s (i) death or</w:t>
      </w:r>
      <w:r w:rsidR="008E10C9">
        <w:rPr>
          <w:bCs/>
          <w:sz w:val="25"/>
          <w:szCs w:val="25"/>
        </w:rPr>
        <w:t xml:space="preserve"> (ii) </w:t>
      </w:r>
      <w:r w:rsidRPr="007F2EEF">
        <w:rPr>
          <w:bCs/>
          <w:sz w:val="25"/>
          <w:szCs w:val="25"/>
        </w:rPr>
        <w:t xml:space="preserve">incompetency as set forth in the </w:t>
      </w:r>
      <w:r w:rsidR="00AF00EF" w:rsidRPr="007F2EEF">
        <w:rPr>
          <w:bCs/>
          <w:sz w:val="25"/>
          <w:szCs w:val="25"/>
        </w:rPr>
        <w:t>Act</w:t>
      </w:r>
      <w:r w:rsidRPr="007F2EEF">
        <w:rPr>
          <w:bCs/>
          <w:sz w:val="25"/>
          <w:szCs w:val="25"/>
        </w:rPr>
        <w:t>.</w:t>
      </w:r>
    </w:p>
    <w:p w14:paraId="6F70F50C" w14:textId="77777777" w:rsidR="00D25128" w:rsidRPr="007F2EEF" w:rsidRDefault="00D25128" w:rsidP="00D37223">
      <w:pPr>
        <w:widowControl/>
        <w:jc w:val="both"/>
        <w:rPr>
          <w:b/>
          <w:bCs/>
          <w:sz w:val="25"/>
          <w:szCs w:val="25"/>
        </w:rPr>
      </w:pPr>
    </w:p>
    <w:p w14:paraId="5B75AEB1" w14:textId="0C5CAB5B" w:rsidR="00B57CF1" w:rsidRPr="007F2EEF" w:rsidRDefault="00AB52B7" w:rsidP="008E10C9">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8E10C9">
        <w:rPr>
          <w:sz w:val="25"/>
          <w:szCs w:val="25"/>
          <w:u w:val="single"/>
        </w:rPr>
        <w:t>Section 4.4</w:t>
      </w:r>
      <w:r w:rsidR="00D25128" w:rsidRPr="007F2EEF">
        <w:rPr>
          <w:sz w:val="25"/>
          <w:szCs w:val="25"/>
        </w:rPr>
        <w:t xml:space="preserve">.  </w:t>
      </w:r>
      <w:r w:rsidR="00D25128" w:rsidRPr="008E10C9">
        <w:rPr>
          <w:sz w:val="25"/>
          <w:szCs w:val="25"/>
          <w:u w:val="single"/>
        </w:rPr>
        <w:t>Vacancy</w:t>
      </w:r>
      <w:r w:rsidR="00D25128" w:rsidRPr="007F2EEF">
        <w:rPr>
          <w:sz w:val="25"/>
          <w:szCs w:val="25"/>
        </w:rPr>
        <w:t xml:space="preserve">. </w:t>
      </w:r>
    </w:p>
    <w:p w14:paraId="4CBB9457" w14:textId="77777777" w:rsidR="00B57CF1" w:rsidRPr="007F2EEF" w:rsidRDefault="00B57CF1" w:rsidP="00D37223">
      <w:pPr>
        <w:widowControl/>
        <w:jc w:val="both"/>
        <w:rPr>
          <w:sz w:val="25"/>
          <w:szCs w:val="25"/>
        </w:rPr>
      </w:pPr>
    </w:p>
    <w:p w14:paraId="5336B7DA" w14:textId="5A268BDD" w:rsidR="00D25128" w:rsidRPr="007F2EEF" w:rsidRDefault="00B57CF1" w:rsidP="00D37223">
      <w:pPr>
        <w:widowControl/>
        <w:jc w:val="both"/>
        <w:rPr>
          <w:sz w:val="25"/>
          <w:szCs w:val="25"/>
        </w:rPr>
      </w:pPr>
      <w:r w:rsidRPr="007F2EEF">
        <w:rPr>
          <w:sz w:val="25"/>
          <w:szCs w:val="25"/>
        </w:rPr>
        <w:tab/>
      </w:r>
      <w:r w:rsidR="00D25128" w:rsidRPr="007F2EEF">
        <w:rPr>
          <w:sz w:val="25"/>
          <w:szCs w:val="25"/>
        </w:rPr>
        <w:t>If a Manager ceases to be a Manager for any reason, the remaining Manager</w:t>
      </w:r>
      <w:r w:rsidR="00AA0EB1" w:rsidRPr="007F2EEF">
        <w:rPr>
          <w:sz w:val="25"/>
          <w:szCs w:val="25"/>
        </w:rPr>
        <w:t>(s),</w:t>
      </w:r>
      <w:r w:rsidR="00D25128" w:rsidRPr="007F2EEF">
        <w:rPr>
          <w:sz w:val="25"/>
          <w:szCs w:val="25"/>
        </w:rPr>
        <w:t xml:space="preserve"> if any, shall continue to act as such.  Upon withdrawal of a Manager, the Members shall, as promptly as practicable, choose a substitute Manager </w:t>
      </w:r>
      <w:r w:rsidR="00F5020D" w:rsidRPr="007F2EEF">
        <w:rPr>
          <w:sz w:val="25"/>
          <w:szCs w:val="25"/>
        </w:rPr>
        <w:t>by Majority Consent</w:t>
      </w:r>
      <w:r w:rsidR="00D25128" w:rsidRPr="007F2EEF">
        <w:rPr>
          <w:sz w:val="25"/>
          <w:szCs w:val="25"/>
        </w:rPr>
        <w:t>.  I</w:t>
      </w:r>
      <w:r w:rsidR="00AA0EB1" w:rsidRPr="007F2EEF">
        <w:rPr>
          <w:sz w:val="25"/>
          <w:szCs w:val="25"/>
        </w:rPr>
        <w:t>f the Company at any time lacks Managers</w:t>
      </w:r>
      <w:r w:rsidR="00D25128" w:rsidRPr="007F2EEF">
        <w:rPr>
          <w:sz w:val="25"/>
          <w:szCs w:val="25"/>
        </w:rPr>
        <w:t>, the Members shall perform the duties of the Manager by Majority Consent unless and until the Mem</w:t>
      </w:r>
      <w:r w:rsidR="00AA0EB1" w:rsidRPr="007F2EEF">
        <w:rPr>
          <w:sz w:val="25"/>
          <w:szCs w:val="25"/>
        </w:rPr>
        <w:t>bers elect a substitute Manager(s)</w:t>
      </w:r>
      <w:r w:rsidR="00F5020D" w:rsidRPr="007F2EEF">
        <w:rPr>
          <w:sz w:val="25"/>
          <w:szCs w:val="25"/>
        </w:rPr>
        <w:t xml:space="preserve"> by Majority Consent</w:t>
      </w:r>
      <w:r w:rsidR="00D25128" w:rsidRPr="007F2EEF">
        <w:rPr>
          <w:sz w:val="25"/>
          <w:szCs w:val="25"/>
        </w:rPr>
        <w:t>.  The lack of Managers shall not cause a dissolution or termination of the Company.</w:t>
      </w:r>
    </w:p>
    <w:p w14:paraId="753815C3" w14:textId="77777777" w:rsidR="00AC1559" w:rsidRPr="007F2EEF" w:rsidRDefault="00AC1559" w:rsidP="00D37223">
      <w:pPr>
        <w:widowControl/>
        <w:jc w:val="both"/>
        <w:rPr>
          <w:sz w:val="25"/>
          <w:szCs w:val="25"/>
        </w:rPr>
      </w:pPr>
    </w:p>
    <w:p w14:paraId="03A7C571" w14:textId="13D073E8" w:rsidR="00B57CF1" w:rsidRPr="007F2EEF" w:rsidRDefault="00AB52B7" w:rsidP="008E10C9">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8E10C9">
        <w:rPr>
          <w:sz w:val="25"/>
          <w:szCs w:val="25"/>
          <w:u w:val="single"/>
        </w:rPr>
        <w:t>Section 4.5</w:t>
      </w:r>
      <w:r w:rsidR="00AC1559" w:rsidRPr="007F2EEF">
        <w:rPr>
          <w:sz w:val="25"/>
          <w:szCs w:val="25"/>
        </w:rPr>
        <w:t xml:space="preserve">.  </w:t>
      </w:r>
      <w:r w:rsidR="00AC1559" w:rsidRPr="008E10C9">
        <w:rPr>
          <w:sz w:val="25"/>
          <w:szCs w:val="25"/>
          <w:u w:val="single"/>
        </w:rPr>
        <w:t>Certificate of Authority</w:t>
      </w:r>
      <w:r w:rsidR="00AC1559" w:rsidRPr="007F2EEF">
        <w:rPr>
          <w:sz w:val="25"/>
          <w:szCs w:val="25"/>
        </w:rPr>
        <w:t>.</w:t>
      </w:r>
    </w:p>
    <w:p w14:paraId="564E2D3B" w14:textId="77777777" w:rsidR="00B57CF1" w:rsidRPr="007F2EEF" w:rsidRDefault="00B57CF1" w:rsidP="00D37223">
      <w:pPr>
        <w:widowControl/>
        <w:jc w:val="both"/>
        <w:rPr>
          <w:b/>
          <w:bCs/>
          <w:sz w:val="25"/>
          <w:szCs w:val="25"/>
        </w:rPr>
      </w:pPr>
    </w:p>
    <w:p w14:paraId="102A1E95" w14:textId="4780EBB3" w:rsidR="00AC1559" w:rsidRPr="007F2EEF" w:rsidRDefault="00B57CF1" w:rsidP="00D37223">
      <w:pPr>
        <w:widowControl/>
        <w:jc w:val="both"/>
        <w:rPr>
          <w:sz w:val="25"/>
          <w:szCs w:val="25"/>
        </w:rPr>
      </w:pPr>
      <w:r w:rsidRPr="007F2EEF">
        <w:rPr>
          <w:b/>
          <w:bCs/>
          <w:sz w:val="25"/>
          <w:szCs w:val="25"/>
        </w:rPr>
        <w:tab/>
      </w:r>
      <w:r w:rsidR="00AC1559" w:rsidRPr="007F2EEF">
        <w:rPr>
          <w:bCs/>
          <w:sz w:val="25"/>
          <w:szCs w:val="25"/>
        </w:rPr>
        <w:t>Any person dealing with the Company or the Manager may rely on a certificate signed by the Manager as to (i) the identity of the Members and the Manager, (ii) the existence or non-existence of any fact or facts that constitute a condition precedent to acts by the Manager or any other matter germane to the Company's affairs; (iii) the persons who are authorized to execute and deliver any instrument or document on the Company's behalf; or (iv) any act or failure to act by the Company or the Members or as to any other matter whatsoever involving the Company or the Members.</w:t>
      </w:r>
    </w:p>
    <w:p w14:paraId="3AE3EE0E" w14:textId="77777777" w:rsidR="00D53E97" w:rsidRPr="007F2EEF" w:rsidRDefault="00D53E97" w:rsidP="00D37223">
      <w:pPr>
        <w:widowControl/>
        <w:jc w:val="both"/>
        <w:rPr>
          <w:bCs/>
          <w:sz w:val="25"/>
          <w:szCs w:val="25"/>
        </w:rPr>
      </w:pPr>
    </w:p>
    <w:p w14:paraId="55306434" w14:textId="77777777" w:rsidR="00310F49" w:rsidRPr="007F2EEF" w:rsidRDefault="00310F49" w:rsidP="008E10C9">
      <w:pPr>
        <w:pStyle w:val="Heading3"/>
        <w:keepNext/>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8E10C9">
        <w:rPr>
          <w:sz w:val="25"/>
          <w:szCs w:val="25"/>
          <w:u w:val="single"/>
        </w:rPr>
        <w:lastRenderedPageBreak/>
        <w:t xml:space="preserve">Section </w:t>
      </w:r>
      <w:r w:rsidR="00AB52B7" w:rsidRPr="008E10C9">
        <w:rPr>
          <w:sz w:val="25"/>
          <w:szCs w:val="25"/>
          <w:u w:val="single"/>
        </w:rPr>
        <w:t>4.6</w:t>
      </w:r>
      <w:r w:rsidRPr="007F2EEF">
        <w:rPr>
          <w:sz w:val="25"/>
          <w:szCs w:val="25"/>
        </w:rPr>
        <w:t xml:space="preserve">.  </w:t>
      </w:r>
      <w:r w:rsidRPr="008E10C9">
        <w:rPr>
          <w:sz w:val="25"/>
          <w:szCs w:val="25"/>
          <w:u w:val="single"/>
        </w:rPr>
        <w:t xml:space="preserve">Authority and Powers of the </w:t>
      </w:r>
      <w:r w:rsidR="00D51537" w:rsidRPr="008E10C9">
        <w:rPr>
          <w:sz w:val="25"/>
          <w:szCs w:val="25"/>
          <w:u w:val="single"/>
        </w:rPr>
        <w:t>Manager(s)</w:t>
      </w:r>
      <w:r w:rsidRPr="007F2EEF">
        <w:rPr>
          <w:sz w:val="25"/>
          <w:szCs w:val="25"/>
        </w:rPr>
        <w:t>.</w:t>
      </w:r>
    </w:p>
    <w:p w14:paraId="3C8105EB" w14:textId="77777777" w:rsidR="00310F49" w:rsidRPr="007F2EEF" w:rsidRDefault="00310F49" w:rsidP="008E10C9">
      <w:pPr>
        <w:keepNext/>
        <w:widowControl/>
        <w:jc w:val="both"/>
        <w:rPr>
          <w:sz w:val="25"/>
          <w:szCs w:val="25"/>
        </w:rPr>
      </w:pPr>
    </w:p>
    <w:p w14:paraId="3CCCD8D8" w14:textId="0D552253" w:rsidR="00D51537" w:rsidRPr="007F2EEF" w:rsidRDefault="008E10C9" w:rsidP="008E10C9">
      <w:pPr>
        <w:keepNext/>
        <w:widowControl/>
        <w:ind w:firstLine="720"/>
        <w:jc w:val="both"/>
        <w:rPr>
          <w:sz w:val="25"/>
          <w:szCs w:val="25"/>
        </w:rPr>
      </w:pPr>
      <w:r w:rsidRPr="00423DF0">
        <w:rPr>
          <w:bCs/>
          <w:sz w:val="25"/>
          <w:szCs w:val="25"/>
        </w:rPr>
        <w:t>(a)</w:t>
      </w:r>
      <w:r>
        <w:rPr>
          <w:b/>
          <w:bCs/>
          <w:sz w:val="25"/>
          <w:szCs w:val="25"/>
        </w:rPr>
        <w:tab/>
      </w:r>
      <w:r w:rsidR="00310F49" w:rsidRPr="007F2EEF">
        <w:rPr>
          <w:b/>
          <w:bCs/>
          <w:sz w:val="25"/>
          <w:szCs w:val="25"/>
        </w:rPr>
        <w:t>Authority and Powers in General.</w:t>
      </w:r>
      <w:r w:rsidR="00310F49" w:rsidRPr="007F2EEF">
        <w:rPr>
          <w:sz w:val="25"/>
          <w:szCs w:val="25"/>
        </w:rPr>
        <w:t xml:space="preserve">  </w:t>
      </w:r>
      <w:r w:rsidR="00D51537" w:rsidRPr="007F2EEF">
        <w:rPr>
          <w:sz w:val="25"/>
          <w:szCs w:val="25"/>
        </w:rPr>
        <w:t>Except to the extent this Agreement requires an action to be taken by Member Consent, the Manager(s) are authorized, at the Company’s expense, to do all acts necessary to carry out the Company’s business in its ordinary course, including, but not limited to, the right to:</w:t>
      </w:r>
    </w:p>
    <w:p w14:paraId="19A7B375" w14:textId="77777777" w:rsidR="00310F49" w:rsidRPr="007F2EEF" w:rsidRDefault="00310F49" w:rsidP="00D37223">
      <w:pPr>
        <w:widowControl/>
        <w:jc w:val="both"/>
        <w:rPr>
          <w:sz w:val="25"/>
          <w:szCs w:val="25"/>
        </w:rPr>
      </w:pPr>
    </w:p>
    <w:p w14:paraId="519C52F0" w14:textId="4AE10A89" w:rsidR="008F4761" w:rsidRPr="007F2EEF" w:rsidRDefault="00310F49" w:rsidP="00E455CB">
      <w:pPr>
        <w:widowControl/>
        <w:ind w:left="2160" w:hanging="720"/>
        <w:jc w:val="both"/>
        <w:rPr>
          <w:sz w:val="25"/>
          <w:szCs w:val="25"/>
        </w:rPr>
      </w:pPr>
      <w:r w:rsidRPr="00423DF0">
        <w:rPr>
          <w:bCs/>
          <w:sz w:val="25"/>
          <w:szCs w:val="25"/>
        </w:rPr>
        <w:t>(i</w:t>
      </w:r>
      <w:r w:rsidR="00423DF0">
        <w:rPr>
          <w:sz w:val="25"/>
          <w:szCs w:val="25"/>
        </w:rPr>
        <w:t>)</w:t>
      </w:r>
      <w:r w:rsidR="00423DF0">
        <w:rPr>
          <w:sz w:val="25"/>
          <w:szCs w:val="25"/>
        </w:rPr>
        <w:tab/>
      </w:r>
      <w:r w:rsidR="00423DF0" w:rsidRPr="007F2EEF">
        <w:rPr>
          <w:sz w:val="25"/>
          <w:szCs w:val="25"/>
        </w:rPr>
        <w:t>Buy, sell, and lease Company property that does not represent a</w:t>
      </w:r>
      <w:r w:rsidRPr="007F2EEF">
        <w:rPr>
          <w:b/>
          <w:bCs/>
          <w:sz w:val="25"/>
          <w:szCs w:val="25"/>
        </w:rPr>
        <w:t>)</w:t>
      </w:r>
      <w:r w:rsidR="008F4761" w:rsidRPr="007F2EEF">
        <w:rPr>
          <w:sz w:val="25"/>
          <w:szCs w:val="25"/>
        </w:rPr>
        <w:t xml:space="preserve"> material part of the Company’s aggregate property;</w:t>
      </w:r>
      <w:r w:rsidR="000B0CBF" w:rsidRPr="007F2EEF">
        <w:rPr>
          <w:sz w:val="25"/>
          <w:szCs w:val="25"/>
        </w:rPr>
        <w:t xml:space="preserve"> </w:t>
      </w:r>
    </w:p>
    <w:p w14:paraId="7526AD4E" w14:textId="77777777" w:rsidR="008F4761" w:rsidRPr="007F2EEF" w:rsidRDefault="008F4761" w:rsidP="00E455CB">
      <w:pPr>
        <w:widowControl/>
        <w:ind w:left="720"/>
        <w:jc w:val="both"/>
        <w:rPr>
          <w:sz w:val="25"/>
          <w:szCs w:val="25"/>
        </w:rPr>
      </w:pPr>
    </w:p>
    <w:p w14:paraId="67D38DA8" w14:textId="77777777" w:rsidR="008F4761" w:rsidRPr="007F2EEF" w:rsidRDefault="008F4761" w:rsidP="00E455CB">
      <w:pPr>
        <w:widowControl/>
        <w:ind w:left="2160" w:hanging="720"/>
        <w:jc w:val="both"/>
        <w:rPr>
          <w:sz w:val="25"/>
          <w:szCs w:val="25"/>
        </w:rPr>
      </w:pPr>
      <w:r w:rsidRPr="00423DF0">
        <w:rPr>
          <w:bCs/>
          <w:sz w:val="25"/>
          <w:szCs w:val="25"/>
        </w:rPr>
        <w:t>(ii)</w:t>
      </w:r>
      <w:r w:rsidRPr="007F2EEF">
        <w:rPr>
          <w:sz w:val="25"/>
          <w:szCs w:val="25"/>
        </w:rPr>
        <w:tab/>
        <w:t xml:space="preserve">Pursuant to </w:t>
      </w:r>
      <w:r w:rsidR="00001004" w:rsidRPr="007F2EEF">
        <w:rPr>
          <w:sz w:val="25"/>
          <w:szCs w:val="25"/>
        </w:rPr>
        <w:t xml:space="preserve">the authorization of </w:t>
      </w:r>
      <w:r w:rsidR="00E44851" w:rsidRPr="007F2EEF">
        <w:rPr>
          <w:sz w:val="25"/>
          <w:szCs w:val="25"/>
        </w:rPr>
        <w:t xml:space="preserve">the </w:t>
      </w:r>
      <w:r w:rsidR="00001004" w:rsidRPr="007F2EEF">
        <w:rPr>
          <w:sz w:val="25"/>
          <w:szCs w:val="25"/>
        </w:rPr>
        <w:t xml:space="preserve">Members by Majority Consent or </w:t>
      </w:r>
      <w:r w:rsidRPr="007F2EEF">
        <w:rPr>
          <w:sz w:val="25"/>
          <w:szCs w:val="25"/>
        </w:rPr>
        <w:t>a budget approved by Majority Consent, borrow money and procure temporary, permanent, conventional, or other financing or refinancing on such terms and conditions, at such rates of interest, and from such parties as are approved, and, if security is required for the loan, to mortgage or subject to another security interest the Company assets;</w:t>
      </w:r>
      <w:r w:rsidR="000B0CBF" w:rsidRPr="007F2EEF">
        <w:rPr>
          <w:sz w:val="25"/>
          <w:szCs w:val="25"/>
        </w:rPr>
        <w:t xml:space="preserve"> </w:t>
      </w:r>
    </w:p>
    <w:p w14:paraId="39EE5DD8" w14:textId="77777777" w:rsidR="008F4761" w:rsidRPr="007F2EEF" w:rsidRDefault="008F4761" w:rsidP="00E455CB">
      <w:pPr>
        <w:widowControl/>
        <w:ind w:left="2160" w:hanging="720"/>
        <w:jc w:val="both"/>
        <w:rPr>
          <w:sz w:val="25"/>
          <w:szCs w:val="25"/>
        </w:rPr>
      </w:pPr>
    </w:p>
    <w:p w14:paraId="0892EBF5" w14:textId="133B6BF5" w:rsidR="008F4761" w:rsidRPr="007F2EEF" w:rsidRDefault="008F4761" w:rsidP="00E455CB">
      <w:pPr>
        <w:widowControl/>
        <w:ind w:left="2160" w:hanging="720"/>
        <w:jc w:val="both"/>
        <w:rPr>
          <w:sz w:val="25"/>
          <w:szCs w:val="25"/>
        </w:rPr>
      </w:pPr>
      <w:r w:rsidRPr="00E455CB">
        <w:rPr>
          <w:sz w:val="25"/>
          <w:szCs w:val="25"/>
        </w:rPr>
        <w:t>(iii)</w:t>
      </w:r>
      <w:r w:rsidRPr="007F2EEF">
        <w:rPr>
          <w:sz w:val="25"/>
          <w:szCs w:val="25"/>
        </w:rPr>
        <w:tab/>
        <w:t>Insure the Company’s activities and property;</w:t>
      </w:r>
    </w:p>
    <w:p w14:paraId="0772CA3C" w14:textId="77777777" w:rsidR="008F4761" w:rsidRPr="007F2EEF" w:rsidRDefault="008F4761" w:rsidP="00E455CB">
      <w:pPr>
        <w:widowControl/>
        <w:ind w:left="2160" w:hanging="720"/>
        <w:jc w:val="both"/>
        <w:rPr>
          <w:sz w:val="25"/>
          <w:szCs w:val="25"/>
        </w:rPr>
      </w:pPr>
    </w:p>
    <w:p w14:paraId="59C50410" w14:textId="77777777" w:rsidR="009D392D" w:rsidRPr="00E455CB" w:rsidRDefault="008F4761" w:rsidP="00E455CB">
      <w:pPr>
        <w:widowControl/>
        <w:ind w:left="2160" w:hanging="720"/>
        <w:jc w:val="both"/>
        <w:rPr>
          <w:sz w:val="25"/>
          <w:szCs w:val="25"/>
        </w:rPr>
      </w:pPr>
      <w:r w:rsidRPr="00E455CB">
        <w:rPr>
          <w:sz w:val="25"/>
          <w:szCs w:val="25"/>
        </w:rPr>
        <w:t>(iv)</w:t>
      </w:r>
      <w:r w:rsidRPr="007F2EEF">
        <w:rPr>
          <w:sz w:val="25"/>
          <w:szCs w:val="25"/>
        </w:rPr>
        <w:tab/>
      </w:r>
      <w:r w:rsidR="00307F21" w:rsidRPr="007F2EEF">
        <w:rPr>
          <w:sz w:val="25"/>
          <w:szCs w:val="25"/>
        </w:rPr>
        <w:t>Negotiate and s</w:t>
      </w:r>
      <w:r w:rsidR="00AC1559" w:rsidRPr="00E455CB">
        <w:rPr>
          <w:sz w:val="25"/>
          <w:szCs w:val="25"/>
        </w:rPr>
        <w:t>ign all agreements, contracts, and other instruments or documents that are necessary or appropriate in the course for the Company’s regular business or that are authorized by general or specific action of the Members</w:t>
      </w:r>
      <w:r w:rsidR="00E44851" w:rsidRPr="00E455CB">
        <w:rPr>
          <w:sz w:val="25"/>
          <w:szCs w:val="25"/>
        </w:rPr>
        <w:t>;</w:t>
      </w:r>
      <w:r w:rsidR="00AC1559" w:rsidRPr="00E455CB">
        <w:rPr>
          <w:sz w:val="25"/>
          <w:szCs w:val="25"/>
        </w:rPr>
        <w:t xml:space="preserve"> </w:t>
      </w:r>
    </w:p>
    <w:p w14:paraId="7639B05A" w14:textId="77777777" w:rsidR="009D392D" w:rsidRPr="00E455CB" w:rsidRDefault="009D392D" w:rsidP="00E455CB">
      <w:pPr>
        <w:widowControl/>
        <w:ind w:left="2160" w:hanging="720"/>
        <w:jc w:val="both"/>
        <w:rPr>
          <w:sz w:val="25"/>
          <w:szCs w:val="25"/>
        </w:rPr>
      </w:pPr>
    </w:p>
    <w:p w14:paraId="1E2F6508" w14:textId="44A86ECD" w:rsidR="008F4761" w:rsidRPr="007F2EEF" w:rsidRDefault="00423DF0" w:rsidP="00E455CB">
      <w:pPr>
        <w:widowControl/>
        <w:ind w:left="2160" w:hanging="720"/>
        <w:jc w:val="both"/>
        <w:rPr>
          <w:sz w:val="25"/>
          <w:szCs w:val="25"/>
        </w:rPr>
      </w:pPr>
      <w:r>
        <w:rPr>
          <w:sz w:val="25"/>
          <w:szCs w:val="25"/>
        </w:rPr>
        <w:t>(v)</w:t>
      </w:r>
      <w:r>
        <w:rPr>
          <w:sz w:val="25"/>
          <w:szCs w:val="25"/>
        </w:rPr>
        <w:tab/>
      </w:r>
      <w:r w:rsidR="009D392D" w:rsidRPr="007F2EEF">
        <w:rPr>
          <w:sz w:val="25"/>
          <w:szCs w:val="25"/>
        </w:rPr>
        <w:t>P</w:t>
      </w:r>
      <w:r w:rsidR="008F4761" w:rsidRPr="007F2EEF">
        <w:rPr>
          <w:sz w:val="25"/>
          <w:szCs w:val="25"/>
        </w:rPr>
        <w:t>ay from the Company’s funds the c</w:t>
      </w:r>
      <w:r w:rsidR="009D392D" w:rsidRPr="007F2EEF">
        <w:rPr>
          <w:sz w:val="25"/>
          <w:szCs w:val="25"/>
        </w:rPr>
        <w:t xml:space="preserve">onsideration required under </w:t>
      </w:r>
      <w:r w:rsidR="008F4761" w:rsidRPr="007F2EEF">
        <w:rPr>
          <w:sz w:val="25"/>
          <w:szCs w:val="25"/>
        </w:rPr>
        <w:t>contracts or agreements;</w:t>
      </w:r>
    </w:p>
    <w:p w14:paraId="1B43B2F5" w14:textId="77777777" w:rsidR="008F4761" w:rsidRPr="007F2EEF" w:rsidRDefault="008F4761" w:rsidP="00E455CB">
      <w:pPr>
        <w:widowControl/>
        <w:ind w:left="2160" w:hanging="720"/>
        <w:jc w:val="both"/>
        <w:rPr>
          <w:sz w:val="25"/>
          <w:szCs w:val="25"/>
        </w:rPr>
      </w:pPr>
    </w:p>
    <w:p w14:paraId="0F352CAF" w14:textId="43EDC3AB" w:rsidR="008F4761" w:rsidRPr="007F2EEF" w:rsidRDefault="008F4761" w:rsidP="00E455CB">
      <w:pPr>
        <w:widowControl/>
        <w:ind w:left="2160" w:hanging="720"/>
        <w:jc w:val="both"/>
        <w:rPr>
          <w:sz w:val="25"/>
          <w:szCs w:val="25"/>
        </w:rPr>
      </w:pPr>
      <w:r w:rsidRPr="00E455CB">
        <w:rPr>
          <w:sz w:val="25"/>
          <w:szCs w:val="25"/>
        </w:rPr>
        <w:t>(v</w:t>
      </w:r>
      <w:r w:rsidR="009D392D" w:rsidRPr="00E455CB">
        <w:rPr>
          <w:sz w:val="25"/>
          <w:szCs w:val="25"/>
        </w:rPr>
        <w:t>i</w:t>
      </w:r>
      <w:r w:rsidRPr="00E455CB">
        <w:rPr>
          <w:sz w:val="25"/>
          <w:szCs w:val="25"/>
        </w:rPr>
        <w:t>)</w:t>
      </w:r>
      <w:r w:rsidR="00423DF0">
        <w:rPr>
          <w:sz w:val="25"/>
          <w:szCs w:val="25"/>
        </w:rPr>
        <w:tab/>
      </w:r>
      <w:r w:rsidRPr="007F2EEF">
        <w:rPr>
          <w:sz w:val="25"/>
          <w:szCs w:val="25"/>
        </w:rPr>
        <w:t xml:space="preserve">Pay </w:t>
      </w:r>
      <w:r w:rsidR="009D392D" w:rsidRPr="007F2EEF">
        <w:rPr>
          <w:sz w:val="25"/>
          <w:szCs w:val="25"/>
        </w:rPr>
        <w:t>from</w:t>
      </w:r>
      <w:r w:rsidRPr="007F2EEF">
        <w:rPr>
          <w:sz w:val="25"/>
          <w:szCs w:val="25"/>
        </w:rPr>
        <w:t xml:space="preserve"> the Company’s funds all fees and expenses incurred in the organization of the Company, as well as all operating expenses;</w:t>
      </w:r>
    </w:p>
    <w:p w14:paraId="05FFFA96" w14:textId="77777777" w:rsidR="008F4761" w:rsidRPr="007F2EEF" w:rsidRDefault="008F4761" w:rsidP="00E455CB">
      <w:pPr>
        <w:widowControl/>
        <w:ind w:left="2160" w:hanging="720"/>
        <w:jc w:val="both"/>
        <w:rPr>
          <w:sz w:val="25"/>
          <w:szCs w:val="25"/>
        </w:rPr>
      </w:pPr>
    </w:p>
    <w:p w14:paraId="483D0B22" w14:textId="77777777" w:rsidR="008F4761" w:rsidRPr="007F2EEF" w:rsidRDefault="008F4761" w:rsidP="00E455CB">
      <w:pPr>
        <w:widowControl/>
        <w:ind w:left="2160" w:hanging="720"/>
        <w:jc w:val="both"/>
        <w:rPr>
          <w:sz w:val="25"/>
          <w:szCs w:val="25"/>
        </w:rPr>
      </w:pPr>
      <w:r w:rsidRPr="00E455CB">
        <w:rPr>
          <w:sz w:val="25"/>
          <w:szCs w:val="25"/>
        </w:rPr>
        <w:t>(vi</w:t>
      </w:r>
      <w:r w:rsidR="009D392D" w:rsidRPr="00E455CB">
        <w:rPr>
          <w:sz w:val="25"/>
          <w:szCs w:val="25"/>
        </w:rPr>
        <w:t>i</w:t>
      </w:r>
      <w:r w:rsidRPr="00E455CB">
        <w:rPr>
          <w:sz w:val="25"/>
          <w:szCs w:val="25"/>
        </w:rPr>
        <w:t>)</w:t>
      </w:r>
      <w:r w:rsidRPr="007F2EEF">
        <w:rPr>
          <w:sz w:val="25"/>
          <w:szCs w:val="25"/>
        </w:rPr>
        <w:tab/>
        <w:t>Perform all other acts or activities customary or incident to the routine and day-to-day operation of a business such as that conducted by the Company;</w:t>
      </w:r>
      <w:r w:rsidR="00AC07F7" w:rsidRPr="007F2EEF">
        <w:rPr>
          <w:sz w:val="25"/>
          <w:szCs w:val="25"/>
        </w:rPr>
        <w:t xml:space="preserve"> </w:t>
      </w:r>
    </w:p>
    <w:p w14:paraId="68E0EB7E" w14:textId="77777777" w:rsidR="008F4761" w:rsidRPr="007F2EEF" w:rsidRDefault="008F4761" w:rsidP="00E455CB">
      <w:pPr>
        <w:widowControl/>
        <w:ind w:left="2160" w:hanging="720"/>
        <w:jc w:val="both"/>
        <w:rPr>
          <w:sz w:val="25"/>
          <w:szCs w:val="25"/>
        </w:rPr>
      </w:pPr>
    </w:p>
    <w:p w14:paraId="17B7404E" w14:textId="083A10E4" w:rsidR="008F4761" w:rsidRPr="007F2EEF" w:rsidRDefault="008F4761" w:rsidP="00E455CB">
      <w:pPr>
        <w:widowControl/>
        <w:ind w:left="2160" w:hanging="720"/>
        <w:jc w:val="both"/>
        <w:rPr>
          <w:sz w:val="25"/>
          <w:szCs w:val="25"/>
        </w:rPr>
      </w:pPr>
      <w:r w:rsidRPr="00E455CB">
        <w:rPr>
          <w:sz w:val="25"/>
          <w:szCs w:val="25"/>
        </w:rPr>
        <w:t>(vii</w:t>
      </w:r>
      <w:r w:rsidR="009D392D" w:rsidRPr="00E455CB">
        <w:rPr>
          <w:sz w:val="25"/>
          <w:szCs w:val="25"/>
        </w:rPr>
        <w:t>i</w:t>
      </w:r>
      <w:r w:rsidRPr="00E455CB">
        <w:rPr>
          <w:sz w:val="25"/>
          <w:szCs w:val="25"/>
        </w:rPr>
        <w:t>)</w:t>
      </w:r>
      <w:r w:rsidR="00423DF0">
        <w:rPr>
          <w:sz w:val="25"/>
          <w:szCs w:val="25"/>
        </w:rPr>
        <w:tab/>
      </w:r>
      <w:r w:rsidRPr="007F2EEF">
        <w:rPr>
          <w:sz w:val="25"/>
          <w:szCs w:val="25"/>
        </w:rPr>
        <w:t>Establish and maintain books and records for the Company;</w:t>
      </w:r>
    </w:p>
    <w:p w14:paraId="6C2AA9A7" w14:textId="77777777" w:rsidR="008F4761" w:rsidRPr="007F2EEF" w:rsidRDefault="008F4761" w:rsidP="00E455CB">
      <w:pPr>
        <w:widowControl/>
        <w:ind w:left="2160" w:hanging="720"/>
        <w:jc w:val="both"/>
        <w:rPr>
          <w:sz w:val="25"/>
          <w:szCs w:val="25"/>
        </w:rPr>
      </w:pPr>
    </w:p>
    <w:p w14:paraId="3BBB6A26" w14:textId="3265C46D" w:rsidR="008F4761" w:rsidRPr="007F2EEF" w:rsidRDefault="009D392D" w:rsidP="00E455CB">
      <w:pPr>
        <w:widowControl/>
        <w:ind w:left="2160" w:hanging="720"/>
        <w:jc w:val="both"/>
        <w:rPr>
          <w:sz w:val="25"/>
          <w:szCs w:val="25"/>
        </w:rPr>
      </w:pPr>
      <w:r w:rsidRPr="00E455CB">
        <w:rPr>
          <w:sz w:val="25"/>
          <w:szCs w:val="25"/>
        </w:rPr>
        <w:t>(ix</w:t>
      </w:r>
      <w:r w:rsidR="008F4761" w:rsidRPr="00E455CB">
        <w:rPr>
          <w:sz w:val="25"/>
          <w:szCs w:val="25"/>
        </w:rPr>
        <w:t>)</w:t>
      </w:r>
      <w:r w:rsidR="00423DF0">
        <w:rPr>
          <w:sz w:val="25"/>
          <w:szCs w:val="25"/>
        </w:rPr>
        <w:tab/>
      </w:r>
      <w:r w:rsidR="008F4761" w:rsidRPr="007F2EEF">
        <w:rPr>
          <w:sz w:val="25"/>
          <w:szCs w:val="25"/>
        </w:rPr>
        <w:t>Appoint a new registered agent or change the registered office;</w:t>
      </w:r>
    </w:p>
    <w:p w14:paraId="1FE3FEA9" w14:textId="77777777" w:rsidR="00822E2D" w:rsidRPr="007F2EEF" w:rsidRDefault="00822E2D" w:rsidP="00E455CB">
      <w:pPr>
        <w:widowControl/>
        <w:ind w:left="2160" w:hanging="720"/>
        <w:jc w:val="both"/>
        <w:rPr>
          <w:sz w:val="25"/>
          <w:szCs w:val="25"/>
        </w:rPr>
      </w:pPr>
    </w:p>
    <w:p w14:paraId="08AD5E7B" w14:textId="12F93AF5" w:rsidR="00822E2D" w:rsidRPr="007F2EEF" w:rsidRDefault="00423DF0" w:rsidP="00E455CB">
      <w:pPr>
        <w:widowControl/>
        <w:ind w:left="2160" w:hanging="720"/>
        <w:jc w:val="both"/>
        <w:rPr>
          <w:sz w:val="25"/>
          <w:szCs w:val="25"/>
        </w:rPr>
      </w:pPr>
      <w:r>
        <w:rPr>
          <w:sz w:val="25"/>
          <w:szCs w:val="25"/>
        </w:rPr>
        <w:t>(x)</w:t>
      </w:r>
      <w:r>
        <w:rPr>
          <w:sz w:val="25"/>
          <w:szCs w:val="25"/>
        </w:rPr>
        <w:tab/>
      </w:r>
      <w:r w:rsidR="00822E2D" w:rsidRPr="007F2EEF">
        <w:rPr>
          <w:sz w:val="25"/>
          <w:szCs w:val="25"/>
        </w:rPr>
        <w:t xml:space="preserve">Designate a new Partnership Representative; </w:t>
      </w:r>
    </w:p>
    <w:p w14:paraId="7E0E5A4A" w14:textId="77777777" w:rsidR="008F4761" w:rsidRPr="007F2EEF" w:rsidRDefault="008F4761" w:rsidP="00E455CB">
      <w:pPr>
        <w:widowControl/>
        <w:ind w:left="2160" w:hanging="720"/>
        <w:jc w:val="both"/>
        <w:rPr>
          <w:sz w:val="25"/>
          <w:szCs w:val="25"/>
        </w:rPr>
      </w:pPr>
    </w:p>
    <w:p w14:paraId="07AABF46" w14:textId="77777777" w:rsidR="00307F21" w:rsidRPr="007F2EEF" w:rsidRDefault="008F4761" w:rsidP="00E455CB">
      <w:pPr>
        <w:widowControl/>
        <w:ind w:left="2160" w:hanging="720"/>
        <w:jc w:val="both"/>
        <w:rPr>
          <w:sz w:val="25"/>
          <w:szCs w:val="25"/>
        </w:rPr>
      </w:pPr>
      <w:r w:rsidRPr="00E455CB">
        <w:rPr>
          <w:sz w:val="25"/>
          <w:szCs w:val="25"/>
        </w:rPr>
        <w:t>(x</w:t>
      </w:r>
      <w:r w:rsidR="00822E2D" w:rsidRPr="00E455CB">
        <w:rPr>
          <w:sz w:val="25"/>
          <w:szCs w:val="25"/>
        </w:rPr>
        <w:t>i</w:t>
      </w:r>
      <w:r w:rsidRPr="00E455CB">
        <w:rPr>
          <w:sz w:val="25"/>
          <w:szCs w:val="25"/>
        </w:rPr>
        <w:t>)</w:t>
      </w:r>
      <w:r w:rsidRPr="007F2EEF">
        <w:rPr>
          <w:sz w:val="25"/>
          <w:szCs w:val="25"/>
        </w:rPr>
        <w:tab/>
      </w:r>
      <w:r w:rsidR="00307F21" w:rsidRPr="007F2EEF">
        <w:rPr>
          <w:sz w:val="25"/>
          <w:szCs w:val="25"/>
        </w:rPr>
        <w:t>Delegate such duties and responsibilities to such Persons as the Manager deems appropriate;</w:t>
      </w:r>
    </w:p>
    <w:p w14:paraId="3C78939B" w14:textId="77777777" w:rsidR="00307F21" w:rsidRPr="007F2EEF" w:rsidRDefault="00307F21" w:rsidP="00E455CB">
      <w:pPr>
        <w:widowControl/>
        <w:ind w:left="2160" w:hanging="720"/>
        <w:jc w:val="both"/>
        <w:rPr>
          <w:sz w:val="25"/>
          <w:szCs w:val="25"/>
        </w:rPr>
      </w:pPr>
    </w:p>
    <w:p w14:paraId="78C37D78" w14:textId="4485B343" w:rsidR="008F4761" w:rsidRPr="007F2EEF" w:rsidRDefault="00307F21" w:rsidP="00E455CB">
      <w:pPr>
        <w:widowControl/>
        <w:ind w:left="2160" w:hanging="720"/>
        <w:jc w:val="both"/>
        <w:rPr>
          <w:sz w:val="25"/>
          <w:szCs w:val="25"/>
        </w:rPr>
      </w:pPr>
      <w:r w:rsidRPr="00E455CB">
        <w:rPr>
          <w:sz w:val="25"/>
          <w:szCs w:val="25"/>
        </w:rPr>
        <w:t>(xi</w:t>
      </w:r>
      <w:r w:rsidR="00822E2D" w:rsidRPr="00E455CB">
        <w:rPr>
          <w:sz w:val="25"/>
          <w:szCs w:val="25"/>
        </w:rPr>
        <w:t>i</w:t>
      </w:r>
      <w:r w:rsidRPr="00E455CB">
        <w:rPr>
          <w:sz w:val="25"/>
          <w:szCs w:val="25"/>
        </w:rPr>
        <w:t>)</w:t>
      </w:r>
      <w:r w:rsidR="00423DF0">
        <w:rPr>
          <w:sz w:val="25"/>
          <w:szCs w:val="25"/>
        </w:rPr>
        <w:tab/>
      </w:r>
      <w:r w:rsidR="008F4761" w:rsidRPr="007F2EEF">
        <w:rPr>
          <w:sz w:val="25"/>
          <w:szCs w:val="25"/>
        </w:rPr>
        <w:t>Retain attorneys, accountants, and other professionals in the course of performing the duties and exercising the powers of the Manag</w:t>
      </w:r>
      <w:r w:rsidR="000B0CBF" w:rsidRPr="007F2EEF">
        <w:rPr>
          <w:sz w:val="25"/>
          <w:szCs w:val="25"/>
        </w:rPr>
        <w:t>er</w:t>
      </w:r>
      <w:r w:rsidR="008F4761" w:rsidRPr="007F2EEF">
        <w:rPr>
          <w:sz w:val="25"/>
          <w:szCs w:val="25"/>
        </w:rPr>
        <w:t xml:space="preserve">; </w:t>
      </w:r>
    </w:p>
    <w:p w14:paraId="7EB14E77" w14:textId="77777777" w:rsidR="008F4761" w:rsidRPr="007F2EEF" w:rsidRDefault="008F4761" w:rsidP="00E455CB">
      <w:pPr>
        <w:widowControl/>
        <w:ind w:left="2160" w:hanging="720"/>
        <w:jc w:val="both"/>
        <w:rPr>
          <w:sz w:val="25"/>
          <w:szCs w:val="25"/>
        </w:rPr>
      </w:pPr>
    </w:p>
    <w:p w14:paraId="731C1E64" w14:textId="77777777" w:rsidR="008F4761" w:rsidRPr="007F2EEF" w:rsidRDefault="008F4761" w:rsidP="00E455CB">
      <w:pPr>
        <w:widowControl/>
        <w:ind w:left="2160" w:hanging="720"/>
        <w:jc w:val="both"/>
        <w:rPr>
          <w:sz w:val="25"/>
          <w:szCs w:val="25"/>
        </w:rPr>
      </w:pPr>
      <w:r w:rsidRPr="00E455CB">
        <w:rPr>
          <w:sz w:val="25"/>
          <w:szCs w:val="25"/>
        </w:rPr>
        <w:t>(x</w:t>
      </w:r>
      <w:r w:rsidR="009D392D" w:rsidRPr="00E455CB">
        <w:rPr>
          <w:sz w:val="25"/>
          <w:szCs w:val="25"/>
        </w:rPr>
        <w:t>i</w:t>
      </w:r>
      <w:r w:rsidR="00307F21" w:rsidRPr="00E455CB">
        <w:rPr>
          <w:sz w:val="25"/>
          <w:szCs w:val="25"/>
        </w:rPr>
        <w:t>i</w:t>
      </w:r>
      <w:r w:rsidR="00822E2D" w:rsidRPr="00E455CB">
        <w:rPr>
          <w:sz w:val="25"/>
          <w:szCs w:val="25"/>
        </w:rPr>
        <w:t>i</w:t>
      </w:r>
      <w:r w:rsidRPr="00E455CB">
        <w:rPr>
          <w:sz w:val="25"/>
          <w:szCs w:val="25"/>
        </w:rPr>
        <w:t>)</w:t>
      </w:r>
      <w:r w:rsidRPr="00E455CB">
        <w:rPr>
          <w:sz w:val="25"/>
          <w:szCs w:val="25"/>
        </w:rPr>
        <w:tab/>
      </w:r>
      <w:r w:rsidRPr="007F2EEF">
        <w:rPr>
          <w:sz w:val="25"/>
          <w:szCs w:val="25"/>
        </w:rPr>
        <w:t xml:space="preserve">Establish reserves and thereafter maintain the reserves in such amounts as the </w:t>
      </w:r>
      <w:r w:rsidR="000B0CBF" w:rsidRPr="007F2EEF">
        <w:rPr>
          <w:sz w:val="25"/>
          <w:szCs w:val="25"/>
        </w:rPr>
        <w:t xml:space="preserve">Manager </w:t>
      </w:r>
      <w:r w:rsidR="003A2034" w:rsidRPr="007F2EEF">
        <w:rPr>
          <w:sz w:val="25"/>
          <w:szCs w:val="25"/>
        </w:rPr>
        <w:t xml:space="preserve">may deem appropriate; </w:t>
      </w:r>
    </w:p>
    <w:p w14:paraId="18C6E994" w14:textId="77777777" w:rsidR="008F4761" w:rsidRPr="007F2EEF" w:rsidRDefault="008F4761" w:rsidP="00E455CB">
      <w:pPr>
        <w:widowControl/>
        <w:ind w:left="2160" w:hanging="720"/>
        <w:jc w:val="both"/>
        <w:rPr>
          <w:sz w:val="25"/>
          <w:szCs w:val="25"/>
        </w:rPr>
      </w:pPr>
    </w:p>
    <w:p w14:paraId="21FB8100" w14:textId="77777777" w:rsidR="00310F49" w:rsidRPr="007F2EEF" w:rsidRDefault="008F4761" w:rsidP="00E455CB">
      <w:pPr>
        <w:widowControl/>
        <w:ind w:left="2160" w:hanging="720"/>
        <w:jc w:val="both"/>
        <w:rPr>
          <w:sz w:val="25"/>
          <w:szCs w:val="25"/>
        </w:rPr>
      </w:pPr>
      <w:r w:rsidRPr="00E455CB">
        <w:rPr>
          <w:sz w:val="25"/>
          <w:szCs w:val="25"/>
        </w:rPr>
        <w:t>(x</w:t>
      </w:r>
      <w:r w:rsidR="00307F21" w:rsidRPr="00E455CB">
        <w:rPr>
          <w:sz w:val="25"/>
          <w:szCs w:val="25"/>
        </w:rPr>
        <w:t>i</w:t>
      </w:r>
      <w:r w:rsidR="00822E2D" w:rsidRPr="00E455CB">
        <w:rPr>
          <w:sz w:val="25"/>
          <w:szCs w:val="25"/>
        </w:rPr>
        <w:t>v</w:t>
      </w:r>
      <w:r w:rsidRPr="00E455CB">
        <w:rPr>
          <w:sz w:val="25"/>
          <w:szCs w:val="25"/>
        </w:rPr>
        <w:t>)</w:t>
      </w:r>
      <w:r w:rsidRPr="00E455CB">
        <w:rPr>
          <w:sz w:val="25"/>
          <w:szCs w:val="25"/>
        </w:rPr>
        <w:tab/>
      </w:r>
      <w:r w:rsidR="00D83336" w:rsidRPr="00E455CB">
        <w:rPr>
          <w:sz w:val="25"/>
          <w:szCs w:val="25"/>
        </w:rPr>
        <w:t xml:space="preserve"> </w:t>
      </w:r>
      <w:r w:rsidRPr="007F2EEF">
        <w:rPr>
          <w:sz w:val="25"/>
          <w:szCs w:val="25"/>
        </w:rPr>
        <w:t>Establish bank and money market acc</w:t>
      </w:r>
      <w:r w:rsidR="003A2034" w:rsidRPr="007F2EEF">
        <w:rPr>
          <w:sz w:val="25"/>
          <w:szCs w:val="25"/>
        </w:rPr>
        <w:t xml:space="preserve">ounts for the Company’s benefit; </w:t>
      </w:r>
    </w:p>
    <w:p w14:paraId="4890933F" w14:textId="77777777" w:rsidR="00310F49" w:rsidRPr="007F2EEF" w:rsidRDefault="00310F49" w:rsidP="00E455CB">
      <w:pPr>
        <w:widowControl/>
        <w:ind w:left="2160" w:hanging="720"/>
        <w:jc w:val="both"/>
        <w:rPr>
          <w:sz w:val="25"/>
          <w:szCs w:val="25"/>
        </w:rPr>
      </w:pPr>
    </w:p>
    <w:p w14:paraId="6D6DC534" w14:textId="672145D0" w:rsidR="009D392D" w:rsidRPr="007F2EEF" w:rsidRDefault="000B0CBF" w:rsidP="00E455CB">
      <w:pPr>
        <w:widowControl/>
        <w:ind w:left="2160" w:hanging="720"/>
        <w:jc w:val="both"/>
        <w:rPr>
          <w:sz w:val="25"/>
          <w:szCs w:val="25"/>
        </w:rPr>
      </w:pPr>
      <w:r w:rsidRPr="00E455CB">
        <w:rPr>
          <w:sz w:val="25"/>
          <w:szCs w:val="25"/>
        </w:rPr>
        <w:t>(x</w:t>
      </w:r>
      <w:r w:rsidR="00307F21" w:rsidRPr="00E455CB">
        <w:rPr>
          <w:sz w:val="25"/>
          <w:szCs w:val="25"/>
        </w:rPr>
        <w:t>v</w:t>
      </w:r>
      <w:r w:rsidR="00310F49" w:rsidRPr="00E455CB">
        <w:rPr>
          <w:sz w:val="25"/>
          <w:szCs w:val="25"/>
        </w:rPr>
        <w:t>)</w:t>
      </w:r>
      <w:r w:rsidR="00423DF0">
        <w:rPr>
          <w:sz w:val="25"/>
          <w:szCs w:val="25"/>
        </w:rPr>
        <w:tab/>
      </w:r>
      <w:r w:rsidR="00310F49" w:rsidRPr="007F2EEF">
        <w:rPr>
          <w:sz w:val="25"/>
          <w:szCs w:val="25"/>
        </w:rPr>
        <w:t>After giving notice to the Members, bring, defend, settle, compromise, or otherwise particip</w:t>
      </w:r>
      <w:r w:rsidR="00423DF0">
        <w:rPr>
          <w:sz w:val="25"/>
          <w:szCs w:val="25"/>
        </w:rPr>
        <w:t>ate in any and all actions, proceedings, or investiga</w:t>
      </w:r>
      <w:r w:rsidR="00310F49" w:rsidRPr="007F2EEF">
        <w:rPr>
          <w:sz w:val="25"/>
          <w:szCs w:val="25"/>
        </w:rPr>
        <w:t>tions, whether at law, in equity, or before any governmental authority or agency, and whether brought against the Company or the Members, related to the business of the Company or the enforcement or protection of interests in or of the Company</w:t>
      </w:r>
      <w:r w:rsidR="006C35AB" w:rsidRPr="007F2EEF">
        <w:rPr>
          <w:sz w:val="25"/>
          <w:szCs w:val="25"/>
        </w:rPr>
        <w:t>; and</w:t>
      </w:r>
    </w:p>
    <w:p w14:paraId="27335C9F" w14:textId="77777777" w:rsidR="00D83336" w:rsidRPr="007F2EEF" w:rsidRDefault="00D83336" w:rsidP="00E455CB">
      <w:pPr>
        <w:widowControl/>
        <w:ind w:left="2160" w:hanging="720"/>
        <w:jc w:val="both"/>
        <w:rPr>
          <w:sz w:val="25"/>
          <w:szCs w:val="25"/>
        </w:rPr>
      </w:pPr>
    </w:p>
    <w:p w14:paraId="7AD44413" w14:textId="6EE32AC2" w:rsidR="00BD1B4A" w:rsidRDefault="00307F21" w:rsidP="00E455CB">
      <w:pPr>
        <w:widowControl/>
        <w:ind w:left="2160" w:hanging="720"/>
        <w:jc w:val="both"/>
        <w:rPr>
          <w:sz w:val="25"/>
          <w:szCs w:val="25"/>
        </w:rPr>
      </w:pPr>
      <w:r w:rsidRPr="00E455CB">
        <w:rPr>
          <w:sz w:val="25"/>
          <w:szCs w:val="25"/>
        </w:rPr>
        <w:t>(xv</w:t>
      </w:r>
      <w:r w:rsidR="00822E2D" w:rsidRPr="00E455CB">
        <w:rPr>
          <w:sz w:val="25"/>
          <w:szCs w:val="25"/>
        </w:rPr>
        <w:t>i</w:t>
      </w:r>
      <w:r w:rsidRPr="00E455CB">
        <w:rPr>
          <w:sz w:val="25"/>
          <w:szCs w:val="25"/>
        </w:rPr>
        <w:t>)</w:t>
      </w:r>
      <w:r w:rsidR="00423DF0">
        <w:rPr>
          <w:sz w:val="25"/>
          <w:szCs w:val="25"/>
        </w:rPr>
        <w:tab/>
      </w:r>
      <w:r w:rsidRPr="007F2EEF">
        <w:rPr>
          <w:sz w:val="25"/>
          <w:szCs w:val="25"/>
        </w:rPr>
        <w:t>Add additional ownership units provided there is no adverse effect in any material respect on any class of Members</w:t>
      </w:r>
      <w:r w:rsidR="00E44851" w:rsidRPr="007F2EEF">
        <w:rPr>
          <w:sz w:val="25"/>
          <w:szCs w:val="25"/>
        </w:rPr>
        <w:t>.</w:t>
      </w:r>
    </w:p>
    <w:p w14:paraId="3A0038B2" w14:textId="3C4474D4" w:rsidR="00AC07F7" w:rsidRPr="007F2EEF" w:rsidRDefault="00BD1B4A" w:rsidP="00D37223">
      <w:pPr>
        <w:widowControl/>
        <w:jc w:val="both"/>
        <w:rPr>
          <w:sz w:val="25"/>
          <w:szCs w:val="25"/>
        </w:rPr>
      </w:pPr>
      <w:r w:rsidRPr="007F2EEF">
        <w:rPr>
          <w:sz w:val="25"/>
          <w:szCs w:val="25"/>
        </w:rPr>
        <w:t xml:space="preserve"> </w:t>
      </w:r>
    </w:p>
    <w:p w14:paraId="358BCD6C" w14:textId="0135D24B" w:rsidR="00AC07F7" w:rsidRPr="007F2EEF" w:rsidRDefault="00C5045A" w:rsidP="00423DF0">
      <w:pPr>
        <w:keepNext/>
        <w:widowControl/>
        <w:ind w:firstLine="720"/>
        <w:jc w:val="both"/>
        <w:rPr>
          <w:bCs/>
          <w:sz w:val="25"/>
          <w:szCs w:val="25"/>
        </w:rPr>
      </w:pPr>
      <w:r w:rsidRPr="00423DF0">
        <w:rPr>
          <w:bCs/>
          <w:sz w:val="25"/>
          <w:szCs w:val="25"/>
        </w:rPr>
        <w:t>(b</w:t>
      </w:r>
      <w:r w:rsidR="00AC07F7" w:rsidRPr="00423DF0">
        <w:rPr>
          <w:bCs/>
          <w:sz w:val="25"/>
          <w:szCs w:val="25"/>
        </w:rPr>
        <w:t>)</w:t>
      </w:r>
      <w:r w:rsidR="00423DF0">
        <w:rPr>
          <w:bCs/>
          <w:sz w:val="25"/>
          <w:szCs w:val="25"/>
        </w:rPr>
        <w:tab/>
      </w:r>
      <w:r w:rsidR="00AC07F7" w:rsidRPr="007F2EEF">
        <w:rPr>
          <w:b/>
          <w:bCs/>
          <w:sz w:val="25"/>
          <w:szCs w:val="25"/>
        </w:rPr>
        <w:t>No Other Representatives.</w:t>
      </w:r>
      <w:r w:rsidR="00423DF0">
        <w:rPr>
          <w:b/>
          <w:bCs/>
          <w:sz w:val="25"/>
          <w:szCs w:val="25"/>
        </w:rPr>
        <w:t xml:space="preserve"> </w:t>
      </w:r>
      <w:r w:rsidR="00AC07F7" w:rsidRPr="007F2EEF">
        <w:rPr>
          <w:b/>
          <w:bCs/>
          <w:sz w:val="25"/>
          <w:szCs w:val="25"/>
        </w:rPr>
        <w:t xml:space="preserve"> </w:t>
      </w:r>
      <w:r w:rsidR="00AC07F7" w:rsidRPr="007F2EEF">
        <w:rPr>
          <w:bCs/>
          <w:sz w:val="25"/>
          <w:szCs w:val="25"/>
        </w:rPr>
        <w:t>Only the Manager has authority to execute documents on behalf of and in the name of the Company except as actually authorized by Majority Consent, and no person shall be obligated to inquire into the authority of the Manager to bind the Company.  This Section constitutes a restriction on the management rights and duties of the Members to the extent those rights and duties have been delegated to the Manager pursuant to the terms of this Agreement.</w:t>
      </w:r>
    </w:p>
    <w:p w14:paraId="4F546A05" w14:textId="77777777" w:rsidR="00C5045A" w:rsidRPr="007F2EEF" w:rsidRDefault="00C5045A" w:rsidP="00D37223">
      <w:pPr>
        <w:widowControl/>
        <w:jc w:val="both"/>
        <w:rPr>
          <w:b/>
          <w:bCs/>
          <w:sz w:val="25"/>
          <w:szCs w:val="25"/>
        </w:rPr>
      </w:pPr>
    </w:p>
    <w:p w14:paraId="74742E16" w14:textId="1D4025AC" w:rsidR="00C5045A" w:rsidRPr="007F2EEF" w:rsidRDefault="00B57CF1" w:rsidP="00423DF0">
      <w:pPr>
        <w:pStyle w:val="Heading3"/>
        <w:keepNext/>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423DF0">
        <w:rPr>
          <w:sz w:val="25"/>
          <w:szCs w:val="25"/>
          <w:u w:val="single"/>
        </w:rPr>
        <w:t xml:space="preserve">Section </w:t>
      </w:r>
      <w:r w:rsidR="00AB52B7" w:rsidRPr="00423DF0">
        <w:rPr>
          <w:sz w:val="25"/>
          <w:szCs w:val="25"/>
          <w:u w:val="single"/>
        </w:rPr>
        <w:t>4.7</w:t>
      </w:r>
      <w:r w:rsidR="003A2034" w:rsidRPr="007F2EEF">
        <w:rPr>
          <w:sz w:val="25"/>
          <w:szCs w:val="25"/>
        </w:rPr>
        <w:t>.</w:t>
      </w:r>
      <w:r w:rsidR="00C5045A" w:rsidRPr="007F2EEF">
        <w:rPr>
          <w:sz w:val="25"/>
          <w:szCs w:val="25"/>
        </w:rPr>
        <w:t xml:space="preserve"> </w:t>
      </w:r>
      <w:r w:rsidR="00423DF0">
        <w:rPr>
          <w:sz w:val="25"/>
          <w:szCs w:val="25"/>
        </w:rPr>
        <w:t xml:space="preserve"> </w:t>
      </w:r>
      <w:r w:rsidR="00C5045A" w:rsidRPr="00423DF0">
        <w:rPr>
          <w:sz w:val="25"/>
          <w:szCs w:val="25"/>
          <w:u w:val="single"/>
        </w:rPr>
        <w:t>Restrictions on Authority of the Manager</w:t>
      </w:r>
      <w:r w:rsidR="00C5045A" w:rsidRPr="007F2EEF">
        <w:rPr>
          <w:sz w:val="25"/>
          <w:szCs w:val="25"/>
        </w:rPr>
        <w:t>.</w:t>
      </w:r>
    </w:p>
    <w:p w14:paraId="2818EDE4" w14:textId="77777777" w:rsidR="00C5045A" w:rsidRPr="007F2EEF" w:rsidRDefault="00C5045A" w:rsidP="00D37223">
      <w:pPr>
        <w:widowControl/>
        <w:jc w:val="both"/>
        <w:rPr>
          <w:sz w:val="25"/>
          <w:szCs w:val="25"/>
        </w:rPr>
      </w:pPr>
    </w:p>
    <w:p w14:paraId="5F6B0CE2" w14:textId="6297249E" w:rsidR="00C5045A" w:rsidRPr="007F2EEF" w:rsidRDefault="00423DF0" w:rsidP="00423DF0">
      <w:pPr>
        <w:keepNext/>
        <w:widowControl/>
        <w:ind w:firstLine="720"/>
        <w:jc w:val="both"/>
        <w:rPr>
          <w:sz w:val="25"/>
          <w:szCs w:val="25"/>
        </w:rPr>
      </w:pPr>
      <w:r w:rsidRPr="00423DF0">
        <w:rPr>
          <w:bCs/>
          <w:sz w:val="25"/>
          <w:szCs w:val="25"/>
        </w:rPr>
        <w:t>(a)</w:t>
      </w:r>
      <w:r>
        <w:rPr>
          <w:b/>
          <w:bCs/>
          <w:sz w:val="25"/>
          <w:szCs w:val="25"/>
        </w:rPr>
        <w:tab/>
      </w:r>
      <w:r w:rsidR="00C5045A" w:rsidRPr="007F2EEF">
        <w:rPr>
          <w:b/>
          <w:bCs/>
          <w:sz w:val="25"/>
          <w:szCs w:val="25"/>
        </w:rPr>
        <w:t>Absolute Restrictions.</w:t>
      </w:r>
      <w:r w:rsidR="00C5045A" w:rsidRPr="007F2EEF">
        <w:rPr>
          <w:sz w:val="25"/>
          <w:szCs w:val="25"/>
        </w:rPr>
        <w:t xml:space="preserve">  The Manager shall </w:t>
      </w:r>
      <w:r w:rsidR="00C5045A" w:rsidRPr="007F2EEF">
        <w:rPr>
          <w:i/>
          <w:iCs/>
          <w:sz w:val="25"/>
          <w:szCs w:val="25"/>
        </w:rPr>
        <w:t>not</w:t>
      </w:r>
      <w:r w:rsidR="00C5045A" w:rsidRPr="007F2EEF">
        <w:rPr>
          <w:sz w:val="25"/>
          <w:szCs w:val="25"/>
        </w:rPr>
        <w:t xml:space="preserve"> have the authority to:</w:t>
      </w:r>
    </w:p>
    <w:p w14:paraId="28DA17C3" w14:textId="77777777" w:rsidR="00C5045A" w:rsidRPr="007F2EEF" w:rsidRDefault="00C5045A" w:rsidP="00D37223">
      <w:pPr>
        <w:widowControl/>
        <w:jc w:val="both"/>
        <w:rPr>
          <w:sz w:val="25"/>
          <w:szCs w:val="25"/>
        </w:rPr>
      </w:pPr>
    </w:p>
    <w:p w14:paraId="51CE6FA0" w14:textId="325526B4" w:rsidR="00C5045A" w:rsidRPr="007F2EEF" w:rsidRDefault="00C5045A" w:rsidP="00423DF0">
      <w:pPr>
        <w:widowControl/>
        <w:ind w:left="2160" w:hanging="720"/>
        <w:jc w:val="both"/>
        <w:rPr>
          <w:sz w:val="25"/>
          <w:szCs w:val="25"/>
        </w:rPr>
      </w:pPr>
      <w:r w:rsidRPr="00423DF0">
        <w:rPr>
          <w:bCs/>
          <w:sz w:val="25"/>
          <w:szCs w:val="25"/>
        </w:rPr>
        <w:t>(i)</w:t>
      </w:r>
      <w:r w:rsidR="00423DF0">
        <w:rPr>
          <w:sz w:val="25"/>
          <w:szCs w:val="25"/>
        </w:rPr>
        <w:tab/>
      </w:r>
      <w:r w:rsidRPr="007F2EEF">
        <w:rPr>
          <w:sz w:val="25"/>
          <w:szCs w:val="25"/>
        </w:rPr>
        <w:t>Do any act in contravention of applicable law;</w:t>
      </w:r>
    </w:p>
    <w:p w14:paraId="779D3A84" w14:textId="77777777" w:rsidR="00C5045A" w:rsidRPr="007F2EEF" w:rsidRDefault="00C5045A" w:rsidP="00D37223">
      <w:pPr>
        <w:widowControl/>
        <w:jc w:val="both"/>
        <w:rPr>
          <w:sz w:val="25"/>
          <w:szCs w:val="25"/>
        </w:rPr>
      </w:pPr>
    </w:p>
    <w:p w14:paraId="38834051" w14:textId="77777777" w:rsidR="00423DF0" w:rsidRDefault="00C5045A" w:rsidP="00423DF0">
      <w:pPr>
        <w:widowControl/>
        <w:ind w:left="2160" w:hanging="720"/>
        <w:jc w:val="both"/>
        <w:rPr>
          <w:sz w:val="25"/>
          <w:szCs w:val="25"/>
        </w:rPr>
      </w:pPr>
      <w:r w:rsidRPr="00423DF0">
        <w:rPr>
          <w:bCs/>
          <w:sz w:val="25"/>
          <w:szCs w:val="25"/>
        </w:rPr>
        <w:t>(ii</w:t>
      </w:r>
      <w:r w:rsidR="00423DF0">
        <w:rPr>
          <w:bCs/>
          <w:sz w:val="25"/>
          <w:szCs w:val="25"/>
        </w:rPr>
        <w:t>1</w:t>
      </w:r>
      <w:r w:rsidR="00423DF0">
        <w:rPr>
          <w:bCs/>
          <w:sz w:val="25"/>
          <w:szCs w:val="25"/>
        </w:rPr>
        <w:tab/>
      </w:r>
      <w:r w:rsidRPr="007F2EEF">
        <w:rPr>
          <w:sz w:val="25"/>
          <w:szCs w:val="25"/>
        </w:rPr>
        <w:t>Possess Company property, or assign rights in specific Company property, for other than a purpose of the Company; or</w:t>
      </w:r>
    </w:p>
    <w:p w14:paraId="2A31F77A" w14:textId="77777777" w:rsidR="00423DF0" w:rsidRDefault="00423DF0" w:rsidP="00423DF0">
      <w:pPr>
        <w:widowControl/>
        <w:ind w:left="2160" w:hanging="720"/>
        <w:jc w:val="both"/>
        <w:rPr>
          <w:sz w:val="25"/>
          <w:szCs w:val="25"/>
        </w:rPr>
      </w:pPr>
    </w:p>
    <w:p w14:paraId="34F07C8D" w14:textId="59EFCE8C" w:rsidR="00C5045A" w:rsidRPr="007F2EEF" w:rsidRDefault="00423DF0" w:rsidP="00423DF0">
      <w:pPr>
        <w:widowControl/>
        <w:ind w:left="2160" w:hanging="720"/>
        <w:jc w:val="both"/>
        <w:rPr>
          <w:sz w:val="25"/>
          <w:szCs w:val="25"/>
        </w:rPr>
      </w:pPr>
      <w:r>
        <w:rPr>
          <w:sz w:val="25"/>
          <w:szCs w:val="25"/>
        </w:rPr>
        <w:t>(iii)</w:t>
      </w:r>
      <w:r>
        <w:rPr>
          <w:sz w:val="25"/>
          <w:szCs w:val="25"/>
        </w:rPr>
        <w:tab/>
      </w:r>
      <w:r w:rsidR="00307F21" w:rsidRPr="007F2EEF">
        <w:rPr>
          <w:sz w:val="25"/>
          <w:szCs w:val="25"/>
        </w:rPr>
        <w:t>Willfully p</w:t>
      </w:r>
      <w:r w:rsidR="00C5045A" w:rsidRPr="007F2EEF">
        <w:rPr>
          <w:sz w:val="25"/>
          <w:szCs w:val="25"/>
        </w:rPr>
        <w:t xml:space="preserve">erform any act that would subject the Members to liability in any jurisdiction except </w:t>
      </w:r>
      <w:r w:rsidR="00307F21" w:rsidRPr="007F2EEF">
        <w:rPr>
          <w:sz w:val="25"/>
          <w:szCs w:val="25"/>
        </w:rPr>
        <w:t>for liability for any taxes or fees attributable to the business of the Company or as</w:t>
      </w:r>
      <w:r w:rsidR="00AE5E54" w:rsidRPr="007F2EEF">
        <w:rPr>
          <w:sz w:val="25"/>
          <w:szCs w:val="25"/>
        </w:rPr>
        <w:t xml:space="preserve"> agreed to by Majority Consent of the Members</w:t>
      </w:r>
      <w:r w:rsidR="00307F21" w:rsidRPr="007F2EEF">
        <w:rPr>
          <w:sz w:val="25"/>
          <w:szCs w:val="25"/>
        </w:rPr>
        <w:t>.</w:t>
      </w:r>
    </w:p>
    <w:p w14:paraId="08E6F276" w14:textId="77777777" w:rsidR="00C5045A" w:rsidRPr="007F2EEF" w:rsidRDefault="00C5045A" w:rsidP="00D37223">
      <w:pPr>
        <w:widowControl/>
        <w:jc w:val="both"/>
        <w:rPr>
          <w:sz w:val="25"/>
          <w:szCs w:val="25"/>
        </w:rPr>
      </w:pPr>
    </w:p>
    <w:p w14:paraId="1EF0518E" w14:textId="386C40C4" w:rsidR="00C5045A" w:rsidRPr="007F2EEF" w:rsidRDefault="00C5045A" w:rsidP="00D25864">
      <w:pPr>
        <w:keepNext/>
        <w:widowControl/>
        <w:ind w:firstLine="720"/>
        <w:jc w:val="both"/>
        <w:rPr>
          <w:sz w:val="25"/>
          <w:szCs w:val="25"/>
        </w:rPr>
      </w:pPr>
      <w:r w:rsidRPr="00D25864">
        <w:rPr>
          <w:bCs/>
          <w:sz w:val="25"/>
          <w:szCs w:val="25"/>
        </w:rPr>
        <w:t>(b)</w:t>
      </w:r>
      <w:r w:rsidR="00D25864">
        <w:rPr>
          <w:bCs/>
          <w:sz w:val="25"/>
          <w:szCs w:val="25"/>
        </w:rPr>
        <w:tab/>
      </w:r>
      <w:r w:rsidRPr="00D25864">
        <w:rPr>
          <w:b/>
          <w:bCs/>
          <w:sz w:val="25"/>
          <w:szCs w:val="25"/>
        </w:rPr>
        <w:t>Restrictions Without Consent</w:t>
      </w:r>
      <w:r w:rsidRPr="007F2EEF">
        <w:rPr>
          <w:b/>
          <w:bCs/>
          <w:sz w:val="25"/>
          <w:szCs w:val="25"/>
        </w:rPr>
        <w:t>.</w:t>
      </w:r>
      <w:r w:rsidRPr="007F2EEF">
        <w:rPr>
          <w:sz w:val="25"/>
          <w:szCs w:val="25"/>
        </w:rPr>
        <w:t xml:space="preserve">  Without Majority Consent, the Manager shall not have the authority to:</w:t>
      </w:r>
    </w:p>
    <w:p w14:paraId="047564A8" w14:textId="77777777" w:rsidR="00C5045A" w:rsidRPr="007F2EEF" w:rsidRDefault="00C5045A" w:rsidP="00D37223">
      <w:pPr>
        <w:widowControl/>
        <w:jc w:val="both"/>
        <w:rPr>
          <w:sz w:val="25"/>
          <w:szCs w:val="25"/>
        </w:rPr>
      </w:pPr>
    </w:p>
    <w:p w14:paraId="26A3355F" w14:textId="093F4FDF" w:rsidR="00C5045A" w:rsidRPr="007F2EEF" w:rsidRDefault="00C5045A" w:rsidP="00D25864">
      <w:pPr>
        <w:widowControl/>
        <w:ind w:left="2160" w:hanging="720"/>
        <w:jc w:val="both"/>
        <w:rPr>
          <w:sz w:val="25"/>
          <w:szCs w:val="25"/>
        </w:rPr>
      </w:pPr>
      <w:r w:rsidRPr="00D25864">
        <w:rPr>
          <w:bCs/>
          <w:sz w:val="25"/>
          <w:szCs w:val="25"/>
        </w:rPr>
        <w:t>(i)</w:t>
      </w:r>
      <w:r w:rsidR="00D25864">
        <w:rPr>
          <w:bCs/>
          <w:sz w:val="25"/>
          <w:szCs w:val="25"/>
        </w:rPr>
        <w:tab/>
      </w:r>
      <w:r w:rsidRPr="007F2EEF">
        <w:rPr>
          <w:sz w:val="25"/>
          <w:szCs w:val="25"/>
        </w:rPr>
        <w:t>Do any act in contravention of this Agreement or that would make it impossible to carry on the activities of the Company;</w:t>
      </w:r>
    </w:p>
    <w:p w14:paraId="5E433F69" w14:textId="77777777" w:rsidR="00C5045A" w:rsidRPr="007F2EEF" w:rsidRDefault="00C5045A" w:rsidP="00D37223">
      <w:pPr>
        <w:widowControl/>
        <w:jc w:val="both"/>
        <w:rPr>
          <w:sz w:val="25"/>
          <w:szCs w:val="25"/>
        </w:rPr>
      </w:pPr>
    </w:p>
    <w:p w14:paraId="54E482B0" w14:textId="402C9226" w:rsidR="00C5045A" w:rsidRPr="007F2EEF" w:rsidRDefault="00D25864" w:rsidP="00D25864">
      <w:pPr>
        <w:widowControl/>
        <w:ind w:left="2160" w:hanging="720"/>
        <w:jc w:val="both"/>
        <w:rPr>
          <w:sz w:val="25"/>
          <w:szCs w:val="25"/>
        </w:rPr>
      </w:pPr>
      <w:r>
        <w:rPr>
          <w:sz w:val="25"/>
          <w:szCs w:val="25"/>
        </w:rPr>
        <w:lastRenderedPageBreak/>
        <w:t>(ii)</w:t>
      </w:r>
      <w:r>
        <w:rPr>
          <w:sz w:val="25"/>
          <w:szCs w:val="25"/>
        </w:rPr>
        <w:tab/>
      </w:r>
      <w:r w:rsidR="00C5045A" w:rsidRPr="007F2EEF">
        <w:rPr>
          <w:sz w:val="25"/>
          <w:szCs w:val="25"/>
        </w:rPr>
        <w:t>Sell, transfer, or otherwise dispose of all or substantially all the assets of the Company or its subsidiaries, whether in one or a series of related transactions;</w:t>
      </w:r>
    </w:p>
    <w:p w14:paraId="5D766C82" w14:textId="77777777" w:rsidR="00001004" w:rsidRPr="007F2EEF" w:rsidRDefault="00001004" w:rsidP="00D37223">
      <w:pPr>
        <w:widowControl/>
        <w:jc w:val="both"/>
        <w:rPr>
          <w:sz w:val="25"/>
          <w:szCs w:val="25"/>
        </w:rPr>
      </w:pPr>
    </w:p>
    <w:p w14:paraId="232D9783" w14:textId="341A3D01" w:rsidR="00001004" w:rsidRPr="007F2EEF" w:rsidRDefault="00D25864" w:rsidP="00D25864">
      <w:pPr>
        <w:widowControl/>
        <w:ind w:left="2160" w:hanging="720"/>
        <w:jc w:val="both"/>
        <w:rPr>
          <w:sz w:val="25"/>
          <w:szCs w:val="25"/>
        </w:rPr>
      </w:pPr>
      <w:r>
        <w:rPr>
          <w:sz w:val="25"/>
          <w:szCs w:val="25"/>
        </w:rPr>
        <w:t>(iii)</w:t>
      </w:r>
      <w:r>
        <w:rPr>
          <w:sz w:val="25"/>
          <w:szCs w:val="25"/>
        </w:rPr>
        <w:tab/>
      </w:r>
      <w:r w:rsidR="00001004" w:rsidRPr="007F2EEF">
        <w:rPr>
          <w:sz w:val="25"/>
          <w:szCs w:val="25"/>
        </w:rPr>
        <w:t>Except as provided in Section 4.6(a)(ii), above, borrow money or procure financing or refinancing, or mortgage or subject to another security interest any material portion of the Company’s assets;</w:t>
      </w:r>
    </w:p>
    <w:p w14:paraId="271A3FBA" w14:textId="77777777" w:rsidR="00001004" w:rsidRPr="007F2EEF" w:rsidRDefault="00001004" w:rsidP="00D37223">
      <w:pPr>
        <w:widowControl/>
        <w:jc w:val="both"/>
        <w:rPr>
          <w:sz w:val="25"/>
          <w:szCs w:val="25"/>
        </w:rPr>
      </w:pPr>
    </w:p>
    <w:p w14:paraId="350B92D2" w14:textId="710FC490" w:rsidR="00001004" w:rsidRPr="007F2EEF" w:rsidRDefault="00D25864" w:rsidP="00D25864">
      <w:pPr>
        <w:widowControl/>
        <w:ind w:left="2160" w:hanging="720"/>
        <w:jc w:val="both"/>
        <w:rPr>
          <w:sz w:val="25"/>
          <w:szCs w:val="25"/>
        </w:rPr>
      </w:pPr>
      <w:r>
        <w:rPr>
          <w:sz w:val="25"/>
          <w:szCs w:val="25"/>
        </w:rPr>
        <w:t>(iv)</w:t>
      </w:r>
      <w:r>
        <w:rPr>
          <w:sz w:val="25"/>
          <w:szCs w:val="25"/>
        </w:rPr>
        <w:tab/>
      </w:r>
      <w:r w:rsidR="00001004" w:rsidRPr="007F2EEF">
        <w:rPr>
          <w:sz w:val="25"/>
          <w:szCs w:val="25"/>
        </w:rPr>
        <w:t>Issue additional Ownership Units</w:t>
      </w:r>
      <w:r w:rsidR="00E44851" w:rsidRPr="007F2EEF">
        <w:rPr>
          <w:sz w:val="25"/>
          <w:szCs w:val="25"/>
        </w:rPr>
        <w:t xml:space="preserve"> </w:t>
      </w:r>
      <w:r>
        <w:rPr>
          <w:sz w:val="25"/>
          <w:szCs w:val="25"/>
        </w:rPr>
        <w:t>except as allowed in Section </w:t>
      </w:r>
      <w:r w:rsidR="0051085F" w:rsidRPr="007F2EEF">
        <w:rPr>
          <w:sz w:val="25"/>
          <w:szCs w:val="25"/>
        </w:rPr>
        <w:t>4.6(a)(xv</w:t>
      </w:r>
      <w:r w:rsidR="00656802" w:rsidRPr="007F2EEF">
        <w:rPr>
          <w:sz w:val="25"/>
          <w:szCs w:val="25"/>
        </w:rPr>
        <w:t>i</w:t>
      </w:r>
      <w:r w:rsidR="0051085F" w:rsidRPr="007F2EEF">
        <w:rPr>
          <w:sz w:val="25"/>
          <w:szCs w:val="25"/>
        </w:rPr>
        <w:t>)</w:t>
      </w:r>
      <w:r w:rsidR="006C35AB" w:rsidRPr="007F2EEF">
        <w:rPr>
          <w:sz w:val="25"/>
          <w:szCs w:val="25"/>
        </w:rPr>
        <w:t>;</w:t>
      </w:r>
    </w:p>
    <w:p w14:paraId="180C4A5F" w14:textId="77777777" w:rsidR="00C5045A" w:rsidRPr="007F2EEF" w:rsidRDefault="00C5045A" w:rsidP="00D37223">
      <w:pPr>
        <w:widowControl/>
        <w:jc w:val="both"/>
        <w:rPr>
          <w:sz w:val="25"/>
          <w:szCs w:val="25"/>
        </w:rPr>
      </w:pPr>
    </w:p>
    <w:p w14:paraId="2A8DEE50" w14:textId="1AD9A432" w:rsidR="00683596" w:rsidRPr="007F2EEF" w:rsidRDefault="00D25864" w:rsidP="00D25864">
      <w:pPr>
        <w:widowControl/>
        <w:ind w:left="2160" w:hanging="720"/>
        <w:jc w:val="both"/>
        <w:rPr>
          <w:sz w:val="25"/>
          <w:szCs w:val="25"/>
        </w:rPr>
      </w:pPr>
      <w:r>
        <w:rPr>
          <w:sz w:val="25"/>
          <w:szCs w:val="25"/>
        </w:rPr>
        <w:t>(v)</w:t>
      </w:r>
      <w:r>
        <w:rPr>
          <w:sz w:val="25"/>
          <w:szCs w:val="25"/>
        </w:rPr>
        <w:tab/>
      </w:r>
      <w:r w:rsidR="00C5045A" w:rsidRPr="007F2EEF">
        <w:rPr>
          <w:sz w:val="25"/>
          <w:szCs w:val="25"/>
        </w:rPr>
        <w:t>Enter into a merger transaction involving the Company in which the Members</w:t>
      </w:r>
      <w:r w:rsidR="0051085F" w:rsidRPr="007F2EEF">
        <w:rPr>
          <w:sz w:val="25"/>
          <w:szCs w:val="25"/>
        </w:rPr>
        <w:t xml:space="preserve"> do not hold a majority of the economic and voting interests of the surviving entity</w:t>
      </w:r>
      <w:r w:rsidR="00C5045A" w:rsidRPr="007F2EEF">
        <w:rPr>
          <w:sz w:val="25"/>
          <w:szCs w:val="25"/>
        </w:rPr>
        <w:t xml:space="preserve">; </w:t>
      </w:r>
    </w:p>
    <w:p w14:paraId="21FC37B3" w14:textId="77777777" w:rsidR="00683596" w:rsidRPr="007F2EEF" w:rsidRDefault="00683596" w:rsidP="00D37223">
      <w:pPr>
        <w:widowControl/>
        <w:jc w:val="both"/>
        <w:rPr>
          <w:sz w:val="25"/>
          <w:szCs w:val="25"/>
        </w:rPr>
      </w:pPr>
    </w:p>
    <w:p w14:paraId="63F19030" w14:textId="006F24AF" w:rsidR="00683596" w:rsidRPr="007F2EEF" w:rsidRDefault="00D25864" w:rsidP="00D25864">
      <w:pPr>
        <w:widowControl/>
        <w:ind w:left="2160" w:hanging="720"/>
        <w:jc w:val="both"/>
        <w:rPr>
          <w:sz w:val="25"/>
          <w:szCs w:val="25"/>
        </w:rPr>
      </w:pPr>
      <w:r>
        <w:rPr>
          <w:sz w:val="25"/>
          <w:szCs w:val="25"/>
        </w:rPr>
        <w:t>(vi)</w:t>
      </w:r>
      <w:r>
        <w:rPr>
          <w:sz w:val="25"/>
          <w:szCs w:val="25"/>
        </w:rPr>
        <w:tab/>
      </w:r>
      <w:r w:rsidR="00995910" w:rsidRPr="007F2EEF">
        <w:rPr>
          <w:sz w:val="25"/>
          <w:szCs w:val="25"/>
        </w:rPr>
        <w:t>Exercise a Company’s option to purchase</w:t>
      </w:r>
      <w:r w:rsidR="00683596" w:rsidRPr="007F2EEF">
        <w:rPr>
          <w:sz w:val="25"/>
          <w:szCs w:val="25"/>
        </w:rPr>
        <w:t xml:space="preserve"> </w:t>
      </w:r>
      <w:r w:rsidR="00995910" w:rsidRPr="007F2EEF">
        <w:rPr>
          <w:sz w:val="25"/>
          <w:szCs w:val="25"/>
        </w:rPr>
        <w:t xml:space="preserve">Ownership </w:t>
      </w:r>
      <w:r w:rsidR="00683596" w:rsidRPr="007F2EEF">
        <w:rPr>
          <w:sz w:val="25"/>
          <w:szCs w:val="25"/>
        </w:rPr>
        <w:t>Units pursuant to Article VIII of this Agreement;</w:t>
      </w:r>
      <w:r w:rsidR="00995910" w:rsidRPr="00D25864">
        <w:rPr>
          <w:rStyle w:val="FootnoteReference"/>
          <w:sz w:val="25"/>
          <w:szCs w:val="25"/>
          <w:vertAlign w:val="superscript"/>
        </w:rPr>
        <w:footnoteReference w:id="10"/>
      </w:r>
      <w:r w:rsidR="00683596" w:rsidRPr="007F2EEF">
        <w:rPr>
          <w:sz w:val="25"/>
          <w:szCs w:val="25"/>
        </w:rPr>
        <w:t xml:space="preserve"> or</w:t>
      </w:r>
    </w:p>
    <w:p w14:paraId="45356A30" w14:textId="77777777" w:rsidR="00C5045A" w:rsidRPr="007F2EEF" w:rsidRDefault="00C5045A" w:rsidP="00D37223">
      <w:pPr>
        <w:widowControl/>
        <w:jc w:val="both"/>
        <w:rPr>
          <w:sz w:val="25"/>
          <w:szCs w:val="25"/>
        </w:rPr>
      </w:pPr>
    </w:p>
    <w:p w14:paraId="2D378ABB" w14:textId="0EC5CC7E" w:rsidR="00C5045A" w:rsidRPr="007F2EEF" w:rsidRDefault="00C5045A" w:rsidP="00D25864">
      <w:pPr>
        <w:widowControl/>
        <w:ind w:left="2160" w:hanging="720"/>
        <w:jc w:val="both"/>
        <w:rPr>
          <w:sz w:val="25"/>
          <w:szCs w:val="25"/>
        </w:rPr>
      </w:pPr>
      <w:r w:rsidRPr="00D25864">
        <w:rPr>
          <w:bCs/>
          <w:sz w:val="25"/>
          <w:szCs w:val="25"/>
        </w:rPr>
        <w:t>(v</w:t>
      </w:r>
      <w:r w:rsidR="00D25864">
        <w:rPr>
          <w:bCs/>
          <w:sz w:val="25"/>
          <w:szCs w:val="25"/>
        </w:rPr>
        <w:t>i</w:t>
      </w:r>
      <w:r w:rsidR="00001004" w:rsidRPr="00D25864">
        <w:rPr>
          <w:bCs/>
          <w:sz w:val="25"/>
          <w:szCs w:val="25"/>
        </w:rPr>
        <w:t>i</w:t>
      </w:r>
      <w:r w:rsidRPr="00D25864">
        <w:rPr>
          <w:bCs/>
          <w:sz w:val="25"/>
          <w:szCs w:val="25"/>
        </w:rPr>
        <w:t>)</w:t>
      </w:r>
      <w:r w:rsidR="00D25864">
        <w:rPr>
          <w:bCs/>
          <w:sz w:val="25"/>
          <w:szCs w:val="25"/>
        </w:rPr>
        <w:tab/>
      </w:r>
      <w:r w:rsidRPr="007F2EEF">
        <w:rPr>
          <w:sz w:val="25"/>
          <w:szCs w:val="25"/>
        </w:rPr>
        <w:t>Amend the Articles of Organization or amend or revoke this Agreement.</w:t>
      </w:r>
    </w:p>
    <w:p w14:paraId="46D1F2DD" w14:textId="74F24725" w:rsidR="00310F49" w:rsidRPr="007F2EEF" w:rsidRDefault="00310F49" w:rsidP="00D37223">
      <w:pPr>
        <w:widowControl/>
        <w:jc w:val="both"/>
        <w:rPr>
          <w:sz w:val="25"/>
          <w:szCs w:val="25"/>
        </w:rPr>
      </w:pPr>
    </w:p>
    <w:p w14:paraId="7F5ED455" w14:textId="51EE0EE2" w:rsidR="00B57CF1" w:rsidRPr="007F2EEF" w:rsidRDefault="00AC1559" w:rsidP="00D25864">
      <w:pPr>
        <w:pStyle w:val="Heading3"/>
        <w:keepNext/>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D25864">
        <w:rPr>
          <w:sz w:val="25"/>
          <w:szCs w:val="25"/>
          <w:u w:val="single"/>
        </w:rPr>
        <w:t xml:space="preserve">Section </w:t>
      </w:r>
      <w:r w:rsidR="00AB52B7" w:rsidRPr="00D25864">
        <w:rPr>
          <w:sz w:val="25"/>
          <w:szCs w:val="25"/>
          <w:u w:val="single"/>
        </w:rPr>
        <w:t>4.8</w:t>
      </w:r>
      <w:r w:rsidRPr="007F2EEF">
        <w:rPr>
          <w:sz w:val="25"/>
          <w:szCs w:val="25"/>
        </w:rPr>
        <w:t xml:space="preserve">.  </w:t>
      </w:r>
      <w:r w:rsidR="00D25864" w:rsidRPr="00D25864">
        <w:rPr>
          <w:sz w:val="25"/>
          <w:szCs w:val="25"/>
          <w:u w:val="single"/>
        </w:rPr>
        <w:t xml:space="preserve">Authority </w:t>
      </w:r>
      <w:r w:rsidR="00D51537" w:rsidRPr="00D25864">
        <w:rPr>
          <w:sz w:val="25"/>
          <w:szCs w:val="25"/>
          <w:u w:val="single"/>
        </w:rPr>
        <w:t xml:space="preserve">and Powers of the </w:t>
      </w:r>
      <w:r w:rsidR="00817FB5" w:rsidRPr="00D25864">
        <w:rPr>
          <w:sz w:val="25"/>
          <w:szCs w:val="25"/>
          <w:u w:val="single"/>
        </w:rPr>
        <w:t>Members</w:t>
      </w:r>
      <w:r w:rsidR="00D51537" w:rsidRPr="007F2EEF">
        <w:rPr>
          <w:sz w:val="25"/>
          <w:szCs w:val="25"/>
        </w:rPr>
        <w:t>.</w:t>
      </w:r>
    </w:p>
    <w:p w14:paraId="7404CF17" w14:textId="77777777" w:rsidR="00B57CF1" w:rsidRPr="007F2EEF" w:rsidRDefault="00B57CF1" w:rsidP="00D37223">
      <w:pPr>
        <w:widowControl/>
        <w:jc w:val="both"/>
        <w:rPr>
          <w:sz w:val="25"/>
          <w:szCs w:val="25"/>
        </w:rPr>
      </w:pPr>
    </w:p>
    <w:p w14:paraId="77899C43" w14:textId="34BDCCE5" w:rsidR="00D51537" w:rsidRPr="007F2EEF" w:rsidRDefault="00D51537" w:rsidP="00D25864">
      <w:pPr>
        <w:widowControl/>
        <w:ind w:firstLine="720"/>
        <w:jc w:val="both"/>
        <w:rPr>
          <w:sz w:val="25"/>
          <w:szCs w:val="25"/>
        </w:rPr>
      </w:pPr>
      <w:r w:rsidRPr="007F2EEF">
        <w:rPr>
          <w:sz w:val="25"/>
          <w:szCs w:val="25"/>
        </w:rPr>
        <w:t>Except to the extent otherwise provided in this Agreement</w:t>
      </w:r>
      <w:r w:rsidR="00817FB5" w:rsidRPr="007F2EEF">
        <w:rPr>
          <w:sz w:val="25"/>
          <w:szCs w:val="25"/>
        </w:rPr>
        <w:t xml:space="preserve"> or by law</w:t>
      </w:r>
      <w:r w:rsidRPr="007F2EEF">
        <w:rPr>
          <w:sz w:val="25"/>
          <w:szCs w:val="25"/>
        </w:rPr>
        <w:t>, the business of the Company shall be managed by the Manager(s), and no Member shall have any right or power to take part in the management or control of the Company</w:t>
      </w:r>
      <w:r w:rsidR="00674F95" w:rsidRPr="007F2EEF">
        <w:rPr>
          <w:sz w:val="25"/>
          <w:szCs w:val="25"/>
        </w:rPr>
        <w:t xml:space="preserve">, </w:t>
      </w:r>
      <w:r w:rsidR="00817FB5" w:rsidRPr="007F2EEF">
        <w:rPr>
          <w:sz w:val="25"/>
          <w:szCs w:val="25"/>
        </w:rPr>
        <w:t>or to bind or obligate the Company in any manner</w:t>
      </w:r>
      <w:r w:rsidR="001F4A68" w:rsidRPr="007F2EEF">
        <w:rPr>
          <w:sz w:val="25"/>
          <w:szCs w:val="25"/>
        </w:rPr>
        <w:t>, except as expressly authorized by this agreement</w:t>
      </w:r>
      <w:r w:rsidRPr="007F2EEF">
        <w:rPr>
          <w:sz w:val="25"/>
          <w:szCs w:val="25"/>
        </w:rPr>
        <w:t xml:space="preserve">.  Members have the right to vote only on those matters expressly set forth in this Agreement or as required by the </w:t>
      </w:r>
      <w:r w:rsidR="00AF00EF" w:rsidRPr="007F2EEF">
        <w:rPr>
          <w:sz w:val="25"/>
          <w:szCs w:val="25"/>
        </w:rPr>
        <w:t>Act</w:t>
      </w:r>
      <w:r w:rsidRPr="007F2EEF">
        <w:rPr>
          <w:sz w:val="25"/>
          <w:szCs w:val="25"/>
        </w:rPr>
        <w:t xml:space="preserve">.  </w:t>
      </w:r>
    </w:p>
    <w:p w14:paraId="753CC0BB" w14:textId="77777777" w:rsidR="00310F49" w:rsidRPr="007F2EEF" w:rsidRDefault="00310F49" w:rsidP="00D37223">
      <w:pPr>
        <w:widowControl/>
        <w:jc w:val="both"/>
        <w:rPr>
          <w:sz w:val="25"/>
          <w:szCs w:val="25"/>
        </w:rPr>
      </w:pPr>
    </w:p>
    <w:p w14:paraId="36BAB2A8" w14:textId="37CD5A52" w:rsidR="00B57CF1" w:rsidRPr="007F2EEF" w:rsidRDefault="00AB52B7" w:rsidP="00D25864">
      <w:pPr>
        <w:pStyle w:val="Heading3"/>
        <w:keepNext/>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D25864">
        <w:rPr>
          <w:sz w:val="25"/>
          <w:szCs w:val="25"/>
          <w:u w:val="single"/>
        </w:rPr>
        <w:t>Section 4.9</w:t>
      </w:r>
      <w:r w:rsidR="00310F49" w:rsidRPr="007F2EEF">
        <w:rPr>
          <w:sz w:val="25"/>
          <w:szCs w:val="25"/>
        </w:rPr>
        <w:t>.</w:t>
      </w:r>
      <w:r w:rsidR="00D25864">
        <w:rPr>
          <w:sz w:val="25"/>
          <w:szCs w:val="25"/>
        </w:rPr>
        <w:t xml:space="preserve">  </w:t>
      </w:r>
      <w:r w:rsidR="00310F49" w:rsidRPr="00D25864">
        <w:rPr>
          <w:sz w:val="25"/>
          <w:szCs w:val="25"/>
          <w:u w:val="single"/>
        </w:rPr>
        <w:t>Actions by Members</w:t>
      </w:r>
      <w:r w:rsidR="00310F49" w:rsidRPr="007F2EEF">
        <w:rPr>
          <w:sz w:val="25"/>
          <w:szCs w:val="25"/>
        </w:rPr>
        <w:t>.</w:t>
      </w:r>
    </w:p>
    <w:p w14:paraId="3364A016" w14:textId="77777777" w:rsidR="00B57CF1" w:rsidRPr="007F2EEF" w:rsidRDefault="00B57CF1" w:rsidP="00D37223">
      <w:pPr>
        <w:widowControl/>
        <w:jc w:val="both"/>
        <w:rPr>
          <w:sz w:val="25"/>
          <w:szCs w:val="25"/>
        </w:rPr>
      </w:pPr>
    </w:p>
    <w:p w14:paraId="365E49A7" w14:textId="3B6880A7" w:rsidR="00310F49" w:rsidRPr="007F2EEF" w:rsidRDefault="001F4A68" w:rsidP="00D25864">
      <w:pPr>
        <w:widowControl/>
        <w:ind w:firstLine="720"/>
        <w:jc w:val="both"/>
        <w:rPr>
          <w:sz w:val="25"/>
          <w:szCs w:val="25"/>
        </w:rPr>
      </w:pPr>
      <w:r w:rsidRPr="007F2EEF">
        <w:rPr>
          <w:sz w:val="25"/>
          <w:szCs w:val="25"/>
        </w:rPr>
        <w:t>Except as otherwise provided in this Agreement, a</w:t>
      </w:r>
      <w:r w:rsidR="00310F49" w:rsidRPr="007F2EEF">
        <w:rPr>
          <w:sz w:val="25"/>
          <w:szCs w:val="25"/>
        </w:rPr>
        <w:t>ny actions of the Members shall be take</w:t>
      </w:r>
      <w:r w:rsidRPr="007F2EEF">
        <w:rPr>
          <w:sz w:val="25"/>
          <w:szCs w:val="25"/>
        </w:rPr>
        <w:t>n in the manner set forth below</w:t>
      </w:r>
      <w:r w:rsidR="00310F49" w:rsidRPr="007F2EEF">
        <w:rPr>
          <w:sz w:val="25"/>
          <w:szCs w:val="25"/>
        </w:rPr>
        <w:t>:</w:t>
      </w:r>
    </w:p>
    <w:p w14:paraId="5A3C6774" w14:textId="77777777" w:rsidR="00310F49" w:rsidRPr="00D25864" w:rsidRDefault="00310F49" w:rsidP="00D37223">
      <w:pPr>
        <w:widowControl/>
        <w:jc w:val="both"/>
        <w:rPr>
          <w:i/>
          <w:sz w:val="25"/>
          <w:szCs w:val="25"/>
        </w:rPr>
      </w:pPr>
    </w:p>
    <w:p w14:paraId="5A59BA89" w14:textId="6A20DC63" w:rsidR="00310F49" w:rsidRPr="007F2EEF" w:rsidRDefault="00310F49" w:rsidP="00D25864">
      <w:pPr>
        <w:keepNext/>
        <w:widowControl/>
        <w:ind w:firstLine="720"/>
        <w:jc w:val="both"/>
        <w:rPr>
          <w:sz w:val="25"/>
          <w:szCs w:val="25"/>
        </w:rPr>
      </w:pPr>
      <w:r w:rsidRPr="00D25864">
        <w:rPr>
          <w:bCs/>
          <w:sz w:val="25"/>
          <w:szCs w:val="25"/>
        </w:rPr>
        <w:t>(a</w:t>
      </w:r>
      <w:r w:rsidRPr="00F849DD">
        <w:rPr>
          <w:bCs/>
          <w:sz w:val="25"/>
          <w:szCs w:val="25"/>
        </w:rPr>
        <w:t>)</w:t>
      </w:r>
      <w:r w:rsidR="00D25864">
        <w:rPr>
          <w:b/>
          <w:bCs/>
          <w:sz w:val="25"/>
          <w:szCs w:val="25"/>
        </w:rPr>
        <w:tab/>
      </w:r>
      <w:r w:rsidRPr="007F2EEF">
        <w:rPr>
          <w:b/>
          <w:bCs/>
          <w:sz w:val="25"/>
          <w:szCs w:val="25"/>
        </w:rPr>
        <w:t>Manner of Acting.</w:t>
      </w:r>
      <w:r w:rsidRPr="007F2EEF">
        <w:rPr>
          <w:sz w:val="25"/>
          <w:szCs w:val="25"/>
        </w:rPr>
        <w:t xml:space="preserve">  </w:t>
      </w:r>
      <w:r w:rsidR="001F4A68" w:rsidRPr="007F2EEF">
        <w:rPr>
          <w:sz w:val="25"/>
          <w:szCs w:val="25"/>
        </w:rPr>
        <w:t>T</w:t>
      </w:r>
      <w:r w:rsidR="00817FB5" w:rsidRPr="007F2EEF">
        <w:rPr>
          <w:sz w:val="25"/>
          <w:szCs w:val="25"/>
        </w:rPr>
        <w:t xml:space="preserve">he consent of the Members to any act or failure to act shall be decided by affirmative Majority Consent. </w:t>
      </w:r>
      <w:r w:rsidR="00F849DD">
        <w:rPr>
          <w:sz w:val="25"/>
          <w:szCs w:val="25"/>
        </w:rPr>
        <w:t xml:space="preserve"> </w:t>
      </w:r>
      <w:r w:rsidR="00817FB5" w:rsidRPr="007F2EEF">
        <w:rPr>
          <w:sz w:val="25"/>
          <w:szCs w:val="25"/>
        </w:rPr>
        <w:t xml:space="preserve">Members may act through a meeting in which a quorum of the Members participate in person, or via other permissible means. </w:t>
      </w:r>
      <w:r w:rsidR="00F849DD">
        <w:rPr>
          <w:sz w:val="25"/>
          <w:szCs w:val="25"/>
        </w:rPr>
        <w:t xml:space="preserve"> </w:t>
      </w:r>
      <w:r w:rsidR="00817FB5" w:rsidRPr="007F2EEF">
        <w:rPr>
          <w:sz w:val="25"/>
          <w:szCs w:val="25"/>
        </w:rPr>
        <w:t xml:space="preserve">Any Member may participate in any meeting by written proxy, by telephone, by electronic means, or by any means of communication reasonable under the circumstances.  </w:t>
      </w:r>
      <w:r w:rsidR="001F4A68" w:rsidRPr="007F2EEF">
        <w:rPr>
          <w:sz w:val="25"/>
          <w:szCs w:val="25"/>
        </w:rPr>
        <w:t xml:space="preserve">Participating </w:t>
      </w:r>
      <w:r w:rsidR="001F4A68" w:rsidRPr="007F2EEF">
        <w:rPr>
          <w:sz w:val="25"/>
          <w:szCs w:val="25"/>
        </w:rPr>
        <w:lastRenderedPageBreak/>
        <w:t xml:space="preserve">Members are deemed present at the meeting. </w:t>
      </w:r>
      <w:r w:rsidR="00F849DD">
        <w:rPr>
          <w:sz w:val="25"/>
          <w:szCs w:val="25"/>
        </w:rPr>
        <w:t xml:space="preserve"> </w:t>
      </w:r>
      <w:r w:rsidR="00817FB5" w:rsidRPr="007F2EEF">
        <w:rPr>
          <w:sz w:val="25"/>
          <w:szCs w:val="25"/>
        </w:rPr>
        <w:t>Alternatively, the Members may act by written consent without the need for a meeting with Unanimous Consent of Members.</w:t>
      </w:r>
    </w:p>
    <w:p w14:paraId="3F55FB1A" w14:textId="77777777" w:rsidR="00817FB5" w:rsidRPr="007F2EEF" w:rsidRDefault="00817FB5" w:rsidP="00D37223">
      <w:pPr>
        <w:widowControl/>
        <w:jc w:val="both"/>
        <w:rPr>
          <w:sz w:val="25"/>
          <w:szCs w:val="25"/>
        </w:rPr>
      </w:pPr>
    </w:p>
    <w:p w14:paraId="608EEC69" w14:textId="6685E55E" w:rsidR="00310F49" w:rsidRPr="007F2EEF" w:rsidRDefault="00310F49" w:rsidP="00F849DD">
      <w:pPr>
        <w:widowControl/>
        <w:ind w:firstLine="720"/>
        <w:jc w:val="both"/>
        <w:rPr>
          <w:sz w:val="25"/>
          <w:szCs w:val="25"/>
        </w:rPr>
      </w:pPr>
      <w:r w:rsidRPr="00F849DD">
        <w:rPr>
          <w:bCs/>
          <w:sz w:val="25"/>
          <w:szCs w:val="25"/>
        </w:rPr>
        <w:t>(b)</w:t>
      </w:r>
      <w:r w:rsidR="00F849DD">
        <w:rPr>
          <w:bCs/>
          <w:sz w:val="25"/>
          <w:szCs w:val="25"/>
        </w:rPr>
        <w:tab/>
      </w:r>
      <w:r w:rsidRPr="007F2EEF">
        <w:rPr>
          <w:b/>
          <w:bCs/>
          <w:sz w:val="25"/>
          <w:szCs w:val="25"/>
        </w:rPr>
        <w:t>Records.</w:t>
      </w:r>
      <w:r w:rsidRPr="007F2EEF">
        <w:rPr>
          <w:sz w:val="25"/>
          <w:szCs w:val="25"/>
        </w:rPr>
        <w:t xml:space="preserve">  The Company shall keep written records of all actions taken by the Members.</w:t>
      </w:r>
    </w:p>
    <w:p w14:paraId="66105B6C" w14:textId="77777777" w:rsidR="00310F49" w:rsidRPr="007F2EEF" w:rsidRDefault="00310F49" w:rsidP="00D37223">
      <w:pPr>
        <w:widowControl/>
        <w:jc w:val="both"/>
        <w:rPr>
          <w:sz w:val="25"/>
          <w:szCs w:val="25"/>
        </w:rPr>
      </w:pPr>
    </w:p>
    <w:p w14:paraId="1C9031ED" w14:textId="77942B02" w:rsidR="00310F49" w:rsidRPr="007F2EEF" w:rsidRDefault="00310F49" w:rsidP="00F849DD">
      <w:pPr>
        <w:widowControl/>
        <w:ind w:firstLine="720"/>
        <w:jc w:val="both"/>
        <w:rPr>
          <w:sz w:val="25"/>
          <w:szCs w:val="25"/>
        </w:rPr>
      </w:pPr>
      <w:r w:rsidRPr="00F849DD">
        <w:rPr>
          <w:bCs/>
          <w:sz w:val="25"/>
          <w:szCs w:val="25"/>
        </w:rPr>
        <w:t>(c)</w:t>
      </w:r>
      <w:r w:rsidR="00F849DD">
        <w:rPr>
          <w:bCs/>
          <w:sz w:val="25"/>
          <w:szCs w:val="25"/>
        </w:rPr>
        <w:tab/>
      </w:r>
      <w:r w:rsidRPr="007F2EEF">
        <w:rPr>
          <w:b/>
          <w:bCs/>
          <w:sz w:val="25"/>
          <w:szCs w:val="25"/>
        </w:rPr>
        <w:t>Meetings.</w:t>
      </w:r>
      <w:r w:rsidRPr="007F2EEF">
        <w:rPr>
          <w:sz w:val="25"/>
          <w:szCs w:val="25"/>
        </w:rPr>
        <w:t xml:space="preserve">  Meetings of the Members may be called by </w:t>
      </w:r>
      <w:r w:rsidR="00817FB5" w:rsidRPr="007F2EEF">
        <w:rPr>
          <w:sz w:val="25"/>
          <w:szCs w:val="25"/>
        </w:rPr>
        <w:t>any Manager</w:t>
      </w:r>
      <w:r w:rsidRPr="007F2EEF">
        <w:rPr>
          <w:sz w:val="25"/>
          <w:szCs w:val="25"/>
        </w:rPr>
        <w:t xml:space="preserve">, or by Majority Consent.  Meetings not held by electronic means shall be held at the Company’s principal place of business or at such other place as may be designated by </w:t>
      </w:r>
      <w:r w:rsidR="00725767" w:rsidRPr="007F2EEF">
        <w:rPr>
          <w:sz w:val="25"/>
          <w:szCs w:val="25"/>
        </w:rPr>
        <w:t xml:space="preserve">the Manager or </w:t>
      </w:r>
      <w:r w:rsidRPr="007F2EEF">
        <w:rPr>
          <w:sz w:val="25"/>
          <w:szCs w:val="25"/>
        </w:rPr>
        <w:t>Majority Consent.</w:t>
      </w:r>
    </w:p>
    <w:p w14:paraId="62D815F4" w14:textId="77777777" w:rsidR="00310F49" w:rsidRPr="007F2EEF" w:rsidRDefault="00310F49" w:rsidP="00D37223">
      <w:pPr>
        <w:widowControl/>
        <w:jc w:val="both"/>
        <w:rPr>
          <w:sz w:val="25"/>
          <w:szCs w:val="25"/>
        </w:rPr>
      </w:pPr>
    </w:p>
    <w:p w14:paraId="16CF2F13" w14:textId="0727319A" w:rsidR="00310F49" w:rsidRPr="007F2EEF" w:rsidRDefault="00310F49" w:rsidP="00F849DD">
      <w:pPr>
        <w:widowControl/>
        <w:ind w:firstLine="720"/>
        <w:jc w:val="both"/>
        <w:rPr>
          <w:sz w:val="25"/>
          <w:szCs w:val="25"/>
        </w:rPr>
      </w:pPr>
      <w:r w:rsidRPr="00F849DD">
        <w:rPr>
          <w:bCs/>
          <w:sz w:val="25"/>
          <w:szCs w:val="25"/>
        </w:rPr>
        <w:t>(d)</w:t>
      </w:r>
      <w:r w:rsidR="00F849DD">
        <w:rPr>
          <w:bCs/>
          <w:sz w:val="25"/>
          <w:szCs w:val="25"/>
        </w:rPr>
        <w:tab/>
      </w:r>
      <w:r w:rsidRPr="007F2EEF">
        <w:rPr>
          <w:b/>
          <w:bCs/>
          <w:sz w:val="25"/>
          <w:szCs w:val="25"/>
        </w:rPr>
        <w:t>Notice.</w:t>
      </w:r>
      <w:r w:rsidRPr="007F2EEF">
        <w:rPr>
          <w:sz w:val="25"/>
          <w:szCs w:val="25"/>
        </w:rPr>
        <w:t xml:space="preserve">  No matter shall be voted upon at a meeting of Members unless </w:t>
      </w:r>
      <w:r w:rsidR="0010203E" w:rsidRPr="007F2EEF">
        <w:rPr>
          <w:sz w:val="25"/>
          <w:szCs w:val="25"/>
        </w:rPr>
        <w:t xml:space="preserve">(i) </w:t>
      </w:r>
      <w:r w:rsidRPr="007F2EEF">
        <w:rPr>
          <w:sz w:val="25"/>
          <w:szCs w:val="25"/>
        </w:rPr>
        <w:t>at least five days’ notice of the matter to be voted on is given</w:t>
      </w:r>
      <w:r w:rsidR="00AE4F89">
        <w:rPr>
          <w:sz w:val="25"/>
          <w:szCs w:val="25"/>
        </w:rPr>
        <w:t>,</w:t>
      </w:r>
      <w:r w:rsidRPr="007F2EEF">
        <w:rPr>
          <w:sz w:val="25"/>
          <w:szCs w:val="25"/>
        </w:rPr>
        <w:t xml:space="preserve"> or</w:t>
      </w:r>
      <w:r w:rsidR="0010203E" w:rsidRPr="007F2EEF">
        <w:rPr>
          <w:sz w:val="25"/>
          <w:szCs w:val="25"/>
        </w:rPr>
        <w:t xml:space="preserve"> (ii)</w:t>
      </w:r>
      <w:r w:rsidRPr="007F2EEF">
        <w:rPr>
          <w:sz w:val="25"/>
          <w:szCs w:val="25"/>
        </w:rPr>
        <w:t xml:space="preserve"> such notice is waived by any Member who is entitled to vote and who has not received notice.  </w:t>
      </w:r>
      <w:r w:rsidR="001F4A68" w:rsidRPr="007F2EEF">
        <w:rPr>
          <w:sz w:val="25"/>
          <w:szCs w:val="25"/>
        </w:rPr>
        <w:t xml:space="preserve">A Member may waive notice by submitting a written waiver </w:t>
      </w:r>
      <w:r w:rsidR="0010203E" w:rsidRPr="007F2EEF">
        <w:rPr>
          <w:sz w:val="25"/>
          <w:szCs w:val="25"/>
        </w:rPr>
        <w:t xml:space="preserve">to the Manager describing the matter for which notice is waived.  </w:t>
      </w:r>
      <w:r w:rsidRPr="007F2EEF">
        <w:rPr>
          <w:sz w:val="25"/>
          <w:szCs w:val="25"/>
        </w:rPr>
        <w:t>A Member shall be deemed to have waived notice of any matter acted upon at any meeting that the Member attends or in which the Member participates unless at the beginning of the meeting or promptly upon commencement of the Member’s participation in the meeting the Member objects to the consideration of the matter because of lack of proper notice.  No prior notice shall be required for any action taken by written consent of the Members.</w:t>
      </w:r>
    </w:p>
    <w:p w14:paraId="05A68F08" w14:textId="77777777" w:rsidR="00AE4F89" w:rsidRDefault="00AE4F89" w:rsidP="00D37223">
      <w:pPr>
        <w:widowControl/>
        <w:jc w:val="both"/>
        <w:rPr>
          <w:b/>
          <w:bCs/>
          <w:sz w:val="25"/>
          <w:szCs w:val="25"/>
        </w:rPr>
      </w:pPr>
    </w:p>
    <w:p w14:paraId="622A5D51" w14:textId="218181C4" w:rsidR="00310F49" w:rsidRPr="007F2EEF" w:rsidRDefault="00310F49" w:rsidP="00AE4F89">
      <w:pPr>
        <w:widowControl/>
        <w:ind w:firstLine="720"/>
        <w:jc w:val="both"/>
        <w:rPr>
          <w:sz w:val="25"/>
          <w:szCs w:val="25"/>
        </w:rPr>
      </w:pPr>
      <w:r w:rsidRPr="00AE4F89">
        <w:rPr>
          <w:bCs/>
          <w:sz w:val="25"/>
          <w:szCs w:val="25"/>
        </w:rPr>
        <w:t>(e)</w:t>
      </w:r>
      <w:r w:rsidR="00AE4F89">
        <w:rPr>
          <w:bCs/>
          <w:sz w:val="25"/>
          <w:szCs w:val="25"/>
        </w:rPr>
        <w:tab/>
      </w:r>
      <w:r w:rsidRPr="007F2EEF">
        <w:rPr>
          <w:b/>
          <w:bCs/>
          <w:sz w:val="25"/>
          <w:szCs w:val="25"/>
        </w:rPr>
        <w:t>Record Date.</w:t>
      </w:r>
      <w:r w:rsidRPr="007F2EEF">
        <w:rPr>
          <w:sz w:val="25"/>
          <w:szCs w:val="25"/>
        </w:rPr>
        <w:t xml:space="preserve">  For the purpose of determining the Members entitled to receive notice of any meeting of the Members, or the Members entitled to vote or take any other action, the </w:t>
      </w:r>
      <w:r w:rsidR="00C5045A" w:rsidRPr="007F2EEF">
        <w:rPr>
          <w:sz w:val="25"/>
          <w:szCs w:val="25"/>
        </w:rPr>
        <w:t>Manager</w:t>
      </w:r>
      <w:r w:rsidRPr="007F2EEF">
        <w:rPr>
          <w:sz w:val="25"/>
          <w:szCs w:val="25"/>
        </w:rPr>
        <w:t xml:space="preserve"> may fix in advance a date as the record date.  The record date shall not be more than 10 days before the date on which the particular action requiring such a determination of Members is to be taken.  If no record date is so fixed by the </w:t>
      </w:r>
      <w:r w:rsidR="00C5045A" w:rsidRPr="007F2EEF">
        <w:rPr>
          <w:sz w:val="25"/>
          <w:szCs w:val="25"/>
        </w:rPr>
        <w:t>Manager</w:t>
      </w:r>
      <w:r w:rsidRPr="007F2EEF">
        <w:rPr>
          <w:sz w:val="25"/>
          <w:szCs w:val="25"/>
        </w:rPr>
        <w:t xml:space="preserve">, the record date shall be at the close of business on:  (i) with respect to any meeting of Members, the day before the first notice is delivered to Members, and (ii) with respect to any action taken </w:t>
      </w:r>
      <w:r w:rsidR="0010203E" w:rsidRPr="007F2EEF">
        <w:rPr>
          <w:sz w:val="25"/>
          <w:szCs w:val="25"/>
        </w:rPr>
        <w:t>by written consent</w:t>
      </w:r>
      <w:r w:rsidRPr="007F2EEF">
        <w:rPr>
          <w:sz w:val="25"/>
          <w:szCs w:val="25"/>
        </w:rPr>
        <w:t>, the date the first Member signs the consent pursuant to which such action is taken.</w:t>
      </w:r>
    </w:p>
    <w:p w14:paraId="0E4AC764" w14:textId="77777777" w:rsidR="00310F49" w:rsidRPr="007F2EEF" w:rsidRDefault="00310F49" w:rsidP="00D37223">
      <w:pPr>
        <w:widowControl/>
        <w:jc w:val="both"/>
        <w:rPr>
          <w:sz w:val="25"/>
          <w:szCs w:val="25"/>
        </w:rPr>
      </w:pPr>
    </w:p>
    <w:p w14:paraId="65D00E6F" w14:textId="1CA1F6DB" w:rsidR="00310F49" w:rsidRPr="007F2EEF" w:rsidRDefault="00310F49" w:rsidP="007373B4">
      <w:pPr>
        <w:widowControl/>
        <w:ind w:firstLine="720"/>
        <w:jc w:val="both"/>
        <w:rPr>
          <w:sz w:val="25"/>
          <w:szCs w:val="25"/>
        </w:rPr>
      </w:pPr>
      <w:r w:rsidRPr="007373B4">
        <w:rPr>
          <w:bCs/>
          <w:sz w:val="25"/>
          <w:szCs w:val="25"/>
        </w:rPr>
        <w:t>(f)</w:t>
      </w:r>
      <w:r w:rsidR="007373B4">
        <w:rPr>
          <w:bCs/>
          <w:sz w:val="25"/>
          <w:szCs w:val="25"/>
        </w:rPr>
        <w:tab/>
      </w:r>
      <w:r w:rsidRPr="007F2EEF">
        <w:rPr>
          <w:b/>
          <w:bCs/>
          <w:sz w:val="25"/>
          <w:szCs w:val="25"/>
        </w:rPr>
        <w:t>Quorum.</w:t>
      </w:r>
      <w:r w:rsidRPr="007F2EEF">
        <w:rPr>
          <w:sz w:val="25"/>
          <w:szCs w:val="25"/>
        </w:rPr>
        <w:t xml:space="preserve">  At any meeting of the Members, Member</w:t>
      </w:r>
      <w:r w:rsidR="00831197" w:rsidRPr="007F2EEF">
        <w:rPr>
          <w:sz w:val="25"/>
          <w:szCs w:val="25"/>
        </w:rPr>
        <w:t>(</w:t>
      </w:r>
      <w:r w:rsidRPr="007F2EEF">
        <w:rPr>
          <w:sz w:val="25"/>
          <w:szCs w:val="25"/>
        </w:rPr>
        <w:t>s</w:t>
      </w:r>
      <w:r w:rsidR="00831197" w:rsidRPr="007F2EEF">
        <w:rPr>
          <w:sz w:val="25"/>
          <w:szCs w:val="25"/>
        </w:rPr>
        <w:t>)</w:t>
      </w:r>
      <w:r w:rsidRPr="007F2EEF">
        <w:rPr>
          <w:sz w:val="25"/>
          <w:szCs w:val="25"/>
        </w:rPr>
        <w:t xml:space="preserve"> </w:t>
      </w:r>
      <w:r w:rsidR="0010203E" w:rsidRPr="007F2EEF">
        <w:rPr>
          <w:sz w:val="25"/>
          <w:szCs w:val="25"/>
        </w:rPr>
        <w:t xml:space="preserve">present and </w:t>
      </w:r>
      <w:r w:rsidRPr="007F2EEF">
        <w:rPr>
          <w:sz w:val="25"/>
          <w:szCs w:val="25"/>
        </w:rPr>
        <w:t xml:space="preserve">holding sufficient </w:t>
      </w:r>
      <w:r w:rsidR="003F53A2" w:rsidRPr="007F2EEF">
        <w:rPr>
          <w:sz w:val="25"/>
          <w:szCs w:val="25"/>
        </w:rPr>
        <w:t>Ownership Units</w:t>
      </w:r>
      <w:r w:rsidRPr="007F2EEF">
        <w:rPr>
          <w:sz w:val="25"/>
          <w:szCs w:val="25"/>
        </w:rPr>
        <w:t xml:space="preserve"> to give Majori</w:t>
      </w:r>
      <w:r w:rsidR="0010203E" w:rsidRPr="007F2EEF">
        <w:rPr>
          <w:sz w:val="25"/>
          <w:szCs w:val="25"/>
        </w:rPr>
        <w:t xml:space="preserve">ty Consent to the action taken </w:t>
      </w:r>
      <w:r w:rsidRPr="007F2EEF">
        <w:rPr>
          <w:sz w:val="25"/>
          <w:szCs w:val="25"/>
        </w:rPr>
        <w:t>shall constitute a quorum of the Members at the meeting.  If a quorum is not present at any meeting, a majority of the Members present may adjourn the meeting without further notice.  At any adjourned meeting at which a quorum is present, any business may be transacted that might have been transacted at the meeting as originally noticed.</w:t>
      </w:r>
    </w:p>
    <w:p w14:paraId="79C6A09F" w14:textId="77777777" w:rsidR="00310F49" w:rsidRPr="007F2EEF" w:rsidRDefault="00310F49" w:rsidP="00D37223">
      <w:pPr>
        <w:widowControl/>
        <w:jc w:val="both"/>
        <w:rPr>
          <w:sz w:val="25"/>
          <w:szCs w:val="25"/>
        </w:rPr>
      </w:pPr>
    </w:p>
    <w:p w14:paraId="540CEDF8" w14:textId="7495D5FD" w:rsidR="00310F49" w:rsidRPr="007F2EEF" w:rsidRDefault="00310F49" w:rsidP="00DD6C47">
      <w:pPr>
        <w:widowControl/>
        <w:ind w:firstLine="720"/>
        <w:jc w:val="both"/>
        <w:rPr>
          <w:sz w:val="25"/>
          <w:szCs w:val="25"/>
        </w:rPr>
      </w:pPr>
      <w:r w:rsidRPr="00DD6C47">
        <w:rPr>
          <w:bCs/>
          <w:sz w:val="25"/>
          <w:szCs w:val="25"/>
        </w:rPr>
        <w:t>(g)</w:t>
      </w:r>
      <w:r w:rsidR="00DD6C47">
        <w:rPr>
          <w:bCs/>
          <w:sz w:val="25"/>
          <w:szCs w:val="25"/>
        </w:rPr>
        <w:tab/>
      </w:r>
      <w:r w:rsidR="00674F95" w:rsidRPr="007F2EEF">
        <w:rPr>
          <w:b/>
          <w:sz w:val="25"/>
          <w:szCs w:val="25"/>
        </w:rPr>
        <w:t xml:space="preserve">Voting Based on </w:t>
      </w:r>
      <w:r w:rsidR="003F53A2" w:rsidRPr="007F2EEF">
        <w:rPr>
          <w:b/>
          <w:sz w:val="25"/>
          <w:szCs w:val="25"/>
        </w:rPr>
        <w:t>Ownership Units</w:t>
      </w:r>
      <w:r w:rsidR="00674F95" w:rsidRPr="007F2EEF">
        <w:rPr>
          <w:b/>
          <w:sz w:val="25"/>
          <w:szCs w:val="25"/>
        </w:rPr>
        <w:t xml:space="preserve">. </w:t>
      </w:r>
      <w:r w:rsidR="00674F95" w:rsidRPr="007F2EEF">
        <w:rPr>
          <w:sz w:val="25"/>
          <w:szCs w:val="25"/>
        </w:rPr>
        <w:t xml:space="preserve"> </w:t>
      </w:r>
      <w:r w:rsidR="008E386E" w:rsidRPr="007F2EEF">
        <w:rPr>
          <w:sz w:val="25"/>
          <w:szCs w:val="25"/>
        </w:rPr>
        <w:t>A Member’s voting rights shall be based on the Member’s Ownership Interest.</w:t>
      </w:r>
      <w:r w:rsidR="00674F95" w:rsidRPr="007F2EEF">
        <w:rPr>
          <w:sz w:val="25"/>
          <w:szCs w:val="25"/>
        </w:rPr>
        <w:t xml:space="preserve"> </w:t>
      </w:r>
      <w:r w:rsidR="00DD6C47">
        <w:rPr>
          <w:sz w:val="25"/>
          <w:szCs w:val="25"/>
        </w:rPr>
        <w:t xml:space="preserve"> </w:t>
      </w:r>
      <w:r w:rsidR="00CD7044" w:rsidRPr="007F2EEF">
        <w:rPr>
          <w:sz w:val="25"/>
          <w:szCs w:val="25"/>
        </w:rPr>
        <w:t>As to any given matter submitted for a vote, a</w:t>
      </w:r>
      <w:r w:rsidR="00674F95" w:rsidRPr="007F2EEF">
        <w:rPr>
          <w:sz w:val="25"/>
          <w:szCs w:val="25"/>
        </w:rPr>
        <w:t xml:space="preserve"> Member </w:t>
      </w:r>
      <w:r w:rsidR="00674F95" w:rsidRPr="007F2EEF">
        <w:rPr>
          <w:sz w:val="25"/>
          <w:szCs w:val="25"/>
        </w:rPr>
        <w:lastRenderedPageBreak/>
        <w:t xml:space="preserve">shall vote all of the Member’s </w:t>
      </w:r>
      <w:r w:rsidR="003F53A2" w:rsidRPr="007F2EEF">
        <w:rPr>
          <w:sz w:val="25"/>
          <w:szCs w:val="25"/>
        </w:rPr>
        <w:t>Ownership Units</w:t>
      </w:r>
      <w:r w:rsidR="00674F95" w:rsidRPr="007F2EEF">
        <w:rPr>
          <w:sz w:val="25"/>
          <w:szCs w:val="25"/>
        </w:rPr>
        <w:t xml:space="preserve"> in the same manner. </w:t>
      </w:r>
      <w:r w:rsidR="00DD6C47">
        <w:rPr>
          <w:sz w:val="25"/>
          <w:szCs w:val="25"/>
        </w:rPr>
        <w:t xml:space="preserve"> </w:t>
      </w:r>
      <w:r w:rsidR="00674F95" w:rsidRPr="007F2EEF">
        <w:rPr>
          <w:sz w:val="25"/>
          <w:szCs w:val="25"/>
        </w:rPr>
        <w:t>Unless otherwise specified in this Agreement, voting rights are not determined on an individual basis.</w:t>
      </w:r>
      <w:r w:rsidR="00EA7C58" w:rsidRPr="00DD6C47">
        <w:rPr>
          <w:rStyle w:val="FootnoteReference"/>
          <w:sz w:val="25"/>
          <w:szCs w:val="25"/>
          <w:vertAlign w:val="superscript"/>
        </w:rPr>
        <w:footnoteReference w:id="11"/>
      </w:r>
      <w:r w:rsidRPr="00DD6C47">
        <w:rPr>
          <w:sz w:val="25"/>
          <w:szCs w:val="25"/>
          <w:vertAlign w:val="superscript"/>
        </w:rPr>
        <w:t xml:space="preserve"> </w:t>
      </w:r>
      <w:r w:rsidRPr="007F2EEF">
        <w:rPr>
          <w:sz w:val="25"/>
          <w:szCs w:val="25"/>
        </w:rPr>
        <w:t xml:space="preserve"> </w:t>
      </w:r>
    </w:p>
    <w:p w14:paraId="0F1226D4" w14:textId="77777777" w:rsidR="00310F49" w:rsidRPr="007F2EEF" w:rsidRDefault="00310F49" w:rsidP="00D37223">
      <w:pPr>
        <w:widowControl/>
        <w:jc w:val="both"/>
        <w:rPr>
          <w:sz w:val="25"/>
          <w:szCs w:val="25"/>
        </w:rPr>
      </w:pPr>
    </w:p>
    <w:p w14:paraId="46683D6D" w14:textId="787A025D" w:rsidR="00310F49" w:rsidRPr="007F2EEF" w:rsidRDefault="00310F49" w:rsidP="00DD6C47">
      <w:pPr>
        <w:widowControl/>
        <w:ind w:firstLine="720"/>
        <w:jc w:val="both"/>
        <w:rPr>
          <w:sz w:val="25"/>
          <w:szCs w:val="25"/>
        </w:rPr>
      </w:pPr>
      <w:r w:rsidRPr="00DD6C47">
        <w:rPr>
          <w:bCs/>
          <w:sz w:val="25"/>
          <w:szCs w:val="25"/>
        </w:rPr>
        <w:t>(h)</w:t>
      </w:r>
      <w:r w:rsidR="00DD6C47">
        <w:rPr>
          <w:bCs/>
          <w:sz w:val="25"/>
          <w:szCs w:val="25"/>
        </w:rPr>
        <w:tab/>
      </w:r>
      <w:r w:rsidRPr="007F2EEF">
        <w:rPr>
          <w:b/>
          <w:bCs/>
          <w:sz w:val="25"/>
          <w:szCs w:val="25"/>
        </w:rPr>
        <w:t>Proxies.</w:t>
      </w:r>
      <w:r w:rsidRPr="007F2EEF">
        <w:rPr>
          <w:sz w:val="25"/>
          <w:szCs w:val="25"/>
        </w:rPr>
        <w:t xml:space="preserve">  At all meetings of Members, a Member may vote by proxy executed in writing by the Member or by the Member’s duly authorized attorney-in-fact.  Proxies shall be filed with the </w:t>
      </w:r>
      <w:r w:rsidR="00703B4E" w:rsidRPr="007F2EEF">
        <w:rPr>
          <w:sz w:val="25"/>
          <w:szCs w:val="25"/>
        </w:rPr>
        <w:t>Manager</w:t>
      </w:r>
      <w:r w:rsidRPr="007F2EEF">
        <w:rPr>
          <w:sz w:val="25"/>
          <w:szCs w:val="25"/>
        </w:rPr>
        <w:t xml:space="preserve"> or secretary of the Company before or at the time of the meeting.  No proxies shall be valid after six months from the date of execution, unless expressly provided otherwise in the proxy.</w:t>
      </w:r>
      <w:r w:rsidR="00DD6C47">
        <w:rPr>
          <w:sz w:val="25"/>
          <w:szCs w:val="25"/>
        </w:rPr>
        <w:t xml:space="preserve"> </w:t>
      </w:r>
      <w:r w:rsidR="008C5DD1" w:rsidRPr="007F2EEF">
        <w:rPr>
          <w:sz w:val="25"/>
          <w:szCs w:val="25"/>
        </w:rPr>
        <w:t xml:space="preserve"> A member voting by proxy at a meeting is deemed present at that meeting.</w:t>
      </w:r>
    </w:p>
    <w:p w14:paraId="28095118" w14:textId="77777777" w:rsidR="00310F49" w:rsidRPr="007F2EEF" w:rsidRDefault="00310F49" w:rsidP="00D37223">
      <w:pPr>
        <w:widowControl/>
        <w:jc w:val="both"/>
        <w:rPr>
          <w:sz w:val="25"/>
          <w:szCs w:val="25"/>
        </w:rPr>
      </w:pPr>
    </w:p>
    <w:p w14:paraId="0878DF09" w14:textId="6B0C3E39" w:rsidR="00B57CF1" w:rsidRPr="007F2EEF" w:rsidRDefault="00AB52B7" w:rsidP="00DD6C47">
      <w:pPr>
        <w:pStyle w:val="Heading3"/>
        <w:keepNext/>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DD6C47">
        <w:rPr>
          <w:sz w:val="25"/>
          <w:szCs w:val="25"/>
          <w:u w:val="single"/>
        </w:rPr>
        <w:t>Section 4.10</w:t>
      </w:r>
      <w:r w:rsidR="00310F49" w:rsidRPr="007F2EEF">
        <w:rPr>
          <w:sz w:val="25"/>
          <w:szCs w:val="25"/>
        </w:rPr>
        <w:t xml:space="preserve">.  </w:t>
      </w:r>
      <w:r w:rsidR="00310F49" w:rsidRPr="00DD6C47">
        <w:rPr>
          <w:sz w:val="25"/>
          <w:szCs w:val="25"/>
          <w:u w:val="single"/>
        </w:rPr>
        <w:t>Other</w:t>
      </w:r>
      <w:r w:rsidR="00DD6C47">
        <w:rPr>
          <w:sz w:val="25"/>
          <w:szCs w:val="25"/>
          <w:u w:val="single"/>
        </w:rPr>
        <w:t xml:space="preserve"> </w:t>
      </w:r>
      <w:r w:rsidR="00310F49" w:rsidRPr="00DD6C47">
        <w:rPr>
          <w:sz w:val="25"/>
          <w:szCs w:val="25"/>
          <w:u w:val="single"/>
        </w:rPr>
        <w:t>Business Activities</w:t>
      </w:r>
      <w:r w:rsidR="00EF12B6" w:rsidRPr="00DD6C47">
        <w:rPr>
          <w:sz w:val="25"/>
          <w:szCs w:val="25"/>
          <w:u w:val="single"/>
        </w:rPr>
        <w:t xml:space="preserve"> of the Manager and Members</w:t>
      </w:r>
      <w:r w:rsidR="00310F49" w:rsidRPr="007F2EEF">
        <w:rPr>
          <w:sz w:val="25"/>
          <w:szCs w:val="25"/>
        </w:rPr>
        <w:t xml:space="preserve">. </w:t>
      </w:r>
    </w:p>
    <w:p w14:paraId="20112387" w14:textId="77777777" w:rsidR="00B57CF1" w:rsidRPr="007F2EEF" w:rsidRDefault="00B57CF1" w:rsidP="00D37223">
      <w:pPr>
        <w:widowControl/>
        <w:jc w:val="both"/>
        <w:rPr>
          <w:sz w:val="25"/>
          <w:szCs w:val="25"/>
        </w:rPr>
      </w:pPr>
    </w:p>
    <w:p w14:paraId="4C8CC1EB" w14:textId="4FBC0778" w:rsidR="00EF12B6" w:rsidRPr="007F2EEF" w:rsidRDefault="00310F49" w:rsidP="00DD6C47">
      <w:pPr>
        <w:widowControl/>
        <w:ind w:firstLine="720"/>
        <w:jc w:val="both"/>
        <w:rPr>
          <w:sz w:val="25"/>
          <w:szCs w:val="25"/>
        </w:rPr>
      </w:pPr>
      <w:r w:rsidRPr="007F2EEF">
        <w:rPr>
          <w:sz w:val="25"/>
          <w:szCs w:val="25"/>
        </w:rPr>
        <w:t xml:space="preserve">The </w:t>
      </w:r>
      <w:r w:rsidR="00C5045A" w:rsidRPr="007F2EEF">
        <w:rPr>
          <w:sz w:val="25"/>
          <w:szCs w:val="25"/>
        </w:rPr>
        <w:t>Manager</w:t>
      </w:r>
      <w:r w:rsidRPr="007F2EEF">
        <w:rPr>
          <w:sz w:val="25"/>
          <w:szCs w:val="25"/>
        </w:rPr>
        <w:t xml:space="preserve"> shall devote to the Company such time as </w:t>
      </w:r>
      <w:r w:rsidR="00CD7044" w:rsidRPr="007F2EEF">
        <w:rPr>
          <w:sz w:val="25"/>
          <w:szCs w:val="25"/>
        </w:rPr>
        <w:t>the Manager</w:t>
      </w:r>
      <w:r w:rsidRPr="007F2EEF">
        <w:rPr>
          <w:sz w:val="25"/>
          <w:szCs w:val="25"/>
        </w:rPr>
        <w:t xml:space="preserve"> deems necessary for the proper performance of the individual’s duties under this Agreement, but the </w:t>
      </w:r>
      <w:r w:rsidR="00C5045A" w:rsidRPr="007F2EEF">
        <w:rPr>
          <w:sz w:val="25"/>
          <w:szCs w:val="25"/>
        </w:rPr>
        <w:t>Manager</w:t>
      </w:r>
      <w:r w:rsidRPr="007F2EEF">
        <w:rPr>
          <w:sz w:val="25"/>
          <w:szCs w:val="25"/>
        </w:rPr>
        <w:t xml:space="preserve"> shall not be required to devote any specific amount of time to the performance of those duties.  </w:t>
      </w:r>
      <w:r w:rsidR="00F57DF3" w:rsidRPr="007F2EEF">
        <w:rPr>
          <w:sz w:val="25"/>
          <w:szCs w:val="25"/>
        </w:rPr>
        <w:t xml:space="preserve">The Manager and </w:t>
      </w:r>
      <w:r w:rsidR="00EF12B6" w:rsidRPr="007F2EEF">
        <w:rPr>
          <w:bCs/>
          <w:sz w:val="25"/>
          <w:szCs w:val="25"/>
        </w:rPr>
        <w:t>Members may engage in business and investment activities outside the Company, and neither the Company nor the other Members have any rights to the property, profits, or benefits of such activities</w:t>
      </w:r>
      <w:r w:rsidR="00F57DF3" w:rsidRPr="007F2EEF">
        <w:rPr>
          <w:bCs/>
          <w:sz w:val="25"/>
          <w:szCs w:val="25"/>
        </w:rPr>
        <w:t xml:space="preserve">, </w:t>
      </w:r>
      <w:r w:rsidR="00F57DF3" w:rsidRPr="007F2EEF">
        <w:rPr>
          <w:sz w:val="25"/>
          <w:szCs w:val="25"/>
        </w:rPr>
        <w:t>and the pursuit of such ventures shall not be deemed wrongful or improper</w:t>
      </w:r>
      <w:r w:rsidR="00EF12B6" w:rsidRPr="007F2EEF">
        <w:rPr>
          <w:bCs/>
          <w:sz w:val="25"/>
          <w:szCs w:val="25"/>
        </w:rPr>
        <w:t xml:space="preserve">. </w:t>
      </w:r>
      <w:r w:rsidR="00DD6C47">
        <w:rPr>
          <w:bCs/>
          <w:sz w:val="25"/>
          <w:szCs w:val="25"/>
        </w:rPr>
        <w:t xml:space="preserve"> </w:t>
      </w:r>
      <w:r w:rsidR="00EF12B6" w:rsidRPr="007F2EEF">
        <w:rPr>
          <w:bCs/>
          <w:sz w:val="25"/>
          <w:szCs w:val="25"/>
        </w:rPr>
        <w:t xml:space="preserve">But no </w:t>
      </w:r>
      <w:r w:rsidR="00F57DF3" w:rsidRPr="007F2EEF">
        <w:rPr>
          <w:bCs/>
          <w:sz w:val="25"/>
          <w:szCs w:val="25"/>
        </w:rPr>
        <w:t xml:space="preserve">Manager or </w:t>
      </w:r>
      <w:r w:rsidR="00EF12B6" w:rsidRPr="007F2EEF">
        <w:rPr>
          <w:bCs/>
          <w:sz w:val="25"/>
          <w:szCs w:val="25"/>
        </w:rPr>
        <w:t>Member may, without Majority Consent, enter into any business or investment activity that is competitive with the business of the Company, or use any property or assets of the Company other than for the operation of the Company’s business.</w:t>
      </w:r>
      <w:r w:rsidR="006C35AB" w:rsidRPr="00DD6C47">
        <w:rPr>
          <w:rStyle w:val="FootnoteReference"/>
          <w:bCs/>
          <w:sz w:val="25"/>
          <w:szCs w:val="25"/>
          <w:vertAlign w:val="superscript"/>
        </w:rPr>
        <w:footnoteReference w:id="12"/>
      </w:r>
    </w:p>
    <w:p w14:paraId="4EF81FF9" w14:textId="77777777" w:rsidR="00CD7044" w:rsidRPr="007F2EEF" w:rsidRDefault="00CD7044" w:rsidP="00D37223">
      <w:pPr>
        <w:widowControl/>
        <w:jc w:val="both"/>
        <w:rPr>
          <w:b/>
          <w:bCs/>
          <w:sz w:val="25"/>
          <w:szCs w:val="25"/>
        </w:rPr>
      </w:pPr>
    </w:p>
    <w:p w14:paraId="1FEF77DD" w14:textId="77777777" w:rsidR="00B57CF1" w:rsidRPr="007F2EEF" w:rsidRDefault="00CD7044" w:rsidP="00DD6C47">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DD6C47">
        <w:rPr>
          <w:sz w:val="25"/>
          <w:szCs w:val="25"/>
          <w:u w:val="single"/>
        </w:rPr>
        <w:t>Secti</w:t>
      </w:r>
      <w:r w:rsidR="00AB52B7" w:rsidRPr="00DD6C47">
        <w:rPr>
          <w:sz w:val="25"/>
          <w:szCs w:val="25"/>
          <w:u w:val="single"/>
        </w:rPr>
        <w:t>on 4.11</w:t>
      </w:r>
      <w:r w:rsidRPr="007F2EEF">
        <w:rPr>
          <w:sz w:val="25"/>
          <w:szCs w:val="25"/>
        </w:rPr>
        <w:t xml:space="preserve">.  </w:t>
      </w:r>
      <w:r w:rsidRPr="00DD6C47">
        <w:rPr>
          <w:sz w:val="25"/>
          <w:szCs w:val="25"/>
          <w:u w:val="single"/>
        </w:rPr>
        <w:t>Compensation and Reimbursement</w:t>
      </w:r>
      <w:r w:rsidRPr="007F2EEF">
        <w:rPr>
          <w:sz w:val="25"/>
          <w:szCs w:val="25"/>
        </w:rPr>
        <w:t>.</w:t>
      </w:r>
    </w:p>
    <w:p w14:paraId="40D61C0C" w14:textId="77777777" w:rsidR="00B57CF1" w:rsidRPr="007F2EEF" w:rsidRDefault="00B57CF1" w:rsidP="00D37223">
      <w:pPr>
        <w:widowControl/>
        <w:jc w:val="both"/>
        <w:rPr>
          <w:b/>
          <w:bCs/>
          <w:sz w:val="25"/>
          <w:szCs w:val="25"/>
        </w:rPr>
      </w:pPr>
    </w:p>
    <w:p w14:paraId="70FECC20" w14:textId="4A8875B5" w:rsidR="00CD7044" w:rsidRPr="007F2EEF" w:rsidRDefault="00CD7044" w:rsidP="00DD6C47">
      <w:pPr>
        <w:widowControl/>
        <w:ind w:firstLine="720"/>
        <w:jc w:val="both"/>
        <w:rPr>
          <w:bCs/>
          <w:sz w:val="25"/>
          <w:szCs w:val="25"/>
        </w:rPr>
      </w:pPr>
      <w:r w:rsidRPr="007F2EEF">
        <w:rPr>
          <w:bCs/>
          <w:sz w:val="25"/>
          <w:szCs w:val="25"/>
        </w:rPr>
        <w:t>All reasonable and customary out-of-pocket expenses incurred by the Manager</w:t>
      </w:r>
      <w:r w:rsidR="008E386E" w:rsidRPr="007F2EEF">
        <w:rPr>
          <w:bCs/>
          <w:sz w:val="25"/>
          <w:szCs w:val="25"/>
        </w:rPr>
        <w:t>(s)</w:t>
      </w:r>
      <w:r w:rsidRPr="007F2EEF">
        <w:rPr>
          <w:bCs/>
          <w:sz w:val="25"/>
          <w:szCs w:val="25"/>
        </w:rPr>
        <w:t xml:space="preserve"> in connection with the Company’s business shall be paid by the Company or reimbursed to the Manager</w:t>
      </w:r>
      <w:r w:rsidR="008E386E" w:rsidRPr="007F2EEF">
        <w:rPr>
          <w:bCs/>
          <w:sz w:val="25"/>
          <w:szCs w:val="25"/>
        </w:rPr>
        <w:t>(s)</w:t>
      </w:r>
      <w:r w:rsidRPr="007F2EEF">
        <w:rPr>
          <w:bCs/>
          <w:sz w:val="25"/>
          <w:szCs w:val="25"/>
        </w:rPr>
        <w:t xml:space="preserve"> by the Company. </w:t>
      </w:r>
      <w:r w:rsidR="00DD6C47">
        <w:rPr>
          <w:bCs/>
          <w:sz w:val="25"/>
          <w:szCs w:val="25"/>
        </w:rPr>
        <w:t xml:space="preserve"> </w:t>
      </w:r>
      <w:r w:rsidRPr="007F2EEF">
        <w:rPr>
          <w:bCs/>
          <w:sz w:val="25"/>
          <w:szCs w:val="25"/>
        </w:rPr>
        <w:t>Members who render services to the Company are entitled to such compensation as</w:t>
      </w:r>
      <w:r w:rsidR="008E386E" w:rsidRPr="007F2EEF">
        <w:rPr>
          <w:bCs/>
          <w:sz w:val="25"/>
          <w:szCs w:val="25"/>
        </w:rPr>
        <w:t xml:space="preserve"> may be agreed upon </w:t>
      </w:r>
      <w:r w:rsidR="00E83C7C" w:rsidRPr="007F2EEF">
        <w:rPr>
          <w:bCs/>
          <w:sz w:val="25"/>
          <w:szCs w:val="25"/>
        </w:rPr>
        <w:t xml:space="preserve">in writing </w:t>
      </w:r>
      <w:r w:rsidR="008E386E" w:rsidRPr="007F2EEF">
        <w:rPr>
          <w:bCs/>
          <w:sz w:val="25"/>
          <w:szCs w:val="25"/>
        </w:rPr>
        <w:t xml:space="preserve">between the Member </w:t>
      </w:r>
      <w:r w:rsidRPr="007F2EEF">
        <w:rPr>
          <w:bCs/>
          <w:sz w:val="25"/>
          <w:szCs w:val="25"/>
        </w:rPr>
        <w:t xml:space="preserve">and the Manager. </w:t>
      </w:r>
      <w:r w:rsidR="00DD6C47">
        <w:rPr>
          <w:bCs/>
          <w:sz w:val="25"/>
          <w:szCs w:val="25"/>
        </w:rPr>
        <w:t xml:space="preserve"> </w:t>
      </w:r>
      <w:r w:rsidRPr="007F2EEF">
        <w:rPr>
          <w:bCs/>
          <w:sz w:val="25"/>
          <w:szCs w:val="25"/>
        </w:rPr>
        <w:t>Any compensation paid to a Member for services rendered will be treated as an expense of the Company and a guaranteed payment within the meaning of IRC §</w:t>
      </w:r>
      <w:r w:rsidR="00DD6C47">
        <w:rPr>
          <w:bCs/>
          <w:sz w:val="25"/>
          <w:szCs w:val="25"/>
        </w:rPr>
        <w:t xml:space="preserve"> </w:t>
      </w:r>
      <w:r w:rsidRPr="007F2EEF">
        <w:rPr>
          <w:bCs/>
          <w:sz w:val="25"/>
          <w:szCs w:val="25"/>
        </w:rPr>
        <w:t>707(c), and the amount of the compensation will not be charged against the share of profits of the Company that would otherwise be allocated to the Member.</w:t>
      </w:r>
      <w:r w:rsidR="00DD6C47">
        <w:rPr>
          <w:bCs/>
          <w:sz w:val="25"/>
          <w:szCs w:val="25"/>
        </w:rPr>
        <w:t xml:space="preserve"> </w:t>
      </w:r>
      <w:r w:rsidRPr="007F2EEF">
        <w:rPr>
          <w:bCs/>
          <w:sz w:val="25"/>
          <w:szCs w:val="25"/>
        </w:rPr>
        <w:t xml:space="preserve"> Members are also entitled to reimbursement from the Company for reasonable expenses incurred on behalf of the Company, including expenses incurred in the formation, dissolution, and liquidation of the Company.</w:t>
      </w:r>
    </w:p>
    <w:p w14:paraId="79E9EAAC" w14:textId="77777777" w:rsidR="00310F49" w:rsidRPr="007F2EEF" w:rsidRDefault="00310F49" w:rsidP="00D37223">
      <w:pPr>
        <w:widowControl/>
        <w:jc w:val="both"/>
        <w:rPr>
          <w:sz w:val="25"/>
          <w:szCs w:val="25"/>
        </w:rPr>
      </w:pPr>
    </w:p>
    <w:p w14:paraId="1DDCBCDA" w14:textId="77777777" w:rsidR="00310F49" w:rsidRPr="007F2EEF" w:rsidRDefault="00AB52B7" w:rsidP="00A11CB4">
      <w:pPr>
        <w:pStyle w:val="Heading3"/>
        <w:keepNext/>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DD6C47">
        <w:rPr>
          <w:sz w:val="25"/>
          <w:szCs w:val="25"/>
          <w:u w:val="single"/>
        </w:rPr>
        <w:lastRenderedPageBreak/>
        <w:t>Section 4.12</w:t>
      </w:r>
      <w:r w:rsidR="00310F49" w:rsidRPr="007F2EEF">
        <w:rPr>
          <w:sz w:val="25"/>
          <w:szCs w:val="25"/>
        </w:rPr>
        <w:t xml:space="preserve">.  </w:t>
      </w:r>
      <w:r w:rsidR="00310F49" w:rsidRPr="00DD6C47">
        <w:rPr>
          <w:sz w:val="25"/>
          <w:szCs w:val="25"/>
          <w:u w:val="single"/>
        </w:rPr>
        <w:t xml:space="preserve">Indemnification of </w:t>
      </w:r>
      <w:r w:rsidR="00C5045A" w:rsidRPr="00DD6C47">
        <w:rPr>
          <w:sz w:val="25"/>
          <w:szCs w:val="25"/>
          <w:u w:val="single"/>
        </w:rPr>
        <w:t>Manager</w:t>
      </w:r>
      <w:r w:rsidR="00CD7044" w:rsidRPr="00DD6C47">
        <w:rPr>
          <w:sz w:val="25"/>
          <w:szCs w:val="25"/>
          <w:u w:val="single"/>
        </w:rPr>
        <w:t xml:space="preserve"> </w:t>
      </w:r>
      <w:r w:rsidR="00310F49" w:rsidRPr="00DD6C47">
        <w:rPr>
          <w:sz w:val="25"/>
          <w:szCs w:val="25"/>
          <w:u w:val="single"/>
        </w:rPr>
        <w:t>and Members</w:t>
      </w:r>
      <w:r w:rsidR="00310F49" w:rsidRPr="007F2EEF">
        <w:rPr>
          <w:sz w:val="25"/>
          <w:szCs w:val="25"/>
        </w:rPr>
        <w:t>.</w:t>
      </w:r>
    </w:p>
    <w:p w14:paraId="3845AE1E" w14:textId="77777777" w:rsidR="00310F49" w:rsidRPr="007F2EEF" w:rsidRDefault="00310F49" w:rsidP="00A11CB4">
      <w:pPr>
        <w:keepNext/>
        <w:widowControl/>
        <w:jc w:val="both"/>
        <w:rPr>
          <w:sz w:val="25"/>
          <w:szCs w:val="25"/>
        </w:rPr>
      </w:pPr>
    </w:p>
    <w:p w14:paraId="64359435" w14:textId="1760B2DB" w:rsidR="00310F49" w:rsidRPr="007F2EEF" w:rsidRDefault="00310F49" w:rsidP="00A11CB4">
      <w:pPr>
        <w:keepNext/>
        <w:widowControl/>
        <w:ind w:firstLine="720"/>
        <w:jc w:val="both"/>
        <w:rPr>
          <w:sz w:val="25"/>
          <w:szCs w:val="25"/>
        </w:rPr>
      </w:pPr>
      <w:r w:rsidRPr="00DD6C47">
        <w:rPr>
          <w:bCs/>
          <w:sz w:val="25"/>
          <w:szCs w:val="25"/>
        </w:rPr>
        <w:t>(a)</w:t>
      </w:r>
      <w:r w:rsidR="00DD6C47">
        <w:rPr>
          <w:b/>
          <w:bCs/>
          <w:sz w:val="25"/>
          <w:szCs w:val="25"/>
        </w:rPr>
        <w:tab/>
      </w:r>
      <w:r w:rsidRPr="007F2EEF">
        <w:rPr>
          <w:b/>
          <w:bCs/>
          <w:sz w:val="25"/>
          <w:szCs w:val="25"/>
        </w:rPr>
        <w:t xml:space="preserve">Liability of </w:t>
      </w:r>
      <w:r w:rsidR="00C5045A" w:rsidRPr="007F2EEF">
        <w:rPr>
          <w:b/>
          <w:bCs/>
          <w:sz w:val="25"/>
          <w:szCs w:val="25"/>
        </w:rPr>
        <w:t>Manager</w:t>
      </w:r>
      <w:r w:rsidR="00CD7044" w:rsidRPr="007F2EEF">
        <w:rPr>
          <w:b/>
          <w:bCs/>
          <w:sz w:val="25"/>
          <w:szCs w:val="25"/>
        </w:rPr>
        <w:t xml:space="preserve"> </w:t>
      </w:r>
      <w:r w:rsidRPr="007F2EEF">
        <w:rPr>
          <w:b/>
          <w:bCs/>
          <w:sz w:val="25"/>
          <w:szCs w:val="25"/>
        </w:rPr>
        <w:t>and Members.</w:t>
      </w:r>
      <w:r w:rsidRPr="007F2EEF">
        <w:rPr>
          <w:sz w:val="25"/>
          <w:szCs w:val="25"/>
        </w:rPr>
        <w:t xml:space="preserve">  No </w:t>
      </w:r>
      <w:r w:rsidR="00CD7044" w:rsidRPr="007F2EEF">
        <w:rPr>
          <w:sz w:val="25"/>
          <w:szCs w:val="25"/>
        </w:rPr>
        <w:t>Manager</w:t>
      </w:r>
      <w:r w:rsidRPr="007F2EEF">
        <w:rPr>
          <w:sz w:val="25"/>
          <w:szCs w:val="25"/>
        </w:rPr>
        <w:t xml:space="preserve"> or Member shall be liable to the Company for any loss or damage suffered by the Company on account of any action taken or omitted to be taken by the Person serving as a </w:t>
      </w:r>
      <w:r w:rsidR="00CD7044" w:rsidRPr="007F2EEF">
        <w:rPr>
          <w:sz w:val="25"/>
          <w:szCs w:val="25"/>
        </w:rPr>
        <w:t>Manager</w:t>
      </w:r>
      <w:r w:rsidRPr="007F2EEF">
        <w:rPr>
          <w:sz w:val="25"/>
          <w:szCs w:val="25"/>
        </w:rPr>
        <w:t xml:space="preserve"> or Member, that the Person in good faith believed to be in or not opposed to the Company’s best interests, and with respect to any criminal action or proceeding, that the Person had no reasonable cause to believe was unlawful.  In addition, no </w:t>
      </w:r>
      <w:r w:rsidR="00CD7044" w:rsidRPr="007F2EEF">
        <w:rPr>
          <w:sz w:val="25"/>
          <w:szCs w:val="25"/>
        </w:rPr>
        <w:t>Manager</w:t>
      </w:r>
      <w:r w:rsidRPr="007F2EEF">
        <w:rPr>
          <w:sz w:val="25"/>
          <w:szCs w:val="25"/>
        </w:rPr>
        <w:t xml:space="preserve"> or Member shall be liable to the Company for any loss or damage suffered by the Company on account of any action taken or omitted to be taken in reliance upon advice of counsel for the Company or upon statements made or information furnished by employees of the Company that the </w:t>
      </w:r>
      <w:r w:rsidR="00CD7044" w:rsidRPr="007F2EEF">
        <w:rPr>
          <w:sz w:val="25"/>
          <w:szCs w:val="25"/>
        </w:rPr>
        <w:t>Manager</w:t>
      </w:r>
      <w:r w:rsidRPr="007F2EEF">
        <w:rPr>
          <w:sz w:val="25"/>
          <w:szCs w:val="25"/>
        </w:rPr>
        <w:t xml:space="preserve"> or Member had reasonable grounds to believe to be true.  The foregoing shall not </w:t>
      </w:r>
      <w:r w:rsidR="008E386E" w:rsidRPr="007F2EEF">
        <w:rPr>
          <w:sz w:val="25"/>
          <w:szCs w:val="25"/>
        </w:rPr>
        <w:t>exclude</w:t>
      </w:r>
      <w:r w:rsidRPr="007F2EEF">
        <w:rPr>
          <w:sz w:val="25"/>
          <w:szCs w:val="25"/>
        </w:rPr>
        <w:t xml:space="preserve"> other rights and defenses to which the </w:t>
      </w:r>
      <w:r w:rsidR="00CD7044" w:rsidRPr="007F2EEF">
        <w:rPr>
          <w:sz w:val="25"/>
          <w:szCs w:val="25"/>
        </w:rPr>
        <w:t>Manager</w:t>
      </w:r>
      <w:r w:rsidRPr="007F2EEF">
        <w:rPr>
          <w:sz w:val="25"/>
          <w:szCs w:val="25"/>
        </w:rPr>
        <w:t xml:space="preserve"> or Member may be entitled as a matter of law.</w:t>
      </w:r>
    </w:p>
    <w:p w14:paraId="768390E3" w14:textId="77777777" w:rsidR="00310F49" w:rsidRPr="007F2EEF" w:rsidRDefault="00310F49" w:rsidP="00D37223">
      <w:pPr>
        <w:widowControl/>
        <w:jc w:val="both"/>
        <w:rPr>
          <w:sz w:val="25"/>
          <w:szCs w:val="25"/>
        </w:rPr>
      </w:pPr>
    </w:p>
    <w:p w14:paraId="15468C3F" w14:textId="3F279420" w:rsidR="00310F49" w:rsidRPr="007F2EEF" w:rsidRDefault="00310F49" w:rsidP="002B70B6">
      <w:pPr>
        <w:widowControl/>
        <w:ind w:firstLine="720"/>
        <w:jc w:val="both"/>
        <w:rPr>
          <w:sz w:val="25"/>
          <w:szCs w:val="25"/>
        </w:rPr>
      </w:pPr>
      <w:r w:rsidRPr="002B70B6">
        <w:rPr>
          <w:bCs/>
          <w:sz w:val="25"/>
          <w:szCs w:val="25"/>
        </w:rPr>
        <w:t>(b)</w:t>
      </w:r>
      <w:r w:rsidR="002B70B6">
        <w:rPr>
          <w:bCs/>
          <w:sz w:val="25"/>
          <w:szCs w:val="25"/>
        </w:rPr>
        <w:tab/>
      </w:r>
      <w:r w:rsidRPr="007F2EEF">
        <w:rPr>
          <w:b/>
          <w:bCs/>
          <w:sz w:val="25"/>
          <w:szCs w:val="25"/>
        </w:rPr>
        <w:t>Successful Defense.</w:t>
      </w:r>
      <w:r w:rsidRPr="007F2EEF">
        <w:rPr>
          <w:sz w:val="25"/>
          <w:szCs w:val="25"/>
        </w:rPr>
        <w:t xml:space="preserve">  The Company shall indemnify a Person serving as a </w:t>
      </w:r>
      <w:r w:rsidR="00CD7044" w:rsidRPr="007F2EEF">
        <w:rPr>
          <w:sz w:val="25"/>
          <w:szCs w:val="25"/>
        </w:rPr>
        <w:t xml:space="preserve">Manager </w:t>
      </w:r>
      <w:r w:rsidRPr="007F2EEF">
        <w:rPr>
          <w:sz w:val="25"/>
          <w:szCs w:val="25"/>
        </w:rPr>
        <w:t xml:space="preserve">or Member to the extent the Person has been successful on the merits or otherwise in the defense of a claim, action, dispute, or issue such that the Person has no liability for all Expenses incurred in connection with the claim, action, dispute, or issue, if the Person was a party due to the Person’s role as a </w:t>
      </w:r>
      <w:r w:rsidR="00CD7044" w:rsidRPr="007F2EEF">
        <w:rPr>
          <w:sz w:val="25"/>
          <w:szCs w:val="25"/>
        </w:rPr>
        <w:t>Manager</w:t>
      </w:r>
      <w:r w:rsidRPr="007F2EEF">
        <w:rPr>
          <w:sz w:val="25"/>
          <w:szCs w:val="25"/>
        </w:rPr>
        <w:t xml:space="preserve"> or Member.  Indemnific</w:t>
      </w:r>
      <w:r w:rsidR="008E386E" w:rsidRPr="007F2EEF">
        <w:rPr>
          <w:sz w:val="25"/>
          <w:szCs w:val="25"/>
        </w:rPr>
        <w:t xml:space="preserve">ation under this subsection </w:t>
      </w:r>
      <w:r w:rsidRPr="007F2EEF">
        <w:rPr>
          <w:sz w:val="25"/>
          <w:szCs w:val="25"/>
        </w:rPr>
        <w:t>shall be made within 10 days of receipt by the Company of a written demand for indemnification.</w:t>
      </w:r>
    </w:p>
    <w:p w14:paraId="4E7F0BAD" w14:textId="77777777" w:rsidR="00310F49" w:rsidRPr="007F2EEF" w:rsidRDefault="00310F49" w:rsidP="00D37223">
      <w:pPr>
        <w:widowControl/>
        <w:jc w:val="both"/>
        <w:rPr>
          <w:sz w:val="25"/>
          <w:szCs w:val="25"/>
        </w:rPr>
      </w:pPr>
    </w:p>
    <w:p w14:paraId="7AEFCDED" w14:textId="31F28BE2" w:rsidR="000C0FB5" w:rsidRPr="007F2EEF" w:rsidRDefault="00310F49" w:rsidP="002B70B6">
      <w:pPr>
        <w:keepNext/>
        <w:widowControl/>
        <w:ind w:firstLine="720"/>
        <w:jc w:val="both"/>
        <w:rPr>
          <w:sz w:val="25"/>
          <w:szCs w:val="25"/>
        </w:rPr>
      </w:pPr>
      <w:r w:rsidRPr="002B70B6">
        <w:rPr>
          <w:bCs/>
          <w:sz w:val="25"/>
          <w:szCs w:val="25"/>
        </w:rPr>
        <w:t>(c)</w:t>
      </w:r>
      <w:r w:rsidR="002B70B6">
        <w:rPr>
          <w:b/>
          <w:bCs/>
          <w:sz w:val="25"/>
          <w:szCs w:val="25"/>
        </w:rPr>
        <w:tab/>
      </w:r>
      <w:r w:rsidRPr="007F2EEF">
        <w:rPr>
          <w:b/>
          <w:bCs/>
          <w:sz w:val="25"/>
          <w:szCs w:val="25"/>
        </w:rPr>
        <w:t>Other Cases.</w:t>
      </w:r>
      <w:r w:rsidRPr="007F2EEF">
        <w:rPr>
          <w:sz w:val="25"/>
          <w:szCs w:val="25"/>
        </w:rPr>
        <w:t xml:space="preserve">  </w:t>
      </w:r>
    </w:p>
    <w:p w14:paraId="5CBBF462" w14:textId="77777777" w:rsidR="000C0FB5" w:rsidRPr="007F2EEF" w:rsidRDefault="000C0FB5" w:rsidP="002B70B6">
      <w:pPr>
        <w:keepNext/>
        <w:widowControl/>
        <w:jc w:val="both"/>
        <w:rPr>
          <w:sz w:val="25"/>
          <w:szCs w:val="25"/>
        </w:rPr>
      </w:pPr>
    </w:p>
    <w:p w14:paraId="319B3409" w14:textId="511D90AB" w:rsidR="00310F49" w:rsidRPr="007F2EEF" w:rsidRDefault="000C0FB5" w:rsidP="002B70B6">
      <w:pPr>
        <w:widowControl/>
        <w:ind w:left="2160" w:hanging="720"/>
        <w:jc w:val="both"/>
        <w:rPr>
          <w:sz w:val="25"/>
          <w:szCs w:val="25"/>
        </w:rPr>
      </w:pPr>
      <w:r w:rsidRPr="002B70B6">
        <w:rPr>
          <w:sz w:val="25"/>
          <w:szCs w:val="25"/>
        </w:rPr>
        <w:t>(i)</w:t>
      </w:r>
      <w:r w:rsidR="002B70B6">
        <w:rPr>
          <w:sz w:val="25"/>
          <w:szCs w:val="25"/>
        </w:rPr>
        <w:tab/>
      </w:r>
      <w:r w:rsidR="00310F49" w:rsidRPr="007F2EEF">
        <w:rPr>
          <w:sz w:val="25"/>
          <w:szCs w:val="25"/>
        </w:rPr>
        <w:t>In cases not inclu</w:t>
      </w:r>
      <w:r w:rsidR="008E386E" w:rsidRPr="007F2EEF">
        <w:rPr>
          <w:sz w:val="25"/>
          <w:szCs w:val="25"/>
        </w:rPr>
        <w:t>ded under subsection (b),</w:t>
      </w:r>
      <w:r w:rsidR="00310F49" w:rsidRPr="007F2EEF">
        <w:rPr>
          <w:sz w:val="25"/>
          <w:szCs w:val="25"/>
        </w:rPr>
        <w:t xml:space="preserve"> the Company shall indemnify the </w:t>
      </w:r>
      <w:r w:rsidR="00CD7044" w:rsidRPr="007F2EEF">
        <w:rPr>
          <w:sz w:val="25"/>
          <w:szCs w:val="25"/>
        </w:rPr>
        <w:t>Manager</w:t>
      </w:r>
      <w:r w:rsidR="00310F49" w:rsidRPr="007F2EEF">
        <w:rPr>
          <w:sz w:val="25"/>
          <w:szCs w:val="25"/>
        </w:rPr>
        <w:t xml:space="preserve"> or Member against Liability and Expenses incurred by the Person in connection with a claim, action, dispute, or issue, if the Person was a party due to the Person’s role as a </w:t>
      </w:r>
      <w:r w:rsidR="00CD7044" w:rsidRPr="007F2EEF">
        <w:rPr>
          <w:sz w:val="25"/>
          <w:szCs w:val="25"/>
        </w:rPr>
        <w:t>Manager</w:t>
      </w:r>
      <w:r w:rsidR="00310F49" w:rsidRPr="007F2EEF">
        <w:rPr>
          <w:sz w:val="25"/>
          <w:szCs w:val="25"/>
        </w:rPr>
        <w:t xml:space="preserve"> or Member, unless it shall have been concluded that the Person breached or failed to perform a duty owed to the Company (using the procedure set out in </w:t>
      </w:r>
      <w:r w:rsidR="008353E1" w:rsidRPr="007F2EEF">
        <w:rPr>
          <w:sz w:val="25"/>
          <w:szCs w:val="25"/>
        </w:rPr>
        <w:t>Section</w:t>
      </w:r>
      <w:r w:rsidR="00310F49" w:rsidRPr="007F2EEF">
        <w:rPr>
          <w:sz w:val="25"/>
          <w:szCs w:val="25"/>
        </w:rPr>
        <w:t xml:space="preserve"> </w:t>
      </w:r>
      <w:r w:rsidR="003B1C7E" w:rsidRPr="007F2EEF">
        <w:rPr>
          <w:sz w:val="25"/>
          <w:szCs w:val="25"/>
        </w:rPr>
        <w:t>4.12(d)</w:t>
      </w:r>
      <w:r w:rsidR="00310F49" w:rsidRPr="007F2EEF">
        <w:rPr>
          <w:sz w:val="25"/>
          <w:szCs w:val="25"/>
        </w:rPr>
        <w:t>), which breach or failure constitutes:</w:t>
      </w:r>
    </w:p>
    <w:p w14:paraId="2A280E58" w14:textId="77777777" w:rsidR="00310F49" w:rsidRPr="007F2EEF" w:rsidRDefault="00310F49" w:rsidP="00D37223">
      <w:pPr>
        <w:widowControl/>
        <w:jc w:val="both"/>
        <w:rPr>
          <w:sz w:val="25"/>
          <w:szCs w:val="25"/>
        </w:rPr>
      </w:pPr>
    </w:p>
    <w:p w14:paraId="73552E59" w14:textId="77777777" w:rsidR="00FF5575" w:rsidRDefault="00986B70" w:rsidP="00FF5575">
      <w:pPr>
        <w:widowControl/>
        <w:ind w:left="2880" w:hanging="720"/>
        <w:jc w:val="both"/>
        <w:rPr>
          <w:sz w:val="25"/>
          <w:szCs w:val="25"/>
        </w:rPr>
      </w:pPr>
      <w:r w:rsidRPr="002B70B6">
        <w:rPr>
          <w:bCs/>
          <w:sz w:val="25"/>
          <w:szCs w:val="25"/>
        </w:rPr>
        <w:t>(A</w:t>
      </w:r>
      <w:r w:rsidR="00310F49" w:rsidRPr="002B70B6">
        <w:rPr>
          <w:bCs/>
          <w:sz w:val="25"/>
          <w:szCs w:val="25"/>
        </w:rPr>
        <w:t>)</w:t>
      </w:r>
      <w:r w:rsidR="002B70B6">
        <w:rPr>
          <w:bCs/>
          <w:sz w:val="25"/>
          <w:szCs w:val="25"/>
        </w:rPr>
        <w:tab/>
      </w:r>
      <w:r w:rsidR="00310F49" w:rsidRPr="007F2EEF">
        <w:rPr>
          <w:sz w:val="25"/>
          <w:szCs w:val="25"/>
        </w:rPr>
        <w:t>A willful failure to deal fairly with the Company in connection with a matter in which the person has a material conflict of interest;</w:t>
      </w:r>
    </w:p>
    <w:p w14:paraId="204AAA23" w14:textId="77777777" w:rsidR="00FF5575" w:rsidRDefault="00FF5575" w:rsidP="00FF5575">
      <w:pPr>
        <w:widowControl/>
        <w:ind w:left="2880" w:hanging="720"/>
        <w:jc w:val="both"/>
        <w:rPr>
          <w:sz w:val="25"/>
          <w:szCs w:val="25"/>
        </w:rPr>
      </w:pPr>
    </w:p>
    <w:p w14:paraId="3FC8D807" w14:textId="77777777" w:rsidR="00FF5575" w:rsidRDefault="00FF5575" w:rsidP="00FF5575">
      <w:pPr>
        <w:widowControl/>
        <w:ind w:left="2880" w:hanging="720"/>
        <w:jc w:val="both"/>
        <w:rPr>
          <w:sz w:val="25"/>
          <w:szCs w:val="25"/>
        </w:rPr>
      </w:pPr>
      <w:r>
        <w:rPr>
          <w:sz w:val="25"/>
          <w:szCs w:val="25"/>
        </w:rPr>
        <w:t>(B)</w:t>
      </w:r>
      <w:r>
        <w:rPr>
          <w:sz w:val="25"/>
          <w:szCs w:val="25"/>
        </w:rPr>
        <w:tab/>
      </w:r>
      <w:r w:rsidR="00310F49" w:rsidRPr="007F2EEF">
        <w:rPr>
          <w:sz w:val="25"/>
          <w:szCs w:val="25"/>
        </w:rPr>
        <w:t>A violation of criminal law, unless the Person had reasonable cause to believe the Person’s conduct was lawful or no reasonable cause to believe the conduct was unlawful;</w:t>
      </w:r>
    </w:p>
    <w:p w14:paraId="00ACC75A" w14:textId="77777777" w:rsidR="00FF5575" w:rsidRDefault="00FF5575" w:rsidP="00FF5575">
      <w:pPr>
        <w:widowControl/>
        <w:ind w:left="2880" w:hanging="720"/>
        <w:jc w:val="both"/>
        <w:rPr>
          <w:sz w:val="25"/>
          <w:szCs w:val="25"/>
        </w:rPr>
      </w:pPr>
    </w:p>
    <w:p w14:paraId="4A169C8C" w14:textId="0BFD9174" w:rsidR="00FF5575" w:rsidRDefault="00FF5575" w:rsidP="00FF5575">
      <w:pPr>
        <w:widowControl/>
        <w:ind w:left="2880" w:hanging="720"/>
        <w:jc w:val="both"/>
        <w:rPr>
          <w:sz w:val="25"/>
          <w:szCs w:val="25"/>
        </w:rPr>
      </w:pPr>
      <w:r>
        <w:rPr>
          <w:sz w:val="25"/>
          <w:szCs w:val="25"/>
        </w:rPr>
        <w:t>(C)</w:t>
      </w:r>
      <w:r>
        <w:rPr>
          <w:sz w:val="25"/>
          <w:szCs w:val="25"/>
        </w:rPr>
        <w:tab/>
      </w:r>
      <w:r w:rsidR="00310F49" w:rsidRPr="007F2EEF">
        <w:rPr>
          <w:sz w:val="25"/>
          <w:szCs w:val="25"/>
        </w:rPr>
        <w:t>A transaction from which the Person derived an improper personal profit; or</w:t>
      </w:r>
    </w:p>
    <w:p w14:paraId="3D65DE3C" w14:textId="77777777" w:rsidR="00FF5575" w:rsidRDefault="00FF5575" w:rsidP="00FF5575">
      <w:pPr>
        <w:widowControl/>
        <w:ind w:left="2880" w:hanging="720"/>
        <w:jc w:val="both"/>
        <w:rPr>
          <w:sz w:val="25"/>
          <w:szCs w:val="25"/>
        </w:rPr>
      </w:pPr>
    </w:p>
    <w:p w14:paraId="6D7DFEE6" w14:textId="204F7649" w:rsidR="00310F49" w:rsidRPr="007F2EEF" w:rsidRDefault="00FF5575" w:rsidP="00FF5575">
      <w:pPr>
        <w:widowControl/>
        <w:ind w:left="2880" w:hanging="720"/>
        <w:jc w:val="both"/>
        <w:rPr>
          <w:sz w:val="25"/>
          <w:szCs w:val="25"/>
        </w:rPr>
      </w:pPr>
      <w:r>
        <w:rPr>
          <w:sz w:val="25"/>
          <w:szCs w:val="25"/>
        </w:rPr>
        <w:t>(D)</w:t>
      </w:r>
      <w:r>
        <w:rPr>
          <w:sz w:val="25"/>
          <w:szCs w:val="25"/>
        </w:rPr>
        <w:tab/>
      </w:r>
      <w:r w:rsidR="00310F49" w:rsidRPr="007F2EEF">
        <w:rPr>
          <w:sz w:val="25"/>
          <w:szCs w:val="25"/>
        </w:rPr>
        <w:t>Willful misconduct.</w:t>
      </w:r>
    </w:p>
    <w:p w14:paraId="15A8BE0F" w14:textId="77777777" w:rsidR="00310F49" w:rsidRPr="007F2EEF" w:rsidRDefault="00310F49" w:rsidP="00D37223">
      <w:pPr>
        <w:widowControl/>
        <w:jc w:val="both"/>
        <w:rPr>
          <w:sz w:val="25"/>
          <w:szCs w:val="25"/>
        </w:rPr>
      </w:pPr>
    </w:p>
    <w:p w14:paraId="05900CB6" w14:textId="1CE2585A" w:rsidR="00310F49" w:rsidRPr="007F2EEF" w:rsidRDefault="00986B70" w:rsidP="00FF5575">
      <w:pPr>
        <w:widowControl/>
        <w:ind w:left="2160" w:hanging="720"/>
        <w:jc w:val="both"/>
        <w:rPr>
          <w:sz w:val="25"/>
          <w:szCs w:val="25"/>
        </w:rPr>
      </w:pPr>
      <w:r w:rsidRPr="00FF5575">
        <w:rPr>
          <w:sz w:val="25"/>
          <w:szCs w:val="25"/>
        </w:rPr>
        <w:lastRenderedPageBreak/>
        <w:t>(ii)</w:t>
      </w:r>
      <w:r w:rsidR="00FF5575">
        <w:rPr>
          <w:sz w:val="25"/>
          <w:szCs w:val="25"/>
        </w:rPr>
        <w:tab/>
      </w:r>
      <w:r w:rsidR="00310F49" w:rsidRPr="007F2EEF">
        <w:rPr>
          <w:sz w:val="25"/>
          <w:szCs w:val="25"/>
        </w:rPr>
        <w:t>Indemnification re</w:t>
      </w:r>
      <w:r w:rsidR="008E386E" w:rsidRPr="007F2EEF">
        <w:rPr>
          <w:sz w:val="25"/>
          <w:szCs w:val="25"/>
        </w:rPr>
        <w:t>quired under this subsection</w:t>
      </w:r>
      <w:r w:rsidR="00310F49" w:rsidRPr="007F2EEF">
        <w:rPr>
          <w:sz w:val="25"/>
          <w:szCs w:val="25"/>
        </w:rPr>
        <w:t xml:space="preserve"> shall be m</w:t>
      </w:r>
      <w:r w:rsidR="008E386E" w:rsidRPr="007F2EEF">
        <w:rPr>
          <w:sz w:val="25"/>
          <w:szCs w:val="25"/>
        </w:rPr>
        <w:t>ade upon the last to occur of (A</w:t>
      </w:r>
      <w:r w:rsidR="00310F49" w:rsidRPr="007F2EEF">
        <w:rPr>
          <w:sz w:val="25"/>
          <w:szCs w:val="25"/>
        </w:rPr>
        <w:t>) 30 days from the Company’s receipt of a written demand for indem</w:t>
      </w:r>
      <w:r w:rsidR="008E386E" w:rsidRPr="007F2EEF">
        <w:rPr>
          <w:sz w:val="25"/>
          <w:szCs w:val="25"/>
        </w:rPr>
        <w:t>nification or (B</w:t>
      </w:r>
      <w:r w:rsidR="00310F49" w:rsidRPr="007F2EEF">
        <w:rPr>
          <w:sz w:val="25"/>
          <w:szCs w:val="25"/>
        </w:rPr>
        <w:t xml:space="preserve">) the determination set forth in </w:t>
      </w:r>
      <w:r w:rsidR="008353E1" w:rsidRPr="007F2EEF">
        <w:rPr>
          <w:sz w:val="25"/>
          <w:szCs w:val="25"/>
        </w:rPr>
        <w:t>Section</w:t>
      </w:r>
      <w:r w:rsidR="003B1C7E" w:rsidRPr="007F2EEF">
        <w:rPr>
          <w:sz w:val="25"/>
          <w:szCs w:val="25"/>
        </w:rPr>
        <w:t xml:space="preserve"> 4.12</w:t>
      </w:r>
      <w:r w:rsidR="008E386E" w:rsidRPr="007F2EEF">
        <w:rPr>
          <w:sz w:val="25"/>
          <w:szCs w:val="25"/>
        </w:rPr>
        <w:t>(d)</w:t>
      </w:r>
      <w:r w:rsidR="00310F49" w:rsidRPr="007F2EEF">
        <w:rPr>
          <w:sz w:val="25"/>
          <w:szCs w:val="25"/>
        </w:rPr>
        <w:t>.</w:t>
      </w:r>
    </w:p>
    <w:p w14:paraId="02444BA2" w14:textId="77777777" w:rsidR="00310F49" w:rsidRPr="00BF4912" w:rsidRDefault="00310F49" w:rsidP="00D37223">
      <w:pPr>
        <w:widowControl/>
        <w:jc w:val="both"/>
        <w:rPr>
          <w:sz w:val="25"/>
          <w:szCs w:val="25"/>
        </w:rPr>
      </w:pPr>
    </w:p>
    <w:p w14:paraId="11162B18" w14:textId="7F476707" w:rsidR="00310F49" w:rsidRPr="007F2EEF" w:rsidRDefault="00310F49" w:rsidP="00BF4912">
      <w:pPr>
        <w:keepNext/>
        <w:widowControl/>
        <w:ind w:firstLine="720"/>
        <w:jc w:val="both"/>
        <w:rPr>
          <w:sz w:val="25"/>
          <w:szCs w:val="25"/>
        </w:rPr>
      </w:pPr>
      <w:r w:rsidRPr="00BF4912">
        <w:rPr>
          <w:bCs/>
          <w:sz w:val="25"/>
          <w:szCs w:val="25"/>
        </w:rPr>
        <w:t>(d)</w:t>
      </w:r>
      <w:r w:rsidR="00BF4912">
        <w:rPr>
          <w:bCs/>
          <w:sz w:val="25"/>
          <w:szCs w:val="25"/>
        </w:rPr>
        <w:tab/>
      </w:r>
      <w:r w:rsidRPr="007F2EEF">
        <w:rPr>
          <w:b/>
          <w:bCs/>
          <w:sz w:val="25"/>
          <w:szCs w:val="25"/>
        </w:rPr>
        <w:t>Means of Determining Whether Indemnification Is Required.</w:t>
      </w:r>
      <w:r w:rsidRPr="007F2EEF">
        <w:rPr>
          <w:sz w:val="25"/>
          <w:szCs w:val="25"/>
        </w:rPr>
        <w:t xml:space="preserve">  Unless otherwise provided by a written agreement between the </w:t>
      </w:r>
      <w:r w:rsidRPr="007F2EEF">
        <w:rPr>
          <w:i/>
          <w:sz w:val="25"/>
          <w:szCs w:val="25"/>
        </w:rPr>
        <w:t>Member</w:t>
      </w:r>
      <w:r w:rsidRPr="007F2EEF">
        <w:rPr>
          <w:sz w:val="25"/>
          <w:szCs w:val="25"/>
        </w:rPr>
        <w:t xml:space="preserve"> seeking indemnification and the Company, </w:t>
      </w:r>
      <w:r w:rsidRPr="00BF4912">
        <w:rPr>
          <w:b/>
          <w:bCs/>
          <w:sz w:val="25"/>
          <w:szCs w:val="25"/>
        </w:rPr>
        <w:t>the</w:t>
      </w:r>
      <w:r w:rsidRPr="007F2EEF">
        <w:rPr>
          <w:sz w:val="25"/>
          <w:szCs w:val="25"/>
        </w:rPr>
        <w:t xml:space="preserve"> right to indemnification under </w:t>
      </w:r>
      <w:r w:rsidR="008353E1" w:rsidRPr="007F2EEF">
        <w:rPr>
          <w:sz w:val="25"/>
          <w:szCs w:val="25"/>
        </w:rPr>
        <w:t>Section</w:t>
      </w:r>
      <w:r w:rsidRPr="007F2EEF">
        <w:rPr>
          <w:sz w:val="25"/>
          <w:szCs w:val="25"/>
        </w:rPr>
        <w:t xml:space="preserve"> </w:t>
      </w:r>
      <w:r w:rsidR="003B1C7E" w:rsidRPr="007F2EEF">
        <w:rPr>
          <w:sz w:val="25"/>
          <w:szCs w:val="25"/>
        </w:rPr>
        <w:t>4.12</w:t>
      </w:r>
      <w:r w:rsidRPr="007F2EEF">
        <w:rPr>
          <w:sz w:val="25"/>
          <w:szCs w:val="25"/>
        </w:rPr>
        <w:t>(c</w:t>
      </w:r>
      <w:r w:rsidR="008B2BAD" w:rsidRPr="007F2EEF">
        <w:rPr>
          <w:sz w:val="25"/>
          <w:szCs w:val="25"/>
        </w:rPr>
        <w:t>)</w:t>
      </w:r>
      <w:r w:rsidRPr="007F2EEF">
        <w:rPr>
          <w:sz w:val="25"/>
          <w:szCs w:val="25"/>
        </w:rPr>
        <w:t xml:space="preserve"> shall be determined by the </w:t>
      </w:r>
      <w:r w:rsidR="00C5045A" w:rsidRPr="007F2EEF">
        <w:rPr>
          <w:sz w:val="25"/>
          <w:szCs w:val="25"/>
        </w:rPr>
        <w:t>Manager</w:t>
      </w:r>
      <w:r w:rsidR="008E386E" w:rsidRPr="007F2EEF">
        <w:rPr>
          <w:sz w:val="25"/>
          <w:szCs w:val="25"/>
        </w:rPr>
        <w:t>(s)</w:t>
      </w:r>
      <w:r w:rsidRPr="007F2EEF">
        <w:rPr>
          <w:sz w:val="25"/>
          <w:szCs w:val="25"/>
        </w:rPr>
        <w:t xml:space="preserve">.  </w:t>
      </w:r>
      <w:r w:rsidR="008B2BAD" w:rsidRPr="007F2EEF">
        <w:rPr>
          <w:sz w:val="25"/>
          <w:szCs w:val="25"/>
        </w:rPr>
        <w:t xml:space="preserve">Unless otherwise provided by a written agreement between a </w:t>
      </w:r>
      <w:r w:rsidR="008B2BAD" w:rsidRPr="007F2EEF">
        <w:rPr>
          <w:i/>
          <w:sz w:val="25"/>
          <w:szCs w:val="25"/>
        </w:rPr>
        <w:t>Manager</w:t>
      </w:r>
      <w:r w:rsidR="008B2BAD" w:rsidRPr="007F2EEF">
        <w:rPr>
          <w:sz w:val="25"/>
          <w:szCs w:val="25"/>
        </w:rPr>
        <w:t xml:space="preserve"> seeking indemnification and the Company, the right to indemnification under </w:t>
      </w:r>
      <w:r w:rsidR="003B1C7E" w:rsidRPr="007F2EEF">
        <w:rPr>
          <w:sz w:val="25"/>
          <w:szCs w:val="25"/>
        </w:rPr>
        <w:t>Section 4.12(c)</w:t>
      </w:r>
      <w:r w:rsidR="008B2BAD" w:rsidRPr="007F2EEF">
        <w:rPr>
          <w:sz w:val="25"/>
          <w:szCs w:val="25"/>
        </w:rPr>
        <w:t xml:space="preserve"> shall be determined </w:t>
      </w:r>
      <w:r w:rsidR="008E386E" w:rsidRPr="007F2EEF">
        <w:rPr>
          <w:sz w:val="25"/>
          <w:szCs w:val="25"/>
        </w:rPr>
        <w:t xml:space="preserve">by the </w:t>
      </w:r>
      <w:r w:rsidR="000C0FB5" w:rsidRPr="007F2EEF">
        <w:rPr>
          <w:sz w:val="25"/>
          <w:szCs w:val="25"/>
        </w:rPr>
        <w:t>disinterested Manager</w:t>
      </w:r>
      <w:r w:rsidR="008E386E" w:rsidRPr="007F2EEF">
        <w:rPr>
          <w:sz w:val="25"/>
          <w:szCs w:val="25"/>
        </w:rPr>
        <w:t>(s)</w:t>
      </w:r>
      <w:r w:rsidR="000C0FB5" w:rsidRPr="007F2EEF">
        <w:rPr>
          <w:sz w:val="25"/>
          <w:szCs w:val="25"/>
        </w:rPr>
        <w:t xml:space="preserve">.  If </w:t>
      </w:r>
      <w:r w:rsidR="008B2BAD" w:rsidRPr="007F2EEF">
        <w:rPr>
          <w:sz w:val="25"/>
          <w:szCs w:val="25"/>
        </w:rPr>
        <w:t xml:space="preserve">no disinterested Manager exists, the right to indemnification under </w:t>
      </w:r>
      <w:r w:rsidR="003B1C7E" w:rsidRPr="007F2EEF">
        <w:rPr>
          <w:sz w:val="25"/>
          <w:szCs w:val="25"/>
        </w:rPr>
        <w:t xml:space="preserve">Section 4.12(c) </w:t>
      </w:r>
      <w:r w:rsidR="008B2BAD" w:rsidRPr="007F2EEF">
        <w:rPr>
          <w:sz w:val="25"/>
          <w:szCs w:val="25"/>
        </w:rPr>
        <w:t xml:space="preserve">shall be determined by Majority Consent of the disinterested Members. </w:t>
      </w:r>
      <w:r w:rsidR="00BF4912">
        <w:rPr>
          <w:sz w:val="25"/>
          <w:szCs w:val="25"/>
        </w:rPr>
        <w:t xml:space="preserve"> </w:t>
      </w:r>
      <w:r w:rsidR="000C0FB5" w:rsidRPr="007F2EEF">
        <w:rPr>
          <w:sz w:val="25"/>
          <w:szCs w:val="25"/>
        </w:rPr>
        <w:t xml:space="preserve">If no disinterested Member exists, the right to indemnification under </w:t>
      </w:r>
      <w:r w:rsidR="003B1C7E" w:rsidRPr="007F2EEF">
        <w:rPr>
          <w:sz w:val="25"/>
          <w:szCs w:val="25"/>
        </w:rPr>
        <w:t xml:space="preserve">Section 4.12(c) </w:t>
      </w:r>
      <w:r w:rsidR="000C0FB5" w:rsidRPr="007F2EEF">
        <w:rPr>
          <w:sz w:val="25"/>
          <w:szCs w:val="25"/>
        </w:rPr>
        <w:t>shall be determined by Majority Consent of the Members.</w:t>
      </w:r>
      <w:r w:rsidR="00BF4912">
        <w:rPr>
          <w:sz w:val="25"/>
          <w:szCs w:val="25"/>
        </w:rPr>
        <w:t xml:space="preserve"> </w:t>
      </w:r>
      <w:r w:rsidR="000C0FB5" w:rsidRPr="007F2EEF">
        <w:rPr>
          <w:sz w:val="25"/>
          <w:szCs w:val="25"/>
        </w:rPr>
        <w:t xml:space="preserve"> </w:t>
      </w:r>
      <w:r w:rsidRPr="007F2EEF">
        <w:rPr>
          <w:sz w:val="25"/>
          <w:szCs w:val="25"/>
        </w:rPr>
        <w:t xml:space="preserve">If the </w:t>
      </w:r>
      <w:r w:rsidR="00C5045A" w:rsidRPr="007F2EEF">
        <w:rPr>
          <w:sz w:val="25"/>
          <w:szCs w:val="25"/>
        </w:rPr>
        <w:t>Manager</w:t>
      </w:r>
      <w:r w:rsidR="00981EE1" w:rsidRPr="007F2EEF">
        <w:rPr>
          <w:sz w:val="25"/>
          <w:szCs w:val="25"/>
        </w:rPr>
        <w:t>(s)</w:t>
      </w:r>
      <w:r w:rsidRPr="007F2EEF">
        <w:rPr>
          <w:sz w:val="25"/>
          <w:szCs w:val="25"/>
        </w:rPr>
        <w:t xml:space="preserve"> </w:t>
      </w:r>
      <w:r w:rsidR="008B2BAD" w:rsidRPr="007F2EEF">
        <w:rPr>
          <w:sz w:val="25"/>
          <w:szCs w:val="25"/>
        </w:rPr>
        <w:t>or Member</w:t>
      </w:r>
      <w:r w:rsidR="00981EE1" w:rsidRPr="007F2EEF">
        <w:rPr>
          <w:sz w:val="25"/>
          <w:szCs w:val="25"/>
        </w:rPr>
        <w:t>(</w:t>
      </w:r>
      <w:r w:rsidR="008B2BAD" w:rsidRPr="007F2EEF">
        <w:rPr>
          <w:sz w:val="25"/>
          <w:szCs w:val="25"/>
        </w:rPr>
        <w:t>s</w:t>
      </w:r>
      <w:r w:rsidR="00981EE1" w:rsidRPr="007F2EEF">
        <w:rPr>
          <w:sz w:val="25"/>
          <w:szCs w:val="25"/>
        </w:rPr>
        <w:t>)</w:t>
      </w:r>
      <w:r w:rsidR="008B2BAD" w:rsidRPr="007F2EEF">
        <w:rPr>
          <w:sz w:val="25"/>
          <w:szCs w:val="25"/>
        </w:rPr>
        <w:t xml:space="preserve"> determine</w:t>
      </w:r>
      <w:r w:rsidRPr="007F2EEF">
        <w:rPr>
          <w:sz w:val="25"/>
          <w:szCs w:val="25"/>
        </w:rPr>
        <w:t xml:space="preserve"> that indemnification </w:t>
      </w:r>
      <w:r w:rsidR="008B2BAD" w:rsidRPr="007F2EEF">
        <w:rPr>
          <w:sz w:val="25"/>
          <w:szCs w:val="25"/>
        </w:rPr>
        <w:t xml:space="preserve">is not required </w:t>
      </w:r>
      <w:r w:rsidRPr="007F2EEF">
        <w:rPr>
          <w:sz w:val="25"/>
          <w:szCs w:val="25"/>
        </w:rPr>
        <w:t xml:space="preserve">under </w:t>
      </w:r>
      <w:r w:rsidR="003B1C7E" w:rsidRPr="007F2EEF">
        <w:rPr>
          <w:sz w:val="25"/>
          <w:szCs w:val="25"/>
        </w:rPr>
        <w:t>Section 4.12(c)</w:t>
      </w:r>
      <w:r w:rsidRPr="007F2EEF">
        <w:rPr>
          <w:sz w:val="25"/>
          <w:szCs w:val="25"/>
        </w:rPr>
        <w:t xml:space="preserve">, and the </w:t>
      </w:r>
      <w:r w:rsidR="008B2BAD" w:rsidRPr="007F2EEF">
        <w:rPr>
          <w:sz w:val="25"/>
          <w:szCs w:val="25"/>
        </w:rPr>
        <w:t xml:space="preserve">Member or Manager seeking identification </w:t>
      </w:r>
      <w:r w:rsidRPr="007F2EEF">
        <w:rPr>
          <w:sz w:val="25"/>
          <w:szCs w:val="25"/>
        </w:rPr>
        <w:t xml:space="preserve">does not agree with the determination, the matter shall be determined by arbitration </w:t>
      </w:r>
      <w:r w:rsidR="008B2BAD" w:rsidRPr="007F2EEF">
        <w:rPr>
          <w:sz w:val="25"/>
          <w:szCs w:val="25"/>
        </w:rPr>
        <w:t>as set out in this Agreement</w:t>
      </w:r>
      <w:r w:rsidRPr="007F2EEF">
        <w:rPr>
          <w:sz w:val="25"/>
          <w:szCs w:val="25"/>
        </w:rPr>
        <w:t>.</w:t>
      </w:r>
    </w:p>
    <w:p w14:paraId="1A7FF5C4" w14:textId="77777777" w:rsidR="00310F49" w:rsidRPr="007F2EEF" w:rsidRDefault="00310F49" w:rsidP="00D37223">
      <w:pPr>
        <w:widowControl/>
        <w:jc w:val="both"/>
        <w:rPr>
          <w:sz w:val="25"/>
          <w:szCs w:val="25"/>
        </w:rPr>
      </w:pPr>
    </w:p>
    <w:p w14:paraId="3A04139B" w14:textId="23715CCA" w:rsidR="00310F49" w:rsidRPr="007F2EEF" w:rsidRDefault="00310F49" w:rsidP="00BF4912">
      <w:pPr>
        <w:widowControl/>
        <w:ind w:firstLine="720"/>
        <w:jc w:val="both"/>
        <w:rPr>
          <w:sz w:val="25"/>
          <w:szCs w:val="25"/>
        </w:rPr>
      </w:pPr>
      <w:r w:rsidRPr="00BF4912">
        <w:rPr>
          <w:bCs/>
          <w:sz w:val="25"/>
          <w:szCs w:val="25"/>
        </w:rPr>
        <w:t>(e)</w:t>
      </w:r>
      <w:r w:rsidR="00BF4912">
        <w:rPr>
          <w:b/>
          <w:bCs/>
          <w:sz w:val="25"/>
          <w:szCs w:val="25"/>
        </w:rPr>
        <w:tab/>
      </w:r>
      <w:r w:rsidRPr="007F2EEF">
        <w:rPr>
          <w:b/>
          <w:bCs/>
          <w:sz w:val="25"/>
          <w:szCs w:val="25"/>
        </w:rPr>
        <w:t>Effect of Termination of Proceeding.</w:t>
      </w:r>
      <w:r w:rsidRPr="007F2EEF">
        <w:rPr>
          <w:sz w:val="25"/>
          <w:szCs w:val="25"/>
        </w:rPr>
        <w:t xml:space="preserve">  The termination of a claim, action, dispute, or issue by judgment, order, settlement, or conviction, or upon a plea of no contest or an equivalent plea, does not, by itself, create a presumption that indemnification of the </w:t>
      </w:r>
      <w:r w:rsidR="008B2BAD" w:rsidRPr="007F2EEF">
        <w:rPr>
          <w:sz w:val="25"/>
          <w:szCs w:val="25"/>
        </w:rPr>
        <w:t>Manager</w:t>
      </w:r>
      <w:r w:rsidRPr="007F2EEF">
        <w:rPr>
          <w:sz w:val="25"/>
          <w:szCs w:val="25"/>
        </w:rPr>
        <w:t xml:space="preserve"> or Member is not required under this Section.</w:t>
      </w:r>
    </w:p>
    <w:p w14:paraId="4970EC03" w14:textId="77777777" w:rsidR="00310F49" w:rsidRPr="007F2EEF" w:rsidRDefault="00310F49" w:rsidP="00D37223">
      <w:pPr>
        <w:widowControl/>
        <w:jc w:val="both"/>
        <w:rPr>
          <w:sz w:val="25"/>
          <w:szCs w:val="25"/>
        </w:rPr>
      </w:pPr>
    </w:p>
    <w:p w14:paraId="0C1B0C9B" w14:textId="45D92E62" w:rsidR="00310F49" w:rsidRPr="007F2EEF" w:rsidRDefault="00310F49" w:rsidP="00582536">
      <w:pPr>
        <w:widowControl/>
        <w:ind w:firstLine="720"/>
        <w:jc w:val="both"/>
        <w:rPr>
          <w:sz w:val="25"/>
          <w:szCs w:val="25"/>
        </w:rPr>
      </w:pPr>
      <w:r w:rsidRPr="00582536">
        <w:rPr>
          <w:bCs/>
          <w:sz w:val="25"/>
          <w:szCs w:val="25"/>
        </w:rPr>
        <w:t>(f)</w:t>
      </w:r>
      <w:r w:rsidR="00582536">
        <w:rPr>
          <w:b/>
          <w:bCs/>
          <w:sz w:val="25"/>
          <w:szCs w:val="25"/>
        </w:rPr>
        <w:tab/>
      </w:r>
      <w:r w:rsidRPr="007F2EEF">
        <w:rPr>
          <w:b/>
          <w:bCs/>
          <w:sz w:val="25"/>
          <w:szCs w:val="25"/>
        </w:rPr>
        <w:t>Request for Indemnification and Assignment of Claims Required</w:t>
      </w:r>
      <w:r w:rsidRPr="007F2EEF">
        <w:rPr>
          <w:sz w:val="25"/>
          <w:szCs w:val="25"/>
        </w:rPr>
        <w:t xml:space="preserve">.  To seek indemnification, the </w:t>
      </w:r>
      <w:r w:rsidR="008B2BAD" w:rsidRPr="007F2EEF">
        <w:rPr>
          <w:sz w:val="25"/>
          <w:szCs w:val="25"/>
        </w:rPr>
        <w:t>Manager</w:t>
      </w:r>
      <w:r w:rsidRPr="007F2EEF">
        <w:rPr>
          <w:sz w:val="25"/>
          <w:szCs w:val="25"/>
        </w:rPr>
        <w:t xml:space="preserve"> or Member shall make a written request to the Company.  As a further precondition to any right to receive indemnification, the writing shall contain a declaration that the Company shall have the right to exercise all rights and remedies available to the </w:t>
      </w:r>
      <w:r w:rsidR="008B2BAD" w:rsidRPr="007F2EEF">
        <w:rPr>
          <w:sz w:val="25"/>
          <w:szCs w:val="25"/>
        </w:rPr>
        <w:t>Manager</w:t>
      </w:r>
      <w:r w:rsidRPr="007F2EEF">
        <w:rPr>
          <w:sz w:val="25"/>
          <w:szCs w:val="25"/>
        </w:rPr>
        <w:t xml:space="preserve"> or Member against any other Person, arising out of, or related to, the claim, action, dispute, or issue that resulted in the Liability and Expenses for which the </w:t>
      </w:r>
      <w:r w:rsidR="008B2BAD" w:rsidRPr="007F2EEF">
        <w:rPr>
          <w:sz w:val="25"/>
          <w:szCs w:val="25"/>
        </w:rPr>
        <w:t>Manager</w:t>
      </w:r>
      <w:r w:rsidRPr="007F2EEF">
        <w:rPr>
          <w:sz w:val="25"/>
          <w:szCs w:val="25"/>
        </w:rPr>
        <w:t xml:space="preserve"> or Member seeks indemnification, and that the </w:t>
      </w:r>
      <w:r w:rsidR="008B2BAD" w:rsidRPr="007F2EEF">
        <w:rPr>
          <w:sz w:val="25"/>
          <w:szCs w:val="25"/>
        </w:rPr>
        <w:t>Manager</w:t>
      </w:r>
      <w:r w:rsidRPr="007F2EEF">
        <w:rPr>
          <w:sz w:val="25"/>
          <w:szCs w:val="25"/>
        </w:rPr>
        <w:t xml:space="preserve"> or Member is deemed to have assigned to the Company all such rights and remedies.</w:t>
      </w:r>
    </w:p>
    <w:p w14:paraId="04BF3DCD" w14:textId="77777777" w:rsidR="00310F49" w:rsidRPr="007F2EEF" w:rsidRDefault="00310F49" w:rsidP="00D37223">
      <w:pPr>
        <w:widowControl/>
        <w:jc w:val="both"/>
        <w:rPr>
          <w:sz w:val="25"/>
          <w:szCs w:val="25"/>
        </w:rPr>
      </w:pPr>
    </w:p>
    <w:p w14:paraId="5773B22F" w14:textId="2E50436F" w:rsidR="00981EE1" w:rsidRPr="007F2EEF" w:rsidRDefault="00310F49" w:rsidP="00582536">
      <w:pPr>
        <w:widowControl/>
        <w:ind w:firstLine="720"/>
        <w:jc w:val="both"/>
        <w:rPr>
          <w:sz w:val="25"/>
          <w:szCs w:val="25"/>
        </w:rPr>
      </w:pPr>
      <w:r w:rsidRPr="00582536">
        <w:rPr>
          <w:bCs/>
          <w:sz w:val="25"/>
          <w:szCs w:val="25"/>
        </w:rPr>
        <w:t>(g)</w:t>
      </w:r>
      <w:r w:rsidR="00582536">
        <w:rPr>
          <w:bCs/>
          <w:sz w:val="25"/>
          <w:szCs w:val="25"/>
        </w:rPr>
        <w:tab/>
      </w:r>
      <w:r w:rsidRPr="00582536">
        <w:rPr>
          <w:b/>
          <w:bCs/>
          <w:sz w:val="25"/>
          <w:szCs w:val="25"/>
        </w:rPr>
        <w:t xml:space="preserve">Allowance </w:t>
      </w:r>
      <w:r w:rsidRPr="00582536">
        <w:rPr>
          <w:b/>
          <w:sz w:val="25"/>
          <w:szCs w:val="25"/>
        </w:rPr>
        <w:t>of</w:t>
      </w:r>
      <w:r w:rsidRPr="007F2EEF">
        <w:rPr>
          <w:b/>
          <w:bCs/>
          <w:sz w:val="25"/>
          <w:szCs w:val="25"/>
        </w:rPr>
        <w:t xml:space="preserve"> Expenses as Incurred.</w:t>
      </w:r>
      <w:r w:rsidRPr="007F2EEF">
        <w:rPr>
          <w:sz w:val="25"/>
          <w:szCs w:val="25"/>
        </w:rPr>
        <w:t xml:space="preserve">  </w:t>
      </w:r>
    </w:p>
    <w:p w14:paraId="0C879416" w14:textId="51D480D1" w:rsidR="00981EE1" w:rsidRPr="007F2EEF" w:rsidRDefault="00981EE1" w:rsidP="00D37223">
      <w:pPr>
        <w:widowControl/>
        <w:jc w:val="both"/>
        <w:rPr>
          <w:sz w:val="25"/>
          <w:szCs w:val="25"/>
        </w:rPr>
      </w:pPr>
    </w:p>
    <w:p w14:paraId="4848CFC2" w14:textId="61FB9479" w:rsidR="00310F49" w:rsidRPr="007F2EEF" w:rsidRDefault="00981EE1" w:rsidP="00582536">
      <w:pPr>
        <w:widowControl/>
        <w:ind w:left="2160" w:hanging="720"/>
        <w:jc w:val="both"/>
        <w:rPr>
          <w:sz w:val="25"/>
          <w:szCs w:val="25"/>
        </w:rPr>
      </w:pPr>
      <w:r w:rsidRPr="00582536">
        <w:rPr>
          <w:sz w:val="25"/>
          <w:szCs w:val="25"/>
        </w:rPr>
        <w:t>(i)</w:t>
      </w:r>
      <w:r w:rsidR="00582536">
        <w:rPr>
          <w:sz w:val="25"/>
          <w:szCs w:val="25"/>
        </w:rPr>
        <w:tab/>
      </w:r>
      <w:r w:rsidR="00310F49" w:rsidRPr="007F2EEF">
        <w:rPr>
          <w:sz w:val="25"/>
          <w:szCs w:val="25"/>
        </w:rPr>
        <w:t xml:space="preserve">Upon written request by the </w:t>
      </w:r>
      <w:r w:rsidR="008B2BAD" w:rsidRPr="007F2EEF">
        <w:rPr>
          <w:sz w:val="25"/>
          <w:szCs w:val="25"/>
        </w:rPr>
        <w:t>Manager</w:t>
      </w:r>
      <w:r w:rsidR="00310F49" w:rsidRPr="007F2EEF">
        <w:rPr>
          <w:sz w:val="25"/>
          <w:szCs w:val="25"/>
        </w:rPr>
        <w:t xml:space="preserve"> or Member, the Company shall pay or reimburse the Person’s reasonable expenses incurred as a party to a claim, action, dispute, or issue if the Person provides the Company with all of the following:</w:t>
      </w:r>
    </w:p>
    <w:p w14:paraId="2C570F0F" w14:textId="77777777" w:rsidR="00310F49" w:rsidRPr="007F2EEF" w:rsidRDefault="00310F49" w:rsidP="00D37223">
      <w:pPr>
        <w:widowControl/>
        <w:jc w:val="both"/>
        <w:rPr>
          <w:sz w:val="25"/>
          <w:szCs w:val="25"/>
        </w:rPr>
      </w:pPr>
    </w:p>
    <w:p w14:paraId="03B9224E" w14:textId="77777777" w:rsidR="00600E60" w:rsidRDefault="00310F49" w:rsidP="00600E60">
      <w:pPr>
        <w:widowControl/>
        <w:ind w:left="2880" w:hanging="720"/>
        <w:jc w:val="both"/>
        <w:rPr>
          <w:sz w:val="25"/>
          <w:szCs w:val="25"/>
        </w:rPr>
      </w:pPr>
      <w:r w:rsidRPr="00582536">
        <w:rPr>
          <w:bCs/>
          <w:sz w:val="25"/>
          <w:szCs w:val="25"/>
        </w:rPr>
        <w:t>(</w:t>
      </w:r>
      <w:r w:rsidR="00981EE1" w:rsidRPr="00582536">
        <w:rPr>
          <w:bCs/>
          <w:sz w:val="25"/>
          <w:szCs w:val="25"/>
        </w:rPr>
        <w:t>A</w:t>
      </w:r>
      <w:r w:rsidRPr="00582536">
        <w:rPr>
          <w:bCs/>
          <w:sz w:val="25"/>
          <w:szCs w:val="25"/>
        </w:rPr>
        <w:t>)</w:t>
      </w:r>
      <w:r w:rsidR="00582536">
        <w:rPr>
          <w:sz w:val="25"/>
          <w:szCs w:val="25"/>
        </w:rPr>
        <w:tab/>
      </w:r>
      <w:r w:rsidRPr="007F2EEF">
        <w:rPr>
          <w:sz w:val="25"/>
          <w:szCs w:val="25"/>
        </w:rPr>
        <w:t>A written affirmation of the Person’s good faith belief that the Person has not breached or failed to perform the Person’s duties to the Company; and</w:t>
      </w:r>
    </w:p>
    <w:p w14:paraId="0804DF33" w14:textId="77777777" w:rsidR="00600E60" w:rsidRDefault="00600E60" w:rsidP="00600E60">
      <w:pPr>
        <w:widowControl/>
        <w:ind w:left="2880" w:hanging="720"/>
        <w:jc w:val="both"/>
        <w:rPr>
          <w:sz w:val="25"/>
          <w:szCs w:val="25"/>
        </w:rPr>
      </w:pPr>
    </w:p>
    <w:p w14:paraId="146B242F" w14:textId="3DF3505D" w:rsidR="00310F49" w:rsidRPr="007F2EEF" w:rsidRDefault="00600E60" w:rsidP="00600E60">
      <w:pPr>
        <w:widowControl/>
        <w:ind w:left="2880" w:hanging="720"/>
        <w:jc w:val="both"/>
        <w:rPr>
          <w:sz w:val="25"/>
          <w:szCs w:val="25"/>
        </w:rPr>
      </w:pPr>
      <w:r>
        <w:rPr>
          <w:sz w:val="25"/>
          <w:szCs w:val="25"/>
        </w:rPr>
        <w:t>(B)</w:t>
      </w:r>
      <w:r>
        <w:rPr>
          <w:sz w:val="25"/>
          <w:szCs w:val="25"/>
        </w:rPr>
        <w:tab/>
      </w:r>
      <w:r w:rsidR="00310F49" w:rsidRPr="007F2EEF">
        <w:rPr>
          <w:sz w:val="25"/>
          <w:szCs w:val="25"/>
        </w:rPr>
        <w:t xml:space="preserve">A written undertaking, executed personally or on the Person’s behalf, to repay the allowance without interest to the extent that </w:t>
      </w:r>
      <w:r w:rsidR="00310F49" w:rsidRPr="007F2EEF">
        <w:rPr>
          <w:sz w:val="25"/>
          <w:szCs w:val="25"/>
        </w:rPr>
        <w:lastRenderedPageBreak/>
        <w:t xml:space="preserve">it is ultimately determined in accordance with </w:t>
      </w:r>
      <w:r w:rsidR="003B1C7E" w:rsidRPr="007F2EEF">
        <w:rPr>
          <w:sz w:val="25"/>
          <w:szCs w:val="25"/>
        </w:rPr>
        <w:t>Section 4.12(d)</w:t>
      </w:r>
      <w:r w:rsidR="00310F49" w:rsidRPr="007F2EEF">
        <w:rPr>
          <w:sz w:val="25"/>
          <w:szCs w:val="25"/>
        </w:rPr>
        <w:t xml:space="preserve">, above, that indemnification under this Section </w:t>
      </w:r>
      <w:r w:rsidR="008B2BAD" w:rsidRPr="007F2EEF">
        <w:rPr>
          <w:sz w:val="25"/>
          <w:szCs w:val="25"/>
        </w:rPr>
        <w:t>is</w:t>
      </w:r>
      <w:r w:rsidR="00310F49" w:rsidRPr="007F2EEF">
        <w:rPr>
          <w:sz w:val="25"/>
          <w:szCs w:val="25"/>
        </w:rPr>
        <w:t xml:space="preserve"> prohibited.</w:t>
      </w:r>
    </w:p>
    <w:p w14:paraId="6D57E7D4" w14:textId="77777777" w:rsidR="00310F49" w:rsidRPr="007F2EEF" w:rsidRDefault="00310F49" w:rsidP="00D37223">
      <w:pPr>
        <w:widowControl/>
        <w:jc w:val="both"/>
        <w:rPr>
          <w:sz w:val="25"/>
          <w:szCs w:val="25"/>
        </w:rPr>
      </w:pPr>
    </w:p>
    <w:p w14:paraId="6065982A" w14:textId="77B160C2" w:rsidR="00310F49" w:rsidRPr="007F2EEF" w:rsidRDefault="00981EE1" w:rsidP="00600E60">
      <w:pPr>
        <w:widowControl/>
        <w:ind w:left="2160" w:hanging="720"/>
        <w:jc w:val="both"/>
        <w:rPr>
          <w:sz w:val="25"/>
          <w:szCs w:val="25"/>
        </w:rPr>
      </w:pPr>
      <w:r w:rsidRPr="00600E60">
        <w:rPr>
          <w:sz w:val="25"/>
          <w:szCs w:val="25"/>
        </w:rPr>
        <w:t>(ii)</w:t>
      </w:r>
      <w:r w:rsidR="00600E60">
        <w:rPr>
          <w:sz w:val="25"/>
          <w:szCs w:val="25"/>
        </w:rPr>
        <w:tab/>
      </w:r>
      <w:r w:rsidR="00310F49" w:rsidRPr="007F2EEF">
        <w:rPr>
          <w:sz w:val="25"/>
          <w:szCs w:val="25"/>
        </w:rPr>
        <w:t>The under</w:t>
      </w:r>
      <w:r w:rsidRPr="007F2EEF">
        <w:rPr>
          <w:sz w:val="25"/>
          <w:szCs w:val="25"/>
        </w:rPr>
        <w:t>taking under this subsection</w:t>
      </w:r>
      <w:r w:rsidR="00310F49" w:rsidRPr="007F2EEF">
        <w:rPr>
          <w:sz w:val="25"/>
          <w:szCs w:val="25"/>
        </w:rPr>
        <w:t xml:space="preserve"> shall be accepted without reference to the Person’s ability to repay the allowance.  The undertaking shall be unsecured.</w:t>
      </w:r>
    </w:p>
    <w:p w14:paraId="348B6FAE" w14:textId="77777777" w:rsidR="00310F49" w:rsidRPr="007F2EEF" w:rsidRDefault="00310F49" w:rsidP="00D37223">
      <w:pPr>
        <w:widowControl/>
        <w:jc w:val="both"/>
        <w:rPr>
          <w:sz w:val="25"/>
          <w:szCs w:val="25"/>
        </w:rPr>
      </w:pPr>
    </w:p>
    <w:p w14:paraId="6D00C080" w14:textId="77777777" w:rsidR="00600E60" w:rsidRDefault="00310F49" w:rsidP="00600E60">
      <w:pPr>
        <w:widowControl/>
        <w:ind w:firstLine="720"/>
        <w:jc w:val="both"/>
        <w:rPr>
          <w:sz w:val="25"/>
          <w:szCs w:val="25"/>
        </w:rPr>
      </w:pPr>
      <w:r w:rsidRPr="00600E60">
        <w:rPr>
          <w:bCs/>
          <w:sz w:val="25"/>
          <w:szCs w:val="25"/>
        </w:rPr>
        <w:t>(h)</w:t>
      </w:r>
      <w:r w:rsidR="00600E60">
        <w:rPr>
          <w:bCs/>
          <w:sz w:val="25"/>
          <w:szCs w:val="25"/>
        </w:rPr>
        <w:tab/>
      </w:r>
      <w:r w:rsidRPr="007F2EEF">
        <w:rPr>
          <w:b/>
          <w:bCs/>
          <w:sz w:val="25"/>
          <w:szCs w:val="25"/>
        </w:rPr>
        <w:t xml:space="preserve">Insurance.  </w:t>
      </w:r>
      <w:r w:rsidRPr="007F2EEF">
        <w:rPr>
          <w:sz w:val="25"/>
          <w:szCs w:val="25"/>
        </w:rPr>
        <w:t xml:space="preserve">The Company may purchase and maintain insurance on behalf of any Person who is a </w:t>
      </w:r>
      <w:r w:rsidR="008B2BAD" w:rsidRPr="007F2EEF">
        <w:rPr>
          <w:sz w:val="25"/>
          <w:szCs w:val="25"/>
        </w:rPr>
        <w:t>Manager</w:t>
      </w:r>
      <w:r w:rsidRPr="007F2EEF">
        <w:rPr>
          <w:sz w:val="25"/>
          <w:szCs w:val="25"/>
        </w:rPr>
        <w:t xml:space="preserve"> or Member against any Liability asserted against or incurred by the Person in any such capacity or arising out of the Person’s status as such, regardless of whether the Company is required or authorized to indemnify or allow Expenses to the Person under this Section.</w:t>
      </w:r>
    </w:p>
    <w:p w14:paraId="1FCF8378" w14:textId="77777777" w:rsidR="00600E60" w:rsidRDefault="00600E60" w:rsidP="00600E60">
      <w:pPr>
        <w:widowControl/>
        <w:ind w:firstLine="720"/>
        <w:jc w:val="both"/>
        <w:rPr>
          <w:sz w:val="25"/>
          <w:szCs w:val="25"/>
        </w:rPr>
      </w:pPr>
    </w:p>
    <w:p w14:paraId="5B3B7259" w14:textId="77777777" w:rsidR="00600E60" w:rsidRDefault="00600E60" w:rsidP="00600E60">
      <w:pPr>
        <w:widowControl/>
        <w:ind w:firstLine="720"/>
        <w:jc w:val="both"/>
        <w:rPr>
          <w:sz w:val="25"/>
          <w:szCs w:val="25"/>
        </w:rPr>
      </w:pPr>
      <w:r>
        <w:rPr>
          <w:sz w:val="25"/>
          <w:szCs w:val="25"/>
        </w:rPr>
        <w:t>(i)</w:t>
      </w:r>
      <w:r>
        <w:rPr>
          <w:sz w:val="25"/>
          <w:szCs w:val="25"/>
        </w:rPr>
        <w:tab/>
      </w:r>
      <w:r w:rsidR="00310F49" w:rsidRPr="007F2EEF">
        <w:rPr>
          <w:b/>
          <w:bCs/>
          <w:sz w:val="25"/>
          <w:szCs w:val="25"/>
        </w:rPr>
        <w:t xml:space="preserve">Severability.  </w:t>
      </w:r>
      <w:r w:rsidR="00310F49" w:rsidRPr="007F2EEF">
        <w:rPr>
          <w:sz w:val="25"/>
          <w:szCs w:val="25"/>
        </w:rPr>
        <w:t xml:space="preserve">If this Section or any portion of this Section is invalidated on any ground by any court of competent jurisdiction, the Company shall indemnify the </w:t>
      </w:r>
      <w:r w:rsidR="008B2BAD" w:rsidRPr="007F2EEF">
        <w:rPr>
          <w:sz w:val="25"/>
          <w:szCs w:val="25"/>
        </w:rPr>
        <w:t>Manager</w:t>
      </w:r>
      <w:r w:rsidR="00310F49" w:rsidRPr="007F2EEF">
        <w:rPr>
          <w:sz w:val="25"/>
          <w:szCs w:val="25"/>
        </w:rPr>
        <w:t xml:space="preserve"> or Member as to Liabilities and Expenses, paid in settlement with respect to any claim, action, dispute, or issue to the full extent permitted by any applicable portion of this Section that is not invalidated or by applicable law.</w:t>
      </w:r>
    </w:p>
    <w:p w14:paraId="6C701A6B" w14:textId="77777777" w:rsidR="00600E60" w:rsidRDefault="00600E60" w:rsidP="00600E60">
      <w:pPr>
        <w:widowControl/>
        <w:ind w:firstLine="720"/>
        <w:jc w:val="both"/>
        <w:rPr>
          <w:b/>
          <w:bCs/>
          <w:sz w:val="25"/>
          <w:szCs w:val="25"/>
        </w:rPr>
      </w:pPr>
    </w:p>
    <w:p w14:paraId="1DCE51F3" w14:textId="23B26353" w:rsidR="00310F49" w:rsidRPr="007F2EEF" w:rsidRDefault="00600E60" w:rsidP="00600E60">
      <w:pPr>
        <w:widowControl/>
        <w:ind w:firstLine="720"/>
        <w:jc w:val="both"/>
        <w:rPr>
          <w:sz w:val="25"/>
          <w:szCs w:val="25"/>
        </w:rPr>
      </w:pPr>
      <w:r w:rsidRPr="009D3217">
        <w:rPr>
          <w:bCs/>
          <w:sz w:val="25"/>
          <w:szCs w:val="25"/>
        </w:rPr>
        <w:t>(j)</w:t>
      </w:r>
      <w:r>
        <w:rPr>
          <w:b/>
          <w:bCs/>
          <w:sz w:val="25"/>
          <w:szCs w:val="25"/>
        </w:rPr>
        <w:tab/>
      </w:r>
      <w:r w:rsidR="00310F49" w:rsidRPr="007F2EEF">
        <w:rPr>
          <w:b/>
          <w:bCs/>
          <w:sz w:val="25"/>
          <w:szCs w:val="25"/>
        </w:rPr>
        <w:t xml:space="preserve">Continuation of Indemnification.  </w:t>
      </w:r>
      <w:r w:rsidR="00310F49" w:rsidRPr="007F2EEF">
        <w:rPr>
          <w:sz w:val="25"/>
          <w:szCs w:val="25"/>
        </w:rPr>
        <w:t>The indemnificat</w:t>
      </w:r>
      <w:r w:rsidR="008B2BAD" w:rsidRPr="007F2EEF">
        <w:rPr>
          <w:sz w:val="25"/>
          <w:szCs w:val="25"/>
        </w:rPr>
        <w:t>ion provided by this Section</w:t>
      </w:r>
      <w:r w:rsidR="00310F49" w:rsidRPr="007F2EEF">
        <w:rPr>
          <w:sz w:val="25"/>
          <w:szCs w:val="25"/>
        </w:rPr>
        <w:t xml:space="preserve"> shall be the exclusive indemnification available from the Company to its </w:t>
      </w:r>
      <w:r w:rsidR="008B2BAD" w:rsidRPr="007F2EEF">
        <w:rPr>
          <w:sz w:val="25"/>
          <w:szCs w:val="25"/>
        </w:rPr>
        <w:t>Manager</w:t>
      </w:r>
      <w:r w:rsidR="00310F49" w:rsidRPr="007F2EEF">
        <w:rPr>
          <w:sz w:val="25"/>
          <w:szCs w:val="25"/>
        </w:rPr>
        <w:t xml:space="preserve"> and Members, and shall continue as to a Person who has ceased to be a </w:t>
      </w:r>
      <w:r w:rsidR="008B2BAD" w:rsidRPr="007F2EEF">
        <w:rPr>
          <w:sz w:val="25"/>
          <w:szCs w:val="25"/>
        </w:rPr>
        <w:t>Manager</w:t>
      </w:r>
      <w:r w:rsidR="00310F49" w:rsidRPr="007F2EEF">
        <w:rPr>
          <w:sz w:val="25"/>
          <w:szCs w:val="25"/>
        </w:rPr>
        <w:t xml:space="preserve"> or Member, and shall inure to the benefit of the heirs, successors, executors, and administrators of any such Person.</w:t>
      </w:r>
    </w:p>
    <w:p w14:paraId="0F2A95FF" w14:textId="77777777" w:rsidR="009A2CE2" w:rsidRPr="007F2EEF" w:rsidRDefault="009A2CE2" w:rsidP="00D37223">
      <w:pPr>
        <w:widowControl/>
        <w:jc w:val="both"/>
        <w:rPr>
          <w:sz w:val="25"/>
          <w:szCs w:val="25"/>
        </w:rPr>
      </w:pPr>
    </w:p>
    <w:p w14:paraId="0EED0703" w14:textId="0D9922B9" w:rsidR="009A2CE2" w:rsidRPr="007F2EEF" w:rsidRDefault="00AB52B7" w:rsidP="009D3217">
      <w:pPr>
        <w:pStyle w:val="Heading1"/>
        <w:widowControl/>
        <w:tabs>
          <w:tab w:val="clear" w:pos="4680"/>
          <w:tab w:val="clear" w:pos="4916"/>
          <w:tab w:val="clear" w:pos="5363"/>
          <w:tab w:val="clear" w:pos="5810"/>
          <w:tab w:val="clear" w:pos="6257"/>
          <w:tab w:val="clear" w:pos="6704"/>
          <w:tab w:val="clear" w:pos="7151"/>
          <w:tab w:val="clear" w:pos="7598"/>
          <w:tab w:val="clear" w:pos="8045"/>
          <w:tab w:val="clear" w:pos="8492"/>
          <w:tab w:val="clear" w:pos="8939"/>
        </w:tabs>
        <w:rPr>
          <w:sz w:val="25"/>
          <w:szCs w:val="25"/>
        </w:rPr>
      </w:pPr>
      <w:r w:rsidRPr="007F2EEF">
        <w:rPr>
          <w:sz w:val="25"/>
          <w:szCs w:val="25"/>
        </w:rPr>
        <w:t xml:space="preserve">ARTICLE </w:t>
      </w:r>
      <w:r w:rsidR="00B75D4E" w:rsidRPr="007F2EEF">
        <w:rPr>
          <w:sz w:val="25"/>
          <w:szCs w:val="25"/>
        </w:rPr>
        <w:t>V</w:t>
      </w:r>
    </w:p>
    <w:p w14:paraId="3632B7DC" w14:textId="46D5D631" w:rsidR="009A2CE2" w:rsidRPr="007F2EEF" w:rsidRDefault="009A2CE2" w:rsidP="009D3217">
      <w:pPr>
        <w:pStyle w:val="Heading2"/>
        <w:widowControl/>
        <w:tabs>
          <w:tab w:val="clear" w:pos="4680"/>
          <w:tab w:val="clear" w:pos="4916"/>
          <w:tab w:val="clear" w:pos="5363"/>
          <w:tab w:val="clear" w:pos="5810"/>
          <w:tab w:val="clear" w:pos="6257"/>
          <w:tab w:val="clear" w:pos="6704"/>
          <w:tab w:val="clear" w:pos="7151"/>
          <w:tab w:val="clear" w:pos="7598"/>
          <w:tab w:val="clear" w:pos="8045"/>
          <w:tab w:val="clear" w:pos="8492"/>
          <w:tab w:val="clear" w:pos="8939"/>
        </w:tabs>
        <w:jc w:val="center"/>
        <w:rPr>
          <w:sz w:val="25"/>
          <w:szCs w:val="25"/>
        </w:rPr>
      </w:pPr>
      <w:r w:rsidRPr="007F2EEF">
        <w:rPr>
          <w:sz w:val="25"/>
          <w:szCs w:val="25"/>
        </w:rPr>
        <w:t>Capital Accounts</w:t>
      </w:r>
    </w:p>
    <w:p w14:paraId="52C44E7C" w14:textId="77777777" w:rsidR="009A2CE2" w:rsidRPr="007F2EEF" w:rsidRDefault="009A2CE2" w:rsidP="00D37223">
      <w:pPr>
        <w:widowControl/>
        <w:jc w:val="both"/>
        <w:rPr>
          <w:sz w:val="25"/>
          <w:szCs w:val="25"/>
        </w:rPr>
      </w:pPr>
    </w:p>
    <w:p w14:paraId="5003C389" w14:textId="639793C5" w:rsidR="0003158E" w:rsidRPr="007F2EEF" w:rsidRDefault="00AB52B7" w:rsidP="00C6206C">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C6206C">
        <w:rPr>
          <w:sz w:val="25"/>
          <w:szCs w:val="25"/>
          <w:u w:val="single"/>
        </w:rPr>
        <w:t>Section 5</w:t>
      </w:r>
      <w:r w:rsidR="009A2CE2" w:rsidRPr="00C6206C">
        <w:rPr>
          <w:sz w:val="25"/>
          <w:szCs w:val="25"/>
          <w:u w:val="single"/>
        </w:rPr>
        <w:t>.1</w:t>
      </w:r>
      <w:r w:rsidR="009A2CE2" w:rsidRPr="007F2EEF">
        <w:rPr>
          <w:sz w:val="25"/>
          <w:szCs w:val="25"/>
        </w:rPr>
        <w:t xml:space="preserve">.  </w:t>
      </w:r>
      <w:r w:rsidR="009A2CE2" w:rsidRPr="00C6206C">
        <w:rPr>
          <w:sz w:val="25"/>
          <w:szCs w:val="25"/>
          <w:u w:val="single"/>
        </w:rPr>
        <w:t>Capital Accounts</w:t>
      </w:r>
      <w:r w:rsidR="009A2CE2" w:rsidRPr="007F2EEF">
        <w:rPr>
          <w:sz w:val="25"/>
          <w:szCs w:val="25"/>
        </w:rPr>
        <w:t>.</w:t>
      </w:r>
    </w:p>
    <w:p w14:paraId="3B714C77" w14:textId="77777777" w:rsidR="00725767" w:rsidRPr="007F2EEF" w:rsidRDefault="00725767" w:rsidP="00D37223">
      <w:pPr>
        <w:widowControl/>
        <w:jc w:val="both"/>
        <w:rPr>
          <w:sz w:val="25"/>
          <w:szCs w:val="25"/>
        </w:rPr>
      </w:pPr>
    </w:p>
    <w:p w14:paraId="048F4814" w14:textId="04E7B5EA" w:rsidR="009A2CE2" w:rsidRPr="007F2EEF" w:rsidRDefault="0003158E" w:rsidP="00C6206C">
      <w:pPr>
        <w:widowControl/>
        <w:ind w:firstLine="720"/>
        <w:jc w:val="both"/>
        <w:rPr>
          <w:sz w:val="25"/>
          <w:szCs w:val="25"/>
        </w:rPr>
      </w:pPr>
      <w:r w:rsidRPr="00C6206C">
        <w:rPr>
          <w:sz w:val="25"/>
          <w:szCs w:val="25"/>
        </w:rPr>
        <w:t>(a)</w:t>
      </w:r>
      <w:r w:rsidR="00C6206C">
        <w:rPr>
          <w:b/>
          <w:sz w:val="25"/>
          <w:szCs w:val="25"/>
        </w:rPr>
        <w:tab/>
      </w:r>
      <w:r w:rsidRPr="007F2EEF">
        <w:rPr>
          <w:b/>
          <w:sz w:val="25"/>
          <w:szCs w:val="25"/>
        </w:rPr>
        <w:t>Definition.</w:t>
      </w:r>
      <w:r w:rsidR="009A2CE2" w:rsidRPr="007F2EEF">
        <w:rPr>
          <w:sz w:val="25"/>
          <w:szCs w:val="25"/>
        </w:rPr>
        <w:t xml:space="preserve"> </w:t>
      </w:r>
      <w:r w:rsidR="00C6206C">
        <w:rPr>
          <w:sz w:val="25"/>
          <w:szCs w:val="25"/>
        </w:rPr>
        <w:t xml:space="preserve"> </w:t>
      </w:r>
      <w:r w:rsidR="009A2CE2" w:rsidRPr="007F2EEF">
        <w:rPr>
          <w:sz w:val="25"/>
          <w:szCs w:val="25"/>
        </w:rPr>
        <w:t>There shall be established and maintained with respect to each Member a capital account (</w:t>
      </w:r>
      <w:r w:rsidR="006A2A28" w:rsidRPr="007F2EEF">
        <w:rPr>
          <w:sz w:val="25"/>
          <w:szCs w:val="25"/>
        </w:rPr>
        <w:t>“</w:t>
      </w:r>
      <w:r w:rsidR="009A2CE2" w:rsidRPr="007F2EEF">
        <w:rPr>
          <w:sz w:val="25"/>
          <w:szCs w:val="25"/>
        </w:rPr>
        <w:t>Capital Account</w:t>
      </w:r>
      <w:r w:rsidR="006A2A28" w:rsidRPr="007F2EEF">
        <w:rPr>
          <w:sz w:val="25"/>
          <w:szCs w:val="25"/>
        </w:rPr>
        <w:t>”</w:t>
      </w:r>
      <w:r w:rsidR="009A2CE2" w:rsidRPr="007F2EEF">
        <w:rPr>
          <w:sz w:val="25"/>
          <w:szCs w:val="25"/>
        </w:rPr>
        <w:t xml:space="preserve">) </w:t>
      </w:r>
      <w:r w:rsidR="00FF1E69" w:rsidRPr="007F2EEF">
        <w:rPr>
          <w:sz w:val="25"/>
          <w:szCs w:val="25"/>
        </w:rPr>
        <w:t xml:space="preserve">which shall be adjusted to reflect the value of the Capital Contributions by each Member and the allocations and distributions provided for in Articles VI and VII and Section 10.5. </w:t>
      </w:r>
      <w:r w:rsidR="00C6206C">
        <w:rPr>
          <w:sz w:val="25"/>
          <w:szCs w:val="25"/>
        </w:rPr>
        <w:t xml:space="preserve"> </w:t>
      </w:r>
      <w:r w:rsidR="00FF1E69" w:rsidRPr="007F2EEF">
        <w:rPr>
          <w:sz w:val="25"/>
          <w:szCs w:val="25"/>
        </w:rPr>
        <w:t xml:space="preserve">The Capital Accounts </w:t>
      </w:r>
      <w:r w:rsidR="00CB033D" w:rsidRPr="007F2EEF">
        <w:rPr>
          <w:sz w:val="25"/>
          <w:szCs w:val="25"/>
        </w:rPr>
        <w:t>shall</w:t>
      </w:r>
      <w:r w:rsidR="00FF1E69" w:rsidRPr="007F2EEF">
        <w:rPr>
          <w:sz w:val="25"/>
          <w:szCs w:val="25"/>
        </w:rPr>
        <w:t xml:space="preserve"> also be adjusted pursuant to a revaluation of the Company’s property under clause (2) of the </w:t>
      </w:r>
      <w:r w:rsidR="0063655D" w:rsidRPr="007F2EEF">
        <w:rPr>
          <w:sz w:val="25"/>
          <w:szCs w:val="25"/>
        </w:rPr>
        <w:t>Asset</w:t>
      </w:r>
      <w:r w:rsidR="00FF1E69" w:rsidRPr="007F2EEF">
        <w:rPr>
          <w:sz w:val="25"/>
          <w:szCs w:val="25"/>
        </w:rPr>
        <w:t xml:space="preserve"> Value definition and shall be further adjusted in accordance with the capital account maintenance rules of Treasury Regulation Section 1.704</w:t>
      </w:r>
      <w:r w:rsidR="006D1B89" w:rsidRPr="007F2EEF">
        <w:rPr>
          <w:sz w:val="25"/>
          <w:szCs w:val="25"/>
        </w:rPr>
        <w:t>-1</w:t>
      </w:r>
      <w:r w:rsidR="00FF1E69" w:rsidRPr="007F2EEF">
        <w:rPr>
          <w:sz w:val="25"/>
          <w:szCs w:val="25"/>
        </w:rPr>
        <w:t>(b)(2)(iv).</w:t>
      </w:r>
    </w:p>
    <w:p w14:paraId="56303C61" w14:textId="77777777" w:rsidR="009A2CE2" w:rsidRPr="007F2EEF" w:rsidRDefault="009A2CE2" w:rsidP="00D37223">
      <w:pPr>
        <w:widowControl/>
        <w:jc w:val="both"/>
        <w:rPr>
          <w:sz w:val="25"/>
          <w:szCs w:val="25"/>
        </w:rPr>
      </w:pPr>
    </w:p>
    <w:p w14:paraId="13893AD8" w14:textId="12F99DDD" w:rsidR="009A2CE2" w:rsidRPr="007F2EEF" w:rsidRDefault="009A2CE2" w:rsidP="00C6206C">
      <w:pPr>
        <w:widowControl/>
        <w:ind w:firstLine="720"/>
        <w:jc w:val="both"/>
        <w:rPr>
          <w:sz w:val="25"/>
          <w:szCs w:val="25"/>
        </w:rPr>
      </w:pPr>
      <w:r w:rsidRPr="00C6206C">
        <w:rPr>
          <w:bCs/>
          <w:sz w:val="25"/>
          <w:szCs w:val="25"/>
        </w:rPr>
        <w:t>(</w:t>
      </w:r>
      <w:r w:rsidR="0003158E" w:rsidRPr="00C6206C">
        <w:rPr>
          <w:bCs/>
          <w:sz w:val="25"/>
          <w:szCs w:val="25"/>
        </w:rPr>
        <w:t>b</w:t>
      </w:r>
      <w:r w:rsidRPr="00C6206C">
        <w:rPr>
          <w:bCs/>
          <w:sz w:val="25"/>
          <w:szCs w:val="25"/>
        </w:rPr>
        <w:t>)</w:t>
      </w:r>
      <w:r w:rsidR="00C6206C">
        <w:rPr>
          <w:bCs/>
          <w:sz w:val="25"/>
          <w:szCs w:val="25"/>
        </w:rPr>
        <w:tab/>
      </w:r>
      <w:r w:rsidRPr="007F2EEF">
        <w:rPr>
          <w:b/>
          <w:bCs/>
          <w:sz w:val="25"/>
          <w:szCs w:val="25"/>
        </w:rPr>
        <w:t xml:space="preserve">Transfers.  </w:t>
      </w:r>
      <w:r w:rsidRPr="007F2EEF">
        <w:rPr>
          <w:sz w:val="25"/>
          <w:szCs w:val="25"/>
        </w:rPr>
        <w:t>If any Member assigns all or any part of the Member</w:t>
      </w:r>
      <w:r w:rsidR="00BB1CA5" w:rsidRPr="007F2EEF">
        <w:rPr>
          <w:sz w:val="25"/>
          <w:szCs w:val="25"/>
        </w:rPr>
        <w:t>’</w:t>
      </w:r>
      <w:r w:rsidRPr="007F2EEF">
        <w:rPr>
          <w:sz w:val="25"/>
          <w:szCs w:val="25"/>
        </w:rPr>
        <w:t xml:space="preserve">s </w:t>
      </w:r>
      <w:r w:rsidR="003F53A2" w:rsidRPr="007F2EEF">
        <w:rPr>
          <w:sz w:val="25"/>
          <w:szCs w:val="25"/>
        </w:rPr>
        <w:t>Ownership Units</w:t>
      </w:r>
      <w:r w:rsidRPr="007F2EEF">
        <w:rPr>
          <w:sz w:val="25"/>
          <w:szCs w:val="25"/>
        </w:rPr>
        <w:t xml:space="preserve"> in accordance with the terms of this Agreement, the Transferee shall succeed to the Capital Account of the Transferor to the extent the Capital Account relates to the transferred </w:t>
      </w:r>
      <w:r w:rsidR="003F53A2" w:rsidRPr="007F2EEF">
        <w:rPr>
          <w:sz w:val="25"/>
          <w:szCs w:val="25"/>
        </w:rPr>
        <w:t>Ownership Units</w:t>
      </w:r>
      <w:r w:rsidRPr="007F2EEF">
        <w:rPr>
          <w:sz w:val="25"/>
          <w:szCs w:val="25"/>
        </w:rPr>
        <w:t>.</w:t>
      </w:r>
    </w:p>
    <w:p w14:paraId="12A32FA3" w14:textId="77777777" w:rsidR="00E40A9A" w:rsidRPr="007F2EEF" w:rsidRDefault="00E40A9A" w:rsidP="00D37223">
      <w:pPr>
        <w:widowControl/>
        <w:jc w:val="both"/>
        <w:rPr>
          <w:sz w:val="25"/>
          <w:szCs w:val="25"/>
        </w:rPr>
      </w:pPr>
    </w:p>
    <w:p w14:paraId="1967386A" w14:textId="77777777" w:rsidR="00B57CF1" w:rsidRPr="007F2EEF" w:rsidRDefault="00E40A9A" w:rsidP="00A11CB4">
      <w:pPr>
        <w:pStyle w:val="Heading3"/>
        <w:keepNext/>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C6206C">
        <w:rPr>
          <w:sz w:val="25"/>
          <w:szCs w:val="25"/>
          <w:u w:val="single"/>
        </w:rPr>
        <w:lastRenderedPageBreak/>
        <w:t>Section 5.2</w:t>
      </w:r>
      <w:r w:rsidRPr="007F2EEF">
        <w:rPr>
          <w:sz w:val="25"/>
          <w:szCs w:val="25"/>
        </w:rPr>
        <w:t xml:space="preserve">.  </w:t>
      </w:r>
      <w:r w:rsidRPr="00C6206C">
        <w:rPr>
          <w:sz w:val="25"/>
          <w:szCs w:val="25"/>
          <w:u w:val="single"/>
        </w:rPr>
        <w:t>Interpretation</w:t>
      </w:r>
      <w:r w:rsidRPr="007F2EEF">
        <w:rPr>
          <w:sz w:val="25"/>
          <w:szCs w:val="25"/>
        </w:rPr>
        <w:t>.</w:t>
      </w:r>
    </w:p>
    <w:p w14:paraId="27EBF6D4" w14:textId="77777777" w:rsidR="00B57CF1" w:rsidRPr="007F2EEF" w:rsidRDefault="00B57CF1" w:rsidP="00A11CB4">
      <w:pPr>
        <w:keepNext/>
        <w:widowControl/>
        <w:jc w:val="both"/>
        <w:rPr>
          <w:sz w:val="25"/>
          <w:szCs w:val="25"/>
        </w:rPr>
      </w:pPr>
    </w:p>
    <w:p w14:paraId="2268DEF6" w14:textId="094A4622" w:rsidR="00E40A9A" w:rsidRPr="007F2EEF" w:rsidRDefault="00E40A9A" w:rsidP="00A11CB4">
      <w:pPr>
        <w:keepNext/>
        <w:widowControl/>
        <w:ind w:firstLine="720"/>
        <w:jc w:val="both"/>
        <w:rPr>
          <w:sz w:val="25"/>
          <w:szCs w:val="25"/>
        </w:rPr>
      </w:pPr>
      <w:r w:rsidRPr="007F2EEF">
        <w:rPr>
          <w:sz w:val="25"/>
          <w:szCs w:val="25"/>
        </w:rPr>
        <w:t xml:space="preserve">The provisions of Section 5.1, above, and the other provisions of this Agreement relating to the maintenance of Capital Accounts are intended to comply with </w:t>
      </w:r>
      <w:r w:rsidR="00576B5D" w:rsidRPr="007F2EEF">
        <w:rPr>
          <w:sz w:val="25"/>
          <w:szCs w:val="25"/>
        </w:rPr>
        <w:t xml:space="preserve">Treasury Regulation </w:t>
      </w:r>
      <w:r w:rsidR="00C6206C">
        <w:rPr>
          <w:sz w:val="25"/>
          <w:szCs w:val="25"/>
        </w:rPr>
        <w:t>Section 1.704-</w:t>
      </w:r>
      <w:r w:rsidRPr="007F2EEF">
        <w:rPr>
          <w:sz w:val="25"/>
          <w:szCs w:val="25"/>
        </w:rPr>
        <w:t>1(b) of the Treasury Regulations, the terms and requirements of which are incorporated in this Agreement by reference, and shall be interpreted and applied in a manner consistent with those terms and requirements.</w:t>
      </w:r>
    </w:p>
    <w:p w14:paraId="2C3E42D5" w14:textId="22A7A684" w:rsidR="009A2CE2" w:rsidRPr="007F2EEF" w:rsidRDefault="009A2CE2" w:rsidP="00D37223">
      <w:pPr>
        <w:widowControl/>
        <w:jc w:val="both"/>
        <w:rPr>
          <w:sz w:val="25"/>
          <w:szCs w:val="25"/>
        </w:rPr>
      </w:pPr>
    </w:p>
    <w:p w14:paraId="6B96B972" w14:textId="27B96273" w:rsidR="009A2CE2" w:rsidRPr="007F2EEF" w:rsidRDefault="00B75D4E" w:rsidP="00C6206C">
      <w:pPr>
        <w:pStyle w:val="Heading1"/>
        <w:widowControl/>
        <w:rPr>
          <w:sz w:val="25"/>
          <w:szCs w:val="25"/>
        </w:rPr>
      </w:pPr>
      <w:r w:rsidRPr="007F2EEF">
        <w:rPr>
          <w:sz w:val="25"/>
          <w:szCs w:val="25"/>
        </w:rPr>
        <w:t xml:space="preserve">ARTICLE </w:t>
      </w:r>
      <w:r w:rsidR="009A2CE2" w:rsidRPr="007F2EEF">
        <w:rPr>
          <w:sz w:val="25"/>
          <w:szCs w:val="25"/>
        </w:rPr>
        <w:t>V</w:t>
      </w:r>
      <w:r w:rsidR="00AB52B7" w:rsidRPr="007F2EEF">
        <w:rPr>
          <w:sz w:val="25"/>
          <w:szCs w:val="25"/>
        </w:rPr>
        <w:t>I</w:t>
      </w:r>
    </w:p>
    <w:p w14:paraId="105542FA" w14:textId="0E028AD4" w:rsidR="009A2CE2" w:rsidRPr="007F2EEF" w:rsidRDefault="009A2CE2" w:rsidP="00C6206C">
      <w:pPr>
        <w:pStyle w:val="Heading2"/>
        <w:widowControl/>
        <w:jc w:val="center"/>
        <w:rPr>
          <w:sz w:val="25"/>
          <w:szCs w:val="25"/>
        </w:rPr>
      </w:pPr>
      <w:r w:rsidRPr="007F2EEF">
        <w:rPr>
          <w:sz w:val="25"/>
          <w:szCs w:val="25"/>
        </w:rPr>
        <w:t>Distributions</w:t>
      </w:r>
    </w:p>
    <w:p w14:paraId="31F72E56" w14:textId="77777777" w:rsidR="009A2CE2" w:rsidRPr="007F2EEF" w:rsidRDefault="009A2CE2" w:rsidP="00D37223">
      <w:pPr>
        <w:widowControl/>
        <w:jc w:val="both"/>
        <w:rPr>
          <w:sz w:val="25"/>
          <w:szCs w:val="25"/>
        </w:rPr>
      </w:pPr>
    </w:p>
    <w:p w14:paraId="72B977F3" w14:textId="77777777" w:rsidR="009A2CE2" w:rsidRPr="007F2EEF" w:rsidRDefault="00AB52B7" w:rsidP="00C6206C">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C6206C">
        <w:rPr>
          <w:sz w:val="25"/>
          <w:szCs w:val="25"/>
          <w:u w:val="single"/>
        </w:rPr>
        <w:t>Section 6</w:t>
      </w:r>
      <w:r w:rsidR="009A2CE2" w:rsidRPr="00C6206C">
        <w:rPr>
          <w:sz w:val="25"/>
          <w:szCs w:val="25"/>
          <w:u w:val="single"/>
        </w:rPr>
        <w:t>.1</w:t>
      </w:r>
      <w:r w:rsidR="009A2CE2" w:rsidRPr="007F2EEF">
        <w:rPr>
          <w:sz w:val="25"/>
          <w:szCs w:val="25"/>
        </w:rPr>
        <w:t xml:space="preserve">.  </w:t>
      </w:r>
      <w:r w:rsidR="009A2CE2" w:rsidRPr="00C6206C">
        <w:rPr>
          <w:sz w:val="25"/>
          <w:szCs w:val="25"/>
          <w:u w:val="single"/>
        </w:rPr>
        <w:t>Current Distributions</w:t>
      </w:r>
      <w:r w:rsidR="009A2CE2" w:rsidRPr="007F2EEF">
        <w:rPr>
          <w:sz w:val="25"/>
          <w:szCs w:val="25"/>
        </w:rPr>
        <w:t>.</w:t>
      </w:r>
    </w:p>
    <w:p w14:paraId="503B95E5" w14:textId="77777777" w:rsidR="009A2CE2" w:rsidRPr="007F2EEF" w:rsidRDefault="009A2CE2" w:rsidP="00D37223">
      <w:pPr>
        <w:widowControl/>
        <w:jc w:val="both"/>
        <w:rPr>
          <w:sz w:val="25"/>
          <w:szCs w:val="25"/>
        </w:rPr>
      </w:pPr>
    </w:p>
    <w:p w14:paraId="22672010" w14:textId="08AE9F60" w:rsidR="009A2CE2" w:rsidRPr="007F2EEF" w:rsidRDefault="009A2CE2" w:rsidP="00C6206C">
      <w:pPr>
        <w:widowControl/>
        <w:ind w:firstLine="720"/>
        <w:jc w:val="both"/>
        <w:rPr>
          <w:sz w:val="25"/>
          <w:szCs w:val="25"/>
        </w:rPr>
      </w:pPr>
      <w:r w:rsidRPr="00C6206C">
        <w:rPr>
          <w:bCs/>
          <w:sz w:val="25"/>
          <w:szCs w:val="25"/>
        </w:rPr>
        <w:t>(a)</w:t>
      </w:r>
      <w:r w:rsidR="00C6206C">
        <w:rPr>
          <w:b/>
          <w:bCs/>
          <w:sz w:val="25"/>
          <w:szCs w:val="25"/>
        </w:rPr>
        <w:tab/>
      </w:r>
      <w:r w:rsidRPr="007F2EEF">
        <w:rPr>
          <w:b/>
          <w:bCs/>
          <w:sz w:val="25"/>
          <w:szCs w:val="25"/>
        </w:rPr>
        <w:t>Current Tax Distributions.</w:t>
      </w:r>
      <w:r w:rsidRPr="007F2EEF">
        <w:rPr>
          <w:sz w:val="25"/>
          <w:szCs w:val="25"/>
        </w:rPr>
        <w:t xml:space="preserve">  To the extent permitted by law and consistent with the Company</w:t>
      </w:r>
      <w:r w:rsidR="00BB1CA5" w:rsidRPr="007F2EEF">
        <w:rPr>
          <w:sz w:val="25"/>
          <w:szCs w:val="25"/>
        </w:rPr>
        <w:t>’s</w:t>
      </w:r>
      <w:r w:rsidRPr="007F2EEF">
        <w:rPr>
          <w:sz w:val="25"/>
          <w:szCs w:val="25"/>
        </w:rPr>
        <w:t xml:space="preserve"> obligations to its creditors as determined by the </w:t>
      </w:r>
      <w:r w:rsidR="00C5045A" w:rsidRPr="007F2EEF">
        <w:rPr>
          <w:sz w:val="25"/>
          <w:szCs w:val="25"/>
        </w:rPr>
        <w:t>Manager</w:t>
      </w:r>
      <w:r w:rsidRPr="007F2EEF">
        <w:rPr>
          <w:sz w:val="25"/>
          <w:szCs w:val="25"/>
        </w:rPr>
        <w:t>, the Company shall make Tax Distributions on or before the Tax Distribution Dates.  The aggregate amount of the Tax Distribution made with respect to any given Tax Distribution Date shall be the product of (i) the Company</w:t>
      </w:r>
      <w:r w:rsidR="00BB1CA5" w:rsidRPr="007F2EEF">
        <w:rPr>
          <w:sz w:val="25"/>
          <w:szCs w:val="25"/>
        </w:rPr>
        <w:t>’</w:t>
      </w:r>
      <w:r w:rsidRPr="007F2EEF">
        <w:rPr>
          <w:sz w:val="25"/>
          <w:szCs w:val="25"/>
        </w:rPr>
        <w:t>s estimated federal taxable income under the provisions of the Code, for the Fiscal Period ending on the last day of the calendar month immediately preceding the Tax Distribution Date and commencing on the first day of the calendar month that includes the immediately previous Tax Distribution Date, multiplied by (ii) the applicable Tax Rate.  Notwithstanding the foregoing, to the extent the Company has had an estimated federal taxable loss for any prior Fiscal Period in that Fiscal Year, the amount in clause (i), above, shall be reduced by that portion of the loss remaining after reducing taxable income for prior Fiscal Periods in the Fiscal Year for the loss.  Each Member shall receive a Tax Distribution proportional to the amount of federal taxable income to be allocated to the Member.</w:t>
      </w:r>
      <w:r w:rsidR="00526ED7" w:rsidRPr="007F2EEF">
        <w:rPr>
          <w:sz w:val="25"/>
          <w:szCs w:val="25"/>
        </w:rPr>
        <w:t xml:space="preserve"> Tax distributions shall be treated as a distribution in advance of distributions pursuant to Sections 6.1(c) and 6.2, below.</w:t>
      </w:r>
    </w:p>
    <w:p w14:paraId="6945CEB7" w14:textId="77777777" w:rsidR="009A2CE2" w:rsidRPr="007F2EEF" w:rsidRDefault="009A2CE2" w:rsidP="00D37223">
      <w:pPr>
        <w:widowControl/>
        <w:jc w:val="both"/>
        <w:rPr>
          <w:sz w:val="25"/>
          <w:szCs w:val="25"/>
        </w:rPr>
      </w:pPr>
    </w:p>
    <w:p w14:paraId="36183892" w14:textId="5B24107B" w:rsidR="009A2CE2" w:rsidRPr="007F2EEF" w:rsidRDefault="009A2CE2" w:rsidP="00BB7001">
      <w:pPr>
        <w:widowControl/>
        <w:ind w:firstLine="720"/>
        <w:jc w:val="both"/>
        <w:rPr>
          <w:sz w:val="25"/>
          <w:szCs w:val="25"/>
        </w:rPr>
      </w:pPr>
      <w:r w:rsidRPr="00BB7001">
        <w:rPr>
          <w:bCs/>
          <w:sz w:val="25"/>
          <w:szCs w:val="25"/>
        </w:rPr>
        <w:t>(b)</w:t>
      </w:r>
      <w:r w:rsidR="00BB7001">
        <w:rPr>
          <w:b/>
          <w:bCs/>
          <w:sz w:val="25"/>
          <w:szCs w:val="25"/>
        </w:rPr>
        <w:tab/>
      </w:r>
      <w:r w:rsidRPr="007F2EEF">
        <w:rPr>
          <w:b/>
          <w:bCs/>
          <w:sz w:val="25"/>
          <w:szCs w:val="25"/>
        </w:rPr>
        <w:t>Additional Tax Distributions.</w:t>
      </w:r>
      <w:r w:rsidRPr="007F2EEF">
        <w:rPr>
          <w:sz w:val="25"/>
          <w:szCs w:val="25"/>
        </w:rPr>
        <w:t xml:space="preserve">  If any income tax return of the Company, as a result of an audit or otherwise, reflects items of income, gain, loss, or deduction that are different from the </w:t>
      </w:r>
      <w:r w:rsidR="00941316" w:rsidRPr="007F2EEF">
        <w:rPr>
          <w:sz w:val="25"/>
          <w:szCs w:val="25"/>
        </w:rPr>
        <w:t xml:space="preserve">estimated </w:t>
      </w:r>
      <w:r w:rsidRPr="007F2EEF">
        <w:rPr>
          <w:sz w:val="25"/>
          <w:szCs w:val="25"/>
        </w:rPr>
        <w:t xml:space="preserve">amounts with respect to a Fiscal Year in a manner that results in additional income or gain of the Company being allocated to the Members, an additional Tax Distribution shall be made under the principles of </w:t>
      </w:r>
      <w:r w:rsidR="00941316" w:rsidRPr="007F2EEF">
        <w:rPr>
          <w:sz w:val="25"/>
          <w:szCs w:val="25"/>
        </w:rPr>
        <w:t xml:space="preserve">this Article </w:t>
      </w:r>
      <w:r w:rsidRPr="007F2EEF">
        <w:rPr>
          <w:sz w:val="25"/>
          <w:szCs w:val="25"/>
        </w:rPr>
        <w:t>to the Members (or former Members) who are allocated the additional income or gain, except that (i) the last day of the calendar month in which the adjustment occurs shall be treated as a Tax Distribution Date, (ii) the amount of the additional income or gain shall be treated as the Company</w:t>
      </w:r>
      <w:r w:rsidR="00BB1CA5" w:rsidRPr="007F2EEF">
        <w:rPr>
          <w:sz w:val="25"/>
          <w:szCs w:val="25"/>
        </w:rPr>
        <w:t>’s</w:t>
      </w:r>
      <w:r w:rsidRPr="007F2EEF">
        <w:rPr>
          <w:sz w:val="25"/>
          <w:szCs w:val="25"/>
        </w:rPr>
        <w:t xml:space="preserve"> federal taxable income, and (iii) the applicable Tax Rate shall be that which applied for the Fiscal Period to which the additional income or gain relates.</w:t>
      </w:r>
    </w:p>
    <w:p w14:paraId="5A3EF6B4" w14:textId="77777777" w:rsidR="009A2CE2" w:rsidRPr="007F2EEF" w:rsidRDefault="009A2CE2" w:rsidP="00D37223">
      <w:pPr>
        <w:widowControl/>
        <w:jc w:val="both"/>
        <w:rPr>
          <w:sz w:val="25"/>
          <w:szCs w:val="25"/>
        </w:rPr>
      </w:pPr>
    </w:p>
    <w:p w14:paraId="3C8B440A" w14:textId="296CD061" w:rsidR="009A2CE2" w:rsidRPr="007F2EEF" w:rsidRDefault="009A2CE2" w:rsidP="00844AC7">
      <w:pPr>
        <w:widowControl/>
        <w:ind w:firstLine="720"/>
        <w:jc w:val="both"/>
        <w:rPr>
          <w:sz w:val="25"/>
          <w:szCs w:val="25"/>
        </w:rPr>
      </w:pPr>
      <w:r w:rsidRPr="00844AC7">
        <w:rPr>
          <w:bCs/>
          <w:sz w:val="25"/>
          <w:szCs w:val="25"/>
        </w:rPr>
        <w:t>(c)</w:t>
      </w:r>
      <w:r w:rsidR="00844AC7">
        <w:rPr>
          <w:bCs/>
          <w:sz w:val="25"/>
          <w:szCs w:val="25"/>
        </w:rPr>
        <w:tab/>
      </w:r>
      <w:r w:rsidRPr="007F2EEF">
        <w:rPr>
          <w:b/>
          <w:bCs/>
          <w:sz w:val="25"/>
          <w:szCs w:val="25"/>
        </w:rPr>
        <w:t>Cash Available for Distribution</w:t>
      </w:r>
      <w:r w:rsidRPr="007F2EEF">
        <w:rPr>
          <w:sz w:val="25"/>
          <w:szCs w:val="25"/>
        </w:rPr>
        <w:t xml:space="preserve">.  </w:t>
      </w:r>
      <w:r w:rsidR="00941316" w:rsidRPr="007F2EEF">
        <w:rPr>
          <w:sz w:val="25"/>
          <w:szCs w:val="25"/>
        </w:rPr>
        <w:t>At such time as the Manager decides and at the complete discretion of the Manager</w:t>
      </w:r>
      <w:r w:rsidRPr="007F2EEF">
        <w:rPr>
          <w:sz w:val="25"/>
          <w:szCs w:val="25"/>
        </w:rPr>
        <w:t>, Cash Available for Distribution shall be distributed to the Members in proportion to the</w:t>
      </w:r>
      <w:r w:rsidR="00941316" w:rsidRPr="007F2EEF">
        <w:rPr>
          <w:sz w:val="25"/>
          <w:szCs w:val="25"/>
        </w:rPr>
        <w:t xml:space="preserve">ir </w:t>
      </w:r>
      <w:r w:rsidR="003F53A2" w:rsidRPr="007F2EEF">
        <w:rPr>
          <w:sz w:val="25"/>
          <w:szCs w:val="25"/>
        </w:rPr>
        <w:t xml:space="preserve">Ownership </w:t>
      </w:r>
      <w:r w:rsidR="00E3148C" w:rsidRPr="007F2EEF">
        <w:rPr>
          <w:sz w:val="25"/>
          <w:szCs w:val="25"/>
        </w:rPr>
        <w:t>Interest</w:t>
      </w:r>
      <w:r w:rsidR="00E40A9A" w:rsidRPr="007F2EEF">
        <w:rPr>
          <w:sz w:val="25"/>
          <w:szCs w:val="25"/>
        </w:rPr>
        <w:t>s</w:t>
      </w:r>
      <w:r w:rsidRPr="007F2EEF">
        <w:rPr>
          <w:sz w:val="25"/>
          <w:szCs w:val="25"/>
        </w:rPr>
        <w:t xml:space="preserve"> during the Fiscal Period to which the distribution relates</w:t>
      </w:r>
      <w:r w:rsidR="006549FC" w:rsidRPr="007F2EEF">
        <w:rPr>
          <w:sz w:val="25"/>
          <w:szCs w:val="25"/>
        </w:rPr>
        <w:t>.</w:t>
      </w:r>
    </w:p>
    <w:p w14:paraId="45BDF5A5" w14:textId="77777777" w:rsidR="009A2CE2" w:rsidRPr="007F2EEF" w:rsidRDefault="009A2CE2" w:rsidP="00D37223">
      <w:pPr>
        <w:widowControl/>
        <w:jc w:val="both"/>
        <w:rPr>
          <w:sz w:val="25"/>
          <w:szCs w:val="25"/>
        </w:rPr>
      </w:pPr>
    </w:p>
    <w:p w14:paraId="5D15A5E0" w14:textId="77777777" w:rsidR="00FE7D0E" w:rsidRPr="007F2EEF" w:rsidRDefault="00AB52B7" w:rsidP="00A11CB4">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A11CB4">
        <w:rPr>
          <w:sz w:val="25"/>
          <w:szCs w:val="25"/>
          <w:u w:val="single"/>
        </w:rPr>
        <w:lastRenderedPageBreak/>
        <w:t>Section 6</w:t>
      </w:r>
      <w:r w:rsidR="009A2CE2" w:rsidRPr="00A11CB4">
        <w:rPr>
          <w:sz w:val="25"/>
          <w:szCs w:val="25"/>
          <w:u w:val="single"/>
        </w:rPr>
        <w:t>.2</w:t>
      </w:r>
      <w:r w:rsidR="009A2CE2" w:rsidRPr="007F2EEF">
        <w:rPr>
          <w:sz w:val="25"/>
          <w:szCs w:val="25"/>
        </w:rPr>
        <w:t xml:space="preserve">.  </w:t>
      </w:r>
      <w:r w:rsidR="009A2CE2" w:rsidRPr="00A11CB4">
        <w:rPr>
          <w:sz w:val="25"/>
          <w:szCs w:val="25"/>
          <w:u w:val="single"/>
        </w:rPr>
        <w:t>Liquidating Distributions</w:t>
      </w:r>
      <w:r w:rsidR="009A2CE2" w:rsidRPr="007F2EEF">
        <w:rPr>
          <w:sz w:val="25"/>
          <w:szCs w:val="25"/>
        </w:rPr>
        <w:t>.</w:t>
      </w:r>
    </w:p>
    <w:p w14:paraId="0F1E680E" w14:textId="77777777" w:rsidR="00FE7D0E" w:rsidRPr="007F2EEF" w:rsidRDefault="00FE7D0E" w:rsidP="00D37223">
      <w:pPr>
        <w:widowControl/>
        <w:jc w:val="both"/>
        <w:rPr>
          <w:sz w:val="25"/>
          <w:szCs w:val="25"/>
        </w:rPr>
      </w:pPr>
    </w:p>
    <w:p w14:paraId="238595C2" w14:textId="0E4EC57A" w:rsidR="009A2CE2" w:rsidRPr="007F2EEF" w:rsidRDefault="009A2CE2" w:rsidP="00A11CB4">
      <w:pPr>
        <w:widowControl/>
        <w:ind w:firstLine="720"/>
        <w:jc w:val="both"/>
        <w:rPr>
          <w:sz w:val="25"/>
          <w:szCs w:val="25"/>
        </w:rPr>
      </w:pPr>
      <w:r w:rsidRPr="007F2EEF">
        <w:rPr>
          <w:sz w:val="25"/>
          <w:szCs w:val="25"/>
        </w:rPr>
        <w:t xml:space="preserve">In the event the Company is </w:t>
      </w:r>
      <w:r w:rsidR="006C4F0A" w:rsidRPr="007F2EEF">
        <w:rPr>
          <w:sz w:val="25"/>
          <w:szCs w:val="25"/>
        </w:rPr>
        <w:t xml:space="preserve">liquidated pursuant to Article </w:t>
      </w:r>
      <w:r w:rsidRPr="007F2EEF">
        <w:rPr>
          <w:sz w:val="25"/>
          <w:szCs w:val="25"/>
        </w:rPr>
        <w:t>X, below, the assets</w:t>
      </w:r>
      <w:r w:rsidR="0003158E" w:rsidRPr="007F2EEF">
        <w:rPr>
          <w:sz w:val="25"/>
          <w:szCs w:val="25"/>
        </w:rPr>
        <w:t xml:space="preserve"> </w:t>
      </w:r>
      <w:r w:rsidRPr="007F2EEF">
        <w:rPr>
          <w:sz w:val="25"/>
          <w:szCs w:val="25"/>
        </w:rPr>
        <w:t xml:space="preserve">to be distributed pursuant to </w:t>
      </w:r>
      <w:r w:rsidR="008353E1" w:rsidRPr="00A11CB4">
        <w:rPr>
          <w:sz w:val="25"/>
          <w:szCs w:val="25"/>
        </w:rPr>
        <w:t>Section</w:t>
      </w:r>
      <w:r w:rsidR="006C4F0A" w:rsidRPr="00A11CB4">
        <w:rPr>
          <w:sz w:val="25"/>
          <w:szCs w:val="25"/>
        </w:rPr>
        <w:t xml:space="preserve"> 10</w:t>
      </w:r>
      <w:r w:rsidRPr="00A11CB4">
        <w:rPr>
          <w:sz w:val="25"/>
          <w:szCs w:val="25"/>
        </w:rPr>
        <w:t>.5(d)(iii</w:t>
      </w:r>
      <w:r w:rsidRPr="007F2EEF">
        <w:rPr>
          <w:sz w:val="25"/>
          <w:szCs w:val="25"/>
        </w:rPr>
        <w:t xml:space="preserve">), below, shall be distributed to the Members in </w:t>
      </w:r>
      <w:r w:rsidR="00CD7ADD" w:rsidRPr="007F2EEF">
        <w:rPr>
          <w:sz w:val="25"/>
          <w:szCs w:val="25"/>
        </w:rPr>
        <w:t>proportion to</w:t>
      </w:r>
      <w:r w:rsidR="003F7C02" w:rsidRPr="007F2EEF">
        <w:rPr>
          <w:sz w:val="25"/>
          <w:szCs w:val="25"/>
        </w:rPr>
        <w:t xml:space="preserve"> the Member’s</w:t>
      </w:r>
      <w:r w:rsidR="00E40A9A" w:rsidRPr="007F2EEF">
        <w:rPr>
          <w:sz w:val="25"/>
          <w:szCs w:val="25"/>
        </w:rPr>
        <w:t xml:space="preserve"> Capital Account balances</w:t>
      </w:r>
      <w:r w:rsidRPr="007F2EEF">
        <w:rPr>
          <w:sz w:val="25"/>
          <w:szCs w:val="25"/>
        </w:rPr>
        <w:t xml:space="preserve">, after making the adjustments for allocations under </w:t>
      </w:r>
      <w:r w:rsidRPr="00A11CB4">
        <w:rPr>
          <w:sz w:val="25"/>
          <w:szCs w:val="25"/>
        </w:rPr>
        <w:t>Article V</w:t>
      </w:r>
      <w:r w:rsidR="003B1C7E" w:rsidRPr="00A11CB4">
        <w:rPr>
          <w:sz w:val="25"/>
          <w:szCs w:val="25"/>
        </w:rPr>
        <w:t>II</w:t>
      </w:r>
      <w:r w:rsidRPr="007F2EEF">
        <w:rPr>
          <w:sz w:val="25"/>
          <w:szCs w:val="25"/>
        </w:rPr>
        <w:t>, below, up to and including the date of the liquidating distribution.</w:t>
      </w:r>
      <w:r w:rsidR="00F64490" w:rsidRPr="007F2EEF">
        <w:rPr>
          <w:sz w:val="25"/>
          <w:szCs w:val="25"/>
        </w:rPr>
        <w:t xml:space="preserve"> </w:t>
      </w:r>
    </w:p>
    <w:p w14:paraId="56CEECA5" w14:textId="77777777" w:rsidR="009A2CE2" w:rsidRPr="007F2EEF" w:rsidRDefault="009A2CE2" w:rsidP="00D37223">
      <w:pPr>
        <w:widowControl/>
        <w:jc w:val="both"/>
        <w:rPr>
          <w:sz w:val="25"/>
          <w:szCs w:val="25"/>
        </w:rPr>
      </w:pPr>
    </w:p>
    <w:p w14:paraId="3202FF98" w14:textId="7EFA91F6" w:rsidR="00FE7D0E" w:rsidRPr="007F2EEF" w:rsidRDefault="00AB52B7" w:rsidP="00A11CB4">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A11CB4">
        <w:rPr>
          <w:sz w:val="25"/>
          <w:szCs w:val="25"/>
          <w:u w:val="single"/>
        </w:rPr>
        <w:t>Section 6</w:t>
      </w:r>
      <w:r w:rsidR="009A2CE2" w:rsidRPr="00A11CB4">
        <w:rPr>
          <w:sz w:val="25"/>
          <w:szCs w:val="25"/>
          <w:u w:val="single"/>
        </w:rPr>
        <w:t>.3</w:t>
      </w:r>
      <w:r w:rsidR="009A2CE2" w:rsidRPr="007F2EEF">
        <w:rPr>
          <w:sz w:val="25"/>
          <w:szCs w:val="25"/>
        </w:rPr>
        <w:t xml:space="preserve">.  </w:t>
      </w:r>
      <w:r w:rsidR="009A2CE2" w:rsidRPr="00A11CB4">
        <w:rPr>
          <w:sz w:val="25"/>
          <w:szCs w:val="25"/>
          <w:u w:val="single"/>
        </w:rPr>
        <w:t>Tax Withholding</w:t>
      </w:r>
      <w:r w:rsidR="009A2CE2" w:rsidRPr="007F2EEF">
        <w:rPr>
          <w:sz w:val="25"/>
          <w:szCs w:val="25"/>
        </w:rPr>
        <w:t>.</w:t>
      </w:r>
    </w:p>
    <w:p w14:paraId="7A983B3C" w14:textId="77777777" w:rsidR="00FE7D0E" w:rsidRPr="007F2EEF" w:rsidRDefault="00FE7D0E" w:rsidP="00D37223">
      <w:pPr>
        <w:widowControl/>
        <w:jc w:val="both"/>
        <w:rPr>
          <w:sz w:val="25"/>
          <w:szCs w:val="25"/>
        </w:rPr>
      </w:pPr>
    </w:p>
    <w:p w14:paraId="5B59667B" w14:textId="3814373F" w:rsidR="009A2CE2" w:rsidRPr="007F2EEF" w:rsidRDefault="009A2CE2" w:rsidP="00A11CB4">
      <w:pPr>
        <w:widowControl/>
        <w:ind w:firstLine="720"/>
        <w:jc w:val="both"/>
        <w:rPr>
          <w:sz w:val="25"/>
          <w:szCs w:val="25"/>
        </w:rPr>
      </w:pPr>
      <w:r w:rsidRPr="007F2EEF">
        <w:rPr>
          <w:sz w:val="25"/>
          <w:szCs w:val="25"/>
        </w:rPr>
        <w:t>To the extent the Company is required to make any withholding or estimated tax payments to any taxing authority on behalf of a Member, such payment or withholding shall be considered a distribution to the Member on whose behalf such payment or withholding was made.  The Company shall reduce the amount of distributions (whether a Tax Distribution or otherwise) to such Member in an amount equal to such payment or withholding related to any particular Fiscal Period.</w:t>
      </w:r>
    </w:p>
    <w:p w14:paraId="0FBD7625" w14:textId="77777777" w:rsidR="009A2CE2" w:rsidRPr="007F2EEF" w:rsidRDefault="009A2CE2" w:rsidP="00D37223">
      <w:pPr>
        <w:widowControl/>
        <w:jc w:val="both"/>
        <w:rPr>
          <w:sz w:val="25"/>
          <w:szCs w:val="25"/>
        </w:rPr>
      </w:pPr>
    </w:p>
    <w:p w14:paraId="6E6AF7F1" w14:textId="62B3A2D4" w:rsidR="009A2CE2" w:rsidRPr="007F2EEF" w:rsidRDefault="009A2CE2" w:rsidP="000B1587">
      <w:pPr>
        <w:pStyle w:val="Heading1"/>
        <w:keepNext/>
        <w:widowControl/>
        <w:tabs>
          <w:tab w:val="clear" w:pos="4680"/>
          <w:tab w:val="clear" w:pos="4916"/>
          <w:tab w:val="clear" w:pos="5363"/>
          <w:tab w:val="clear" w:pos="5810"/>
          <w:tab w:val="clear" w:pos="6257"/>
          <w:tab w:val="clear" w:pos="6704"/>
          <w:tab w:val="clear" w:pos="7151"/>
          <w:tab w:val="clear" w:pos="7598"/>
          <w:tab w:val="clear" w:pos="8045"/>
          <w:tab w:val="clear" w:pos="8492"/>
          <w:tab w:val="clear" w:pos="8939"/>
        </w:tabs>
        <w:rPr>
          <w:sz w:val="25"/>
          <w:szCs w:val="25"/>
        </w:rPr>
      </w:pPr>
      <w:r w:rsidRPr="007F2EEF">
        <w:rPr>
          <w:sz w:val="25"/>
          <w:szCs w:val="25"/>
        </w:rPr>
        <w:t>ARTICLE V</w:t>
      </w:r>
      <w:r w:rsidR="00B75D4E" w:rsidRPr="007F2EEF">
        <w:rPr>
          <w:sz w:val="25"/>
          <w:szCs w:val="25"/>
        </w:rPr>
        <w:t>I</w:t>
      </w:r>
      <w:r w:rsidR="00AB52B7" w:rsidRPr="007F2EEF">
        <w:rPr>
          <w:sz w:val="25"/>
          <w:szCs w:val="25"/>
        </w:rPr>
        <w:t>I</w:t>
      </w:r>
    </w:p>
    <w:p w14:paraId="18B6D1DD" w14:textId="207A9122" w:rsidR="009A2CE2" w:rsidRPr="007F2EEF" w:rsidRDefault="009A2CE2" w:rsidP="000B1587">
      <w:pPr>
        <w:pStyle w:val="Heading2"/>
        <w:keepNext/>
        <w:widowControl/>
        <w:tabs>
          <w:tab w:val="clear" w:pos="4680"/>
          <w:tab w:val="clear" w:pos="4916"/>
          <w:tab w:val="clear" w:pos="5363"/>
          <w:tab w:val="clear" w:pos="5810"/>
          <w:tab w:val="clear" w:pos="6257"/>
          <w:tab w:val="clear" w:pos="6704"/>
          <w:tab w:val="clear" w:pos="7151"/>
          <w:tab w:val="clear" w:pos="7598"/>
          <w:tab w:val="clear" w:pos="8045"/>
          <w:tab w:val="clear" w:pos="8492"/>
          <w:tab w:val="clear" w:pos="8939"/>
        </w:tabs>
        <w:jc w:val="center"/>
        <w:rPr>
          <w:sz w:val="25"/>
          <w:szCs w:val="25"/>
        </w:rPr>
      </w:pPr>
      <w:r w:rsidRPr="007F2EEF">
        <w:rPr>
          <w:sz w:val="25"/>
          <w:szCs w:val="25"/>
        </w:rPr>
        <w:t>Allocation of Profits and Losses</w:t>
      </w:r>
    </w:p>
    <w:p w14:paraId="389DC1C2" w14:textId="77777777" w:rsidR="009A2CE2" w:rsidRPr="007F2EEF" w:rsidRDefault="009A2CE2" w:rsidP="000B1587">
      <w:pPr>
        <w:keepNext/>
        <w:widowControl/>
        <w:jc w:val="both"/>
        <w:rPr>
          <w:sz w:val="25"/>
          <w:szCs w:val="25"/>
        </w:rPr>
      </w:pPr>
    </w:p>
    <w:p w14:paraId="5C21B55E" w14:textId="77777777" w:rsidR="00FE7D0E" w:rsidRPr="007F2EEF" w:rsidRDefault="00AB52B7" w:rsidP="000B1587">
      <w:pPr>
        <w:pStyle w:val="Heading3"/>
        <w:keepNext/>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A11CB4">
        <w:rPr>
          <w:sz w:val="25"/>
          <w:szCs w:val="25"/>
          <w:u w:val="single"/>
        </w:rPr>
        <w:t>Section 7</w:t>
      </w:r>
      <w:r w:rsidR="009A2CE2" w:rsidRPr="00A11CB4">
        <w:rPr>
          <w:sz w:val="25"/>
          <w:szCs w:val="25"/>
          <w:u w:val="single"/>
        </w:rPr>
        <w:t>.1</w:t>
      </w:r>
      <w:r w:rsidR="009A2CE2" w:rsidRPr="007F2EEF">
        <w:rPr>
          <w:sz w:val="25"/>
          <w:szCs w:val="25"/>
        </w:rPr>
        <w:t xml:space="preserve">.  </w:t>
      </w:r>
      <w:r w:rsidR="009A2CE2" w:rsidRPr="00A11CB4">
        <w:rPr>
          <w:sz w:val="25"/>
          <w:szCs w:val="25"/>
          <w:u w:val="single"/>
        </w:rPr>
        <w:t>Allocation of Profits and Losses</w:t>
      </w:r>
      <w:r w:rsidR="009A2CE2" w:rsidRPr="007F2EEF">
        <w:rPr>
          <w:sz w:val="25"/>
          <w:szCs w:val="25"/>
        </w:rPr>
        <w:t>.</w:t>
      </w:r>
    </w:p>
    <w:p w14:paraId="0CE39087" w14:textId="77777777" w:rsidR="00FE7D0E" w:rsidRPr="007F2EEF" w:rsidRDefault="00FE7D0E" w:rsidP="000B1587">
      <w:pPr>
        <w:keepNext/>
        <w:widowControl/>
        <w:jc w:val="both"/>
        <w:rPr>
          <w:sz w:val="25"/>
          <w:szCs w:val="25"/>
        </w:rPr>
      </w:pPr>
    </w:p>
    <w:p w14:paraId="1D02D69C" w14:textId="6DBE96DB" w:rsidR="009A2CE2" w:rsidRDefault="009A2CE2" w:rsidP="000B1587">
      <w:pPr>
        <w:keepNext/>
        <w:widowControl/>
        <w:ind w:firstLine="720"/>
        <w:jc w:val="both"/>
        <w:rPr>
          <w:sz w:val="25"/>
          <w:szCs w:val="25"/>
        </w:rPr>
      </w:pPr>
      <w:r w:rsidRPr="007F2EEF">
        <w:rPr>
          <w:sz w:val="25"/>
          <w:szCs w:val="25"/>
        </w:rPr>
        <w:t xml:space="preserve">Except as provided </w:t>
      </w:r>
      <w:r w:rsidRPr="00A11CB4">
        <w:rPr>
          <w:sz w:val="25"/>
          <w:szCs w:val="25"/>
        </w:rPr>
        <w:t xml:space="preserve">in </w:t>
      </w:r>
      <w:r w:rsidR="008353E1" w:rsidRPr="00A11CB4">
        <w:rPr>
          <w:sz w:val="25"/>
          <w:szCs w:val="25"/>
        </w:rPr>
        <w:t>Section</w:t>
      </w:r>
      <w:r w:rsidR="00981EE1" w:rsidRPr="00A11CB4">
        <w:rPr>
          <w:sz w:val="25"/>
          <w:szCs w:val="25"/>
        </w:rPr>
        <w:t xml:space="preserve"> 7</w:t>
      </w:r>
      <w:r w:rsidRPr="00A11CB4">
        <w:rPr>
          <w:sz w:val="25"/>
          <w:szCs w:val="25"/>
        </w:rPr>
        <w:t>.2</w:t>
      </w:r>
      <w:r w:rsidR="00077B2F" w:rsidRPr="007F2EEF">
        <w:rPr>
          <w:sz w:val="25"/>
          <w:szCs w:val="25"/>
        </w:rPr>
        <w:t xml:space="preserve"> and 7.4(d)</w:t>
      </w:r>
      <w:r w:rsidRPr="007F2EEF">
        <w:rPr>
          <w:sz w:val="25"/>
          <w:szCs w:val="25"/>
        </w:rPr>
        <w:t>, Profits and Losses shall be allocated among the Members in proportion to the</w:t>
      </w:r>
      <w:r w:rsidR="00941316" w:rsidRPr="007F2EEF">
        <w:rPr>
          <w:sz w:val="25"/>
          <w:szCs w:val="25"/>
        </w:rPr>
        <w:t xml:space="preserve">ir </w:t>
      </w:r>
      <w:r w:rsidR="000C0FB5" w:rsidRPr="007F2EEF">
        <w:rPr>
          <w:sz w:val="25"/>
          <w:szCs w:val="25"/>
        </w:rPr>
        <w:t>Ownership Interest</w:t>
      </w:r>
      <w:r w:rsidR="00077B2F" w:rsidRPr="007F2EEF">
        <w:rPr>
          <w:sz w:val="25"/>
          <w:szCs w:val="25"/>
        </w:rPr>
        <w:t>s</w:t>
      </w:r>
      <w:r w:rsidRPr="007F2EEF">
        <w:rPr>
          <w:sz w:val="25"/>
          <w:szCs w:val="25"/>
        </w:rPr>
        <w:t xml:space="preserve"> </w:t>
      </w:r>
      <w:r w:rsidR="00077B2F" w:rsidRPr="007F2EEF">
        <w:rPr>
          <w:sz w:val="25"/>
          <w:szCs w:val="25"/>
        </w:rPr>
        <w:t xml:space="preserve">for </w:t>
      </w:r>
      <w:r w:rsidRPr="007F2EEF">
        <w:rPr>
          <w:sz w:val="25"/>
          <w:szCs w:val="25"/>
        </w:rPr>
        <w:t>the Fiscal Period.</w:t>
      </w:r>
      <w:r w:rsidR="006D1B89" w:rsidRPr="00F60B5A">
        <w:rPr>
          <w:rStyle w:val="FootnoteReference"/>
          <w:sz w:val="25"/>
          <w:szCs w:val="25"/>
          <w:vertAlign w:val="superscript"/>
        </w:rPr>
        <w:footnoteReference w:id="13"/>
      </w:r>
    </w:p>
    <w:p w14:paraId="10EFD586" w14:textId="77777777" w:rsidR="009A2CE2" w:rsidRPr="007F2EEF" w:rsidRDefault="009A2CE2" w:rsidP="00D37223">
      <w:pPr>
        <w:widowControl/>
        <w:jc w:val="both"/>
        <w:rPr>
          <w:sz w:val="25"/>
          <w:szCs w:val="25"/>
        </w:rPr>
      </w:pPr>
    </w:p>
    <w:p w14:paraId="5BDF27A8" w14:textId="77777777" w:rsidR="00304128" w:rsidRPr="007F2EEF" w:rsidRDefault="00AB52B7" w:rsidP="00F60B5A">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F60B5A">
        <w:rPr>
          <w:sz w:val="25"/>
          <w:szCs w:val="25"/>
          <w:u w:val="single"/>
        </w:rPr>
        <w:t>Section 7</w:t>
      </w:r>
      <w:r w:rsidR="009A2CE2" w:rsidRPr="00F60B5A">
        <w:rPr>
          <w:sz w:val="25"/>
          <w:szCs w:val="25"/>
          <w:u w:val="single"/>
        </w:rPr>
        <w:t>.2</w:t>
      </w:r>
      <w:r w:rsidR="009A2CE2" w:rsidRPr="007F2EEF">
        <w:rPr>
          <w:sz w:val="25"/>
          <w:szCs w:val="25"/>
        </w:rPr>
        <w:t xml:space="preserve">.  </w:t>
      </w:r>
      <w:r w:rsidR="009A2CE2" w:rsidRPr="00F60B5A">
        <w:rPr>
          <w:sz w:val="25"/>
          <w:szCs w:val="25"/>
          <w:u w:val="single"/>
        </w:rPr>
        <w:t>Regulatory Allocations</w:t>
      </w:r>
      <w:r w:rsidR="009A2CE2" w:rsidRPr="007F2EEF">
        <w:rPr>
          <w:sz w:val="25"/>
          <w:szCs w:val="25"/>
        </w:rPr>
        <w:t xml:space="preserve">.  </w:t>
      </w:r>
    </w:p>
    <w:p w14:paraId="1B0137CB" w14:textId="77777777" w:rsidR="00077B2F" w:rsidRPr="007F2EEF" w:rsidRDefault="00077B2F" w:rsidP="00D37223">
      <w:pPr>
        <w:widowControl/>
        <w:jc w:val="both"/>
        <w:rPr>
          <w:sz w:val="25"/>
          <w:szCs w:val="25"/>
        </w:rPr>
      </w:pPr>
    </w:p>
    <w:p w14:paraId="18C61F78" w14:textId="77777777" w:rsidR="00077B2F" w:rsidRPr="007F2EEF" w:rsidRDefault="00304128" w:rsidP="00D37223">
      <w:pPr>
        <w:widowControl/>
        <w:jc w:val="both"/>
        <w:rPr>
          <w:sz w:val="25"/>
          <w:szCs w:val="25"/>
        </w:rPr>
      </w:pPr>
      <w:r w:rsidRPr="007F2EEF">
        <w:rPr>
          <w:sz w:val="25"/>
          <w:szCs w:val="25"/>
        </w:rPr>
        <w:tab/>
      </w:r>
      <w:r w:rsidRPr="00F60B5A">
        <w:rPr>
          <w:sz w:val="25"/>
          <w:szCs w:val="25"/>
        </w:rPr>
        <w:t>(a)</w:t>
      </w:r>
      <w:r w:rsidRPr="007F2EEF">
        <w:rPr>
          <w:b/>
          <w:sz w:val="25"/>
          <w:szCs w:val="25"/>
        </w:rPr>
        <w:tab/>
      </w:r>
      <w:r w:rsidR="00077B2F" w:rsidRPr="007F2EEF">
        <w:rPr>
          <w:sz w:val="25"/>
          <w:szCs w:val="25"/>
        </w:rPr>
        <w:t>This Agreement shall be deemed to contain provisions relating to “minimum gain chargeback,” “nonrecourse deductions,” “qualified income offset,” “gross income allocations,” and any other provision required to be contained in this Agreement pursuant to the Treasury Regulations promulgated under section 704(b) of the Code (the “Section</w:t>
      </w:r>
      <w:r w:rsidR="00E83C7C" w:rsidRPr="007F2EEF">
        <w:rPr>
          <w:sz w:val="25"/>
          <w:szCs w:val="25"/>
        </w:rPr>
        <w:t xml:space="preserve"> </w:t>
      </w:r>
      <w:r w:rsidR="00453B12" w:rsidRPr="007F2EEF">
        <w:rPr>
          <w:sz w:val="25"/>
          <w:szCs w:val="25"/>
        </w:rPr>
        <w:t>7</w:t>
      </w:r>
      <w:r w:rsidR="00077B2F" w:rsidRPr="007F2EEF">
        <w:rPr>
          <w:sz w:val="25"/>
          <w:szCs w:val="25"/>
        </w:rPr>
        <w:t>.2 Allocations”), other than any requirement that a Member be required to contribute to the Company an amount equal to any deficit in the Member’s Capital Account.</w:t>
      </w:r>
    </w:p>
    <w:p w14:paraId="03B20554" w14:textId="77777777" w:rsidR="00077B2F" w:rsidRPr="007F2EEF" w:rsidRDefault="00077B2F" w:rsidP="00D37223">
      <w:pPr>
        <w:widowControl/>
        <w:jc w:val="both"/>
        <w:rPr>
          <w:sz w:val="25"/>
          <w:szCs w:val="25"/>
        </w:rPr>
      </w:pPr>
    </w:p>
    <w:p w14:paraId="5F832CF9" w14:textId="5EF9D638" w:rsidR="009A2CE2" w:rsidRPr="007F2EEF" w:rsidRDefault="00077B2F" w:rsidP="00D37223">
      <w:pPr>
        <w:widowControl/>
        <w:jc w:val="both"/>
        <w:rPr>
          <w:sz w:val="25"/>
          <w:szCs w:val="25"/>
        </w:rPr>
      </w:pPr>
      <w:r w:rsidRPr="007F2EEF">
        <w:rPr>
          <w:sz w:val="25"/>
          <w:szCs w:val="25"/>
        </w:rPr>
        <w:tab/>
        <w:t>(b)</w:t>
      </w:r>
      <w:r w:rsidRPr="007F2EEF">
        <w:rPr>
          <w:sz w:val="25"/>
          <w:szCs w:val="25"/>
        </w:rPr>
        <w:tab/>
      </w:r>
      <w:r w:rsidR="009A2CE2" w:rsidRPr="007F2EEF">
        <w:rPr>
          <w:sz w:val="25"/>
          <w:szCs w:val="25"/>
        </w:rPr>
        <w:t>No allocation of Loss shall be made to a Member if the allocation would result in a negative balance in the Member</w:t>
      </w:r>
      <w:r w:rsidR="00BB1CA5" w:rsidRPr="007F2EEF">
        <w:rPr>
          <w:sz w:val="25"/>
          <w:szCs w:val="25"/>
        </w:rPr>
        <w:t>’</w:t>
      </w:r>
      <w:r w:rsidR="009A2CE2" w:rsidRPr="007F2EEF">
        <w:rPr>
          <w:sz w:val="25"/>
          <w:szCs w:val="25"/>
        </w:rPr>
        <w:t xml:space="preserve">s Capital Account in excess of the amount the </w:t>
      </w:r>
      <w:r w:rsidRPr="007F2EEF">
        <w:rPr>
          <w:sz w:val="25"/>
          <w:szCs w:val="25"/>
        </w:rPr>
        <w:t>M</w:t>
      </w:r>
      <w:r w:rsidR="009A2CE2" w:rsidRPr="007F2EEF">
        <w:rPr>
          <w:sz w:val="25"/>
          <w:szCs w:val="25"/>
        </w:rPr>
        <w:t xml:space="preserve">ember is deemed obligated to restore pursuant to the </w:t>
      </w:r>
      <w:r w:rsidRPr="007F2EEF">
        <w:rPr>
          <w:sz w:val="25"/>
          <w:szCs w:val="25"/>
        </w:rPr>
        <w:t>p</w:t>
      </w:r>
      <w:r w:rsidR="00E83C7C" w:rsidRPr="007F2EEF">
        <w:rPr>
          <w:sz w:val="25"/>
          <w:szCs w:val="25"/>
        </w:rPr>
        <w:t>enultimate sentences of Section</w:t>
      </w:r>
      <w:r w:rsidR="00E12610">
        <w:rPr>
          <w:sz w:val="25"/>
          <w:szCs w:val="25"/>
        </w:rPr>
        <w:t>s 1.704-</w:t>
      </w:r>
      <w:r w:rsidRPr="007F2EEF">
        <w:rPr>
          <w:sz w:val="25"/>
          <w:szCs w:val="25"/>
        </w:rPr>
        <w:t>2(g)(1) and (</w:t>
      </w:r>
      <w:r w:rsidR="00C372F0" w:rsidRPr="007F2EEF">
        <w:rPr>
          <w:sz w:val="25"/>
          <w:szCs w:val="25"/>
        </w:rPr>
        <w:t>i</w:t>
      </w:r>
      <w:r w:rsidRPr="007F2EEF">
        <w:rPr>
          <w:sz w:val="25"/>
          <w:szCs w:val="25"/>
        </w:rPr>
        <w:t xml:space="preserve">)(5) of the </w:t>
      </w:r>
      <w:r w:rsidR="009A2CE2" w:rsidRPr="007F2EEF">
        <w:rPr>
          <w:sz w:val="25"/>
          <w:szCs w:val="25"/>
        </w:rPr>
        <w:t>Treasury Regulations.  If there is a negative balance in the Member</w:t>
      </w:r>
      <w:r w:rsidR="00BB1CA5" w:rsidRPr="007F2EEF">
        <w:rPr>
          <w:sz w:val="25"/>
          <w:szCs w:val="25"/>
        </w:rPr>
        <w:t>’</w:t>
      </w:r>
      <w:r w:rsidR="009A2CE2" w:rsidRPr="007F2EEF">
        <w:rPr>
          <w:sz w:val="25"/>
          <w:szCs w:val="25"/>
        </w:rPr>
        <w:t>s Capital Account in excess of the amount(s) set forth above, the Member shall be allocated income and gain in the amount of that excess as quickly as possible.  Any Loss that cannot be allocated to a Member pursuant to the restrictions contained in this paragraph shall be allocated to other Members.</w:t>
      </w:r>
    </w:p>
    <w:p w14:paraId="466134E8" w14:textId="77777777" w:rsidR="009A2CE2" w:rsidRPr="007F2EEF" w:rsidRDefault="009A2CE2" w:rsidP="00D37223">
      <w:pPr>
        <w:widowControl/>
        <w:jc w:val="both"/>
        <w:rPr>
          <w:sz w:val="25"/>
          <w:szCs w:val="25"/>
        </w:rPr>
      </w:pPr>
    </w:p>
    <w:p w14:paraId="1A378A11" w14:textId="77777777" w:rsidR="00B51D66" w:rsidRPr="007F2EEF" w:rsidRDefault="00304128" w:rsidP="00F60B5A">
      <w:pPr>
        <w:widowControl/>
        <w:tabs>
          <w:tab w:val="left" w:pos="720"/>
        </w:tabs>
        <w:jc w:val="both"/>
        <w:rPr>
          <w:sz w:val="25"/>
          <w:szCs w:val="25"/>
        </w:rPr>
      </w:pPr>
      <w:r w:rsidRPr="007F2EEF">
        <w:rPr>
          <w:sz w:val="25"/>
          <w:szCs w:val="25"/>
        </w:rPr>
        <w:tab/>
      </w:r>
      <w:r w:rsidR="009C0567" w:rsidRPr="00F60B5A">
        <w:rPr>
          <w:sz w:val="25"/>
          <w:szCs w:val="25"/>
        </w:rPr>
        <w:t>(</w:t>
      </w:r>
      <w:r w:rsidR="00077B2F" w:rsidRPr="00F60B5A">
        <w:rPr>
          <w:sz w:val="25"/>
          <w:szCs w:val="25"/>
        </w:rPr>
        <w:t>c</w:t>
      </w:r>
      <w:r w:rsidRPr="00F60B5A">
        <w:rPr>
          <w:sz w:val="25"/>
          <w:szCs w:val="25"/>
        </w:rPr>
        <w:t>)</w:t>
      </w:r>
      <w:r w:rsidRPr="007F2EEF">
        <w:rPr>
          <w:b/>
          <w:sz w:val="25"/>
          <w:szCs w:val="25"/>
        </w:rPr>
        <w:tab/>
      </w:r>
      <w:r w:rsidR="009A2CE2" w:rsidRPr="007F2EEF">
        <w:rPr>
          <w:sz w:val="25"/>
          <w:szCs w:val="25"/>
        </w:rPr>
        <w:t xml:space="preserve">The </w:t>
      </w:r>
      <w:r w:rsidR="00077B2F" w:rsidRPr="007F2EEF">
        <w:rPr>
          <w:sz w:val="25"/>
          <w:szCs w:val="25"/>
        </w:rPr>
        <w:t xml:space="preserve">Section 7.2 </w:t>
      </w:r>
      <w:r w:rsidR="009A2CE2" w:rsidRPr="007F2EEF">
        <w:rPr>
          <w:sz w:val="25"/>
          <w:szCs w:val="25"/>
        </w:rPr>
        <w:t xml:space="preserve">Regulatory Allocations are intended to comply with the Treasury Regulations promulgated under section 704(b) of the Code.  </w:t>
      </w:r>
      <w:r w:rsidRPr="007F2EEF">
        <w:rPr>
          <w:sz w:val="25"/>
          <w:szCs w:val="25"/>
        </w:rPr>
        <w:t>T</w:t>
      </w:r>
      <w:r w:rsidR="009A2CE2" w:rsidRPr="007F2EEF">
        <w:rPr>
          <w:sz w:val="25"/>
          <w:szCs w:val="25"/>
        </w:rPr>
        <w:t xml:space="preserve">he </w:t>
      </w:r>
      <w:r w:rsidR="00077B2F" w:rsidRPr="007F2EEF">
        <w:rPr>
          <w:sz w:val="25"/>
          <w:szCs w:val="25"/>
        </w:rPr>
        <w:t>other provisions of this Article VII notwithstanding, th</w:t>
      </w:r>
      <w:r w:rsidR="005F4625" w:rsidRPr="007F2EEF">
        <w:rPr>
          <w:sz w:val="25"/>
          <w:szCs w:val="25"/>
        </w:rPr>
        <w:t xml:space="preserve">e </w:t>
      </w:r>
      <w:r w:rsidR="00077B2F" w:rsidRPr="007F2EEF">
        <w:rPr>
          <w:sz w:val="25"/>
          <w:szCs w:val="25"/>
        </w:rPr>
        <w:t xml:space="preserve">Section 7.2 </w:t>
      </w:r>
      <w:r w:rsidR="009A2CE2" w:rsidRPr="007F2EEF">
        <w:rPr>
          <w:sz w:val="25"/>
          <w:szCs w:val="25"/>
        </w:rPr>
        <w:t xml:space="preserve">Regulatory Allocations shall be taken into account in allocating other Profits, Losses, </w:t>
      </w:r>
      <w:r w:rsidRPr="007F2EEF">
        <w:rPr>
          <w:sz w:val="25"/>
          <w:szCs w:val="25"/>
        </w:rPr>
        <w:t xml:space="preserve">and </w:t>
      </w:r>
      <w:r w:rsidR="00077B2F" w:rsidRPr="007F2EEF">
        <w:rPr>
          <w:sz w:val="25"/>
          <w:szCs w:val="25"/>
        </w:rPr>
        <w:t>items of income, gain and deduction among the Members</w:t>
      </w:r>
      <w:r w:rsidRPr="007F2EEF">
        <w:rPr>
          <w:sz w:val="25"/>
          <w:szCs w:val="25"/>
        </w:rPr>
        <w:t xml:space="preserve"> </w:t>
      </w:r>
      <w:r w:rsidR="00B51D66" w:rsidRPr="007F2EEF">
        <w:rPr>
          <w:sz w:val="25"/>
          <w:szCs w:val="25"/>
        </w:rPr>
        <w:t xml:space="preserve">so that, to the extent possible, the net amount of the allocations </w:t>
      </w:r>
      <w:r w:rsidR="00077B2F" w:rsidRPr="007F2EEF">
        <w:rPr>
          <w:sz w:val="25"/>
          <w:szCs w:val="25"/>
        </w:rPr>
        <w:t xml:space="preserve">of other Profits, Losses, and other items and the Section </w:t>
      </w:r>
      <w:r w:rsidR="003B527A" w:rsidRPr="007F2EEF">
        <w:rPr>
          <w:sz w:val="25"/>
          <w:szCs w:val="25"/>
        </w:rPr>
        <w:t>7</w:t>
      </w:r>
      <w:r w:rsidR="00077B2F" w:rsidRPr="007F2EEF">
        <w:rPr>
          <w:sz w:val="25"/>
          <w:szCs w:val="25"/>
        </w:rPr>
        <w:t>.2 Regulatory Allocations</w:t>
      </w:r>
      <w:r w:rsidR="003B527A" w:rsidRPr="007F2EEF">
        <w:rPr>
          <w:sz w:val="25"/>
          <w:szCs w:val="25"/>
        </w:rPr>
        <w:t xml:space="preserve"> </w:t>
      </w:r>
      <w:r w:rsidR="00B51D66" w:rsidRPr="007F2EEF">
        <w:rPr>
          <w:sz w:val="25"/>
          <w:szCs w:val="25"/>
        </w:rPr>
        <w:t xml:space="preserve">to each Member shall equal the net amount that would have been allocated </w:t>
      </w:r>
      <w:r w:rsidR="003B527A" w:rsidRPr="007F2EEF">
        <w:rPr>
          <w:sz w:val="25"/>
          <w:szCs w:val="25"/>
        </w:rPr>
        <w:t xml:space="preserve">to each such Member </w:t>
      </w:r>
      <w:r w:rsidR="00B51D66" w:rsidRPr="007F2EEF">
        <w:rPr>
          <w:sz w:val="25"/>
          <w:szCs w:val="25"/>
        </w:rPr>
        <w:t xml:space="preserve">if the </w:t>
      </w:r>
      <w:r w:rsidR="003B527A" w:rsidRPr="007F2EEF">
        <w:rPr>
          <w:sz w:val="25"/>
          <w:szCs w:val="25"/>
        </w:rPr>
        <w:t xml:space="preserve">Section 7.2 </w:t>
      </w:r>
      <w:r w:rsidR="00B51D66" w:rsidRPr="007F2EEF">
        <w:rPr>
          <w:sz w:val="25"/>
          <w:szCs w:val="25"/>
        </w:rPr>
        <w:t>Regulatory Allocations had not occurred.</w:t>
      </w:r>
    </w:p>
    <w:p w14:paraId="5FB86339" w14:textId="77777777" w:rsidR="009A2CE2" w:rsidRPr="007F2EEF" w:rsidRDefault="009A2CE2" w:rsidP="00D37223">
      <w:pPr>
        <w:widowControl/>
        <w:jc w:val="both"/>
        <w:rPr>
          <w:sz w:val="25"/>
          <w:szCs w:val="25"/>
        </w:rPr>
      </w:pPr>
    </w:p>
    <w:p w14:paraId="3FC372A0" w14:textId="77777777" w:rsidR="009A2CE2" w:rsidRPr="007F2EEF" w:rsidRDefault="00AB52B7" w:rsidP="00E12610">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E12610">
        <w:rPr>
          <w:sz w:val="25"/>
          <w:szCs w:val="25"/>
          <w:u w:val="single"/>
        </w:rPr>
        <w:t>Section 7</w:t>
      </w:r>
      <w:r w:rsidR="009A2CE2" w:rsidRPr="00E12610">
        <w:rPr>
          <w:sz w:val="25"/>
          <w:szCs w:val="25"/>
          <w:u w:val="single"/>
        </w:rPr>
        <w:t>.3</w:t>
      </w:r>
      <w:r w:rsidR="009A2CE2" w:rsidRPr="007F2EEF">
        <w:rPr>
          <w:sz w:val="25"/>
          <w:szCs w:val="25"/>
        </w:rPr>
        <w:t xml:space="preserve">.  </w:t>
      </w:r>
      <w:r w:rsidR="009A2CE2" w:rsidRPr="00E12610">
        <w:rPr>
          <w:sz w:val="25"/>
          <w:szCs w:val="25"/>
          <w:u w:val="single"/>
        </w:rPr>
        <w:t>Other Allocation Rules</w:t>
      </w:r>
      <w:r w:rsidR="009A2CE2" w:rsidRPr="007F2EEF">
        <w:rPr>
          <w:sz w:val="25"/>
          <w:szCs w:val="25"/>
        </w:rPr>
        <w:t>.</w:t>
      </w:r>
    </w:p>
    <w:p w14:paraId="481133B3" w14:textId="77777777" w:rsidR="009A2CE2" w:rsidRPr="007F2EEF" w:rsidRDefault="009A2CE2" w:rsidP="00D37223">
      <w:pPr>
        <w:widowControl/>
        <w:jc w:val="both"/>
        <w:rPr>
          <w:sz w:val="25"/>
          <w:szCs w:val="25"/>
        </w:rPr>
      </w:pPr>
    </w:p>
    <w:p w14:paraId="56F9301E" w14:textId="3869074D" w:rsidR="009A2CE2" w:rsidRPr="007F2EEF" w:rsidRDefault="009A2CE2" w:rsidP="00E12610">
      <w:pPr>
        <w:widowControl/>
        <w:ind w:firstLine="720"/>
        <w:jc w:val="both"/>
        <w:rPr>
          <w:sz w:val="25"/>
          <w:szCs w:val="25"/>
        </w:rPr>
      </w:pPr>
      <w:r w:rsidRPr="00E12610">
        <w:rPr>
          <w:bCs/>
          <w:sz w:val="25"/>
          <w:szCs w:val="25"/>
        </w:rPr>
        <w:t>(a)</w:t>
      </w:r>
      <w:r w:rsidR="00E12610">
        <w:rPr>
          <w:b/>
          <w:bCs/>
          <w:sz w:val="25"/>
          <w:szCs w:val="25"/>
        </w:rPr>
        <w:tab/>
      </w:r>
      <w:r w:rsidRPr="007F2EEF">
        <w:rPr>
          <w:b/>
          <w:bCs/>
          <w:sz w:val="25"/>
          <w:szCs w:val="25"/>
        </w:rPr>
        <w:t xml:space="preserve">Transfer of </w:t>
      </w:r>
      <w:r w:rsidR="003F53A2" w:rsidRPr="007F2EEF">
        <w:rPr>
          <w:b/>
          <w:bCs/>
          <w:sz w:val="25"/>
          <w:szCs w:val="25"/>
        </w:rPr>
        <w:t>Ownership Units</w:t>
      </w:r>
      <w:r w:rsidRPr="007F2EEF">
        <w:rPr>
          <w:b/>
          <w:bCs/>
          <w:sz w:val="25"/>
          <w:szCs w:val="25"/>
        </w:rPr>
        <w:t>.</w:t>
      </w:r>
      <w:r w:rsidRPr="007F2EEF">
        <w:rPr>
          <w:sz w:val="25"/>
          <w:szCs w:val="25"/>
        </w:rPr>
        <w:t xml:space="preserve">  If a Member transfers all or any portion of the Member</w:t>
      </w:r>
      <w:r w:rsidR="00BB1CA5" w:rsidRPr="007F2EEF">
        <w:rPr>
          <w:sz w:val="25"/>
          <w:szCs w:val="25"/>
        </w:rPr>
        <w:t>’</w:t>
      </w:r>
      <w:r w:rsidRPr="007F2EEF">
        <w:rPr>
          <w:sz w:val="25"/>
          <w:szCs w:val="25"/>
        </w:rPr>
        <w:t xml:space="preserve">s </w:t>
      </w:r>
      <w:r w:rsidR="003F53A2" w:rsidRPr="007F2EEF">
        <w:rPr>
          <w:sz w:val="25"/>
          <w:szCs w:val="25"/>
        </w:rPr>
        <w:t>Ownership Units</w:t>
      </w:r>
      <w:r w:rsidRPr="007F2EEF">
        <w:rPr>
          <w:sz w:val="25"/>
          <w:szCs w:val="25"/>
        </w:rPr>
        <w:t xml:space="preserve"> pursuant to this Agreement during any Fiscal Period, the Profits (or Losses) allocated to the Members for each such Fiscal Period shall be allocated among the Members in proportion to their respective </w:t>
      </w:r>
      <w:r w:rsidR="003F53A2" w:rsidRPr="007F2EEF">
        <w:rPr>
          <w:sz w:val="25"/>
          <w:szCs w:val="25"/>
        </w:rPr>
        <w:t>Ownership Units</w:t>
      </w:r>
      <w:r w:rsidR="00B51D66" w:rsidRPr="007F2EEF">
        <w:rPr>
          <w:sz w:val="25"/>
          <w:szCs w:val="25"/>
        </w:rPr>
        <w:t xml:space="preserve"> from time-to-</w:t>
      </w:r>
      <w:r w:rsidRPr="007F2EEF">
        <w:rPr>
          <w:sz w:val="25"/>
          <w:szCs w:val="25"/>
        </w:rPr>
        <w:t xml:space="preserve">time during the Fiscal </w:t>
      </w:r>
      <w:r w:rsidR="00B51D66" w:rsidRPr="007F2EEF">
        <w:rPr>
          <w:sz w:val="25"/>
          <w:szCs w:val="25"/>
        </w:rPr>
        <w:t xml:space="preserve">Period </w:t>
      </w:r>
      <w:r w:rsidR="003B527A" w:rsidRPr="007F2EEF">
        <w:rPr>
          <w:sz w:val="25"/>
          <w:szCs w:val="25"/>
        </w:rPr>
        <w:t xml:space="preserve">in accordance with Section 706 of the Code, </w:t>
      </w:r>
      <w:r w:rsidRPr="007F2EEF">
        <w:rPr>
          <w:sz w:val="25"/>
          <w:szCs w:val="25"/>
        </w:rPr>
        <w:t xml:space="preserve">using any convention permitted by law and selected by the </w:t>
      </w:r>
      <w:r w:rsidR="00C5045A" w:rsidRPr="007F2EEF">
        <w:rPr>
          <w:sz w:val="25"/>
          <w:szCs w:val="25"/>
        </w:rPr>
        <w:t>Manager</w:t>
      </w:r>
      <w:r w:rsidRPr="007F2EEF">
        <w:rPr>
          <w:sz w:val="25"/>
          <w:szCs w:val="25"/>
        </w:rPr>
        <w:t>.</w:t>
      </w:r>
    </w:p>
    <w:p w14:paraId="30B7E3CA" w14:textId="77777777" w:rsidR="009A2CE2" w:rsidRPr="007F2EEF" w:rsidRDefault="009A2CE2" w:rsidP="00D37223">
      <w:pPr>
        <w:widowControl/>
        <w:jc w:val="both"/>
        <w:rPr>
          <w:sz w:val="25"/>
          <w:szCs w:val="25"/>
        </w:rPr>
      </w:pPr>
    </w:p>
    <w:p w14:paraId="19AA7DA6" w14:textId="1E0830C9" w:rsidR="009A2CE2" w:rsidRPr="007F2EEF" w:rsidRDefault="009A2CE2" w:rsidP="00E12610">
      <w:pPr>
        <w:widowControl/>
        <w:ind w:firstLine="720"/>
        <w:jc w:val="both"/>
        <w:rPr>
          <w:sz w:val="25"/>
          <w:szCs w:val="25"/>
        </w:rPr>
      </w:pPr>
      <w:r w:rsidRPr="00E12610">
        <w:rPr>
          <w:bCs/>
          <w:sz w:val="25"/>
          <w:szCs w:val="25"/>
        </w:rPr>
        <w:t>(b)</w:t>
      </w:r>
      <w:r w:rsidR="00E12610">
        <w:rPr>
          <w:b/>
          <w:bCs/>
          <w:sz w:val="25"/>
          <w:szCs w:val="25"/>
        </w:rPr>
        <w:tab/>
      </w:r>
      <w:r w:rsidRPr="007F2EEF">
        <w:rPr>
          <w:b/>
          <w:bCs/>
          <w:sz w:val="25"/>
          <w:szCs w:val="25"/>
        </w:rPr>
        <w:t>Determination of Allocable Amounts.</w:t>
      </w:r>
      <w:r w:rsidRPr="007F2EEF">
        <w:rPr>
          <w:sz w:val="25"/>
          <w:szCs w:val="25"/>
        </w:rPr>
        <w:t xml:space="preserve">  The Profits, Losses, or any other items allocable to any Fiscal Period shall be determined </w:t>
      </w:r>
      <w:r w:rsidRPr="00E12610">
        <w:rPr>
          <w:sz w:val="25"/>
          <w:szCs w:val="25"/>
          <w:u w:val="single"/>
        </w:rPr>
        <w:t>on</w:t>
      </w:r>
      <w:r w:rsidRPr="007F2EEF">
        <w:rPr>
          <w:sz w:val="25"/>
          <w:szCs w:val="25"/>
        </w:rPr>
        <w:t xml:space="preserve"> a daily, monthly, or other basis, as determined by the </w:t>
      </w:r>
      <w:r w:rsidR="00C5045A" w:rsidRPr="007F2EEF">
        <w:rPr>
          <w:sz w:val="25"/>
          <w:szCs w:val="25"/>
        </w:rPr>
        <w:t>Manager</w:t>
      </w:r>
      <w:r w:rsidRPr="007F2EEF">
        <w:rPr>
          <w:sz w:val="25"/>
          <w:szCs w:val="25"/>
        </w:rPr>
        <w:t xml:space="preserve">, using any permissible method under </w:t>
      </w:r>
      <w:r w:rsidR="003B527A" w:rsidRPr="007F2EEF">
        <w:rPr>
          <w:sz w:val="25"/>
          <w:szCs w:val="25"/>
        </w:rPr>
        <w:t xml:space="preserve">Section 706 of </w:t>
      </w:r>
      <w:r w:rsidRPr="007F2EEF">
        <w:rPr>
          <w:sz w:val="25"/>
          <w:szCs w:val="25"/>
        </w:rPr>
        <w:t>the Code</w:t>
      </w:r>
      <w:r w:rsidR="003B527A" w:rsidRPr="007F2EEF">
        <w:rPr>
          <w:sz w:val="25"/>
          <w:szCs w:val="25"/>
        </w:rPr>
        <w:t xml:space="preserve"> and the Treasury Regulations under that section</w:t>
      </w:r>
      <w:r w:rsidRPr="007F2EEF">
        <w:rPr>
          <w:sz w:val="25"/>
          <w:szCs w:val="25"/>
        </w:rPr>
        <w:t>.</w:t>
      </w:r>
    </w:p>
    <w:p w14:paraId="3CA304CC" w14:textId="77777777" w:rsidR="009A2CE2" w:rsidRPr="007F2EEF" w:rsidRDefault="009A2CE2" w:rsidP="00D37223">
      <w:pPr>
        <w:widowControl/>
        <w:jc w:val="both"/>
        <w:rPr>
          <w:sz w:val="25"/>
          <w:szCs w:val="25"/>
        </w:rPr>
      </w:pPr>
    </w:p>
    <w:p w14:paraId="54FBE87D" w14:textId="77777777" w:rsidR="009A2CE2" w:rsidRPr="007F2EEF" w:rsidRDefault="00AB52B7" w:rsidP="00E12610">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E12610">
        <w:rPr>
          <w:sz w:val="25"/>
          <w:szCs w:val="25"/>
          <w:u w:val="single"/>
        </w:rPr>
        <w:t>Section 7</w:t>
      </w:r>
      <w:r w:rsidR="009A2CE2" w:rsidRPr="00E12610">
        <w:rPr>
          <w:sz w:val="25"/>
          <w:szCs w:val="25"/>
          <w:u w:val="single"/>
        </w:rPr>
        <w:t>.4</w:t>
      </w:r>
      <w:r w:rsidR="009A2CE2" w:rsidRPr="007F2EEF">
        <w:rPr>
          <w:sz w:val="25"/>
          <w:szCs w:val="25"/>
        </w:rPr>
        <w:t xml:space="preserve">.  </w:t>
      </w:r>
      <w:r w:rsidR="009A2CE2" w:rsidRPr="00E12610">
        <w:rPr>
          <w:sz w:val="25"/>
          <w:szCs w:val="25"/>
          <w:u w:val="single"/>
        </w:rPr>
        <w:t>Tax Allocations</w:t>
      </w:r>
      <w:r w:rsidR="009A2CE2" w:rsidRPr="007F2EEF">
        <w:rPr>
          <w:sz w:val="25"/>
          <w:szCs w:val="25"/>
        </w:rPr>
        <w:t>.</w:t>
      </w:r>
    </w:p>
    <w:p w14:paraId="5F12F034" w14:textId="77777777" w:rsidR="009A2CE2" w:rsidRPr="007F2EEF" w:rsidRDefault="009A2CE2" w:rsidP="00D37223">
      <w:pPr>
        <w:widowControl/>
        <w:jc w:val="both"/>
        <w:rPr>
          <w:sz w:val="25"/>
          <w:szCs w:val="25"/>
        </w:rPr>
      </w:pPr>
    </w:p>
    <w:p w14:paraId="7495F133" w14:textId="62CA211F" w:rsidR="009A2CE2" w:rsidRPr="007F2EEF" w:rsidRDefault="009A2CE2" w:rsidP="00E12610">
      <w:pPr>
        <w:widowControl/>
        <w:ind w:firstLine="720"/>
        <w:jc w:val="both"/>
        <w:rPr>
          <w:sz w:val="25"/>
          <w:szCs w:val="25"/>
        </w:rPr>
      </w:pPr>
      <w:r w:rsidRPr="00E12610">
        <w:rPr>
          <w:bCs/>
          <w:sz w:val="25"/>
          <w:szCs w:val="25"/>
        </w:rPr>
        <w:t>(a)</w:t>
      </w:r>
      <w:r w:rsidR="00E12610">
        <w:rPr>
          <w:bCs/>
          <w:sz w:val="25"/>
          <w:szCs w:val="25"/>
        </w:rPr>
        <w:tab/>
      </w:r>
      <w:r w:rsidRPr="007F2EEF">
        <w:rPr>
          <w:b/>
          <w:bCs/>
          <w:sz w:val="25"/>
          <w:szCs w:val="25"/>
        </w:rPr>
        <w:t>Capital Contributions.</w:t>
      </w:r>
      <w:r w:rsidRPr="007F2EEF">
        <w:rPr>
          <w:sz w:val="25"/>
          <w:szCs w:val="25"/>
        </w:rPr>
        <w:t xml:space="preserve">  In accordance with</w:t>
      </w:r>
      <w:r w:rsidR="003B527A" w:rsidRPr="007F2EEF">
        <w:rPr>
          <w:sz w:val="25"/>
          <w:szCs w:val="25"/>
        </w:rPr>
        <w:t xml:space="preserve"> Section 704(c) of </w:t>
      </w:r>
      <w:r w:rsidRPr="007F2EEF">
        <w:rPr>
          <w:sz w:val="25"/>
          <w:szCs w:val="25"/>
        </w:rPr>
        <w:t>the Code</w:t>
      </w:r>
      <w:r w:rsidR="003B527A" w:rsidRPr="007F2EEF">
        <w:rPr>
          <w:sz w:val="25"/>
          <w:szCs w:val="25"/>
        </w:rPr>
        <w:t xml:space="preserve"> and the Treasury Regulations under that section</w:t>
      </w:r>
      <w:r w:rsidRPr="007F2EEF">
        <w:rPr>
          <w:sz w:val="25"/>
          <w:szCs w:val="25"/>
        </w:rPr>
        <w:t>, income, gain, loss, and deduction with respect to any contribution to the Company</w:t>
      </w:r>
      <w:r w:rsidR="00BB1CA5" w:rsidRPr="007F2EEF">
        <w:rPr>
          <w:sz w:val="25"/>
          <w:szCs w:val="25"/>
        </w:rPr>
        <w:t>’</w:t>
      </w:r>
      <w:r w:rsidRPr="007F2EEF">
        <w:rPr>
          <w:sz w:val="25"/>
          <w:szCs w:val="25"/>
        </w:rPr>
        <w:t>s capital shall, solely for tax purposes, be allocated among the Members so as to take account of any variation between the property</w:t>
      </w:r>
      <w:r w:rsidR="00BB1CA5" w:rsidRPr="007F2EEF">
        <w:rPr>
          <w:sz w:val="25"/>
          <w:szCs w:val="25"/>
        </w:rPr>
        <w:t>’</w:t>
      </w:r>
      <w:r w:rsidRPr="007F2EEF">
        <w:rPr>
          <w:sz w:val="25"/>
          <w:szCs w:val="25"/>
        </w:rPr>
        <w:t>s adjusted basis to the Company for federal income tax purposes and its initial Asset Value.</w:t>
      </w:r>
    </w:p>
    <w:p w14:paraId="37532A76" w14:textId="77777777" w:rsidR="009A2CE2" w:rsidRPr="007F2EEF" w:rsidRDefault="009A2CE2" w:rsidP="00D37223">
      <w:pPr>
        <w:widowControl/>
        <w:jc w:val="both"/>
        <w:rPr>
          <w:sz w:val="25"/>
          <w:szCs w:val="25"/>
        </w:rPr>
      </w:pPr>
    </w:p>
    <w:p w14:paraId="2ABA480C" w14:textId="2CBFDB94" w:rsidR="009A2CE2" w:rsidRPr="007F2EEF" w:rsidRDefault="009A2CE2" w:rsidP="00E12610">
      <w:pPr>
        <w:widowControl/>
        <w:ind w:firstLine="720"/>
        <w:jc w:val="both"/>
        <w:rPr>
          <w:sz w:val="25"/>
          <w:szCs w:val="25"/>
        </w:rPr>
      </w:pPr>
      <w:r w:rsidRPr="00E12610">
        <w:rPr>
          <w:bCs/>
          <w:sz w:val="25"/>
          <w:szCs w:val="25"/>
        </w:rPr>
        <w:t>(b)</w:t>
      </w:r>
      <w:r w:rsidR="00E12610">
        <w:rPr>
          <w:b/>
          <w:bCs/>
          <w:sz w:val="25"/>
          <w:szCs w:val="25"/>
        </w:rPr>
        <w:tab/>
      </w:r>
      <w:r w:rsidRPr="007F2EEF">
        <w:rPr>
          <w:b/>
          <w:bCs/>
          <w:sz w:val="25"/>
          <w:szCs w:val="25"/>
        </w:rPr>
        <w:t>Adjustment of Asset Value.</w:t>
      </w:r>
      <w:r w:rsidRPr="007F2EEF">
        <w:rPr>
          <w:sz w:val="25"/>
          <w:szCs w:val="25"/>
        </w:rPr>
        <w:t xml:space="preserve">  If the Asset Value of any Company asset is adjusted, subsequent allocations of income, gain, loss, and deduction with respect to the asset shall take account of any variation between the asset</w:t>
      </w:r>
      <w:r w:rsidR="00BB1CA5" w:rsidRPr="007F2EEF">
        <w:rPr>
          <w:sz w:val="25"/>
          <w:szCs w:val="25"/>
        </w:rPr>
        <w:t>’</w:t>
      </w:r>
      <w:r w:rsidRPr="007F2EEF">
        <w:rPr>
          <w:sz w:val="25"/>
          <w:szCs w:val="25"/>
        </w:rPr>
        <w:t xml:space="preserve">s adjusted basis for federal income tax purposes and its Asset Value as so adjusted in the same manner as under </w:t>
      </w:r>
      <w:r w:rsidR="003B527A" w:rsidRPr="007F2EEF">
        <w:rPr>
          <w:sz w:val="25"/>
          <w:szCs w:val="25"/>
        </w:rPr>
        <w:t xml:space="preserve">Section 704(c) of </w:t>
      </w:r>
      <w:r w:rsidRPr="007F2EEF">
        <w:rPr>
          <w:sz w:val="25"/>
          <w:szCs w:val="25"/>
        </w:rPr>
        <w:t>the Code</w:t>
      </w:r>
      <w:r w:rsidR="003B527A" w:rsidRPr="007F2EEF">
        <w:rPr>
          <w:sz w:val="25"/>
          <w:szCs w:val="25"/>
        </w:rPr>
        <w:t xml:space="preserve"> and the Treasury Regulations under that section</w:t>
      </w:r>
      <w:r w:rsidRPr="007F2EEF">
        <w:rPr>
          <w:sz w:val="25"/>
          <w:szCs w:val="25"/>
        </w:rPr>
        <w:t>.</w:t>
      </w:r>
    </w:p>
    <w:p w14:paraId="476ABC5E" w14:textId="77777777" w:rsidR="009A2CE2" w:rsidRPr="007F2EEF" w:rsidRDefault="009A2CE2" w:rsidP="00D37223">
      <w:pPr>
        <w:widowControl/>
        <w:jc w:val="both"/>
        <w:rPr>
          <w:sz w:val="25"/>
          <w:szCs w:val="25"/>
        </w:rPr>
      </w:pPr>
    </w:p>
    <w:p w14:paraId="64C92AFA" w14:textId="0103B4B0" w:rsidR="009A2CE2" w:rsidRPr="007F2EEF" w:rsidRDefault="009A2CE2" w:rsidP="00E12610">
      <w:pPr>
        <w:widowControl/>
        <w:ind w:firstLine="720"/>
        <w:jc w:val="both"/>
        <w:rPr>
          <w:sz w:val="25"/>
          <w:szCs w:val="25"/>
        </w:rPr>
      </w:pPr>
      <w:r w:rsidRPr="00E12610">
        <w:rPr>
          <w:bCs/>
          <w:sz w:val="25"/>
          <w:szCs w:val="25"/>
        </w:rPr>
        <w:t>(c)</w:t>
      </w:r>
      <w:r w:rsidR="00E12610">
        <w:rPr>
          <w:b/>
          <w:bCs/>
          <w:sz w:val="25"/>
          <w:szCs w:val="25"/>
        </w:rPr>
        <w:tab/>
      </w:r>
      <w:r w:rsidRPr="007F2EEF">
        <w:rPr>
          <w:b/>
          <w:bCs/>
          <w:sz w:val="25"/>
          <w:szCs w:val="25"/>
        </w:rPr>
        <w:t>Elections</w:t>
      </w:r>
      <w:r w:rsidRPr="007F2EEF">
        <w:rPr>
          <w:sz w:val="25"/>
          <w:szCs w:val="25"/>
        </w:rPr>
        <w:t xml:space="preserve">.  Any elections or other decisions relating to the allocations shall be made by the </w:t>
      </w:r>
      <w:r w:rsidR="00C5045A" w:rsidRPr="007F2EEF">
        <w:rPr>
          <w:sz w:val="25"/>
          <w:szCs w:val="25"/>
        </w:rPr>
        <w:t>Manager</w:t>
      </w:r>
      <w:r w:rsidRPr="007F2EEF">
        <w:rPr>
          <w:sz w:val="25"/>
          <w:szCs w:val="25"/>
        </w:rPr>
        <w:t xml:space="preserve"> in any manner that reasonably reflects the purpose and intent of this Agreement.</w:t>
      </w:r>
    </w:p>
    <w:p w14:paraId="1482A7F1" w14:textId="77777777" w:rsidR="009A2CE2" w:rsidRPr="007F2EEF" w:rsidRDefault="009A2CE2" w:rsidP="00D37223">
      <w:pPr>
        <w:widowControl/>
        <w:jc w:val="both"/>
        <w:rPr>
          <w:sz w:val="25"/>
          <w:szCs w:val="25"/>
        </w:rPr>
      </w:pPr>
    </w:p>
    <w:p w14:paraId="73718A56" w14:textId="6E33FD2C" w:rsidR="003B527A" w:rsidRPr="007F2EEF" w:rsidRDefault="003B527A" w:rsidP="00E12610">
      <w:pPr>
        <w:widowControl/>
        <w:ind w:firstLine="720"/>
        <w:jc w:val="both"/>
        <w:rPr>
          <w:sz w:val="25"/>
          <w:szCs w:val="25"/>
        </w:rPr>
      </w:pPr>
      <w:r w:rsidRPr="00E12610">
        <w:rPr>
          <w:bCs/>
          <w:sz w:val="25"/>
          <w:szCs w:val="25"/>
        </w:rPr>
        <w:t>(d)</w:t>
      </w:r>
      <w:r w:rsidR="00E12610">
        <w:rPr>
          <w:bCs/>
          <w:sz w:val="25"/>
          <w:szCs w:val="25"/>
        </w:rPr>
        <w:tab/>
      </w:r>
      <w:r w:rsidRPr="007F2EEF">
        <w:rPr>
          <w:b/>
          <w:bCs/>
          <w:sz w:val="25"/>
          <w:szCs w:val="25"/>
        </w:rPr>
        <w:t>Imputed Interest.</w:t>
      </w:r>
      <w:r w:rsidRPr="007F2EEF">
        <w:rPr>
          <w:sz w:val="25"/>
          <w:szCs w:val="25"/>
        </w:rPr>
        <w:t xml:space="preserve">  To the extent the Company has interest income or deductions with respect to any obligation of or to a Member pursuant to section 483, sections </w:t>
      </w:r>
      <w:r w:rsidRPr="007F2EEF">
        <w:rPr>
          <w:sz w:val="25"/>
          <w:szCs w:val="25"/>
        </w:rPr>
        <w:lastRenderedPageBreak/>
        <w:t>1271–1288, or section 7872 of the Code, the interest income or deductions shall be specially allocated to the Member to whom the obligation relates.</w:t>
      </w:r>
    </w:p>
    <w:p w14:paraId="65D4F183" w14:textId="77777777" w:rsidR="003B527A" w:rsidRPr="007F2EEF" w:rsidRDefault="003B527A" w:rsidP="00D37223">
      <w:pPr>
        <w:widowControl/>
        <w:jc w:val="both"/>
        <w:rPr>
          <w:sz w:val="25"/>
          <w:szCs w:val="25"/>
        </w:rPr>
      </w:pPr>
    </w:p>
    <w:p w14:paraId="35421A90" w14:textId="4A7D333E" w:rsidR="009A2CE2" w:rsidRPr="007F2EEF" w:rsidRDefault="009A2CE2" w:rsidP="28887C45">
      <w:pPr>
        <w:pStyle w:val="Heading1"/>
        <w:widowControl/>
        <w:tabs>
          <w:tab w:val="clear" w:pos="4680"/>
          <w:tab w:val="clear" w:pos="4916"/>
          <w:tab w:val="clear" w:pos="5363"/>
          <w:tab w:val="clear" w:pos="5810"/>
          <w:tab w:val="clear" w:pos="6257"/>
          <w:tab w:val="clear" w:pos="6704"/>
          <w:tab w:val="clear" w:pos="7151"/>
          <w:tab w:val="clear" w:pos="7598"/>
          <w:tab w:val="clear" w:pos="8045"/>
          <w:tab w:val="clear" w:pos="8492"/>
          <w:tab w:val="clear" w:pos="8939"/>
        </w:tabs>
        <w:rPr>
          <w:sz w:val="25"/>
          <w:szCs w:val="25"/>
          <w:highlight w:val="yellow"/>
        </w:rPr>
      </w:pPr>
      <w:r w:rsidRPr="28887C45">
        <w:rPr>
          <w:sz w:val="25"/>
          <w:szCs w:val="25"/>
          <w:highlight w:val="yellow"/>
        </w:rPr>
        <w:t>ARTICLE VII</w:t>
      </w:r>
      <w:r w:rsidR="00AB52B7" w:rsidRPr="28887C45">
        <w:rPr>
          <w:sz w:val="25"/>
          <w:szCs w:val="25"/>
          <w:highlight w:val="yellow"/>
        </w:rPr>
        <w:t>I</w:t>
      </w:r>
    </w:p>
    <w:p w14:paraId="4401D656" w14:textId="4023AAEA" w:rsidR="009A2CE2" w:rsidRPr="007F2EEF" w:rsidRDefault="009A2CE2" w:rsidP="00ED5B3E">
      <w:pPr>
        <w:pStyle w:val="Heading2"/>
        <w:widowControl/>
        <w:tabs>
          <w:tab w:val="clear" w:pos="4680"/>
          <w:tab w:val="clear" w:pos="4916"/>
          <w:tab w:val="clear" w:pos="5363"/>
          <w:tab w:val="clear" w:pos="5810"/>
          <w:tab w:val="clear" w:pos="6257"/>
          <w:tab w:val="clear" w:pos="6704"/>
          <w:tab w:val="clear" w:pos="7151"/>
          <w:tab w:val="clear" w:pos="7598"/>
          <w:tab w:val="clear" w:pos="8045"/>
          <w:tab w:val="clear" w:pos="8492"/>
          <w:tab w:val="clear" w:pos="8939"/>
        </w:tabs>
        <w:jc w:val="center"/>
        <w:rPr>
          <w:sz w:val="25"/>
          <w:szCs w:val="25"/>
        </w:rPr>
      </w:pPr>
      <w:r w:rsidRPr="007F2EEF">
        <w:rPr>
          <w:sz w:val="25"/>
          <w:szCs w:val="25"/>
        </w:rPr>
        <w:t xml:space="preserve">Transfer of </w:t>
      </w:r>
      <w:r w:rsidR="003F53A2" w:rsidRPr="007F2EEF">
        <w:rPr>
          <w:sz w:val="25"/>
          <w:szCs w:val="25"/>
        </w:rPr>
        <w:t>Ownership Units</w:t>
      </w:r>
    </w:p>
    <w:p w14:paraId="15887AC9" w14:textId="77777777" w:rsidR="009A2CE2" w:rsidRPr="007F2EEF" w:rsidRDefault="009A2CE2" w:rsidP="00D37223">
      <w:pPr>
        <w:widowControl/>
        <w:jc w:val="both"/>
        <w:rPr>
          <w:sz w:val="25"/>
          <w:szCs w:val="25"/>
        </w:rPr>
      </w:pPr>
    </w:p>
    <w:p w14:paraId="162E35C5" w14:textId="77777777" w:rsidR="00FE7D0E" w:rsidRPr="007F2EEF" w:rsidRDefault="009A2CE2" w:rsidP="00ED5B3E">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ED5B3E">
        <w:rPr>
          <w:sz w:val="25"/>
          <w:szCs w:val="25"/>
          <w:u w:val="single"/>
        </w:rPr>
        <w:t>S</w:t>
      </w:r>
      <w:r w:rsidR="00AB52B7" w:rsidRPr="00ED5B3E">
        <w:rPr>
          <w:sz w:val="25"/>
          <w:szCs w:val="25"/>
          <w:u w:val="single"/>
        </w:rPr>
        <w:t>ection 8</w:t>
      </w:r>
      <w:r w:rsidRPr="00ED5B3E">
        <w:rPr>
          <w:sz w:val="25"/>
          <w:szCs w:val="25"/>
          <w:u w:val="single"/>
        </w:rPr>
        <w:t>.1</w:t>
      </w:r>
      <w:r w:rsidRPr="007F2EEF">
        <w:rPr>
          <w:sz w:val="25"/>
          <w:szCs w:val="25"/>
        </w:rPr>
        <w:t xml:space="preserve">.  </w:t>
      </w:r>
      <w:r w:rsidRPr="00ED5B3E">
        <w:rPr>
          <w:sz w:val="25"/>
          <w:szCs w:val="25"/>
          <w:u w:val="single"/>
        </w:rPr>
        <w:t>General Restrictions on Transfers</w:t>
      </w:r>
      <w:r w:rsidRPr="007F2EEF">
        <w:rPr>
          <w:sz w:val="25"/>
          <w:szCs w:val="25"/>
        </w:rPr>
        <w:t>.</w:t>
      </w:r>
    </w:p>
    <w:p w14:paraId="51E776C9" w14:textId="77777777" w:rsidR="00FE7D0E" w:rsidRPr="007F2EEF" w:rsidRDefault="00FE7D0E" w:rsidP="00D37223">
      <w:pPr>
        <w:widowControl/>
        <w:jc w:val="both"/>
        <w:rPr>
          <w:sz w:val="25"/>
          <w:szCs w:val="25"/>
        </w:rPr>
      </w:pPr>
    </w:p>
    <w:p w14:paraId="2FDB26D2" w14:textId="43AE3F94" w:rsidR="009A2CE2" w:rsidRPr="007F2EEF" w:rsidRDefault="009A2CE2" w:rsidP="00ED5B3E">
      <w:pPr>
        <w:widowControl/>
        <w:ind w:firstLine="720"/>
        <w:jc w:val="both"/>
        <w:rPr>
          <w:sz w:val="25"/>
          <w:szCs w:val="25"/>
        </w:rPr>
      </w:pPr>
      <w:r w:rsidRPr="007F2EEF">
        <w:rPr>
          <w:sz w:val="25"/>
          <w:szCs w:val="25"/>
        </w:rPr>
        <w:t>Except in accordance with the terms of this Agree</w:t>
      </w:r>
      <w:r w:rsidR="00981EE1" w:rsidRPr="007F2EEF">
        <w:rPr>
          <w:sz w:val="25"/>
          <w:szCs w:val="25"/>
        </w:rPr>
        <w:t xml:space="preserve">ment and subject to </w:t>
      </w:r>
      <w:r w:rsidR="00981EE1" w:rsidRPr="00ED5B3E">
        <w:rPr>
          <w:sz w:val="25"/>
          <w:szCs w:val="25"/>
        </w:rPr>
        <w:t>Article IX</w:t>
      </w:r>
      <w:r w:rsidRPr="007F2EEF">
        <w:rPr>
          <w:sz w:val="25"/>
          <w:szCs w:val="25"/>
        </w:rPr>
        <w:t xml:space="preserve"> of this Agreement, no Member may Transfer all or any portion of the Member</w:t>
      </w:r>
      <w:r w:rsidR="00BB1CA5" w:rsidRPr="007F2EEF">
        <w:rPr>
          <w:sz w:val="25"/>
          <w:szCs w:val="25"/>
        </w:rPr>
        <w:t>’</w:t>
      </w:r>
      <w:r w:rsidRPr="007F2EEF">
        <w:rPr>
          <w:sz w:val="25"/>
          <w:szCs w:val="25"/>
        </w:rPr>
        <w:t xml:space="preserve">s </w:t>
      </w:r>
      <w:r w:rsidR="003F53A2" w:rsidRPr="007F2EEF">
        <w:rPr>
          <w:sz w:val="25"/>
          <w:szCs w:val="25"/>
        </w:rPr>
        <w:t>Ownership Units</w:t>
      </w:r>
      <w:r w:rsidR="0003672D" w:rsidRPr="007F2EEF">
        <w:rPr>
          <w:sz w:val="25"/>
          <w:szCs w:val="25"/>
        </w:rPr>
        <w:t xml:space="preserve"> without Super </w:t>
      </w:r>
      <w:r w:rsidR="009C0567" w:rsidRPr="007F2EEF">
        <w:rPr>
          <w:sz w:val="25"/>
          <w:szCs w:val="25"/>
        </w:rPr>
        <w:t>Majority Consent</w:t>
      </w:r>
      <w:r w:rsidR="00453B12" w:rsidRPr="00ED5B3E">
        <w:rPr>
          <w:rStyle w:val="FootnoteReference"/>
          <w:sz w:val="25"/>
          <w:szCs w:val="25"/>
          <w:vertAlign w:val="superscript"/>
        </w:rPr>
        <w:footnoteReference w:id="14"/>
      </w:r>
      <w:r w:rsidR="009C0567" w:rsidRPr="007F2EEF">
        <w:rPr>
          <w:sz w:val="25"/>
          <w:szCs w:val="25"/>
        </w:rPr>
        <w:t>.</w:t>
      </w:r>
      <w:r w:rsidRPr="007F2EEF">
        <w:rPr>
          <w:sz w:val="25"/>
          <w:szCs w:val="25"/>
        </w:rPr>
        <w:t xml:space="preserve">  Any Transfer, attempted Transfer, or purported Transfer in violation of this Agreement</w:t>
      </w:r>
      <w:r w:rsidR="00BB1CA5" w:rsidRPr="007F2EEF">
        <w:rPr>
          <w:sz w:val="25"/>
          <w:szCs w:val="25"/>
        </w:rPr>
        <w:t>’</w:t>
      </w:r>
      <w:r w:rsidRPr="007F2EEF">
        <w:rPr>
          <w:sz w:val="25"/>
          <w:szCs w:val="25"/>
        </w:rPr>
        <w:t>s terms and conditions shall be null and void.</w:t>
      </w:r>
    </w:p>
    <w:p w14:paraId="056D09CE" w14:textId="77777777" w:rsidR="009A2CE2" w:rsidRPr="007F2EEF" w:rsidRDefault="009A2CE2" w:rsidP="00D37223">
      <w:pPr>
        <w:widowControl/>
        <w:jc w:val="both"/>
        <w:rPr>
          <w:sz w:val="25"/>
          <w:szCs w:val="25"/>
        </w:rPr>
      </w:pPr>
    </w:p>
    <w:p w14:paraId="1733F36C" w14:textId="77777777" w:rsidR="00FE7D0E" w:rsidRPr="007F2EEF" w:rsidRDefault="00AB52B7" w:rsidP="00ED5B3E">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ED5B3E">
        <w:rPr>
          <w:sz w:val="25"/>
          <w:szCs w:val="25"/>
          <w:u w:val="single"/>
        </w:rPr>
        <w:t>Section 8</w:t>
      </w:r>
      <w:r w:rsidR="009A2CE2" w:rsidRPr="00ED5B3E">
        <w:rPr>
          <w:sz w:val="25"/>
          <w:szCs w:val="25"/>
          <w:u w:val="single"/>
        </w:rPr>
        <w:t>.2</w:t>
      </w:r>
      <w:r w:rsidR="009A2CE2" w:rsidRPr="007F2EEF">
        <w:rPr>
          <w:sz w:val="25"/>
          <w:szCs w:val="25"/>
        </w:rPr>
        <w:t xml:space="preserve">.  </w:t>
      </w:r>
      <w:r w:rsidR="009A2CE2" w:rsidRPr="00ED5B3E">
        <w:rPr>
          <w:sz w:val="25"/>
          <w:szCs w:val="25"/>
          <w:u w:val="single"/>
        </w:rPr>
        <w:t>Permitted Transfers</w:t>
      </w:r>
      <w:r w:rsidR="009A2CE2" w:rsidRPr="007F2EEF">
        <w:rPr>
          <w:sz w:val="25"/>
          <w:szCs w:val="25"/>
        </w:rPr>
        <w:t>.</w:t>
      </w:r>
    </w:p>
    <w:p w14:paraId="1EB62D88" w14:textId="77777777" w:rsidR="00FE7D0E" w:rsidRPr="007F2EEF" w:rsidRDefault="00FE7D0E" w:rsidP="00D37223">
      <w:pPr>
        <w:widowControl/>
        <w:jc w:val="both"/>
        <w:rPr>
          <w:sz w:val="25"/>
          <w:szCs w:val="25"/>
        </w:rPr>
      </w:pPr>
    </w:p>
    <w:p w14:paraId="431DCA33" w14:textId="70AAAB77" w:rsidR="009A2CE2" w:rsidRPr="007F2EEF" w:rsidRDefault="009A2CE2" w:rsidP="00ED5B3E">
      <w:pPr>
        <w:widowControl/>
        <w:ind w:firstLine="720"/>
        <w:jc w:val="both"/>
        <w:rPr>
          <w:sz w:val="25"/>
          <w:szCs w:val="25"/>
        </w:rPr>
      </w:pPr>
      <w:r w:rsidRPr="007F2EEF">
        <w:rPr>
          <w:sz w:val="25"/>
          <w:szCs w:val="25"/>
        </w:rPr>
        <w:t>A Member may Transfer all or any portion of the Member</w:t>
      </w:r>
      <w:r w:rsidR="00BB1CA5" w:rsidRPr="007F2EEF">
        <w:rPr>
          <w:sz w:val="25"/>
          <w:szCs w:val="25"/>
        </w:rPr>
        <w:t>’</w:t>
      </w:r>
      <w:r w:rsidRPr="007F2EEF">
        <w:rPr>
          <w:sz w:val="25"/>
          <w:szCs w:val="25"/>
        </w:rPr>
        <w:t xml:space="preserve">s </w:t>
      </w:r>
      <w:r w:rsidR="003F53A2" w:rsidRPr="007F2EEF">
        <w:rPr>
          <w:sz w:val="25"/>
          <w:szCs w:val="25"/>
        </w:rPr>
        <w:t>Ownership Units</w:t>
      </w:r>
      <w:r w:rsidRPr="007F2EEF">
        <w:rPr>
          <w:sz w:val="25"/>
          <w:szCs w:val="25"/>
        </w:rPr>
        <w:t xml:space="preserve"> to a Permitted Transferee, provided the applicable provisions of this Section are complied with before the Transfer becomes effective.  At that time, the Permitted Transferee will become a Member of the Company.</w:t>
      </w:r>
    </w:p>
    <w:p w14:paraId="68E2E05D" w14:textId="77777777" w:rsidR="009A2CE2" w:rsidRPr="007F2EEF" w:rsidRDefault="009A2CE2" w:rsidP="00D37223">
      <w:pPr>
        <w:widowControl/>
        <w:jc w:val="both"/>
        <w:rPr>
          <w:sz w:val="25"/>
          <w:szCs w:val="25"/>
        </w:rPr>
      </w:pPr>
    </w:p>
    <w:p w14:paraId="62C647D2" w14:textId="08AFE717" w:rsidR="009A2CE2" w:rsidRPr="007F2EEF" w:rsidRDefault="009A2CE2" w:rsidP="00ED5B3E">
      <w:pPr>
        <w:widowControl/>
        <w:ind w:firstLine="720"/>
        <w:jc w:val="both"/>
        <w:rPr>
          <w:sz w:val="25"/>
          <w:szCs w:val="25"/>
        </w:rPr>
      </w:pPr>
      <w:r w:rsidRPr="00ED5B3E">
        <w:rPr>
          <w:bCs/>
          <w:sz w:val="25"/>
          <w:szCs w:val="25"/>
        </w:rPr>
        <w:t>(a)</w:t>
      </w:r>
      <w:r w:rsidR="00ED5B3E">
        <w:rPr>
          <w:b/>
          <w:bCs/>
          <w:sz w:val="25"/>
          <w:szCs w:val="25"/>
        </w:rPr>
        <w:tab/>
      </w:r>
      <w:r w:rsidRPr="007F2EEF">
        <w:rPr>
          <w:b/>
          <w:bCs/>
          <w:sz w:val="25"/>
          <w:szCs w:val="25"/>
        </w:rPr>
        <w:t>Signature.</w:t>
      </w:r>
      <w:r w:rsidRPr="007F2EEF">
        <w:rPr>
          <w:sz w:val="25"/>
          <w:szCs w:val="25"/>
        </w:rPr>
        <w:t xml:space="preserve">  The Permitted Transferee must sign a counterpart to this Agreement, agreeing for the other Members</w:t>
      </w:r>
      <w:r w:rsidR="009443BD" w:rsidRPr="007F2EEF">
        <w:rPr>
          <w:sz w:val="25"/>
          <w:szCs w:val="25"/>
        </w:rPr>
        <w:t>’</w:t>
      </w:r>
      <w:r w:rsidRPr="007F2EEF">
        <w:rPr>
          <w:sz w:val="25"/>
          <w:szCs w:val="25"/>
        </w:rPr>
        <w:t xml:space="preserve"> benefit to be bound by this Agreement to the same extent as if the Permitted Transferee had been an original party to the Agreement as a Member</w:t>
      </w:r>
    </w:p>
    <w:p w14:paraId="6BBE1CAD" w14:textId="77777777" w:rsidR="009A2CE2" w:rsidRPr="007F2EEF" w:rsidRDefault="009A2CE2" w:rsidP="00D37223">
      <w:pPr>
        <w:widowControl/>
        <w:jc w:val="both"/>
        <w:rPr>
          <w:sz w:val="25"/>
          <w:szCs w:val="25"/>
        </w:rPr>
      </w:pPr>
    </w:p>
    <w:p w14:paraId="14934D71" w14:textId="6143051C" w:rsidR="009A2CE2" w:rsidRPr="007F2EEF" w:rsidRDefault="009A2CE2" w:rsidP="00ED5B3E">
      <w:pPr>
        <w:widowControl/>
        <w:ind w:firstLine="720"/>
        <w:jc w:val="both"/>
        <w:rPr>
          <w:sz w:val="25"/>
          <w:szCs w:val="25"/>
        </w:rPr>
      </w:pPr>
      <w:r w:rsidRPr="00ED5B3E">
        <w:rPr>
          <w:bCs/>
          <w:sz w:val="25"/>
          <w:szCs w:val="25"/>
        </w:rPr>
        <w:t>(b)</w:t>
      </w:r>
      <w:r w:rsidR="00ED5B3E">
        <w:rPr>
          <w:b/>
          <w:bCs/>
          <w:sz w:val="25"/>
          <w:szCs w:val="25"/>
        </w:rPr>
        <w:tab/>
      </w:r>
      <w:r w:rsidRPr="007F2EEF">
        <w:rPr>
          <w:b/>
          <w:bCs/>
          <w:sz w:val="25"/>
          <w:szCs w:val="25"/>
        </w:rPr>
        <w:t>Approval.</w:t>
      </w:r>
      <w:r w:rsidRPr="007F2EEF">
        <w:rPr>
          <w:sz w:val="25"/>
          <w:szCs w:val="25"/>
        </w:rPr>
        <w:t xml:space="preserve">  The Company must approve of the trustee, if the Transfer is to a trust, in writing before the Transfer.</w:t>
      </w:r>
    </w:p>
    <w:p w14:paraId="720EB41A" w14:textId="77777777" w:rsidR="009A2CE2" w:rsidRPr="007F2EEF" w:rsidRDefault="009A2CE2" w:rsidP="00D37223">
      <w:pPr>
        <w:widowControl/>
        <w:jc w:val="both"/>
        <w:rPr>
          <w:sz w:val="25"/>
          <w:szCs w:val="25"/>
        </w:rPr>
      </w:pPr>
    </w:p>
    <w:p w14:paraId="3920314C" w14:textId="5ABAF632" w:rsidR="009A2CE2" w:rsidRPr="00624F82" w:rsidRDefault="009A2CE2" w:rsidP="00ED5B3E">
      <w:pPr>
        <w:widowControl/>
        <w:ind w:firstLine="720"/>
        <w:jc w:val="both"/>
        <w:rPr>
          <w:b/>
          <w:sz w:val="25"/>
          <w:szCs w:val="25"/>
        </w:rPr>
      </w:pPr>
      <w:r w:rsidRPr="00ED5B3E">
        <w:rPr>
          <w:bCs/>
          <w:sz w:val="25"/>
          <w:szCs w:val="25"/>
        </w:rPr>
        <w:t>(c)</w:t>
      </w:r>
      <w:r w:rsidR="00ED5B3E">
        <w:rPr>
          <w:bCs/>
          <w:sz w:val="25"/>
          <w:szCs w:val="25"/>
        </w:rPr>
        <w:tab/>
      </w:r>
      <w:r w:rsidRPr="007F2EEF">
        <w:rPr>
          <w:b/>
          <w:bCs/>
          <w:sz w:val="25"/>
          <w:szCs w:val="25"/>
        </w:rPr>
        <w:t>Document.</w:t>
      </w:r>
      <w:r w:rsidRPr="007F2EEF">
        <w:rPr>
          <w:sz w:val="25"/>
          <w:szCs w:val="25"/>
        </w:rPr>
        <w:t xml:space="preserve">  The Permitted Transferee must take all actions and execute all instruments required by the Company in order for the Transfer to comply with any applicable federal or state laws and regulations relating to the Transfer of </w:t>
      </w:r>
      <w:r w:rsidR="003F53A2" w:rsidRPr="007F2EEF">
        <w:rPr>
          <w:sz w:val="25"/>
          <w:szCs w:val="25"/>
        </w:rPr>
        <w:t>Ownership Units</w:t>
      </w:r>
      <w:r w:rsidRPr="007F2EEF">
        <w:rPr>
          <w:sz w:val="25"/>
          <w:szCs w:val="25"/>
        </w:rPr>
        <w:t xml:space="preserve"> or with this Agreement.</w:t>
      </w:r>
    </w:p>
    <w:p w14:paraId="23100129" w14:textId="77777777" w:rsidR="009A2CE2" w:rsidRPr="007F2EEF" w:rsidRDefault="009A2CE2" w:rsidP="00D37223">
      <w:pPr>
        <w:widowControl/>
        <w:jc w:val="both"/>
        <w:rPr>
          <w:sz w:val="25"/>
          <w:szCs w:val="25"/>
        </w:rPr>
      </w:pPr>
    </w:p>
    <w:p w14:paraId="38093F7D" w14:textId="77777777" w:rsidR="009A2CE2" w:rsidRPr="007F2EEF" w:rsidRDefault="00AB52B7" w:rsidP="00624F82">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624F82">
        <w:rPr>
          <w:sz w:val="25"/>
          <w:szCs w:val="25"/>
          <w:u w:val="single"/>
        </w:rPr>
        <w:t>Section 8</w:t>
      </w:r>
      <w:r w:rsidR="009A2CE2" w:rsidRPr="00624F82">
        <w:rPr>
          <w:sz w:val="25"/>
          <w:szCs w:val="25"/>
          <w:u w:val="single"/>
        </w:rPr>
        <w:t>.3.</w:t>
      </w:r>
      <w:r w:rsidR="009A2CE2" w:rsidRPr="007F2EEF">
        <w:rPr>
          <w:sz w:val="25"/>
          <w:szCs w:val="25"/>
        </w:rPr>
        <w:t xml:space="preserve">  T</w:t>
      </w:r>
      <w:r w:rsidR="009A2CE2" w:rsidRPr="00624F82">
        <w:rPr>
          <w:sz w:val="25"/>
          <w:szCs w:val="25"/>
          <w:u w:val="single"/>
        </w:rPr>
        <w:t>hird-Party Transfers</w:t>
      </w:r>
      <w:r w:rsidR="009A2CE2" w:rsidRPr="007F2EEF">
        <w:rPr>
          <w:sz w:val="25"/>
          <w:szCs w:val="25"/>
        </w:rPr>
        <w:t>.</w:t>
      </w:r>
    </w:p>
    <w:p w14:paraId="55D55DB9" w14:textId="77777777" w:rsidR="009A2CE2" w:rsidRPr="007F2EEF" w:rsidRDefault="009A2CE2" w:rsidP="00D37223">
      <w:pPr>
        <w:widowControl/>
        <w:jc w:val="both"/>
        <w:rPr>
          <w:sz w:val="25"/>
          <w:szCs w:val="25"/>
        </w:rPr>
      </w:pPr>
    </w:p>
    <w:p w14:paraId="75796EB3" w14:textId="0A9736F9" w:rsidR="009A2CE2" w:rsidRPr="007F2EEF" w:rsidRDefault="009A2CE2" w:rsidP="00624F82">
      <w:pPr>
        <w:widowControl/>
        <w:ind w:firstLine="720"/>
        <w:jc w:val="both"/>
        <w:rPr>
          <w:sz w:val="25"/>
          <w:szCs w:val="25"/>
        </w:rPr>
      </w:pPr>
      <w:r w:rsidRPr="00624F82">
        <w:rPr>
          <w:bCs/>
          <w:sz w:val="25"/>
          <w:szCs w:val="25"/>
        </w:rPr>
        <w:t>(a)</w:t>
      </w:r>
      <w:r w:rsidR="00624F82">
        <w:rPr>
          <w:b/>
          <w:bCs/>
          <w:sz w:val="25"/>
          <w:szCs w:val="25"/>
        </w:rPr>
        <w:tab/>
      </w:r>
      <w:r w:rsidRPr="007F2EEF">
        <w:rPr>
          <w:b/>
          <w:bCs/>
          <w:sz w:val="25"/>
          <w:szCs w:val="25"/>
        </w:rPr>
        <w:t>Notice of Transfer.</w:t>
      </w:r>
      <w:r w:rsidRPr="007F2EEF">
        <w:rPr>
          <w:sz w:val="25"/>
          <w:szCs w:val="25"/>
        </w:rPr>
        <w:t xml:space="preserve">  Except in the case of a Transfer to a Permitted Transferee or an Involuntary T</w:t>
      </w:r>
      <w:r w:rsidR="00792D4E" w:rsidRPr="007F2EEF">
        <w:rPr>
          <w:sz w:val="25"/>
          <w:szCs w:val="25"/>
        </w:rPr>
        <w:t>ransfer</w:t>
      </w:r>
      <w:r w:rsidRPr="007F2EEF">
        <w:rPr>
          <w:sz w:val="25"/>
          <w:szCs w:val="25"/>
        </w:rPr>
        <w:t xml:space="preserve">, a Transferor must send a Notice of Transfer to the Company, and the applicable provisions of this Section must be complied with, before a Transfer will be effective.  The Notice of Transfer shall contain (i) the </w:t>
      </w:r>
      <w:r w:rsidR="003F53A2" w:rsidRPr="007F2EEF">
        <w:rPr>
          <w:sz w:val="25"/>
          <w:szCs w:val="25"/>
        </w:rPr>
        <w:t>Ownership Units</w:t>
      </w:r>
      <w:r w:rsidRPr="007F2EEF">
        <w:rPr>
          <w:sz w:val="25"/>
          <w:szCs w:val="25"/>
        </w:rPr>
        <w:t xml:space="preserve"> proposed to be Transferred</w:t>
      </w:r>
      <w:r w:rsidR="00E14868" w:rsidRPr="007F2EEF">
        <w:rPr>
          <w:sz w:val="25"/>
          <w:szCs w:val="25"/>
        </w:rPr>
        <w:t xml:space="preserve"> (the “Available </w:t>
      </w:r>
      <w:r w:rsidR="003F53A2" w:rsidRPr="007F2EEF">
        <w:rPr>
          <w:sz w:val="25"/>
          <w:szCs w:val="25"/>
        </w:rPr>
        <w:t>Ownership Units</w:t>
      </w:r>
      <w:r w:rsidR="00E14868" w:rsidRPr="007F2EEF">
        <w:rPr>
          <w:sz w:val="25"/>
          <w:szCs w:val="25"/>
        </w:rPr>
        <w:t>”)</w:t>
      </w:r>
      <w:r w:rsidRPr="007F2EEF">
        <w:rPr>
          <w:sz w:val="25"/>
          <w:szCs w:val="25"/>
        </w:rPr>
        <w:t>, (ii) the identity of the Transferee, (iii) the terms upon which the Transfer i</w:t>
      </w:r>
      <w:r w:rsidR="00981EE1" w:rsidRPr="007F2EEF">
        <w:rPr>
          <w:sz w:val="25"/>
          <w:szCs w:val="25"/>
        </w:rPr>
        <w:t xml:space="preserve">s proposed to be made, and (iv) </w:t>
      </w:r>
      <w:r w:rsidRPr="007F2EEF">
        <w:rPr>
          <w:sz w:val="25"/>
          <w:szCs w:val="25"/>
        </w:rPr>
        <w:t xml:space="preserve">the date of the proposed </w:t>
      </w:r>
      <w:r w:rsidRPr="007F2EEF">
        <w:rPr>
          <w:sz w:val="25"/>
          <w:szCs w:val="25"/>
        </w:rPr>
        <w:lastRenderedPageBreak/>
        <w:t xml:space="preserve">Transfer.  The </w:t>
      </w:r>
      <w:r w:rsidR="00792D4E" w:rsidRPr="007F2EEF">
        <w:rPr>
          <w:sz w:val="25"/>
          <w:szCs w:val="25"/>
        </w:rPr>
        <w:t>Manager</w:t>
      </w:r>
      <w:r w:rsidRPr="007F2EEF">
        <w:rPr>
          <w:sz w:val="25"/>
          <w:szCs w:val="25"/>
        </w:rPr>
        <w:t xml:space="preserve"> shall deliver a copy of each Notice of Transfer to each Member promptly upon receipt of the notice.</w:t>
      </w:r>
      <w:r w:rsidR="00E14868" w:rsidRPr="007F2EEF">
        <w:rPr>
          <w:sz w:val="25"/>
          <w:szCs w:val="25"/>
        </w:rPr>
        <w:t xml:space="preserve">  </w:t>
      </w:r>
    </w:p>
    <w:p w14:paraId="4E98C9D4" w14:textId="77777777" w:rsidR="009A2CE2" w:rsidRPr="007F2EEF" w:rsidRDefault="00E14868" w:rsidP="00D37223">
      <w:pPr>
        <w:widowControl/>
        <w:jc w:val="both"/>
        <w:rPr>
          <w:sz w:val="25"/>
          <w:szCs w:val="25"/>
        </w:rPr>
      </w:pPr>
      <w:r w:rsidRPr="007F2EEF">
        <w:rPr>
          <w:sz w:val="25"/>
          <w:szCs w:val="25"/>
        </w:rPr>
        <w:t xml:space="preserve"> </w:t>
      </w:r>
    </w:p>
    <w:p w14:paraId="5683AD25" w14:textId="0D7ED11F" w:rsidR="008C5DD1" w:rsidRPr="007F2EEF" w:rsidRDefault="009A2CE2" w:rsidP="00624F82">
      <w:pPr>
        <w:widowControl/>
        <w:ind w:firstLine="720"/>
        <w:jc w:val="both"/>
        <w:rPr>
          <w:sz w:val="25"/>
          <w:szCs w:val="25"/>
        </w:rPr>
      </w:pPr>
      <w:r w:rsidRPr="00624F82">
        <w:rPr>
          <w:bCs/>
          <w:sz w:val="25"/>
          <w:szCs w:val="25"/>
        </w:rPr>
        <w:t>(b)</w:t>
      </w:r>
      <w:r w:rsidR="00624F82">
        <w:rPr>
          <w:b/>
          <w:bCs/>
          <w:sz w:val="25"/>
          <w:szCs w:val="25"/>
        </w:rPr>
        <w:tab/>
      </w:r>
      <w:r w:rsidRPr="007F2EEF">
        <w:rPr>
          <w:b/>
          <w:bCs/>
          <w:sz w:val="25"/>
          <w:szCs w:val="25"/>
        </w:rPr>
        <w:t>Option to Purchase.</w:t>
      </w:r>
      <w:r w:rsidRPr="007F2EEF">
        <w:rPr>
          <w:sz w:val="25"/>
          <w:szCs w:val="25"/>
        </w:rPr>
        <w:t xml:space="preserve">  A Transferor may not Transfer the Transferor</w:t>
      </w:r>
      <w:r w:rsidR="009443BD" w:rsidRPr="007F2EEF">
        <w:rPr>
          <w:sz w:val="25"/>
          <w:szCs w:val="25"/>
        </w:rPr>
        <w:t>’</w:t>
      </w:r>
      <w:r w:rsidRPr="007F2EEF">
        <w:rPr>
          <w:sz w:val="25"/>
          <w:szCs w:val="25"/>
        </w:rPr>
        <w:t xml:space="preserve">s </w:t>
      </w:r>
      <w:r w:rsidR="00E14868" w:rsidRPr="007F2EEF">
        <w:rPr>
          <w:sz w:val="25"/>
          <w:szCs w:val="25"/>
        </w:rPr>
        <w:t xml:space="preserve">Available </w:t>
      </w:r>
      <w:r w:rsidR="003F53A2" w:rsidRPr="007F2EEF">
        <w:rPr>
          <w:sz w:val="25"/>
          <w:szCs w:val="25"/>
        </w:rPr>
        <w:t>Ownership Units</w:t>
      </w:r>
      <w:r w:rsidRPr="007F2EEF">
        <w:rPr>
          <w:sz w:val="25"/>
          <w:szCs w:val="25"/>
        </w:rPr>
        <w:t xml:space="preserve">, without first offering to sell the </w:t>
      </w:r>
      <w:r w:rsidR="00E14868" w:rsidRPr="007F2EEF">
        <w:rPr>
          <w:sz w:val="25"/>
          <w:szCs w:val="25"/>
        </w:rPr>
        <w:t xml:space="preserve">Available </w:t>
      </w:r>
      <w:r w:rsidR="003F53A2" w:rsidRPr="007F2EEF">
        <w:rPr>
          <w:sz w:val="25"/>
          <w:szCs w:val="25"/>
        </w:rPr>
        <w:t>Ownership Units</w:t>
      </w:r>
      <w:r w:rsidRPr="007F2EEF">
        <w:rPr>
          <w:sz w:val="25"/>
          <w:szCs w:val="25"/>
        </w:rPr>
        <w:t xml:space="preserve"> to the Company and the other Members.</w:t>
      </w:r>
      <w:r w:rsidR="008B6BE8" w:rsidRPr="007F2EEF">
        <w:rPr>
          <w:sz w:val="25"/>
          <w:szCs w:val="25"/>
        </w:rPr>
        <w:t xml:space="preserve">  If the offer of sale is not accepted by the Company and the other Members with respect to all the Available Ownership Units offered for sale, then none of the acceptances shall be effective, and the Transferor may Transfer the Available Ownership Units pursuant </w:t>
      </w:r>
      <w:r w:rsidR="008B6BE8" w:rsidRPr="00624F82">
        <w:rPr>
          <w:sz w:val="25"/>
          <w:szCs w:val="25"/>
        </w:rPr>
        <w:t xml:space="preserve">to </w:t>
      </w:r>
      <w:r w:rsidR="008353E1" w:rsidRPr="00624F82">
        <w:rPr>
          <w:sz w:val="25"/>
          <w:szCs w:val="25"/>
        </w:rPr>
        <w:t>Section</w:t>
      </w:r>
      <w:r w:rsidR="00182194" w:rsidRPr="00624F82">
        <w:rPr>
          <w:sz w:val="25"/>
          <w:szCs w:val="25"/>
        </w:rPr>
        <w:t xml:space="preserve"> 8</w:t>
      </w:r>
      <w:r w:rsidR="008B6BE8" w:rsidRPr="00624F82">
        <w:rPr>
          <w:sz w:val="25"/>
          <w:szCs w:val="25"/>
        </w:rPr>
        <w:t>.3(c).</w:t>
      </w:r>
    </w:p>
    <w:p w14:paraId="14964A32" w14:textId="55293853" w:rsidR="008C5DD1" w:rsidRPr="007F2EEF" w:rsidRDefault="008C5DD1" w:rsidP="00D37223">
      <w:pPr>
        <w:widowControl/>
        <w:jc w:val="both"/>
        <w:rPr>
          <w:sz w:val="25"/>
          <w:szCs w:val="25"/>
        </w:rPr>
      </w:pPr>
    </w:p>
    <w:p w14:paraId="64A92D43" w14:textId="5BC39CBC" w:rsidR="005C708A" w:rsidRPr="007F2EEF" w:rsidRDefault="008C5DD1" w:rsidP="001A5CCA">
      <w:pPr>
        <w:widowControl/>
        <w:ind w:left="2160" w:hanging="720"/>
        <w:jc w:val="both"/>
        <w:rPr>
          <w:sz w:val="25"/>
          <w:szCs w:val="25"/>
        </w:rPr>
      </w:pPr>
      <w:r w:rsidRPr="001A5CCA">
        <w:rPr>
          <w:sz w:val="25"/>
          <w:szCs w:val="25"/>
        </w:rPr>
        <w:t>(i)</w:t>
      </w:r>
      <w:r w:rsidR="001A5CCA">
        <w:rPr>
          <w:b/>
          <w:sz w:val="25"/>
          <w:szCs w:val="25"/>
        </w:rPr>
        <w:tab/>
      </w:r>
      <w:r w:rsidRPr="007F2EEF">
        <w:rPr>
          <w:b/>
          <w:sz w:val="25"/>
          <w:szCs w:val="25"/>
        </w:rPr>
        <w:t>Company’s Option to Purchase.</w:t>
      </w:r>
      <w:r w:rsidR="009A2CE2" w:rsidRPr="007F2EEF">
        <w:rPr>
          <w:sz w:val="25"/>
          <w:szCs w:val="25"/>
        </w:rPr>
        <w:t xml:space="preserve">  The Company shall have 30 days from the date of receipt of the Notice of Transfer to exercise the option to purchase contained in this Section by providing written notice of the exercise of the option to the Transferor.  If the option is exercised, the Transferor shall be obligated to sell, and the Company shall be obligated to purchase, all or a portion of the Transferor</w:t>
      </w:r>
      <w:r w:rsidR="009443BD" w:rsidRPr="007F2EEF">
        <w:rPr>
          <w:sz w:val="25"/>
          <w:szCs w:val="25"/>
        </w:rPr>
        <w:t>’</w:t>
      </w:r>
      <w:r w:rsidR="009A2CE2" w:rsidRPr="007F2EEF">
        <w:rPr>
          <w:sz w:val="25"/>
          <w:szCs w:val="25"/>
        </w:rPr>
        <w:t xml:space="preserve">s </w:t>
      </w:r>
      <w:r w:rsidR="00E14868" w:rsidRPr="007F2EEF">
        <w:rPr>
          <w:sz w:val="25"/>
          <w:szCs w:val="25"/>
        </w:rPr>
        <w:t xml:space="preserve">Available </w:t>
      </w:r>
      <w:r w:rsidR="003F53A2" w:rsidRPr="007F2EEF">
        <w:rPr>
          <w:sz w:val="25"/>
          <w:szCs w:val="25"/>
        </w:rPr>
        <w:t>Ownership Units</w:t>
      </w:r>
      <w:r w:rsidR="009A2CE2" w:rsidRPr="007F2EEF">
        <w:rPr>
          <w:sz w:val="25"/>
          <w:szCs w:val="25"/>
        </w:rPr>
        <w:t xml:space="preserve"> upon the same terms, conditions, and price as offered by the Transferee and described in the Notice of Transfer.</w:t>
      </w:r>
      <w:r w:rsidR="005C2F22" w:rsidRPr="001207AC">
        <w:rPr>
          <w:rStyle w:val="FootnoteReference"/>
          <w:sz w:val="25"/>
          <w:szCs w:val="25"/>
          <w:vertAlign w:val="superscript"/>
        </w:rPr>
        <w:footnoteReference w:id="15"/>
      </w:r>
      <w:r w:rsidR="009A2CE2" w:rsidRPr="007F2EEF">
        <w:rPr>
          <w:sz w:val="25"/>
          <w:szCs w:val="25"/>
        </w:rPr>
        <w:t xml:space="preserve">  </w:t>
      </w:r>
    </w:p>
    <w:p w14:paraId="493A6005" w14:textId="77777777" w:rsidR="008C5DD1" w:rsidRPr="007F2EEF" w:rsidRDefault="008C5DD1" w:rsidP="00D37223">
      <w:pPr>
        <w:widowControl/>
        <w:jc w:val="both"/>
        <w:rPr>
          <w:sz w:val="25"/>
          <w:szCs w:val="25"/>
        </w:rPr>
      </w:pPr>
    </w:p>
    <w:p w14:paraId="5F82833F" w14:textId="62031F87" w:rsidR="001C180D" w:rsidRPr="007F2EEF" w:rsidRDefault="008C5DD1" w:rsidP="001207AC">
      <w:pPr>
        <w:widowControl/>
        <w:ind w:left="2160" w:hanging="720"/>
        <w:jc w:val="both"/>
        <w:rPr>
          <w:sz w:val="25"/>
          <w:szCs w:val="25"/>
        </w:rPr>
      </w:pPr>
      <w:r w:rsidRPr="001207AC">
        <w:rPr>
          <w:sz w:val="25"/>
          <w:szCs w:val="25"/>
        </w:rPr>
        <w:t>(ii)</w:t>
      </w:r>
      <w:r w:rsidR="001207AC">
        <w:rPr>
          <w:b/>
          <w:sz w:val="25"/>
          <w:szCs w:val="25"/>
        </w:rPr>
        <w:tab/>
      </w:r>
      <w:r w:rsidRPr="007F2EEF">
        <w:rPr>
          <w:b/>
          <w:sz w:val="25"/>
          <w:szCs w:val="25"/>
        </w:rPr>
        <w:t xml:space="preserve">Members’ Option to Purchase.  </w:t>
      </w:r>
      <w:r w:rsidR="009A2CE2" w:rsidRPr="007F2EEF">
        <w:rPr>
          <w:sz w:val="25"/>
          <w:szCs w:val="25"/>
        </w:rPr>
        <w:t xml:space="preserve">If the Company does not exercise its option to purchase all the </w:t>
      </w:r>
      <w:r w:rsidR="00E14868" w:rsidRPr="007F2EEF">
        <w:rPr>
          <w:sz w:val="25"/>
          <w:szCs w:val="25"/>
        </w:rPr>
        <w:t xml:space="preserve">Available </w:t>
      </w:r>
      <w:r w:rsidR="003F53A2" w:rsidRPr="007F2EEF">
        <w:rPr>
          <w:sz w:val="25"/>
          <w:szCs w:val="25"/>
        </w:rPr>
        <w:t>Ownership Units</w:t>
      </w:r>
      <w:r w:rsidR="009A2CE2" w:rsidRPr="007F2EEF">
        <w:rPr>
          <w:sz w:val="25"/>
          <w:szCs w:val="25"/>
        </w:rPr>
        <w:t xml:space="preserve"> being offered, the </w:t>
      </w:r>
      <w:r w:rsidR="00792D4E" w:rsidRPr="007F2EEF">
        <w:rPr>
          <w:sz w:val="25"/>
          <w:szCs w:val="25"/>
        </w:rPr>
        <w:t>Manager</w:t>
      </w:r>
      <w:r w:rsidR="009A2CE2" w:rsidRPr="007F2EEF">
        <w:rPr>
          <w:sz w:val="25"/>
          <w:szCs w:val="25"/>
        </w:rPr>
        <w:t xml:space="preserve"> shall call a meeting of all of the Members (other than the Transferor).  The meeting shall be held at the Company</w:t>
      </w:r>
      <w:r w:rsidR="009443BD" w:rsidRPr="007F2EEF">
        <w:rPr>
          <w:sz w:val="25"/>
          <w:szCs w:val="25"/>
        </w:rPr>
        <w:t>’</w:t>
      </w:r>
      <w:r w:rsidR="009A2CE2" w:rsidRPr="007F2EEF">
        <w:rPr>
          <w:sz w:val="25"/>
          <w:szCs w:val="25"/>
        </w:rPr>
        <w:t xml:space="preserve">s regular office, or such other location as determined by the eligible Members, not less than 15 days nor more than 30 days after the expiration of the offer to the Company.  The </w:t>
      </w:r>
      <w:r w:rsidR="00792D4E" w:rsidRPr="007F2EEF">
        <w:rPr>
          <w:sz w:val="25"/>
          <w:szCs w:val="25"/>
        </w:rPr>
        <w:t>Manager</w:t>
      </w:r>
      <w:r w:rsidR="009A2CE2" w:rsidRPr="007F2EEF">
        <w:rPr>
          <w:sz w:val="25"/>
          <w:szCs w:val="25"/>
        </w:rPr>
        <w:t xml:space="preserve"> shall make successive offers of the </w:t>
      </w:r>
      <w:r w:rsidR="00E14868" w:rsidRPr="007F2EEF">
        <w:rPr>
          <w:sz w:val="25"/>
          <w:szCs w:val="25"/>
        </w:rPr>
        <w:t xml:space="preserve">Available </w:t>
      </w:r>
      <w:r w:rsidR="003F53A2" w:rsidRPr="007F2EEF">
        <w:rPr>
          <w:sz w:val="25"/>
          <w:szCs w:val="25"/>
        </w:rPr>
        <w:t>Ownership Units</w:t>
      </w:r>
      <w:r w:rsidR="00E14868" w:rsidRPr="007F2EEF">
        <w:rPr>
          <w:sz w:val="25"/>
          <w:szCs w:val="25"/>
        </w:rPr>
        <w:t xml:space="preserve"> </w:t>
      </w:r>
      <w:r w:rsidR="009A2CE2" w:rsidRPr="007F2EEF">
        <w:rPr>
          <w:sz w:val="25"/>
          <w:szCs w:val="25"/>
        </w:rPr>
        <w:t xml:space="preserve">not accepted by the Company to those </w:t>
      </w:r>
      <w:r w:rsidR="00792D4E" w:rsidRPr="007F2EEF">
        <w:rPr>
          <w:sz w:val="25"/>
          <w:szCs w:val="25"/>
        </w:rPr>
        <w:t>Members</w:t>
      </w:r>
      <w:r w:rsidR="009A2CE2" w:rsidRPr="007F2EEF">
        <w:rPr>
          <w:sz w:val="25"/>
          <w:szCs w:val="25"/>
        </w:rPr>
        <w:t xml:space="preserve"> </w:t>
      </w:r>
      <w:r w:rsidRPr="007F2EEF">
        <w:rPr>
          <w:sz w:val="25"/>
          <w:szCs w:val="25"/>
        </w:rPr>
        <w:t xml:space="preserve">present </w:t>
      </w:r>
      <w:r w:rsidR="009B3779" w:rsidRPr="007F2EEF">
        <w:rPr>
          <w:sz w:val="25"/>
          <w:szCs w:val="25"/>
        </w:rPr>
        <w:t xml:space="preserve">at the meeting </w:t>
      </w:r>
      <w:r w:rsidR="009A2CE2" w:rsidRPr="007F2EEF">
        <w:rPr>
          <w:sz w:val="25"/>
          <w:szCs w:val="25"/>
        </w:rPr>
        <w:t xml:space="preserve">in accordance with the following procedures.  The successive offers shall continue until either all the </w:t>
      </w:r>
      <w:r w:rsidR="00E14868" w:rsidRPr="007F2EEF">
        <w:rPr>
          <w:sz w:val="25"/>
          <w:szCs w:val="25"/>
        </w:rPr>
        <w:t xml:space="preserve">Available </w:t>
      </w:r>
      <w:r w:rsidR="003F53A2" w:rsidRPr="007F2EEF">
        <w:rPr>
          <w:sz w:val="25"/>
          <w:szCs w:val="25"/>
        </w:rPr>
        <w:t>Ownership Units</w:t>
      </w:r>
      <w:r w:rsidR="009A2CE2" w:rsidRPr="007F2EEF">
        <w:rPr>
          <w:sz w:val="25"/>
          <w:szCs w:val="25"/>
        </w:rPr>
        <w:t xml:space="preserve"> are accepted or it is determined by successive offerings that all the </w:t>
      </w:r>
      <w:r w:rsidR="00D67436" w:rsidRPr="007F2EEF">
        <w:rPr>
          <w:sz w:val="25"/>
          <w:szCs w:val="25"/>
        </w:rPr>
        <w:t xml:space="preserve">Available </w:t>
      </w:r>
      <w:r w:rsidR="003F53A2" w:rsidRPr="007F2EEF">
        <w:rPr>
          <w:sz w:val="25"/>
          <w:szCs w:val="25"/>
        </w:rPr>
        <w:t>Ownership Units</w:t>
      </w:r>
      <w:r w:rsidR="001207AC">
        <w:rPr>
          <w:sz w:val="25"/>
          <w:szCs w:val="25"/>
        </w:rPr>
        <w:t xml:space="preserve"> will not be accepted.  </w:t>
      </w:r>
      <w:r w:rsidR="009A2CE2" w:rsidRPr="007F2EEF">
        <w:rPr>
          <w:sz w:val="25"/>
          <w:szCs w:val="25"/>
        </w:rPr>
        <w:t xml:space="preserve">At the meeting, the </w:t>
      </w:r>
      <w:r w:rsidR="00792D4E" w:rsidRPr="007F2EEF">
        <w:rPr>
          <w:sz w:val="25"/>
          <w:szCs w:val="25"/>
        </w:rPr>
        <w:t>Manager</w:t>
      </w:r>
      <w:r w:rsidR="009A2CE2" w:rsidRPr="007F2EEF">
        <w:rPr>
          <w:sz w:val="25"/>
          <w:szCs w:val="25"/>
        </w:rPr>
        <w:t xml:space="preserve"> shall offer the </w:t>
      </w:r>
      <w:r w:rsidR="00E14868" w:rsidRPr="007F2EEF">
        <w:rPr>
          <w:sz w:val="25"/>
          <w:szCs w:val="25"/>
        </w:rPr>
        <w:t xml:space="preserve">Available </w:t>
      </w:r>
      <w:r w:rsidR="003F53A2" w:rsidRPr="007F2EEF">
        <w:rPr>
          <w:sz w:val="25"/>
          <w:szCs w:val="25"/>
        </w:rPr>
        <w:t>Ownership Units</w:t>
      </w:r>
      <w:r w:rsidR="009A2CE2" w:rsidRPr="007F2EEF">
        <w:rPr>
          <w:sz w:val="25"/>
          <w:szCs w:val="25"/>
        </w:rPr>
        <w:t xml:space="preserve"> to the </w:t>
      </w:r>
      <w:r w:rsidR="00792D4E" w:rsidRPr="007F2EEF">
        <w:rPr>
          <w:sz w:val="25"/>
          <w:szCs w:val="25"/>
        </w:rPr>
        <w:t>M</w:t>
      </w:r>
      <w:r w:rsidR="00E14868" w:rsidRPr="007F2EEF">
        <w:rPr>
          <w:sz w:val="25"/>
          <w:szCs w:val="25"/>
        </w:rPr>
        <w:t>embers</w:t>
      </w:r>
      <w:r w:rsidR="009A2CE2" w:rsidRPr="007F2EEF">
        <w:rPr>
          <w:sz w:val="25"/>
          <w:szCs w:val="25"/>
        </w:rPr>
        <w:t xml:space="preserve"> present at the meeting, including the </w:t>
      </w:r>
      <w:r w:rsidR="00792D4E" w:rsidRPr="007F2EEF">
        <w:rPr>
          <w:sz w:val="25"/>
          <w:szCs w:val="25"/>
        </w:rPr>
        <w:t xml:space="preserve">Manager (if a </w:t>
      </w:r>
      <w:r w:rsidR="003A2DB2" w:rsidRPr="007F2EEF">
        <w:rPr>
          <w:sz w:val="25"/>
          <w:szCs w:val="25"/>
        </w:rPr>
        <w:t>M</w:t>
      </w:r>
      <w:r w:rsidR="00792D4E" w:rsidRPr="007F2EEF">
        <w:rPr>
          <w:sz w:val="25"/>
          <w:szCs w:val="25"/>
        </w:rPr>
        <w:t>ember)</w:t>
      </w:r>
      <w:r w:rsidR="009A2CE2" w:rsidRPr="007F2EEF">
        <w:rPr>
          <w:sz w:val="25"/>
          <w:szCs w:val="25"/>
        </w:rPr>
        <w:t>, in the following manner:</w:t>
      </w:r>
    </w:p>
    <w:p w14:paraId="2CF1E327" w14:textId="77777777" w:rsidR="001C180D" w:rsidRPr="007F2EEF" w:rsidRDefault="001C180D" w:rsidP="00D37223">
      <w:pPr>
        <w:widowControl/>
        <w:jc w:val="both"/>
        <w:rPr>
          <w:sz w:val="25"/>
          <w:szCs w:val="25"/>
        </w:rPr>
      </w:pPr>
    </w:p>
    <w:p w14:paraId="546ED6E0" w14:textId="77777777" w:rsidR="001207AC" w:rsidRDefault="00986B70" w:rsidP="001207AC">
      <w:pPr>
        <w:widowControl/>
        <w:ind w:left="2880" w:hanging="720"/>
        <w:jc w:val="both"/>
        <w:rPr>
          <w:sz w:val="25"/>
          <w:szCs w:val="25"/>
        </w:rPr>
      </w:pPr>
      <w:r w:rsidRPr="001207AC">
        <w:rPr>
          <w:bCs/>
          <w:sz w:val="25"/>
          <w:szCs w:val="25"/>
        </w:rPr>
        <w:t>(A</w:t>
      </w:r>
      <w:r w:rsidR="009A2CE2" w:rsidRPr="001207AC">
        <w:rPr>
          <w:bCs/>
          <w:sz w:val="25"/>
          <w:szCs w:val="25"/>
        </w:rPr>
        <w:t>)</w:t>
      </w:r>
      <w:r w:rsidR="001207AC">
        <w:rPr>
          <w:sz w:val="25"/>
          <w:szCs w:val="25"/>
        </w:rPr>
        <w:tab/>
      </w:r>
      <w:r w:rsidR="009A2CE2" w:rsidRPr="007F2EEF">
        <w:rPr>
          <w:sz w:val="25"/>
          <w:szCs w:val="25"/>
        </w:rPr>
        <w:t xml:space="preserve">The </w:t>
      </w:r>
      <w:r w:rsidR="00792D4E" w:rsidRPr="007F2EEF">
        <w:rPr>
          <w:sz w:val="25"/>
          <w:szCs w:val="25"/>
        </w:rPr>
        <w:t>Manager</w:t>
      </w:r>
      <w:r w:rsidR="009A2CE2" w:rsidRPr="007F2EEF">
        <w:rPr>
          <w:sz w:val="25"/>
          <w:szCs w:val="25"/>
        </w:rPr>
        <w:t xml:space="preserve"> shall offer to each Member present at the meeting, and each may accept, only that proportion of the </w:t>
      </w:r>
      <w:r w:rsidR="005C708A" w:rsidRPr="007F2EEF">
        <w:rPr>
          <w:sz w:val="25"/>
          <w:szCs w:val="25"/>
        </w:rPr>
        <w:t xml:space="preserve">Available </w:t>
      </w:r>
      <w:r w:rsidR="003F53A2" w:rsidRPr="007F2EEF">
        <w:rPr>
          <w:sz w:val="25"/>
          <w:szCs w:val="25"/>
        </w:rPr>
        <w:t>Ownership Units</w:t>
      </w:r>
      <w:r w:rsidR="009A2CE2" w:rsidRPr="007F2EEF">
        <w:rPr>
          <w:sz w:val="25"/>
          <w:szCs w:val="25"/>
        </w:rPr>
        <w:t xml:space="preserve"> being offered as corresponds to that Member</w:t>
      </w:r>
      <w:r w:rsidR="009443BD" w:rsidRPr="007F2EEF">
        <w:rPr>
          <w:sz w:val="25"/>
          <w:szCs w:val="25"/>
        </w:rPr>
        <w:t>’</w:t>
      </w:r>
      <w:r w:rsidR="009A2CE2" w:rsidRPr="007F2EEF">
        <w:rPr>
          <w:sz w:val="25"/>
          <w:szCs w:val="25"/>
        </w:rPr>
        <w:t xml:space="preserve">s share of the </w:t>
      </w:r>
      <w:r w:rsidR="003F53A2" w:rsidRPr="007F2EEF">
        <w:rPr>
          <w:sz w:val="25"/>
          <w:szCs w:val="25"/>
        </w:rPr>
        <w:t>Ownership Units</w:t>
      </w:r>
      <w:r w:rsidR="009A2CE2" w:rsidRPr="007F2EEF">
        <w:rPr>
          <w:sz w:val="25"/>
          <w:szCs w:val="25"/>
        </w:rPr>
        <w:t xml:space="preserve"> held by all of the Members present or legally represented at the meeting; and</w:t>
      </w:r>
      <w:r w:rsidR="00361373" w:rsidRPr="007F2EEF">
        <w:rPr>
          <w:sz w:val="25"/>
          <w:szCs w:val="25"/>
        </w:rPr>
        <w:t xml:space="preserve"> </w:t>
      </w:r>
    </w:p>
    <w:p w14:paraId="2B502CB1" w14:textId="77777777" w:rsidR="001207AC" w:rsidRDefault="001207AC" w:rsidP="001207AC">
      <w:pPr>
        <w:widowControl/>
        <w:ind w:left="2880" w:hanging="720"/>
        <w:jc w:val="both"/>
        <w:rPr>
          <w:sz w:val="25"/>
          <w:szCs w:val="25"/>
        </w:rPr>
      </w:pPr>
    </w:p>
    <w:p w14:paraId="3237E816" w14:textId="3DCF5446" w:rsidR="009A2CE2" w:rsidRPr="007F2EEF" w:rsidRDefault="001207AC" w:rsidP="001207AC">
      <w:pPr>
        <w:widowControl/>
        <w:ind w:left="2880" w:hanging="720"/>
        <w:jc w:val="both"/>
        <w:rPr>
          <w:sz w:val="25"/>
          <w:szCs w:val="25"/>
        </w:rPr>
      </w:pPr>
      <w:r>
        <w:rPr>
          <w:sz w:val="25"/>
          <w:szCs w:val="25"/>
        </w:rPr>
        <w:lastRenderedPageBreak/>
        <w:t>(B)</w:t>
      </w:r>
      <w:r>
        <w:rPr>
          <w:sz w:val="25"/>
          <w:szCs w:val="25"/>
        </w:rPr>
        <w:tab/>
      </w:r>
      <w:r w:rsidR="009A2CE2" w:rsidRPr="007F2EEF">
        <w:rPr>
          <w:sz w:val="25"/>
          <w:szCs w:val="25"/>
        </w:rPr>
        <w:t xml:space="preserve">If all the </w:t>
      </w:r>
      <w:r w:rsidR="00361373" w:rsidRPr="007F2EEF">
        <w:rPr>
          <w:sz w:val="25"/>
          <w:szCs w:val="25"/>
        </w:rPr>
        <w:t xml:space="preserve">Available </w:t>
      </w:r>
      <w:r w:rsidR="003F53A2" w:rsidRPr="007F2EEF">
        <w:rPr>
          <w:sz w:val="25"/>
          <w:szCs w:val="25"/>
        </w:rPr>
        <w:t>Ownership Units</w:t>
      </w:r>
      <w:r w:rsidR="009A2CE2" w:rsidRPr="007F2EEF">
        <w:rPr>
          <w:sz w:val="25"/>
          <w:szCs w:val="25"/>
        </w:rPr>
        <w:t xml:space="preserve"> offered for sale are not accepted in accordance with the p</w:t>
      </w:r>
      <w:r w:rsidR="00986B70" w:rsidRPr="007F2EEF">
        <w:rPr>
          <w:sz w:val="25"/>
          <w:szCs w:val="25"/>
        </w:rPr>
        <w:t>rocedures set forth in clause (A</w:t>
      </w:r>
      <w:r w:rsidR="00182194" w:rsidRPr="007F2EEF">
        <w:rPr>
          <w:sz w:val="25"/>
          <w:szCs w:val="25"/>
        </w:rPr>
        <w:t>)</w:t>
      </w:r>
      <w:r w:rsidR="009A2CE2" w:rsidRPr="007F2EEF">
        <w:rPr>
          <w:sz w:val="25"/>
          <w:szCs w:val="25"/>
        </w:rPr>
        <w:t xml:space="preserve">, the </w:t>
      </w:r>
      <w:r w:rsidR="00AC53B6" w:rsidRPr="007F2EEF">
        <w:rPr>
          <w:sz w:val="25"/>
          <w:szCs w:val="25"/>
        </w:rPr>
        <w:t>Manager</w:t>
      </w:r>
      <w:r w:rsidR="009A2CE2" w:rsidRPr="007F2EEF">
        <w:rPr>
          <w:sz w:val="25"/>
          <w:szCs w:val="25"/>
        </w:rPr>
        <w:t xml:space="preserve"> shall thereafter make successive offerings to the Members present who did not previously refuse to accept all of the </w:t>
      </w:r>
      <w:r w:rsidR="00361373" w:rsidRPr="007F2EEF">
        <w:rPr>
          <w:sz w:val="25"/>
          <w:szCs w:val="25"/>
        </w:rPr>
        <w:t xml:space="preserve">Available </w:t>
      </w:r>
      <w:r w:rsidR="003F53A2" w:rsidRPr="007F2EEF">
        <w:rPr>
          <w:sz w:val="25"/>
          <w:szCs w:val="25"/>
        </w:rPr>
        <w:t>Ownership Units</w:t>
      </w:r>
      <w:r w:rsidR="009A2CE2" w:rsidRPr="007F2EEF">
        <w:rPr>
          <w:sz w:val="25"/>
          <w:szCs w:val="25"/>
        </w:rPr>
        <w:t xml:space="preserve"> offered to them at the meeting.  During each offering, the </w:t>
      </w:r>
      <w:r w:rsidR="00AC53B6" w:rsidRPr="007F2EEF">
        <w:rPr>
          <w:sz w:val="25"/>
          <w:szCs w:val="25"/>
        </w:rPr>
        <w:t>Manager</w:t>
      </w:r>
      <w:r w:rsidR="009A2CE2" w:rsidRPr="007F2EEF">
        <w:rPr>
          <w:sz w:val="25"/>
          <w:szCs w:val="25"/>
        </w:rPr>
        <w:t xml:space="preserve"> shall offer to each such Member only that proportion of the </w:t>
      </w:r>
      <w:r w:rsidR="00361373" w:rsidRPr="007F2EEF">
        <w:rPr>
          <w:sz w:val="25"/>
          <w:szCs w:val="25"/>
        </w:rPr>
        <w:t xml:space="preserve">Available </w:t>
      </w:r>
      <w:r w:rsidR="003F53A2" w:rsidRPr="007F2EEF">
        <w:rPr>
          <w:sz w:val="25"/>
          <w:szCs w:val="25"/>
        </w:rPr>
        <w:t>Ownership Units</w:t>
      </w:r>
      <w:r w:rsidR="009A2CE2" w:rsidRPr="007F2EEF">
        <w:rPr>
          <w:sz w:val="25"/>
          <w:szCs w:val="25"/>
        </w:rPr>
        <w:t xml:space="preserve"> not previously accepted as corresponds to that Member</w:t>
      </w:r>
      <w:r w:rsidR="009443BD" w:rsidRPr="007F2EEF">
        <w:rPr>
          <w:sz w:val="25"/>
          <w:szCs w:val="25"/>
        </w:rPr>
        <w:t>’</w:t>
      </w:r>
      <w:r w:rsidR="009A2CE2" w:rsidRPr="007F2EEF">
        <w:rPr>
          <w:sz w:val="25"/>
          <w:szCs w:val="25"/>
        </w:rPr>
        <w:t xml:space="preserve">s share of the </w:t>
      </w:r>
      <w:r w:rsidR="003F53A2" w:rsidRPr="007F2EEF">
        <w:rPr>
          <w:sz w:val="25"/>
          <w:szCs w:val="25"/>
        </w:rPr>
        <w:t>Ownership Units</w:t>
      </w:r>
      <w:r w:rsidR="009A2CE2" w:rsidRPr="007F2EEF">
        <w:rPr>
          <w:sz w:val="25"/>
          <w:szCs w:val="25"/>
        </w:rPr>
        <w:t xml:space="preserve"> held by all of the Members to whom the successive offerings are being made.</w:t>
      </w:r>
    </w:p>
    <w:p w14:paraId="25CF69A3" w14:textId="77777777" w:rsidR="009A2CE2" w:rsidRPr="007F2EEF" w:rsidRDefault="009A2CE2" w:rsidP="00D37223">
      <w:pPr>
        <w:widowControl/>
        <w:jc w:val="both"/>
        <w:rPr>
          <w:sz w:val="25"/>
          <w:szCs w:val="25"/>
        </w:rPr>
      </w:pPr>
    </w:p>
    <w:p w14:paraId="254BE03D" w14:textId="299BD64B" w:rsidR="009A2CE2" w:rsidRPr="007F2EEF" w:rsidRDefault="009A2CE2" w:rsidP="001207AC">
      <w:pPr>
        <w:widowControl/>
        <w:ind w:firstLine="720"/>
        <w:jc w:val="both"/>
        <w:rPr>
          <w:sz w:val="25"/>
          <w:szCs w:val="25"/>
        </w:rPr>
      </w:pPr>
      <w:r w:rsidRPr="001207AC">
        <w:rPr>
          <w:bCs/>
          <w:sz w:val="25"/>
          <w:szCs w:val="25"/>
        </w:rPr>
        <w:t>(c)</w:t>
      </w:r>
      <w:r w:rsidR="001207AC">
        <w:rPr>
          <w:bCs/>
          <w:sz w:val="25"/>
          <w:szCs w:val="25"/>
        </w:rPr>
        <w:tab/>
      </w:r>
      <w:r w:rsidRPr="007F2EEF">
        <w:rPr>
          <w:b/>
          <w:bCs/>
          <w:sz w:val="25"/>
          <w:szCs w:val="25"/>
        </w:rPr>
        <w:t>Transfer to Third Party.</w:t>
      </w:r>
      <w:r w:rsidRPr="007F2EEF">
        <w:rPr>
          <w:sz w:val="25"/>
          <w:szCs w:val="25"/>
        </w:rPr>
        <w:t xml:space="preserve">  If the Company </w:t>
      </w:r>
      <w:r w:rsidR="003A2DB2" w:rsidRPr="007F2EEF">
        <w:rPr>
          <w:sz w:val="25"/>
          <w:szCs w:val="25"/>
        </w:rPr>
        <w:t>and/</w:t>
      </w:r>
      <w:r w:rsidRPr="007F2EEF">
        <w:rPr>
          <w:sz w:val="25"/>
          <w:szCs w:val="25"/>
        </w:rPr>
        <w:t xml:space="preserve">or the Members have not elected to purchase </w:t>
      </w:r>
      <w:r w:rsidR="0090299D" w:rsidRPr="007F2EEF">
        <w:rPr>
          <w:sz w:val="25"/>
          <w:szCs w:val="25"/>
        </w:rPr>
        <w:t xml:space="preserve">all of </w:t>
      </w:r>
      <w:r w:rsidRPr="007F2EEF">
        <w:rPr>
          <w:sz w:val="25"/>
          <w:szCs w:val="25"/>
        </w:rPr>
        <w:t xml:space="preserve">the </w:t>
      </w:r>
      <w:r w:rsidR="00361373" w:rsidRPr="007F2EEF">
        <w:rPr>
          <w:sz w:val="25"/>
          <w:szCs w:val="25"/>
        </w:rPr>
        <w:t xml:space="preserve">Available </w:t>
      </w:r>
      <w:r w:rsidR="003F53A2" w:rsidRPr="007F2EEF">
        <w:rPr>
          <w:sz w:val="25"/>
          <w:szCs w:val="25"/>
        </w:rPr>
        <w:t>Ownership Units</w:t>
      </w:r>
      <w:r w:rsidRPr="007F2EEF">
        <w:rPr>
          <w:sz w:val="25"/>
          <w:szCs w:val="25"/>
        </w:rPr>
        <w:t xml:space="preserve"> pursuant to </w:t>
      </w:r>
      <w:r w:rsidR="008353E1" w:rsidRPr="001207AC">
        <w:rPr>
          <w:sz w:val="25"/>
          <w:szCs w:val="25"/>
        </w:rPr>
        <w:t>Section</w:t>
      </w:r>
      <w:r w:rsidR="00182194" w:rsidRPr="001207AC">
        <w:rPr>
          <w:sz w:val="25"/>
          <w:szCs w:val="25"/>
        </w:rPr>
        <w:t xml:space="preserve"> 8</w:t>
      </w:r>
      <w:r w:rsidRPr="001207AC">
        <w:rPr>
          <w:sz w:val="25"/>
          <w:szCs w:val="25"/>
        </w:rPr>
        <w:t>.3(b)</w:t>
      </w:r>
      <w:r w:rsidR="0090299D" w:rsidRPr="007F2EEF">
        <w:rPr>
          <w:sz w:val="25"/>
          <w:szCs w:val="25"/>
        </w:rPr>
        <w:t xml:space="preserve"> then </w:t>
      </w:r>
      <w:r w:rsidRPr="007F2EEF">
        <w:rPr>
          <w:sz w:val="25"/>
          <w:szCs w:val="25"/>
        </w:rPr>
        <w:t xml:space="preserve">the Transferor may Transfer </w:t>
      </w:r>
      <w:r w:rsidR="00AB52B7" w:rsidRPr="007F2EEF">
        <w:rPr>
          <w:sz w:val="25"/>
          <w:szCs w:val="25"/>
        </w:rPr>
        <w:t xml:space="preserve">all (but not less than all) </w:t>
      </w:r>
      <w:r w:rsidR="0090299D" w:rsidRPr="007F2EEF">
        <w:rPr>
          <w:sz w:val="25"/>
          <w:szCs w:val="25"/>
        </w:rPr>
        <w:t>the</w:t>
      </w:r>
      <w:r w:rsidR="003A2DB2" w:rsidRPr="007F2EEF">
        <w:rPr>
          <w:sz w:val="25"/>
          <w:szCs w:val="25"/>
        </w:rPr>
        <w:t xml:space="preserve"> Available</w:t>
      </w:r>
      <w:r w:rsidRPr="007F2EEF">
        <w:rPr>
          <w:sz w:val="25"/>
          <w:szCs w:val="25"/>
        </w:rPr>
        <w:t xml:space="preserve"> </w:t>
      </w:r>
      <w:r w:rsidR="003F53A2" w:rsidRPr="007F2EEF">
        <w:rPr>
          <w:sz w:val="25"/>
          <w:szCs w:val="25"/>
        </w:rPr>
        <w:t>Ownership Units</w:t>
      </w:r>
      <w:r w:rsidRPr="007F2EEF">
        <w:rPr>
          <w:sz w:val="25"/>
          <w:szCs w:val="25"/>
        </w:rPr>
        <w:t xml:space="preserve"> pursuant to this Section, at which time the Transfer will be effective and the Transferee will become a Member.</w:t>
      </w:r>
    </w:p>
    <w:p w14:paraId="6AE63D67" w14:textId="77777777" w:rsidR="009A2CE2" w:rsidRPr="007F2EEF" w:rsidRDefault="009A2CE2" w:rsidP="00D37223">
      <w:pPr>
        <w:widowControl/>
        <w:jc w:val="both"/>
        <w:rPr>
          <w:sz w:val="25"/>
          <w:szCs w:val="25"/>
        </w:rPr>
      </w:pPr>
    </w:p>
    <w:p w14:paraId="1DCE8FEE" w14:textId="236F64B5" w:rsidR="009A2CE2" w:rsidRPr="007F2EEF" w:rsidRDefault="009A2CE2" w:rsidP="001207AC">
      <w:pPr>
        <w:widowControl/>
        <w:ind w:left="2160" w:hanging="720"/>
        <w:jc w:val="both"/>
        <w:rPr>
          <w:sz w:val="25"/>
          <w:szCs w:val="25"/>
        </w:rPr>
      </w:pPr>
      <w:r w:rsidRPr="001207AC">
        <w:rPr>
          <w:bCs/>
          <w:sz w:val="25"/>
          <w:szCs w:val="25"/>
        </w:rPr>
        <w:t>(i)</w:t>
      </w:r>
      <w:r w:rsidR="001207AC">
        <w:rPr>
          <w:bCs/>
          <w:sz w:val="25"/>
          <w:szCs w:val="25"/>
        </w:rPr>
        <w:tab/>
      </w:r>
      <w:r w:rsidRPr="007F2EEF">
        <w:rPr>
          <w:sz w:val="25"/>
          <w:szCs w:val="25"/>
        </w:rPr>
        <w:t xml:space="preserve">The Transferor may Transfer all the </w:t>
      </w:r>
      <w:r w:rsidR="003F53A2" w:rsidRPr="007F2EEF">
        <w:rPr>
          <w:sz w:val="25"/>
          <w:szCs w:val="25"/>
        </w:rPr>
        <w:t>Ownership Units</w:t>
      </w:r>
      <w:r w:rsidRPr="007F2EEF">
        <w:rPr>
          <w:sz w:val="25"/>
          <w:szCs w:val="25"/>
        </w:rPr>
        <w:t xml:space="preserve"> identified in the Notice of Transfer to the third party designated in the Notice of Transfer at the same price and on the same terms of payment specified in the Notice of Transfer, provided that the Transfer is made within 120 days after the date of the Notice of Transfer.</w:t>
      </w:r>
    </w:p>
    <w:p w14:paraId="18746C83" w14:textId="77777777" w:rsidR="009A2CE2" w:rsidRPr="007F2EEF" w:rsidRDefault="009A2CE2" w:rsidP="00D37223">
      <w:pPr>
        <w:widowControl/>
        <w:jc w:val="both"/>
        <w:rPr>
          <w:sz w:val="25"/>
          <w:szCs w:val="25"/>
        </w:rPr>
      </w:pPr>
    </w:p>
    <w:p w14:paraId="4573A944" w14:textId="59370C9D" w:rsidR="009A2CE2" w:rsidRPr="007F2EEF" w:rsidRDefault="009A2CE2" w:rsidP="001207AC">
      <w:pPr>
        <w:widowControl/>
        <w:ind w:left="2160" w:hanging="720"/>
        <w:jc w:val="both"/>
        <w:rPr>
          <w:sz w:val="25"/>
          <w:szCs w:val="25"/>
        </w:rPr>
      </w:pPr>
      <w:r w:rsidRPr="001207AC">
        <w:rPr>
          <w:bCs/>
          <w:sz w:val="25"/>
          <w:szCs w:val="25"/>
        </w:rPr>
        <w:t>(ii)</w:t>
      </w:r>
      <w:r w:rsidR="001207AC">
        <w:rPr>
          <w:bCs/>
          <w:sz w:val="25"/>
          <w:szCs w:val="25"/>
        </w:rPr>
        <w:tab/>
      </w:r>
      <w:r w:rsidRPr="007F2EEF">
        <w:rPr>
          <w:sz w:val="25"/>
          <w:szCs w:val="25"/>
        </w:rPr>
        <w:t>The Transferee must, as part of the closing of the Transfer, sign a counterpart to this Agreement agreeing for the benefit of the other Members to be bound by this Agreement to the same extent as if the Transferee had been an original party to this Agreement.</w:t>
      </w:r>
    </w:p>
    <w:p w14:paraId="01318114" w14:textId="77777777" w:rsidR="009A2CE2" w:rsidRPr="007F2EEF" w:rsidRDefault="009A2CE2" w:rsidP="00D37223">
      <w:pPr>
        <w:widowControl/>
        <w:jc w:val="both"/>
        <w:rPr>
          <w:sz w:val="25"/>
          <w:szCs w:val="25"/>
        </w:rPr>
      </w:pPr>
    </w:p>
    <w:p w14:paraId="63319AE7" w14:textId="75A41C34" w:rsidR="009A2CE2" w:rsidRPr="007F2EEF" w:rsidRDefault="009A2CE2" w:rsidP="001207AC">
      <w:pPr>
        <w:widowControl/>
        <w:ind w:left="2160" w:hanging="720"/>
        <w:jc w:val="both"/>
        <w:rPr>
          <w:sz w:val="25"/>
          <w:szCs w:val="25"/>
        </w:rPr>
      </w:pPr>
      <w:r w:rsidRPr="001207AC">
        <w:rPr>
          <w:bCs/>
          <w:sz w:val="25"/>
          <w:szCs w:val="25"/>
        </w:rPr>
        <w:t>(iii)</w:t>
      </w:r>
      <w:r w:rsidR="001207AC">
        <w:rPr>
          <w:bCs/>
          <w:sz w:val="25"/>
          <w:szCs w:val="25"/>
        </w:rPr>
        <w:tab/>
      </w:r>
      <w:r w:rsidRPr="007F2EEF">
        <w:rPr>
          <w:sz w:val="25"/>
          <w:szCs w:val="25"/>
        </w:rPr>
        <w:t>The Transferee must, as part of the closing of the Transfer, take all actions and execute all instruments required by the Company in order for the Transfer to comply with any applicable federal or state laws and regulations relating to the Transfer of a Unit or with this Agreement.</w:t>
      </w:r>
    </w:p>
    <w:p w14:paraId="01108A6E" w14:textId="77777777" w:rsidR="003F53A2" w:rsidRPr="007F2EEF" w:rsidRDefault="003F53A2" w:rsidP="00D37223">
      <w:pPr>
        <w:widowControl/>
        <w:jc w:val="both"/>
        <w:rPr>
          <w:sz w:val="25"/>
          <w:szCs w:val="25"/>
        </w:rPr>
      </w:pPr>
    </w:p>
    <w:p w14:paraId="729B5C39" w14:textId="3C7F07E6" w:rsidR="009A2CE2" w:rsidRPr="007F2EEF" w:rsidRDefault="003F53A2" w:rsidP="00EF76E4">
      <w:pPr>
        <w:widowControl/>
        <w:ind w:left="2160" w:hanging="720"/>
        <w:jc w:val="both"/>
        <w:rPr>
          <w:sz w:val="25"/>
          <w:szCs w:val="25"/>
        </w:rPr>
      </w:pPr>
      <w:r w:rsidRPr="00EF76E4">
        <w:rPr>
          <w:sz w:val="25"/>
          <w:szCs w:val="25"/>
        </w:rPr>
        <w:t>(iv)</w:t>
      </w:r>
      <w:r w:rsidR="00EF76E4">
        <w:rPr>
          <w:sz w:val="25"/>
          <w:szCs w:val="25"/>
        </w:rPr>
        <w:tab/>
      </w:r>
      <w:r w:rsidR="009A2CE2" w:rsidRPr="007F2EEF">
        <w:rPr>
          <w:sz w:val="25"/>
          <w:szCs w:val="25"/>
        </w:rPr>
        <w:t xml:space="preserve">If the </w:t>
      </w:r>
      <w:r w:rsidRPr="007F2EEF">
        <w:rPr>
          <w:sz w:val="25"/>
          <w:szCs w:val="25"/>
        </w:rPr>
        <w:t>Ownership Units</w:t>
      </w:r>
      <w:r w:rsidR="009A2CE2" w:rsidRPr="007F2EEF">
        <w:rPr>
          <w:sz w:val="25"/>
          <w:szCs w:val="25"/>
        </w:rPr>
        <w:t xml:space="preserve"> proposed to be Transferred pursuant to the Notice of Transfer are not Transferred within the applicable periods and in accordance with the foregoing provisions of this Section, the </w:t>
      </w:r>
      <w:r w:rsidRPr="007F2EEF">
        <w:rPr>
          <w:sz w:val="25"/>
          <w:szCs w:val="25"/>
        </w:rPr>
        <w:t>Ownership Units</w:t>
      </w:r>
      <w:r w:rsidR="009A2CE2" w:rsidRPr="007F2EEF">
        <w:rPr>
          <w:sz w:val="25"/>
          <w:szCs w:val="25"/>
        </w:rPr>
        <w:t xml:space="preserve"> shall again be subject to the restrictions of this Article.</w:t>
      </w:r>
    </w:p>
    <w:p w14:paraId="4D2DF4BD" w14:textId="77777777" w:rsidR="009A2CE2" w:rsidRPr="007F2EEF" w:rsidRDefault="009A2CE2" w:rsidP="00D37223">
      <w:pPr>
        <w:widowControl/>
        <w:jc w:val="both"/>
        <w:rPr>
          <w:sz w:val="25"/>
          <w:szCs w:val="25"/>
        </w:rPr>
      </w:pPr>
    </w:p>
    <w:p w14:paraId="7712C99A" w14:textId="77777777" w:rsidR="00B77B55" w:rsidRPr="007F2EEF" w:rsidRDefault="00AB52B7" w:rsidP="00EF76E4">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EF76E4">
        <w:rPr>
          <w:sz w:val="25"/>
          <w:szCs w:val="25"/>
          <w:u w:val="single"/>
        </w:rPr>
        <w:t>Section 8</w:t>
      </w:r>
      <w:r w:rsidR="009A2CE2" w:rsidRPr="00EF76E4">
        <w:rPr>
          <w:sz w:val="25"/>
          <w:szCs w:val="25"/>
          <w:u w:val="single"/>
        </w:rPr>
        <w:t>.4</w:t>
      </w:r>
      <w:r w:rsidR="009A2CE2" w:rsidRPr="007F2EEF">
        <w:rPr>
          <w:sz w:val="25"/>
          <w:szCs w:val="25"/>
        </w:rPr>
        <w:t xml:space="preserve">.  </w:t>
      </w:r>
      <w:r w:rsidR="009A2CE2" w:rsidRPr="00EF76E4">
        <w:rPr>
          <w:sz w:val="25"/>
          <w:szCs w:val="25"/>
          <w:u w:val="single"/>
        </w:rPr>
        <w:t>Involuntary Transfer</w:t>
      </w:r>
      <w:r w:rsidR="009A2CE2" w:rsidRPr="007F2EEF">
        <w:rPr>
          <w:sz w:val="25"/>
          <w:szCs w:val="25"/>
        </w:rPr>
        <w:t xml:space="preserve">.  </w:t>
      </w:r>
    </w:p>
    <w:p w14:paraId="26CD1C12" w14:textId="77777777" w:rsidR="00B77B55" w:rsidRPr="007F2EEF" w:rsidRDefault="00B77B55" w:rsidP="00D37223">
      <w:pPr>
        <w:widowControl/>
        <w:jc w:val="both"/>
        <w:rPr>
          <w:sz w:val="25"/>
          <w:szCs w:val="25"/>
        </w:rPr>
      </w:pPr>
    </w:p>
    <w:p w14:paraId="25BAB396" w14:textId="72AC2D2D" w:rsidR="009A2CE2" w:rsidRPr="007F2EEF" w:rsidRDefault="00B77B55" w:rsidP="00D37223">
      <w:pPr>
        <w:widowControl/>
        <w:jc w:val="both"/>
        <w:rPr>
          <w:sz w:val="25"/>
          <w:szCs w:val="25"/>
        </w:rPr>
      </w:pPr>
      <w:r w:rsidRPr="007F2EEF">
        <w:rPr>
          <w:sz w:val="25"/>
          <w:szCs w:val="25"/>
        </w:rPr>
        <w:tab/>
      </w:r>
      <w:r w:rsidRPr="00EF76E4">
        <w:rPr>
          <w:sz w:val="25"/>
          <w:szCs w:val="25"/>
        </w:rPr>
        <w:t>(a)</w:t>
      </w:r>
      <w:r w:rsidRPr="00EF76E4">
        <w:rPr>
          <w:sz w:val="25"/>
          <w:szCs w:val="25"/>
        </w:rPr>
        <w:tab/>
      </w:r>
      <w:r w:rsidRPr="007F2EEF">
        <w:rPr>
          <w:b/>
          <w:sz w:val="25"/>
          <w:szCs w:val="25"/>
        </w:rPr>
        <w:t>Event of Involuntary Transfer.</w:t>
      </w:r>
      <w:r w:rsidR="00EF76E4">
        <w:rPr>
          <w:b/>
          <w:sz w:val="25"/>
          <w:szCs w:val="25"/>
        </w:rPr>
        <w:t xml:space="preserve"> </w:t>
      </w:r>
      <w:r w:rsidRPr="007F2EEF">
        <w:rPr>
          <w:sz w:val="25"/>
          <w:szCs w:val="25"/>
        </w:rPr>
        <w:t xml:space="preserve"> </w:t>
      </w:r>
      <w:r w:rsidR="009A2CE2" w:rsidRPr="007F2EEF">
        <w:rPr>
          <w:sz w:val="25"/>
          <w:szCs w:val="25"/>
        </w:rPr>
        <w:t xml:space="preserve">An Involuntary Transfer to a Person other than the Company or another Member will be effective only after the applicable provisions of this </w:t>
      </w:r>
      <w:r w:rsidR="0090299D" w:rsidRPr="007F2EEF">
        <w:rPr>
          <w:sz w:val="25"/>
          <w:szCs w:val="25"/>
        </w:rPr>
        <w:t>s</w:t>
      </w:r>
      <w:r w:rsidR="009A2CE2" w:rsidRPr="007F2EEF">
        <w:rPr>
          <w:sz w:val="25"/>
          <w:szCs w:val="25"/>
        </w:rPr>
        <w:t xml:space="preserve">ection have been complied with.  The creditor, receiver, trust or trustee, estate, beneficiary, or other Person to whom </w:t>
      </w:r>
      <w:r w:rsidR="003F53A2" w:rsidRPr="007F2EEF">
        <w:rPr>
          <w:sz w:val="25"/>
          <w:szCs w:val="25"/>
        </w:rPr>
        <w:t>Ownership Units</w:t>
      </w:r>
      <w:r w:rsidR="00361373" w:rsidRPr="007F2EEF">
        <w:rPr>
          <w:sz w:val="25"/>
          <w:szCs w:val="25"/>
        </w:rPr>
        <w:t xml:space="preserve"> </w:t>
      </w:r>
      <w:r w:rsidR="00453B12" w:rsidRPr="007F2EEF">
        <w:rPr>
          <w:sz w:val="25"/>
          <w:szCs w:val="25"/>
        </w:rPr>
        <w:t>are</w:t>
      </w:r>
      <w:r w:rsidR="0003158E" w:rsidRPr="007F2EEF">
        <w:rPr>
          <w:sz w:val="25"/>
          <w:szCs w:val="25"/>
        </w:rPr>
        <w:t xml:space="preserve"> </w:t>
      </w:r>
      <w:r w:rsidR="009A2CE2" w:rsidRPr="007F2EEF">
        <w:rPr>
          <w:sz w:val="25"/>
          <w:szCs w:val="25"/>
        </w:rPr>
        <w:t xml:space="preserve">Transferred by Involuntary </w:t>
      </w:r>
      <w:r w:rsidR="009A2CE2" w:rsidRPr="007F2EEF">
        <w:rPr>
          <w:sz w:val="25"/>
          <w:szCs w:val="25"/>
        </w:rPr>
        <w:lastRenderedPageBreak/>
        <w:t xml:space="preserve">Transfer (the </w:t>
      </w:r>
      <w:r w:rsidR="004A64EB" w:rsidRPr="007F2EEF">
        <w:rPr>
          <w:sz w:val="25"/>
          <w:szCs w:val="25"/>
        </w:rPr>
        <w:t>“</w:t>
      </w:r>
      <w:r w:rsidR="009A2CE2" w:rsidRPr="007F2EEF">
        <w:rPr>
          <w:sz w:val="25"/>
          <w:szCs w:val="25"/>
        </w:rPr>
        <w:t>Involuntary Transferee</w:t>
      </w:r>
      <w:r w:rsidR="004A64EB" w:rsidRPr="007F2EEF">
        <w:rPr>
          <w:sz w:val="25"/>
          <w:szCs w:val="25"/>
        </w:rPr>
        <w:t>”</w:t>
      </w:r>
      <w:r w:rsidR="009A2CE2" w:rsidRPr="007F2EEF">
        <w:rPr>
          <w:sz w:val="25"/>
          <w:szCs w:val="25"/>
        </w:rPr>
        <w:t xml:space="preserve">) will have only the rights provided in this Section.  </w:t>
      </w:r>
      <w:r w:rsidR="00EF76E4">
        <w:rPr>
          <w:sz w:val="25"/>
          <w:szCs w:val="25"/>
        </w:rPr>
        <w:t>“</w:t>
      </w:r>
      <w:r w:rsidR="009A2CE2" w:rsidRPr="00EF76E4">
        <w:rPr>
          <w:iCs/>
          <w:sz w:val="25"/>
          <w:szCs w:val="25"/>
        </w:rPr>
        <w:t>Involuntary Transfer</w:t>
      </w:r>
      <w:r w:rsidR="00EF76E4">
        <w:rPr>
          <w:iCs/>
          <w:sz w:val="25"/>
          <w:szCs w:val="25"/>
        </w:rPr>
        <w:t>”</w:t>
      </w:r>
      <w:r w:rsidR="003F53A2" w:rsidRPr="007F2EEF">
        <w:rPr>
          <w:sz w:val="25"/>
          <w:szCs w:val="25"/>
        </w:rPr>
        <w:t xml:space="preserve"> means any Transfer</w:t>
      </w:r>
      <w:r w:rsidR="005E774E" w:rsidRPr="007F2EEF">
        <w:rPr>
          <w:sz w:val="25"/>
          <w:szCs w:val="25"/>
        </w:rPr>
        <w:t>, other than to a Permitted Transferee,</w:t>
      </w:r>
      <w:r w:rsidR="003F53A2" w:rsidRPr="007F2EEF">
        <w:rPr>
          <w:sz w:val="25"/>
          <w:szCs w:val="25"/>
        </w:rPr>
        <w:t xml:space="preserve"> of Ownership Units</w:t>
      </w:r>
      <w:r w:rsidR="009A2CE2" w:rsidRPr="007F2EEF">
        <w:rPr>
          <w:sz w:val="25"/>
          <w:szCs w:val="25"/>
        </w:rPr>
        <w:t xml:space="preserve"> by operation of law or in any proceeding, including a Transfer resulting from the dissociation of a Member, by or in which a Member would, but for the provisions of this Section, be involuntarily deprived of any interest in or to the Member</w:t>
      </w:r>
      <w:r w:rsidR="009443BD" w:rsidRPr="007F2EEF">
        <w:rPr>
          <w:sz w:val="25"/>
          <w:szCs w:val="25"/>
        </w:rPr>
        <w:t>’</w:t>
      </w:r>
      <w:r w:rsidR="009A2CE2" w:rsidRPr="007F2EEF">
        <w:rPr>
          <w:sz w:val="25"/>
          <w:szCs w:val="25"/>
        </w:rPr>
        <w:t xml:space="preserve">s </w:t>
      </w:r>
      <w:r w:rsidR="003F53A2" w:rsidRPr="007F2EEF">
        <w:rPr>
          <w:sz w:val="25"/>
          <w:szCs w:val="25"/>
        </w:rPr>
        <w:t>Ownership Units</w:t>
      </w:r>
      <w:r w:rsidR="009A2CE2" w:rsidRPr="007F2EEF">
        <w:rPr>
          <w:sz w:val="25"/>
          <w:szCs w:val="25"/>
        </w:rPr>
        <w:t xml:space="preserve">, including, without limitation, (a) a Transfer on death or bankruptcy, (b) any foreclosure of a security interest in the </w:t>
      </w:r>
      <w:r w:rsidR="003F53A2" w:rsidRPr="007F2EEF">
        <w:rPr>
          <w:sz w:val="25"/>
          <w:szCs w:val="25"/>
        </w:rPr>
        <w:t>Ownership Units</w:t>
      </w:r>
      <w:r w:rsidR="009A2CE2" w:rsidRPr="007F2EEF">
        <w:rPr>
          <w:sz w:val="25"/>
          <w:szCs w:val="25"/>
        </w:rPr>
        <w:t>, (c) any seizure under levy of attachment or execution, (d) any Transfer to a state or to a public office or agency pursuant to any statute pertaining to escheat, abandoned property, or forfeiture</w:t>
      </w:r>
      <w:r w:rsidR="00D336D5" w:rsidRPr="007F2EEF">
        <w:rPr>
          <w:sz w:val="25"/>
          <w:szCs w:val="25"/>
        </w:rPr>
        <w:t>, or (e) a Member is determined by Majority Consent to be in Default of this Agre</w:t>
      </w:r>
      <w:r w:rsidR="00EF76E4">
        <w:rPr>
          <w:sz w:val="25"/>
          <w:szCs w:val="25"/>
        </w:rPr>
        <w:t>ement and such Default is not</w:t>
      </w:r>
      <w:r w:rsidR="00D336D5" w:rsidRPr="007F2EEF">
        <w:rPr>
          <w:sz w:val="25"/>
          <w:szCs w:val="25"/>
        </w:rPr>
        <w:t xml:space="preserve"> cured within 30 days. </w:t>
      </w:r>
    </w:p>
    <w:p w14:paraId="06883B31" w14:textId="77777777" w:rsidR="009A2CE2" w:rsidRPr="007F2EEF" w:rsidRDefault="009A2CE2" w:rsidP="00D37223">
      <w:pPr>
        <w:widowControl/>
        <w:jc w:val="both"/>
        <w:rPr>
          <w:sz w:val="25"/>
          <w:szCs w:val="25"/>
        </w:rPr>
      </w:pPr>
    </w:p>
    <w:p w14:paraId="33537508" w14:textId="3D2FF3F5" w:rsidR="00BA4215" w:rsidRPr="007F2EEF" w:rsidRDefault="009A2CE2" w:rsidP="00EF76E4">
      <w:pPr>
        <w:widowControl/>
        <w:ind w:firstLine="720"/>
        <w:jc w:val="both"/>
        <w:rPr>
          <w:sz w:val="25"/>
          <w:szCs w:val="25"/>
        </w:rPr>
      </w:pPr>
      <w:r w:rsidRPr="00EF76E4">
        <w:rPr>
          <w:bCs/>
          <w:sz w:val="25"/>
          <w:szCs w:val="25"/>
        </w:rPr>
        <w:t>(</w:t>
      </w:r>
      <w:r w:rsidR="00B77B55" w:rsidRPr="00EF76E4">
        <w:rPr>
          <w:bCs/>
          <w:sz w:val="25"/>
          <w:szCs w:val="25"/>
        </w:rPr>
        <w:t>b</w:t>
      </w:r>
      <w:r w:rsidRPr="00EF76E4">
        <w:rPr>
          <w:bCs/>
          <w:sz w:val="25"/>
          <w:szCs w:val="25"/>
        </w:rPr>
        <w:t>)</w:t>
      </w:r>
      <w:r w:rsidR="00EF76E4">
        <w:rPr>
          <w:bCs/>
          <w:sz w:val="25"/>
          <w:szCs w:val="25"/>
        </w:rPr>
        <w:tab/>
      </w:r>
      <w:r w:rsidRPr="007F2EEF">
        <w:rPr>
          <w:b/>
          <w:bCs/>
          <w:sz w:val="25"/>
          <w:szCs w:val="25"/>
        </w:rPr>
        <w:t>Notice to Company.</w:t>
      </w:r>
      <w:r w:rsidRPr="007F2EEF">
        <w:rPr>
          <w:sz w:val="25"/>
          <w:szCs w:val="25"/>
        </w:rPr>
        <w:t xml:space="preserve">  The Transferor and the Involuntary Transferee shall each immediately deliver a written notice to the Company describing the event giving rise to the Involuntary Transfer; the date on which the event occurred; the reason or reasons for the Involuntary Transfer; the name, address, and capacity of the Involuntary Transferee; and the </w:t>
      </w:r>
      <w:r w:rsidR="003F53A2" w:rsidRPr="007F2EEF">
        <w:rPr>
          <w:sz w:val="25"/>
          <w:szCs w:val="25"/>
        </w:rPr>
        <w:t>Ownership Units</w:t>
      </w:r>
      <w:r w:rsidR="00B77B55" w:rsidRPr="007F2EEF">
        <w:rPr>
          <w:sz w:val="25"/>
          <w:szCs w:val="25"/>
        </w:rPr>
        <w:t xml:space="preserve"> (the “Involuntary Transfer Units”)</w:t>
      </w:r>
      <w:r w:rsidRPr="007F2EEF">
        <w:rPr>
          <w:sz w:val="25"/>
          <w:szCs w:val="25"/>
        </w:rPr>
        <w:t xml:space="preserve"> involved (a </w:t>
      </w:r>
      <w:r w:rsidR="004A64EB" w:rsidRPr="007F2EEF">
        <w:rPr>
          <w:sz w:val="25"/>
          <w:szCs w:val="25"/>
        </w:rPr>
        <w:t>“</w:t>
      </w:r>
      <w:r w:rsidRPr="007F2EEF">
        <w:rPr>
          <w:sz w:val="25"/>
          <w:szCs w:val="25"/>
        </w:rPr>
        <w:t>Notice of Involuntary Transfer</w:t>
      </w:r>
      <w:r w:rsidR="004A64EB" w:rsidRPr="007F2EEF">
        <w:rPr>
          <w:sz w:val="25"/>
          <w:szCs w:val="25"/>
        </w:rPr>
        <w:t>”</w:t>
      </w:r>
      <w:r w:rsidRPr="007F2EEF">
        <w:rPr>
          <w:sz w:val="25"/>
          <w:szCs w:val="25"/>
        </w:rPr>
        <w:t>).</w:t>
      </w:r>
    </w:p>
    <w:p w14:paraId="23BD9085" w14:textId="77777777" w:rsidR="00325D60" w:rsidRPr="007F2EEF" w:rsidRDefault="00325D60" w:rsidP="00D37223">
      <w:pPr>
        <w:widowControl/>
        <w:jc w:val="both"/>
        <w:rPr>
          <w:sz w:val="25"/>
          <w:szCs w:val="25"/>
        </w:rPr>
      </w:pPr>
    </w:p>
    <w:p w14:paraId="3A5E0546" w14:textId="6031EA01" w:rsidR="00325D60" w:rsidRPr="007F2EEF" w:rsidRDefault="00B77B55" w:rsidP="004006AA">
      <w:pPr>
        <w:widowControl/>
        <w:ind w:firstLine="720"/>
        <w:jc w:val="both"/>
        <w:rPr>
          <w:bCs/>
          <w:sz w:val="25"/>
          <w:szCs w:val="25"/>
        </w:rPr>
      </w:pPr>
      <w:r w:rsidRPr="004006AA">
        <w:rPr>
          <w:bCs/>
          <w:sz w:val="25"/>
          <w:szCs w:val="25"/>
        </w:rPr>
        <w:t>(c</w:t>
      </w:r>
      <w:r w:rsidR="00325D60" w:rsidRPr="004006AA">
        <w:rPr>
          <w:bCs/>
          <w:sz w:val="25"/>
          <w:szCs w:val="25"/>
        </w:rPr>
        <w:t>)</w:t>
      </w:r>
      <w:r w:rsidR="004006AA">
        <w:rPr>
          <w:b/>
          <w:bCs/>
          <w:sz w:val="25"/>
          <w:szCs w:val="25"/>
        </w:rPr>
        <w:tab/>
      </w:r>
      <w:r w:rsidR="00325D60" w:rsidRPr="007F2EEF">
        <w:rPr>
          <w:b/>
          <w:bCs/>
          <w:sz w:val="25"/>
          <w:szCs w:val="25"/>
        </w:rPr>
        <w:t>Company’s Option To Purchase</w:t>
      </w:r>
      <w:r w:rsidR="00325D60" w:rsidRPr="007F2EEF">
        <w:rPr>
          <w:bCs/>
          <w:sz w:val="25"/>
          <w:szCs w:val="25"/>
        </w:rPr>
        <w:t>.</w:t>
      </w:r>
      <w:r w:rsidR="004006AA">
        <w:rPr>
          <w:bCs/>
          <w:sz w:val="25"/>
          <w:szCs w:val="25"/>
        </w:rPr>
        <w:t xml:space="preserve"> </w:t>
      </w:r>
      <w:r w:rsidR="00325D60" w:rsidRPr="007F2EEF">
        <w:rPr>
          <w:bCs/>
          <w:sz w:val="25"/>
          <w:szCs w:val="25"/>
        </w:rPr>
        <w:t xml:space="preserve"> </w:t>
      </w:r>
      <w:r w:rsidR="0090299D" w:rsidRPr="007F2EEF">
        <w:rPr>
          <w:bCs/>
          <w:sz w:val="25"/>
          <w:szCs w:val="25"/>
        </w:rPr>
        <w:t>Upon the occurrence of an Involuntary Transfer</w:t>
      </w:r>
      <w:r w:rsidR="00325D60" w:rsidRPr="007F2EEF">
        <w:rPr>
          <w:bCs/>
          <w:sz w:val="25"/>
          <w:szCs w:val="25"/>
        </w:rPr>
        <w:t xml:space="preserve">, the Company shall have 30 days to exercise the option to purchase contained in this Section 8.4 by providing written notice of the exercise of the option to the Involuntary Transferor. </w:t>
      </w:r>
      <w:r w:rsidR="004006AA">
        <w:rPr>
          <w:bCs/>
          <w:sz w:val="25"/>
          <w:szCs w:val="25"/>
        </w:rPr>
        <w:t xml:space="preserve"> </w:t>
      </w:r>
      <w:r w:rsidR="00325D60" w:rsidRPr="007F2EEF">
        <w:rPr>
          <w:bCs/>
          <w:sz w:val="25"/>
          <w:szCs w:val="25"/>
        </w:rPr>
        <w:t>If the option is exercised, the Involuntary Transferor shall be obligated to sell, and the Company shall be obligated to purchase, all or a portion of the Involuntary Transfer Units at the purchase price calc</w:t>
      </w:r>
      <w:r w:rsidRPr="007F2EEF">
        <w:rPr>
          <w:bCs/>
          <w:sz w:val="25"/>
          <w:szCs w:val="25"/>
        </w:rPr>
        <w:t>ulated pursuant to Section 8.4(e</w:t>
      </w:r>
      <w:r w:rsidR="00325D60" w:rsidRPr="007F2EEF">
        <w:rPr>
          <w:bCs/>
          <w:sz w:val="25"/>
          <w:szCs w:val="25"/>
        </w:rPr>
        <w:t>) at the time of the Involuntary Transfer.</w:t>
      </w:r>
      <w:r w:rsidR="0090299D" w:rsidRPr="004006AA">
        <w:rPr>
          <w:rStyle w:val="FootnoteReference"/>
          <w:bCs/>
          <w:sz w:val="25"/>
          <w:szCs w:val="25"/>
          <w:vertAlign w:val="superscript"/>
        </w:rPr>
        <w:footnoteReference w:id="16"/>
      </w:r>
    </w:p>
    <w:p w14:paraId="43FD28CB" w14:textId="77777777" w:rsidR="00325D60" w:rsidRPr="007F2EEF" w:rsidRDefault="00325D60" w:rsidP="00D37223">
      <w:pPr>
        <w:widowControl/>
        <w:jc w:val="both"/>
        <w:rPr>
          <w:bCs/>
          <w:sz w:val="25"/>
          <w:szCs w:val="25"/>
        </w:rPr>
      </w:pPr>
    </w:p>
    <w:p w14:paraId="6212CFD5" w14:textId="7E35D368" w:rsidR="00325D60" w:rsidRPr="007F2EEF" w:rsidRDefault="00B77B55" w:rsidP="004006AA">
      <w:pPr>
        <w:widowControl/>
        <w:ind w:firstLine="720"/>
        <w:jc w:val="both"/>
        <w:rPr>
          <w:bCs/>
          <w:sz w:val="25"/>
          <w:szCs w:val="25"/>
        </w:rPr>
      </w:pPr>
      <w:r w:rsidRPr="004006AA">
        <w:rPr>
          <w:bCs/>
          <w:sz w:val="25"/>
          <w:szCs w:val="25"/>
        </w:rPr>
        <w:t>(d</w:t>
      </w:r>
      <w:r w:rsidR="00325D60" w:rsidRPr="004006AA">
        <w:rPr>
          <w:bCs/>
          <w:sz w:val="25"/>
          <w:szCs w:val="25"/>
        </w:rPr>
        <w:t>)</w:t>
      </w:r>
      <w:r w:rsidR="003F5A93">
        <w:rPr>
          <w:bCs/>
          <w:sz w:val="25"/>
          <w:szCs w:val="25"/>
        </w:rPr>
        <w:tab/>
      </w:r>
      <w:r w:rsidR="00325D60" w:rsidRPr="007F2EEF">
        <w:rPr>
          <w:b/>
          <w:bCs/>
          <w:sz w:val="25"/>
          <w:szCs w:val="25"/>
        </w:rPr>
        <w:t>Members’ Option to Purchase.</w:t>
      </w:r>
      <w:r w:rsidR="003F5A93">
        <w:rPr>
          <w:b/>
          <w:bCs/>
          <w:sz w:val="25"/>
          <w:szCs w:val="25"/>
        </w:rPr>
        <w:t xml:space="preserve"> </w:t>
      </w:r>
      <w:r w:rsidR="00325D60" w:rsidRPr="007F2EEF">
        <w:rPr>
          <w:bCs/>
          <w:sz w:val="25"/>
          <w:szCs w:val="25"/>
        </w:rPr>
        <w:t xml:space="preserve"> If the Company does not exercise its option to purchase all the Involuntary Transfer Units, the Manager shall call a meeting of all of the Remaining Members. </w:t>
      </w:r>
      <w:r w:rsidR="003F5A93">
        <w:rPr>
          <w:bCs/>
          <w:sz w:val="25"/>
          <w:szCs w:val="25"/>
        </w:rPr>
        <w:t xml:space="preserve"> </w:t>
      </w:r>
      <w:r w:rsidR="00325D60" w:rsidRPr="007F2EEF">
        <w:rPr>
          <w:bCs/>
          <w:sz w:val="25"/>
          <w:szCs w:val="25"/>
        </w:rPr>
        <w:t>The meeting shall be held at the Company’s regular office, or such other location as determined by the Remaining Members, not less than 15 days nor more than 30 days after the expiration of the Company’s opt</w:t>
      </w:r>
      <w:r w:rsidRPr="007F2EEF">
        <w:rPr>
          <w:bCs/>
          <w:sz w:val="25"/>
          <w:szCs w:val="25"/>
        </w:rPr>
        <w:t>ion to purchase in Section 8.4(c</w:t>
      </w:r>
      <w:r w:rsidR="00325D60" w:rsidRPr="007F2EEF">
        <w:rPr>
          <w:bCs/>
          <w:sz w:val="25"/>
          <w:szCs w:val="25"/>
        </w:rPr>
        <w:t xml:space="preserve">). </w:t>
      </w:r>
      <w:r w:rsidR="003F5A93">
        <w:rPr>
          <w:bCs/>
          <w:sz w:val="25"/>
          <w:szCs w:val="25"/>
        </w:rPr>
        <w:t xml:space="preserve"> </w:t>
      </w:r>
      <w:r w:rsidR="00325D60" w:rsidRPr="007F2EEF">
        <w:rPr>
          <w:bCs/>
          <w:sz w:val="25"/>
          <w:szCs w:val="25"/>
        </w:rPr>
        <w:t xml:space="preserve">The Manager shall make successive offers of the Involuntary Transfer Units not accepted by the Company to those Members present at the meeting in accordance with the procedures. </w:t>
      </w:r>
      <w:r w:rsidR="003F5A93">
        <w:rPr>
          <w:bCs/>
          <w:sz w:val="25"/>
          <w:szCs w:val="25"/>
        </w:rPr>
        <w:t xml:space="preserve"> </w:t>
      </w:r>
      <w:r w:rsidR="00325D60" w:rsidRPr="007F2EEF">
        <w:rPr>
          <w:bCs/>
          <w:sz w:val="25"/>
          <w:szCs w:val="25"/>
        </w:rPr>
        <w:t xml:space="preserve">The successive offers shall continue until either all the Involuntary Transfer Units are accepted or it is determined by successive offerings that all the Involuntary Transfer Units will not be accepted. </w:t>
      </w:r>
      <w:r w:rsidR="003F5A93">
        <w:rPr>
          <w:bCs/>
          <w:sz w:val="25"/>
          <w:szCs w:val="25"/>
        </w:rPr>
        <w:t xml:space="preserve"> </w:t>
      </w:r>
      <w:r w:rsidR="00325D60" w:rsidRPr="007F2EEF">
        <w:rPr>
          <w:bCs/>
          <w:sz w:val="25"/>
          <w:szCs w:val="25"/>
        </w:rPr>
        <w:t>At the meeting, the Manager shall offer the Involuntary Transfer Units to the Members present at the meeting, including the Manager (if a member) in the following Manner.</w:t>
      </w:r>
    </w:p>
    <w:p w14:paraId="06BC014A" w14:textId="77777777" w:rsidR="00325D60" w:rsidRPr="007F2EEF" w:rsidRDefault="00325D60" w:rsidP="00D37223">
      <w:pPr>
        <w:widowControl/>
        <w:jc w:val="both"/>
        <w:rPr>
          <w:bCs/>
          <w:sz w:val="25"/>
          <w:szCs w:val="25"/>
        </w:rPr>
      </w:pPr>
    </w:p>
    <w:p w14:paraId="758A1E5D" w14:textId="462AD884" w:rsidR="00325D60" w:rsidRPr="007F2EEF" w:rsidRDefault="00325D60" w:rsidP="003F5A93">
      <w:pPr>
        <w:widowControl/>
        <w:ind w:left="2160" w:hanging="720"/>
        <w:jc w:val="both"/>
        <w:rPr>
          <w:bCs/>
          <w:sz w:val="25"/>
          <w:szCs w:val="25"/>
        </w:rPr>
      </w:pPr>
      <w:r w:rsidRPr="003F5A93">
        <w:rPr>
          <w:bCs/>
          <w:sz w:val="25"/>
          <w:szCs w:val="25"/>
        </w:rPr>
        <w:t>(i)</w:t>
      </w:r>
      <w:r w:rsidR="003F5A93">
        <w:rPr>
          <w:bCs/>
          <w:sz w:val="25"/>
          <w:szCs w:val="25"/>
        </w:rPr>
        <w:tab/>
      </w:r>
      <w:r w:rsidRPr="007F2EEF">
        <w:rPr>
          <w:bCs/>
          <w:sz w:val="25"/>
          <w:szCs w:val="25"/>
        </w:rPr>
        <w:t xml:space="preserve">The Manager shall offer to each Member present at the meeting, and each may accept, only that proportion of </w:t>
      </w:r>
      <w:r w:rsidRPr="003F5A93">
        <w:rPr>
          <w:sz w:val="25"/>
          <w:szCs w:val="25"/>
        </w:rPr>
        <w:t>the</w:t>
      </w:r>
      <w:r w:rsidRPr="007F2EEF">
        <w:rPr>
          <w:bCs/>
          <w:sz w:val="25"/>
          <w:szCs w:val="25"/>
        </w:rPr>
        <w:t xml:space="preserve"> Involuntary Transfer Units being offered as corresponds to that Member’s share of the Ownership Units held by all of the Members present or legally represented at the meeting; and</w:t>
      </w:r>
    </w:p>
    <w:p w14:paraId="4EBBD59D" w14:textId="77777777" w:rsidR="00325D60" w:rsidRPr="007F2EEF" w:rsidRDefault="00325D60" w:rsidP="00D37223">
      <w:pPr>
        <w:widowControl/>
        <w:jc w:val="both"/>
        <w:rPr>
          <w:bCs/>
          <w:sz w:val="25"/>
          <w:szCs w:val="25"/>
        </w:rPr>
      </w:pPr>
    </w:p>
    <w:p w14:paraId="16FEBD62" w14:textId="3DA0C92C" w:rsidR="00325D60" w:rsidRPr="007F2EEF" w:rsidRDefault="00325D60" w:rsidP="003F5A93">
      <w:pPr>
        <w:widowControl/>
        <w:ind w:left="2160" w:hanging="720"/>
        <w:jc w:val="both"/>
        <w:rPr>
          <w:bCs/>
          <w:sz w:val="25"/>
          <w:szCs w:val="25"/>
        </w:rPr>
      </w:pPr>
      <w:r w:rsidRPr="003F5A93">
        <w:rPr>
          <w:bCs/>
          <w:sz w:val="25"/>
          <w:szCs w:val="25"/>
        </w:rPr>
        <w:t>(ii)</w:t>
      </w:r>
      <w:r w:rsidR="003F5A93">
        <w:rPr>
          <w:bCs/>
          <w:sz w:val="25"/>
          <w:szCs w:val="25"/>
        </w:rPr>
        <w:tab/>
      </w:r>
      <w:r w:rsidRPr="007F2EEF">
        <w:rPr>
          <w:bCs/>
          <w:sz w:val="25"/>
          <w:szCs w:val="25"/>
        </w:rPr>
        <w:t xml:space="preserve">If all the Involuntary Transfer Units offered for sale are not accepted in accordance with the procedures set forth in clause (i), the Manager shall thereafter make successive offerings to the Members present who did not previously refuse to accept all of the Involuntary Transfer Units offered to them at the meeting. </w:t>
      </w:r>
      <w:r w:rsidR="003F5A93">
        <w:rPr>
          <w:bCs/>
          <w:sz w:val="25"/>
          <w:szCs w:val="25"/>
        </w:rPr>
        <w:t xml:space="preserve"> </w:t>
      </w:r>
      <w:r w:rsidRPr="007F2EEF">
        <w:rPr>
          <w:bCs/>
          <w:sz w:val="25"/>
          <w:szCs w:val="25"/>
        </w:rPr>
        <w:t>During each offering, the Manager shall offer to each such Member only that proportion of the Involuntary Transfer Units not previously accepted as corresponds to that Member’s share of the involuntary Transfer Units held by all of the members to whom the successive offerings are being made.</w:t>
      </w:r>
    </w:p>
    <w:p w14:paraId="45B407CE" w14:textId="77777777" w:rsidR="00325D60" w:rsidRPr="007F2EEF" w:rsidRDefault="00325D60" w:rsidP="00D37223">
      <w:pPr>
        <w:widowControl/>
        <w:jc w:val="both"/>
        <w:rPr>
          <w:bCs/>
          <w:sz w:val="25"/>
          <w:szCs w:val="25"/>
        </w:rPr>
      </w:pPr>
    </w:p>
    <w:p w14:paraId="269C5450" w14:textId="25C95C05" w:rsidR="00325D60" w:rsidRPr="007F2EEF" w:rsidRDefault="00B77B55" w:rsidP="003F5A93">
      <w:pPr>
        <w:widowControl/>
        <w:ind w:firstLine="720"/>
        <w:jc w:val="both"/>
        <w:rPr>
          <w:sz w:val="25"/>
          <w:szCs w:val="25"/>
        </w:rPr>
      </w:pPr>
      <w:r w:rsidRPr="003F5A93">
        <w:rPr>
          <w:bCs/>
          <w:sz w:val="25"/>
          <w:szCs w:val="25"/>
        </w:rPr>
        <w:t>(e</w:t>
      </w:r>
      <w:r w:rsidR="00325D60" w:rsidRPr="003F5A93">
        <w:rPr>
          <w:bCs/>
          <w:sz w:val="25"/>
          <w:szCs w:val="25"/>
        </w:rPr>
        <w:t>)</w:t>
      </w:r>
      <w:r w:rsidR="003F5A93">
        <w:rPr>
          <w:b/>
          <w:bCs/>
          <w:sz w:val="25"/>
          <w:szCs w:val="25"/>
        </w:rPr>
        <w:tab/>
      </w:r>
      <w:r w:rsidR="00325D60" w:rsidRPr="003F5A93">
        <w:rPr>
          <w:b/>
          <w:bCs/>
          <w:sz w:val="25"/>
          <w:szCs w:val="25"/>
          <w:u w:val="single"/>
        </w:rPr>
        <w:t>Purchase Price</w:t>
      </w:r>
      <w:r w:rsidR="00325D60" w:rsidRPr="007F2EEF">
        <w:rPr>
          <w:b/>
          <w:bCs/>
          <w:sz w:val="25"/>
          <w:szCs w:val="25"/>
        </w:rPr>
        <w:t>.</w:t>
      </w:r>
      <w:r w:rsidR="003F5A93">
        <w:rPr>
          <w:b/>
          <w:bCs/>
          <w:sz w:val="25"/>
          <w:szCs w:val="25"/>
        </w:rPr>
        <w:t xml:space="preserve"> </w:t>
      </w:r>
      <w:r w:rsidR="00325D60" w:rsidRPr="007F2EEF">
        <w:rPr>
          <w:b/>
          <w:bCs/>
          <w:sz w:val="25"/>
          <w:szCs w:val="25"/>
        </w:rPr>
        <w:t xml:space="preserve"> </w:t>
      </w:r>
      <w:r w:rsidR="00325D60" w:rsidRPr="007F2EEF">
        <w:rPr>
          <w:bCs/>
          <w:sz w:val="25"/>
          <w:szCs w:val="25"/>
        </w:rPr>
        <w:t xml:space="preserve">The purchase price to be paid for the Involuntary Transfer Units purchased pursuant to </w:t>
      </w:r>
      <w:r w:rsidRPr="007F2EEF">
        <w:rPr>
          <w:bCs/>
          <w:sz w:val="25"/>
          <w:szCs w:val="25"/>
        </w:rPr>
        <w:t xml:space="preserve">this </w:t>
      </w:r>
      <w:r w:rsidR="00325D60" w:rsidRPr="007F2EEF">
        <w:rPr>
          <w:bCs/>
          <w:sz w:val="25"/>
          <w:szCs w:val="25"/>
        </w:rPr>
        <w:t xml:space="preserve">Section 8.4 shall be the fair market value of the </w:t>
      </w:r>
      <w:r w:rsidR="00E86BB8" w:rsidRPr="007F2EEF">
        <w:rPr>
          <w:bCs/>
          <w:sz w:val="25"/>
          <w:szCs w:val="25"/>
        </w:rPr>
        <w:t xml:space="preserve">Ownership </w:t>
      </w:r>
      <w:r w:rsidR="00325D60" w:rsidRPr="007F2EEF">
        <w:rPr>
          <w:bCs/>
          <w:sz w:val="25"/>
          <w:szCs w:val="25"/>
        </w:rPr>
        <w:t>Units</w:t>
      </w:r>
      <w:r w:rsidR="00D2398E" w:rsidRPr="007F2EEF">
        <w:rPr>
          <w:bCs/>
          <w:sz w:val="25"/>
          <w:szCs w:val="25"/>
        </w:rPr>
        <w:t>,</w:t>
      </w:r>
      <w:r w:rsidR="00325D60" w:rsidRPr="007F2EEF">
        <w:rPr>
          <w:bCs/>
          <w:sz w:val="25"/>
          <w:szCs w:val="25"/>
        </w:rPr>
        <w:t xml:space="preserve"> taking into account minority and</w:t>
      </w:r>
      <w:r w:rsidR="00D2398E" w:rsidRPr="007F2EEF">
        <w:rPr>
          <w:bCs/>
          <w:sz w:val="25"/>
          <w:szCs w:val="25"/>
        </w:rPr>
        <w:t xml:space="preserve"> marketability discounts (if any)</w:t>
      </w:r>
      <w:r w:rsidR="00325D60" w:rsidRPr="007F2EEF">
        <w:rPr>
          <w:bCs/>
          <w:sz w:val="25"/>
          <w:szCs w:val="25"/>
        </w:rPr>
        <w:t xml:space="preserve">, </w:t>
      </w:r>
      <w:r w:rsidR="00325D60" w:rsidRPr="007F2EEF">
        <w:rPr>
          <w:sz w:val="25"/>
          <w:szCs w:val="25"/>
        </w:rPr>
        <w:t xml:space="preserve">determined by an appraiser selected by the Manager (with the Company to pay the fees and costs of any appraisal used to determine this purchase price). </w:t>
      </w:r>
    </w:p>
    <w:p w14:paraId="565B38CF" w14:textId="77777777" w:rsidR="009A2CE2" w:rsidRPr="007F2EEF" w:rsidRDefault="009A2CE2" w:rsidP="00D37223">
      <w:pPr>
        <w:widowControl/>
        <w:jc w:val="both"/>
        <w:rPr>
          <w:sz w:val="25"/>
          <w:szCs w:val="25"/>
        </w:rPr>
      </w:pPr>
    </w:p>
    <w:p w14:paraId="049F3C70" w14:textId="720BFE6A" w:rsidR="009A2CE2" w:rsidRPr="007F2EEF" w:rsidRDefault="009A2CE2" w:rsidP="003F5A93">
      <w:pPr>
        <w:widowControl/>
        <w:ind w:firstLine="720"/>
        <w:jc w:val="both"/>
        <w:rPr>
          <w:sz w:val="25"/>
          <w:szCs w:val="25"/>
        </w:rPr>
      </w:pPr>
      <w:r w:rsidRPr="003F5A93">
        <w:rPr>
          <w:bCs/>
          <w:sz w:val="25"/>
          <w:szCs w:val="25"/>
        </w:rPr>
        <w:t>(</w:t>
      </w:r>
      <w:r w:rsidR="00B77B55" w:rsidRPr="003F5A93">
        <w:rPr>
          <w:bCs/>
          <w:sz w:val="25"/>
          <w:szCs w:val="25"/>
        </w:rPr>
        <w:t>f</w:t>
      </w:r>
      <w:r w:rsidRPr="003F5A93">
        <w:rPr>
          <w:bCs/>
          <w:sz w:val="25"/>
          <w:szCs w:val="25"/>
        </w:rPr>
        <w:t>)</w:t>
      </w:r>
      <w:r w:rsidR="003F5A93">
        <w:rPr>
          <w:b/>
          <w:bCs/>
          <w:sz w:val="25"/>
          <w:szCs w:val="25"/>
        </w:rPr>
        <w:tab/>
      </w:r>
      <w:r w:rsidRPr="003F5A93">
        <w:rPr>
          <w:b/>
          <w:bCs/>
          <w:sz w:val="25"/>
          <w:szCs w:val="25"/>
          <w:u w:val="single"/>
        </w:rPr>
        <w:t>Effect of Involuntary Transfer</w:t>
      </w:r>
      <w:r w:rsidRPr="007F2EEF">
        <w:rPr>
          <w:b/>
          <w:bCs/>
          <w:sz w:val="25"/>
          <w:szCs w:val="25"/>
        </w:rPr>
        <w:t>.</w:t>
      </w:r>
      <w:r w:rsidR="003F5A93">
        <w:rPr>
          <w:b/>
          <w:bCs/>
          <w:sz w:val="25"/>
          <w:szCs w:val="25"/>
        </w:rPr>
        <w:t xml:space="preserve"> </w:t>
      </w:r>
      <w:r w:rsidRPr="007F2EEF">
        <w:rPr>
          <w:sz w:val="25"/>
          <w:szCs w:val="25"/>
        </w:rPr>
        <w:t xml:space="preserve"> </w:t>
      </w:r>
      <w:r w:rsidR="00E86BB8" w:rsidRPr="007F2EEF">
        <w:rPr>
          <w:sz w:val="25"/>
          <w:szCs w:val="25"/>
        </w:rPr>
        <w:t>With respect to any Involuntary Transfer Units not purchased pursuant to Sections 8.4(c) or (d), t</w:t>
      </w:r>
      <w:r w:rsidRPr="007F2EEF">
        <w:rPr>
          <w:sz w:val="25"/>
          <w:szCs w:val="25"/>
        </w:rPr>
        <w:t xml:space="preserve">he Involuntary Transferee shall have the rights of an assignee of </w:t>
      </w:r>
      <w:r w:rsidR="00E86BB8" w:rsidRPr="007F2EEF">
        <w:rPr>
          <w:sz w:val="25"/>
          <w:szCs w:val="25"/>
        </w:rPr>
        <w:t>such Ownership Units</w:t>
      </w:r>
      <w:r w:rsidR="00593B77" w:rsidRPr="007F2EEF">
        <w:rPr>
          <w:sz w:val="25"/>
          <w:szCs w:val="25"/>
        </w:rPr>
        <w:t xml:space="preserve"> as set out in section 183.0704(1)(b) of the </w:t>
      </w:r>
      <w:r w:rsidR="00AF00EF" w:rsidRPr="007F2EEF">
        <w:rPr>
          <w:sz w:val="25"/>
          <w:szCs w:val="25"/>
        </w:rPr>
        <w:t>Act</w:t>
      </w:r>
      <w:r w:rsidR="00AC53B6" w:rsidRPr="007F2EEF">
        <w:rPr>
          <w:sz w:val="25"/>
          <w:szCs w:val="25"/>
        </w:rPr>
        <w:t xml:space="preserve">, </w:t>
      </w:r>
      <w:r w:rsidR="00AC53B6" w:rsidRPr="009C3B90">
        <w:rPr>
          <w:i/>
          <w:sz w:val="25"/>
          <w:szCs w:val="25"/>
        </w:rPr>
        <w:t>i.e.</w:t>
      </w:r>
      <w:r w:rsidR="00AC53B6" w:rsidRPr="007F2EEF">
        <w:rPr>
          <w:sz w:val="25"/>
          <w:szCs w:val="25"/>
        </w:rPr>
        <w:t xml:space="preserve"> to receive only the distributions and to share in the allocations of profits and losses to which the assignor would be entitled with respect to the assigned </w:t>
      </w:r>
      <w:r w:rsidR="003F53A2" w:rsidRPr="007F2EEF">
        <w:rPr>
          <w:sz w:val="25"/>
          <w:szCs w:val="25"/>
        </w:rPr>
        <w:t>Ownership Units</w:t>
      </w:r>
      <w:r w:rsidR="00593B77" w:rsidRPr="007F2EEF">
        <w:rPr>
          <w:sz w:val="25"/>
          <w:szCs w:val="25"/>
        </w:rPr>
        <w:t xml:space="preserve">; provided, however, that the Involuntary Transferee shall have all the duties of a Member, and </w:t>
      </w:r>
      <w:r w:rsidR="00E86BB8" w:rsidRPr="007F2EEF">
        <w:rPr>
          <w:sz w:val="25"/>
          <w:szCs w:val="25"/>
        </w:rPr>
        <w:t xml:space="preserve">the </w:t>
      </w:r>
      <w:r w:rsidR="00593B77" w:rsidRPr="007F2EEF">
        <w:rPr>
          <w:sz w:val="25"/>
          <w:szCs w:val="25"/>
        </w:rPr>
        <w:t>Ownership Units shall be subject to all the restrictions, as are set out in this Agreement</w:t>
      </w:r>
      <w:r w:rsidRPr="007F2EEF">
        <w:rPr>
          <w:sz w:val="25"/>
          <w:szCs w:val="25"/>
        </w:rPr>
        <w:t xml:space="preserve">.  Unless and until the Involuntary Transferee is admitted as a member by the </w:t>
      </w:r>
      <w:r w:rsidR="00C5045A" w:rsidRPr="007F2EEF">
        <w:rPr>
          <w:sz w:val="25"/>
          <w:szCs w:val="25"/>
        </w:rPr>
        <w:t>Manager</w:t>
      </w:r>
      <w:r w:rsidRPr="007F2EEF">
        <w:rPr>
          <w:sz w:val="25"/>
          <w:szCs w:val="25"/>
        </w:rPr>
        <w:t xml:space="preserve">, the </w:t>
      </w:r>
      <w:r w:rsidR="003F53A2" w:rsidRPr="007F2EEF">
        <w:rPr>
          <w:sz w:val="25"/>
          <w:szCs w:val="25"/>
        </w:rPr>
        <w:t>Ownership Units</w:t>
      </w:r>
      <w:r w:rsidRPr="007F2EEF">
        <w:rPr>
          <w:sz w:val="25"/>
          <w:szCs w:val="25"/>
        </w:rPr>
        <w:t xml:space="preserve"> held by the Involuntary Transferee shall have no voting rights such that the determination of </w:t>
      </w:r>
      <w:r w:rsidR="00703B4E" w:rsidRPr="007F2EEF">
        <w:rPr>
          <w:sz w:val="25"/>
          <w:szCs w:val="25"/>
        </w:rPr>
        <w:t>Membership</w:t>
      </w:r>
      <w:r w:rsidRPr="007F2EEF">
        <w:rPr>
          <w:sz w:val="25"/>
          <w:szCs w:val="25"/>
        </w:rPr>
        <w:t xml:space="preserve"> Consent shall be made by excluding the </w:t>
      </w:r>
      <w:r w:rsidR="003F53A2" w:rsidRPr="007F2EEF">
        <w:rPr>
          <w:sz w:val="25"/>
          <w:szCs w:val="25"/>
        </w:rPr>
        <w:t>Ownership Units</w:t>
      </w:r>
      <w:r w:rsidR="00361373" w:rsidRPr="007F2EEF">
        <w:rPr>
          <w:sz w:val="25"/>
          <w:szCs w:val="25"/>
        </w:rPr>
        <w:t xml:space="preserve"> </w:t>
      </w:r>
      <w:r w:rsidRPr="007F2EEF">
        <w:rPr>
          <w:sz w:val="25"/>
          <w:szCs w:val="25"/>
        </w:rPr>
        <w:t>held by the Involuntary Transferee for all purposes.</w:t>
      </w:r>
    </w:p>
    <w:p w14:paraId="6BDE42FE" w14:textId="77777777" w:rsidR="00AC53B6" w:rsidRPr="007F2EEF" w:rsidRDefault="00AC53B6" w:rsidP="00D37223">
      <w:pPr>
        <w:widowControl/>
        <w:jc w:val="both"/>
        <w:rPr>
          <w:b/>
          <w:bCs/>
          <w:sz w:val="25"/>
          <w:szCs w:val="25"/>
        </w:rPr>
      </w:pPr>
    </w:p>
    <w:p w14:paraId="48BCEDDA" w14:textId="1A8BB688" w:rsidR="00BA4215" w:rsidRPr="009C3B90" w:rsidRDefault="00BA4215" w:rsidP="009C3B90">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vertAlign w:val="superscript"/>
        </w:rPr>
      </w:pPr>
      <w:r w:rsidRPr="009C3B90">
        <w:rPr>
          <w:sz w:val="25"/>
          <w:szCs w:val="25"/>
          <w:u w:val="single"/>
        </w:rPr>
        <w:t>Section 8.5</w:t>
      </w:r>
      <w:r w:rsidRPr="007F2EEF">
        <w:rPr>
          <w:sz w:val="25"/>
          <w:szCs w:val="25"/>
        </w:rPr>
        <w:t>.</w:t>
      </w:r>
      <w:r w:rsidR="009C3B90">
        <w:rPr>
          <w:sz w:val="25"/>
          <w:szCs w:val="25"/>
        </w:rPr>
        <w:t xml:space="preserve"> </w:t>
      </w:r>
      <w:r w:rsidRPr="007F2EEF">
        <w:rPr>
          <w:sz w:val="25"/>
          <w:szCs w:val="25"/>
        </w:rPr>
        <w:t xml:space="preserve"> </w:t>
      </w:r>
      <w:r w:rsidRPr="009C3B90">
        <w:rPr>
          <w:sz w:val="25"/>
          <w:szCs w:val="25"/>
          <w:u w:val="single"/>
        </w:rPr>
        <w:t>Employees</w:t>
      </w:r>
      <w:r w:rsidR="009C3B90">
        <w:rPr>
          <w:b w:val="0"/>
          <w:sz w:val="25"/>
          <w:szCs w:val="25"/>
        </w:rPr>
        <w:t>.</w:t>
      </w:r>
      <w:r w:rsidR="00C372F0" w:rsidRPr="009C3B90">
        <w:rPr>
          <w:rStyle w:val="FootnoteReference"/>
          <w:b w:val="0"/>
          <w:sz w:val="25"/>
          <w:szCs w:val="25"/>
          <w:vertAlign w:val="superscript"/>
        </w:rPr>
        <w:footnoteReference w:id="17"/>
      </w:r>
    </w:p>
    <w:p w14:paraId="12FDAD79" w14:textId="77777777" w:rsidR="00BA4215" w:rsidRPr="007F2EEF" w:rsidRDefault="00BA4215" w:rsidP="00D37223">
      <w:pPr>
        <w:widowControl/>
        <w:jc w:val="both"/>
        <w:rPr>
          <w:b/>
          <w:sz w:val="25"/>
          <w:szCs w:val="25"/>
        </w:rPr>
      </w:pPr>
    </w:p>
    <w:p w14:paraId="28F4B64D" w14:textId="5A967A17" w:rsidR="00BA4215" w:rsidRPr="007F2EEF" w:rsidRDefault="00BA4215" w:rsidP="00D37223">
      <w:pPr>
        <w:widowControl/>
        <w:jc w:val="both"/>
        <w:rPr>
          <w:sz w:val="25"/>
          <w:szCs w:val="25"/>
        </w:rPr>
      </w:pPr>
      <w:r w:rsidRPr="007F2EEF">
        <w:rPr>
          <w:b/>
          <w:sz w:val="25"/>
          <w:szCs w:val="25"/>
        </w:rPr>
        <w:tab/>
      </w:r>
      <w:r w:rsidRPr="009C3B90">
        <w:rPr>
          <w:sz w:val="25"/>
          <w:szCs w:val="25"/>
        </w:rPr>
        <w:t>(a)</w:t>
      </w:r>
      <w:r w:rsidR="009C3B90">
        <w:rPr>
          <w:b/>
          <w:sz w:val="25"/>
          <w:szCs w:val="25"/>
        </w:rPr>
        <w:tab/>
      </w:r>
      <w:r w:rsidRPr="007F2EEF">
        <w:rPr>
          <w:b/>
          <w:sz w:val="25"/>
          <w:szCs w:val="25"/>
        </w:rPr>
        <w:t>Termination of Employment.</w:t>
      </w:r>
      <w:r w:rsidR="009C3B90">
        <w:rPr>
          <w:b/>
          <w:sz w:val="25"/>
          <w:szCs w:val="25"/>
        </w:rPr>
        <w:t xml:space="preserve"> </w:t>
      </w:r>
      <w:r w:rsidRPr="007F2EEF">
        <w:rPr>
          <w:sz w:val="25"/>
          <w:szCs w:val="25"/>
        </w:rPr>
        <w:t xml:space="preserve"> If a Member who is an employee of, or provides services to, the Company ceases to be an employee of, or provide services to, the </w:t>
      </w:r>
      <w:r w:rsidRPr="007F2EEF">
        <w:rPr>
          <w:sz w:val="25"/>
          <w:szCs w:val="25"/>
        </w:rPr>
        <w:lastRenderedPageBreak/>
        <w:t>Company for any reason (a “Termination</w:t>
      </w:r>
      <w:r w:rsidR="00BA38B2" w:rsidRPr="007F2EEF">
        <w:rPr>
          <w:sz w:val="25"/>
          <w:szCs w:val="25"/>
        </w:rPr>
        <w:t>”</w:t>
      </w:r>
      <w:r w:rsidRPr="007F2EEF">
        <w:rPr>
          <w:sz w:val="25"/>
          <w:szCs w:val="25"/>
        </w:rPr>
        <w:t>) other than death of the Member, then by virtue of such Termination, such Member (the “Terminated Member”) shall be deemed to have granted an option</w:t>
      </w:r>
      <w:r w:rsidR="00A12CD8" w:rsidRPr="007F2EEF">
        <w:rPr>
          <w:sz w:val="25"/>
          <w:szCs w:val="25"/>
        </w:rPr>
        <w:t xml:space="preserve">s in Section 8.5(b) and (c) with respect to </w:t>
      </w:r>
      <w:r w:rsidRPr="007F2EEF">
        <w:rPr>
          <w:sz w:val="25"/>
          <w:szCs w:val="25"/>
        </w:rPr>
        <w:t>the Units held by the Terminated Member and any Units Transferred by the Terminated Member in one or more Permitted Transfers (collectively</w:t>
      </w:r>
      <w:r w:rsidR="009C3B90">
        <w:rPr>
          <w:sz w:val="25"/>
          <w:szCs w:val="25"/>
        </w:rPr>
        <w:t>,</w:t>
      </w:r>
      <w:r w:rsidRPr="007F2EEF">
        <w:rPr>
          <w:sz w:val="25"/>
          <w:szCs w:val="25"/>
        </w:rPr>
        <w:t xml:space="preserve"> the “Terminated Member’s Units”)</w:t>
      </w:r>
      <w:r w:rsidR="00A12CD8" w:rsidRPr="007F2EEF">
        <w:rPr>
          <w:sz w:val="25"/>
          <w:szCs w:val="25"/>
        </w:rPr>
        <w:t xml:space="preserve">. </w:t>
      </w:r>
      <w:r w:rsidR="009C3B90">
        <w:rPr>
          <w:sz w:val="25"/>
          <w:szCs w:val="25"/>
        </w:rPr>
        <w:t xml:space="preserve"> </w:t>
      </w:r>
      <w:r w:rsidRPr="007F2EEF">
        <w:rPr>
          <w:sz w:val="25"/>
          <w:szCs w:val="25"/>
        </w:rPr>
        <w:t xml:space="preserve">The term “Non-Terminated Members” shall mean all Members of the Company other than a Terminated Member. </w:t>
      </w:r>
      <w:r w:rsidR="009C3B90">
        <w:rPr>
          <w:sz w:val="25"/>
          <w:szCs w:val="25"/>
        </w:rPr>
        <w:t xml:space="preserve"> </w:t>
      </w:r>
      <w:r w:rsidRPr="007F2EEF">
        <w:rPr>
          <w:sz w:val="25"/>
          <w:szCs w:val="25"/>
        </w:rPr>
        <w:t>The term “Terminated Member” shall include, if applicable, the Terminated Member’s legal representative and transferees by means of a Permitted Transfer of the Terminated Member’s Units.</w:t>
      </w:r>
    </w:p>
    <w:p w14:paraId="4F027C6B" w14:textId="59D6B678" w:rsidR="00BA4215" w:rsidRPr="007F2EEF" w:rsidRDefault="00BA4215" w:rsidP="00D37223">
      <w:pPr>
        <w:widowControl/>
        <w:jc w:val="both"/>
        <w:rPr>
          <w:b/>
          <w:sz w:val="25"/>
          <w:szCs w:val="25"/>
        </w:rPr>
      </w:pPr>
    </w:p>
    <w:p w14:paraId="2D6BE38C" w14:textId="792B08BD" w:rsidR="00BA4215" w:rsidRPr="009C3B90" w:rsidRDefault="00BA4215" w:rsidP="00D37223">
      <w:pPr>
        <w:widowControl/>
        <w:jc w:val="both"/>
        <w:rPr>
          <w:sz w:val="25"/>
          <w:szCs w:val="25"/>
          <w:vertAlign w:val="superscript"/>
        </w:rPr>
      </w:pPr>
      <w:r w:rsidRPr="007F2EEF">
        <w:rPr>
          <w:b/>
          <w:sz w:val="25"/>
          <w:szCs w:val="25"/>
        </w:rPr>
        <w:tab/>
      </w:r>
      <w:r w:rsidRPr="009C3B90">
        <w:rPr>
          <w:sz w:val="25"/>
          <w:szCs w:val="25"/>
        </w:rPr>
        <w:t>(b)</w:t>
      </w:r>
      <w:r w:rsidR="009C3B90">
        <w:rPr>
          <w:b/>
          <w:sz w:val="25"/>
          <w:szCs w:val="25"/>
        </w:rPr>
        <w:tab/>
      </w:r>
      <w:r w:rsidRPr="007F2EEF">
        <w:rPr>
          <w:b/>
          <w:sz w:val="25"/>
          <w:szCs w:val="25"/>
        </w:rPr>
        <w:t>First Option by Company</w:t>
      </w:r>
      <w:r w:rsidRPr="007F2EEF">
        <w:rPr>
          <w:sz w:val="25"/>
          <w:szCs w:val="25"/>
        </w:rPr>
        <w:t xml:space="preserve">. </w:t>
      </w:r>
      <w:r w:rsidR="009C3B90">
        <w:rPr>
          <w:sz w:val="25"/>
          <w:szCs w:val="25"/>
        </w:rPr>
        <w:t xml:space="preserve"> </w:t>
      </w:r>
      <w:r w:rsidRPr="007F2EEF">
        <w:rPr>
          <w:sz w:val="25"/>
          <w:szCs w:val="25"/>
        </w:rPr>
        <w:t xml:space="preserve">The Company, at any time within thirty (30) days after the </w:t>
      </w:r>
      <w:r w:rsidR="00A12CD8" w:rsidRPr="007F2EEF">
        <w:rPr>
          <w:sz w:val="25"/>
          <w:szCs w:val="25"/>
        </w:rPr>
        <w:t>T</w:t>
      </w:r>
      <w:r w:rsidRPr="007F2EEF">
        <w:rPr>
          <w:sz w:val="25"/>
          <w:szCs w:val="25"/>
        </w:rPr>
        <w:t xml:space="preserve">ermination of the Terminated Member may provide a </w:t>
      </w:r>
      <w:r w:rsidR="00A12CD8" w:rsidRPr="007F2EEF">
        <w:rPr>
          <w:sz w:val="25"/>
          <w:szCs w:val="25"/>
        </w:rPr>
        <w:t xml:space="preserve">written </w:t>
      </w:r>
      <w:r w:rsidRPr="007F2EEF">
        <w:rPr>
          <w:sz w:val="25"/>
          <w:szCs w:val="25"/>
        </w:rPr>
        <w:t xml:space="preserve">notice </w:t>
      </w:r>
      <w:r w:rsidR="00A12CD8" w:rsidRPr="007F2EEF">
        <w:rPr>
          <w:sz w:val="25"/>
          <w:szCs w:val="25"/>
        </w:rPr>
        <w:t xml:space="preserve">of the exercise of </w:t>
      </w:r>
      <w:r w:rsidR="000D20D5" w:rsidRPr="007F2EEF">
        <w:rPr>
          <w:sz w:val="25"/>
          <w:szCs w:val="25"/>
        </w:rPr>
        <w:t>the option</w:t>
      </w:r>
      <w:r w:rsidRPr="007F2EEF">
        <w:rPr>
          <w:sz w:val="25"/>
          <w:szCs w:val="25"/>
        </w:rPr>
        <w:t xml:space="preserve"> to the Terminated Member</w:t>
      </w:r>
      <w:r w:rsidR="000D20D5" w:rsidRPr="007F2EEF">
        <w:rPr>
          <w:sz w:val="25"/>
          <w:szCs w:val="25"/>
        </w:rPr>
        <w:t>.</w:t>
      </w:r>
      <w:r w:rsidRPr="007F2EEF">
        <w:rPr>
          <w:sz w:val="25"/>
          <w:szCs w:val="25"/>
        </w:rPr>
        <w:t xml:space="preserve"> </w:t>
      </w:r>
      <w:r w:rsidR="009C3B90">
        <w:rPr>
          <w:sz w:val="25"/>
          <w:szCs w:val="25"/>
        </w:rPr>
        <w:t xml:space="preserve"> </w:t>
      </w:r>
      <w:r w:rsidRPr="007F2EEF">
        <w:rPr>
          <w:sz w:val="25"/>
          <w:szCs w:val="25"/>
        </w:rPr>
        <w:t xml:space="preserve">If </w:t>
      </w:r>
      <w:r w:rsidR="000D20D5" w:rsidRPr="007F2EEF">
        <w:rPr>
          <w:sz w:val="25"/>
          <w:szCs w:val="25"/>
        </w:rPr>
        <w:t>the Company exercise</w:t>
      </w:r>
      <w:r w:rsidR="009C3B90">
        <w:rPr>
          <w:sz w:val="25"/>
          <w:szCs w:val="25"/>
        </w:rPr>
        <w:t>s</w:t>
      </w:r>
      <w:r w:rsidR="000D20D5" w:rsidRPr="007F2EEF">
        <w:rPr>
          <w:sz w:val="25"/>
          <w:szCs w:val="25"/>
        </w:rPr>
        <w:t xml:space="preserve"> this </w:t>
      </w:r>
      <w:r w:rsidRPr="007F2EEF">
        <w:rPr>
          <w:sz w:val="25"/>
          <w:szCs w:val="25"/>
        </w:rPr>
        <w:t>option, the Terminated Member shall be obligated to sell, and the Company shall be obligated to purchase, all or a portion of the Terminated Member Units at the purchase price calculated pursuant to Section 8.5</w:t>
      </w:r>
      <w:r w:rsidR="000D20D5" w:rsidRPr="007F2EEF">
        <w:rPr>
          <w:sz w:val="25"/>
          <w:szCs w:val="25"/>
        </w:rPr>
        <w:t>(d).</w:t>
      </w:r>
      <w:r w:rsidR="000D20D5" w:rsidRPr="009C3B90">
        <w:rPr>
          <w:rStyle w:val="FootnoteReference"/>
          <w:sz w:val="25"/>
          <w:szCs w:val="25"/>
          <w:vertAlign w:val="superscript"/>
        </w:rPr>
        <w:footnoteReference w:id="18"/>
      </w:r>
    </w:p>
    <w:p w14:paraId="1F054110" w14:textId="77777777" w:rsidR="00BA4215" w:rsidRPr="007F2EEF" w:rsidRDefault="00BA4215" w:rsidP="00D37223">
      <w:pPr>
        <w:widowControl/>
        <w:jc w:val="both"/>
        <w:rPr>
          <w:b/>
          <w:sz w:val="25"/>
          <w:szCs w:val="25"/>
        </w:rPr>
      </w:pPr>
    </w:p>
    <w:p w14:paraId="279DB611" w14:textId="37707726" w:rsidR="00BA4215" w:rsidRPr="007F2EEF" w:rsidRDefault="00BA4215" w:rsidP="00D37223">
      <w:pPr>
        <w:widowControl/>
        <w:jc w:val="both"/>
        <w:rPr>
          <w:sz w:val="25"/>
          <w:szCs w:val="25"/>
        </w:rPr>
      </w:pPr>
      <w:r w:rsidRPr="007F2EEF">
        <w:rPr>
          <w:b/>
          <w:sz w:val="25"/>
          <w:szCs w:val="25"/>
        </w:rPr>
        <w:tab/>
      </w:r>
      <w:r w:rsidRPr="009C3B90">
        <w:rPr>
          <w:sz w:val="25"/>
          <w:szCs w:val="25"/>
        </w:rPr>
        <w:t>(c)</w:t>
      </w:r>
      <w:r w:rsidR="009C3B90">
        <w:rPr>
          <w:b/>
          <w:sz w:val="25"/>
          <w:szCs w:val="25"/>
        </w:rPr>
        <w:tab/>
      </w:r>
      <w:r w:rsidRPr="007F2EEF">
        <w:rPr>
          <w:b/>
          <w:sz w:val="25"/>
          <w:szCs w:val="25"/>
        </w:rPr>
        <w:t>Second Option to the Non-Terminated Members.</w:t>
      </w:r>
      <w:r w:rsidRPr="007F2EEF">
        <w:rPr>
          <w:sz w:val="25"/>
          <w:szCs w:val="25"/>
        </w:rPr>
        <w:t xml:space="preserve"> </w:t>
      </w:r>
      <w:r w:rsidR="009C3B90">
        <w:rPr>
          <w:sz w:val="25"/>
          <w:szCs w:val="25"/>
        </w:rPr>
        <w:t xml:space="preserve"> </w:t>
      </w:r>
      <w:r w:rsidRPr="007F2EEF">
        <w:rPr>
          <w:sz w:val="25"/>
          <w:szCs w:val="25"/>
        </w:rPr>
        <w:t xml:space="preserve">If the Company does not purchase all the Terminated Member’s Units, the Manager shall call a meeting of all of the Non-Terminated Members. </w:t>
      </w:r>
      <w:r w:rsidR="009C3B90">
        <w:rPr>
          <w:sz w:val="25"/>
          <w:szCs w:val="25"/>
        </w:rPr>
        <w:t xml:space="preserve"> </w:t>
      </w:r>
      <w:r w:rsidRPr="007F2EEF">
        <w:rPr>
          <w:sz w:val="25"/>
          <w:szCs w:val="25"/>
        </w:rPr>
        <w:t xml:space="preserve">The </w:t>
      </w:r>
      <w:r w:rsidR="000D20D5" w:rsidRPr="007F2EEF">
        <w:rPr>
          <w:sz w:val="25"/>
          <w:szCs w:val="25"/>
        </w:rPr>
        <w:t>m</w:t>
      </w:r>
      <w:r w:rsidRPr="007F2EEF">
        <w:rPr>
          <w:sz w:val="25"/>
          <w:szCs w:val="25"/>
        </w:rPr>
        <w:t>eeting shall be held at the Company’s regular office, or such other location as determined by the Non-Terminated Members, not less than 15 days nor more than 30 days after the expiration of the Company’s option to</w:t>
      </w:r>
      <w:r w:rsidR="009C3B90">
        <w:rPr>
          <w:sz w:val="25"/>
          <w:szCs w:val="25"/>
        </w:rPr>
        <w:t xml:space="preserve"> purchase in Section </w:t>
      </w:r>
      <w:r w:rsidRPr="007F2EEF">
        <w:rPr>
          <w:sz w:val="25"/>
          <w:szCs w:val="25"/>
        </w:rPr>
        <w:t xml:space="preserve">8.5(c). </w:t>
      </w:r>
      <w:r w:rsidR="009C3B90">
        <w:rPr>
          <w:sz w:val="25"/>
          <w:szCs w:val="25"/>
        </w:rPr>
        <w:t xml:space="preserve"> </w:t>
      </w:r>
      <w:r w:rsidRPr="007F2EEF">
        <w:rPr>
          <w:sz w:val="25"/>
          <w:szCs w:val="25"/>
        </w:rPr>
        <w:t xml:space="preserve">The Manager shall make successive offers of the Terminated Member’s Units not accepted by the Company to the Members present at the meeting. </w:t>
      </w:r>
      <w:r w:rsidR="009C3B90">
        <w:rPr>
          <w:sz w:val="25"/>
          <w:szCs w:val="25"/>
        </w:rPr>
        <w:t xml:space="preserve"> </w:t>
      </w:r>
      <w:r w:rsidRPr="007F2EEF">
        <w:rPr>
          <w:sz w:val="25"/>
          <w:szCs w:val="25"/>
        </w:rPr>
        <w:t>The successive offers shall continue until either all the Terminated Member Units are accepted or it is determined by successive offerings that all the Terminated Member Units will not be accepted.</w:t>
      </w:r>
      <w:r w:rsidR="009C3B90">
        <w:rPr>
          <w:sz w:val="25"/>
          <w:szCs w:val="25"/>
        </w:rPr>
        <w:t xml:space="preserve"> </w:t>
      </w:r>
      <w:r w:rsidRPr="007F2EEF">
        <w:rPr>
          <w:sz w:val="25"/>
          <w:szCs w:val="25"/>
        </w:rPr>
        <w:t xml:space="preserve"> At the meeting, the Manager shall offer the Terminated Member Units to the Members present at the meeting, including the Manager (if a </w:t>
      </w:r>
      <w:r w:rsidR="00E83C7C" w:rsidRPr="007F2EEF">
        <w:rPr>
          <w:sz w:val="25"/>
          <w:szCs w:val="25"/>
        </w:rPr>
        <w:t>M</w:t>
      </w:r>
      <w:r w:rsidRPr="007F2EEF">
        <w:rPr>
          <w:sz w:val="25"/>
          <w:szCs w:val="25"/>
        </w:rPr>
        <w:t>ember) in the following manner.</w:t>
      </w:r>
    </w:p>
    <w:p w14:paraId="685E66F1" w14:textId="3F12933A" w:rsidR="00BA4215" w:rsidRPr="00C50AA2" w:rsidRDefault="00BA4215" w:rsidP="00D37223">
      <w:pPr>
        <w:widowControl/>
        <w:jc w:val="both"/>
        <w:rPr>
          <w:sz w:val="25"/>
          <w:szCs w:val="25"/>
        </w:rPr>
      </w:pPr>
    </w:p>
    <w:p w14:paraId="08A0114F" w14:textId="5F40D6FA" w:rsidR="00BA4215" w:rsidRPr="007F2EEF" w:rsidRDefault="00BA4215" w:rsidP="009C3B90">
      <w:pPr>
        <w:widowControl/>
        <w:ind w:left="2160" w:hanging="720"/>
        <w:jc w:val="both"/>
        <w:rPr>
          <w:sz w:val="25"/>
          <w:szCs w:val="25"/>
        </w:rPr>
      </w:pPr>
      <w:r w:rsidRPr="00C50AA2">
        <w:rPr>
          <w:sz w:val="25"/>
          <w:szCs w:val="25"/>
        </w:rPr>
        <w:t>(i)</w:t>
      </w:r>
      <w:r w:rsidR="009C3B90">
        <w:rPr>
          <w:b/>
          <w:sz w:val="25"/>
          <w:szCs w:val="25"/>
        </w:rPr>
        <w:tab/>
      </w:r>
      <w:r w:rsidRPr="007F2EEF">
        <w:rPr>
          <w:sz w:val="25"/>
          <w:szCs w:val="25"/>
        </w:rPr>
        <w:t xml:space="preserve">The Manager shall offer to each Member present at the Meeting, and each may accept, </w:t>
      </w:r>
      <w:r w:rsidRPr="009C3B90">
        <w:rPr>
          <w:bCs/>
          <w:sz w:val="25"/>
          <w:szCs w:val="25"/>
        </w:rPr>
        <w:t>only</w:t>
      </w:r>
      <w:r w:rsidRPr="007F2EEF">
        <w:rPr>
          <w:sz w:val="25"/>
          <w:szCs w:val="25"/>
        </w:rPr>
        <w:t xml:space="preserve"> that proportion of the Terminated Member Units being offered as corresponds to that Member’s share of the Ownership Units held by all of the Members present or legally represented at the Meeting; and</w:t>
      </w:r>
    </w:p>
    <w:p w14:paraId="7FC4AA6F" w14:textId="4932155D" w:rsidR="00BA4215" w:rsidRPr="007F2EEF" w:rsidRDefault="00BA4215" w:rsidP="00D37223">
      <w:pPr>
        <w:widowControl/>
        <w:jc w:val="both"/>
        <w:rPr>
          <w:sz w:val="25"/>
          <w:szCs w:val="25"/>
        </w:rPr>
      </w:pPr>
    </w:p>
    <w:p w14:paraId="36CB6101" w14:textId="7C2A2814" w:rsidR="00BA4215" w:rsidRPr="007F2EEF" w:rsidRDefault="00BA4215" w:rsidP="00C50AA2">
      <w:pPr>
        <w:widowControl/>
        <w:ind w:left="2160" w:hanging="720"/>
        <w:jc w:val="both"/>
        <w:rPr>
          <w:sz w:val="25"/>
          <w:szCs w:val="25"/>
        </w:rPr>
      </w:pPr>
      <w:r w:rsidRPr="00C50AA2">
        <w:rPr>
          <w:sz w:val="25"/>
          <w:szCs w:val="25"/>
        </w:rPr>
        <w:t>(ii)</w:t>
      </w:r>
      <w:r w:rsidR="00C50AA2">
        <w:rPr>
          <w:sz w:val="25"/>
          <w:szCs w:val="25"/>
        </w:rPr>
        <w:tab/>
      </w:r>
      <w:r w:rsidRPr="007F2EEF">
        <w:rPr>
          <w:sz w:val="25"/>
          <w:szCs w:val="25"/>
        </w:rPr>
        <w:t xml:space="preserve">If all the Terminated Member Units offered for sale are not accepted in accordance with the procedures set forth in clause (i), the Manager shall thereafter make successive offerings to the Members present who did not previously refuse to accept all of the Terminated Member Units offered to them at the Meeting. </w:t>
      </w:r>
      <w:r w:rsidR="00C50AA2">
        <w:rPr>
          <w:sz w:val="25"/>
          <w:szCs w:val="25"/>
        </w:rPr>
        <w:t xml:space="preserve"> </w:t>
      </w:r>
      <w:r w:rsidRPr="007F2EEF">
        <w:rPr>
          <w:sz w:val="25"/>
          <w:szCs w:val="25"/>
        </w:rPr>
        <w:t xml:space="preserve">During each offering, the Manager shall offer to each such Member only that proportion of the Terminated </w:t>
      </w:r>
      <w:r w:rsidRPr="007F2EEF">
        <w:rPr>
          <w:sz w:val="25"/>
          <w:szCs w:val="25"/>
        </w:rPr>
        <w:lastRenderedPageBreak/>
        <w:t>Member Units not previously accepted as corresponds to that Member’s share of the Terminated Member Units held by all of the Members to whom the successive offerings are being made.</w:t>
      </w:r>
    </w:p>
    <w:p w14:paraId="335546CB" w14:textId="77777777" w:rsidR="00BA4215" w:rsidRPr="007F2EEF" w:rsidRDefault="00BA4215" w:rsidP="00D37223">
      <w:pPr>
        <w:widowControl/>
        <w:jc w:val="both"/>
        <w:rPr>
          <w:sz w:val="25"/>
          <w:szCs w:val="25"/>
        </w:rPr>
      </w:pPr>
    </w:p>
    <w:p w14:paraId="6989B502" w14:textId="7CD66CB0" w:rsidR="00D2398E" w:rsidRPr="007F2EEF" w:rsidRDefault="00BA4215" w:rsidP="00D37223">
      <w:pPr>
        <w:widowControl/>
        <w:jc w:val="both"/>
        <w:rPr>
          <w:sz w:val="25"/>
          <w:szCs w:val="25"/>
        </w:rPr>
      </w:pPr>
      <w:r w:rsidRPr="007F2EEF">
        <w:rPr>
          <w:sz w:val="25"/>
          <w:szCs w:val="25"/>
        </w:rPr>
        <w:tab/>
      </w:r>
      <w:r w:rsidRPr="00C50AA2">
        <w:rPr>
          <w:sz w:val="25"/>
          <w:szCs w:val="25"/>
        </w:rPr>
        <w:t>(d)</w:t>
      </w:r>
      <w:r w:rsidR="00C50AA2">
        <w:rPr>
          <w:b/>
          <w:sz w:val="25"/>
          <w:szCs w:val="25"/>
        </w:rPr>
        <w:tab/>
      </w:r>
      <w:r w:rsidRPr="007F2EEF">
        <w:rPr>
          <w:b/>
          <w:sz w:val="25"/>
          <w:szCs w:val="25"/>
        </w:rPr>
        <w:t>Purchase Price</w:t>
      </w:r>
      <w:r w:rsidRPr="007F2EEF">
        <w:rPr>
          <w:sz w:val="25"/>
          <w:szCs w:val="25"/>
        </w:rPr>
        <w:t xml:space="preserve">. </w:t>
      </w:r>
      <w:r w:rsidR="00C50AA2">
        <w:rPr>
          <w:sz w:val="25"/>
          <w:szCs w:val="25"/>
        </w:rPr>
        <w:t xml:space="preserve"> </w:t>
      </w:r>
      <w:r w:rsidRPr="007F2EEF">
        <w:rPr>
          <w:sz w:val="25"/>
          <w:szCs w:val="25"/>
        </w:rPr>
        <w:t xml:space="preserve">The purchase price to be paid for the Terminated Member Units purchased pursuant to this Section 8.5 shall be </w:t>
      </w:r>
      <w:r w:rsidR="00D2398E" w:rsidRPr="007F2EEF">
        <w:rPr>
          <w:bCs/>
          <w:sz w:val="25"/>
          <w:szCs w:val="25"/>
        </w:rPr>
        <w:t xml:space="preserve">the fair market value of the Units, taking into account minority and marketability discounts (if any), </w:t>
      </w:r>
      <w:r w:rsidR="00D2398E" w:rsidRPr="007F2EEF">
        <w:rPr>
          <w:sz w:val="25"/>
          <w:szCs w:val="25"/>
        </w:rPr>
        <w:t>determined by an appraiser selected by the Manager (with the Company to pay the fees and costs of any appraisal used to determine this purchase price).</w:t>
      </w:r>
    </w:p>
    <w:p w14:paraId="62F1F0B4" w14:textId="77777777" w:rsidR="00D2398E" w:rsidRPr="007F2EEF" w:rsidRDefault="00D2398E" w:rsidP="00D37223">
      <w:pPr>
        <w:widowControl/>
        <w:jc w:val="both"/>
        <w:rPr>
          <w:sz w:val="25"/>
          <w:szCs w:val="25"/>
        </w:rPr>
      </w:pPr>
    </w:p>
    <w:p w14:paraId="76AC2791" w14:textId="0F2F5DBF" w:rsidR="00BA4215" w:rsidRPr="007F2EEF" w:rsidRDefault="00BA4215" w:rsidP="00C50AA2">
      <w:pPr>
        <w:widowControl/>
        <w:ind w:firstLine="720"/>
        <w:jc w:val="both"/>
        <w:rPr>
          <w:b/>
          <w:sz w:val="25"/>
          <w:szCs w:val="25"/>
        </w:rPr>
      </w:pPr>
      <w:r w:rsidRPr="00C50AA2">
        <w:rPr>
          <w:sz w:val="25"/>
          <w:szCs w:val="25"/>
        </w:rPr>
        <w:t>(e)</w:t>
      </w:r>
      <w:r w:rsidR="00C50AA2">
        <w:rPr>
          <w:b/>
          <w:sz w:val="25"/>
          <w:szCs w:val="25"/>
        </w:rPr>
        <w:tab/>
      </w:r>
      <w:r w:rsidRPr="007F2EEF">
        <w:rPr>
          <w:b/>
          <w:sz w:val="25"/>
          <w:szCs w:val="25"/>
        </w:rPr>
        <w:t xml:space="preserve">Non-Exercise of Refusal Rights. </w:t>
      </w:r>
      <w:r w:rsidR="00C50AA2">
        <w:rPr>
          <w:b/>
          <w:sz w:val="25"/>
          <w:szCs w:val="25"/>
        </w:rPr>
        <w:t xml:space="preserve"> </w:t>
      </w:r>
      <w:r w:rsidRPr="007F2EEF">
        <w:rPr>
          <w:sz w:val="25"/>
          <w:szCs w:val="25"/>
        </w:rPr>
        <w:t xml:space="preserve">In the event all of the Terminated Member’s Units are not purchased pursuant to this Section 8.5, then </w:t>
      </w:r>
      <w:r w:rsidR="000D20D5" w:rsidRPr="007F2EEF">
        <w:rPr>
          <w:sz w:val="25"/>
          <w:szCs w:val="25"/>
        </w:rPr>
        <w:t>the un-</w:t>
      </w:r>
      <w:r w:rsidRPr="007F2EEF">
        <w:rPr>
          <w:sz w:val="25"/>
          <w:szCs w:val="25"/>
        </w:rPr>
        <w:t xml:space="preserve">purchased Units may be retained by the Terminated Member and the Terminated Member shall </w:t>
      </w:r>
      <w:r w:rsidR="00E83C7C" w:rsidRPr="007F2EEF">
        <w:rPr>
          <w:sz w:val="25"/>
          <w:szCs w:val="25"/>
        </w:rPr>
        <w:t xml:space="preserve">thereafter </w:t>
      </w:r>
      <w:r w:rsidRPr="007F2EEF">
        <w:rPr>
          <w:sz w:val="25"/>
          <w:szCs w:val="25"/>
        </w:rPr>
        <w:t xml:space="preserve">be treated in the same manner as an Involuntary Transferee </w:t>
      </w:r>
      <w:r w:rsidR="00E83C7C" w:rsidRPr="007F2EEF">
        <w:rPr>
          <w:sz w:val="25"/>
          <w:szCs w:val="25"/>
        </w:rPr>
        <w:t xml:space="preserve">that has not been admitted as a Member to the Company </w:t>
      </w:r>
      <w:r w:rsidRPr="007F2EEF">
        <w:rPr>
          <w:sz w:val="25"/>
          <w:szCs w:val="25"/>
        </w:rPr>
        <w:t>under Section 8.4(</w:t>
      </w:r>
      <w:r w:rsidR="00B77B55" w:rsidRPr="007F2EEF">
        <w:rPr>
          <w:sz w:val="25"/>
          <w:szCs w:val="25"/>
        </w:rPr>
        <w:t>f</w:t>
      </w:r>
      <w:r w:rsidRPr="007F2EEF">
        <w:rPr>
          <w:sz w:val="25"/>
          <w:szCs w:val="25"/>
        </w:rPr>
        <w:t>).</w:t>
      </w:r>
    </w:p>
    <w:p w14:paraId="4576E162" w14:textId="77777777" w:rsidR="00BA4215" w:rsidRPr="007F2EEF" w:rsidRDefault="00BA4215" w:rsidP="00D37223">
      <w:pPr>
        <w:widowControl/>
        <w:jc w:val="both"/>
        <w:rPr>
          <w:b/>
          <w:bCs/>
          <w:sz w:val="25"/>
          <w:szCs w:val="25"/>
        </w:rPr>
      </w:pPr>
    </w:p>
    <w:p w14:paraId="7CB1423E" w14:textId="77777777" w:rsidR="009A2CE2" w:rsidRPr="007F2EEF" w:rsidRDefault="00AB52B7" w:rsidP="006E678C">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6E678C">
        <w:rPr>
          <w:sz w:val="25"/>
          <w:szCs w:val="25"/>
          <w:u w:val="single"/>
        </w:rPr>
        <w:t>Section 8</w:t>
      </w:r>
      <w:r w:rsidR="009A2CE2" w:rsidRPr="006E678C">
        <w:rPr>
          <w:sz w:val="25"/>
          <w:szCs w:val="25"/>
          <w:u w:val="single"/>
        </w:rPr>
        <w:t>.</w:t>
      </w:r>
      <w:r w:rsidR="00653CDB" w:rsidRPr="006E678C">
        <w:rPr>
          <w:sz w:val="25"/>
          <w:szCs w:val="25"/>
          <w:u w:val="single"/>
        </w:rPr>
        <w:t>6</w:t>
      </w:r>
      <w:r w:rsidR="009A2CE2" w:rsidRPr="007F2EEF">
        <w:rPr>
          <w:sz w:val="25"/>
          <w:szCs w:val="25"/>
        </w:rPr>
        <w:t xml:space="preserve">.  </w:t>
      </w:r>
      <w:r w:rsidR="009A2CE2" w:rsidRPr="006E678C">
        <w:rPr>
          <w:sz w:val="25"/>
          <w:szCs w:val="25"/>
          <w:u w:val="single"/>
        </w:rPr>
        <w:t>Marital or Community Property and Divorce</w:t>
      </w:r>
      <w:r w:rsidR="009A2CE2" w:rsidRPr="007F2EEF">
        <w:rPr>
          <w:sz w:val="25"/>
          <w:szCs w:val="25"/>
        </w:rPr>
        <w:t>.</w:t>
      </w:r>
    </w:p>
    <w:p w14:paraId="374735F7" w14:textId="77777777" w:rsidR="009A2CE2" w:rsidRPr="007F2EEF" w:rsidRDefault="009A2CE2" w:rsidP="00D37223">
      <w:pPr>
        <w:widowControl/>
        <w:jc w:val="both"/>
        <w:rPr>
          <w:sz w:val="25"/>
          <w:szCs w:val="25"/>
        </w:rPr>
      </w:pPr>
    </w:p>
    <w:p w14:paraId="67231831" w14:textId="56DAFB80" w:rsidR="009A2CE2" w:rsidRPr="007F2EEF" w:rsidRDefault="009A2CE2" w:rsidP="006E678C">
      <w:pPr>
        <w:widowControl/>
        <w:ind w:firstLine="720"/>
        <w:jc w:val="both"/>
        <w:rPr>
          <w:sz w:val="25"/>
          <w:szCs w:val="25"/>
        </w:rPr>
      </w:pPr>
      <w:r w:rsidRPr="006E678C">
        <w:rPr>
          <w:bCs/>
          <w:sz w:val="25"/>
          <w:szCs w:val="25"/>
        </w:rPr>
        <w:t>(a)</w:t>
      </w:r>
      <w:r w:rsidR="006E678C">
        <w:rPr>
          <w:b/>
          <w:bCs/>
          <w:sz w:val="25"/>
          <w:szCs w:val="25"/>
        </w:rPr>
        <w:tab/>
      </w:r>
      <w:r w:rsidRPr="007F2EEF">
        <w:rPr>
          <w:b/>
          <w:bCs/>
          <w:sz w:val="25"/>
          <w:szCs w:val="25"/>
        </w:rPr>
        <w:t>Marital or Community Property Rights.</w:t>
      </w:r>
      <w:r w:rsidR="003A5484" w:rsidRPr="006E678C">
        <w:rPr>
          <w:rStyle w:val="FootnoteReference"/>
          <w:bCs/>
          <w:sz w:val="25"/>
          <w:szCs w:val="25"/>
          <w:vertAlign w:val="superscript"/>
        </w:rPr>
        <w:footnoteReference w:id="19"/>
      </w:r>
      <w:r w:rsidRPr="007F2EEF">
        <w:rPr>
          <w:sz w:val="25"/>
          <w:szCs w:val="25"/>
        </w:rPr>
        <w:t xml:space="preserve">  For purposes of this Agreement, any reference to </w:t>
      </w:r>
      <w:r w:rsidR="003F53A2" w:rsidRPr="007F2EEF">
        <w:rPr>
          <w:sz w:val="25"/>
          <w:szCs w:val="25"/>
        </w:rPr>
        <w:t>Ownership Units</w:t>
      </w:r>
      <w:r w:rsidRPr="007F2EEF">
        <w:rPr>
          <w:sz w:val="25"/>
          <w:szCs w:val="25"/>
        </w:rPr>
        <w:t xml:space="preserve"> shall include all interests in the </w:t>
      </w:r>
      <w:r w:rsidR="003F53A2" w:rsidRPr="007F2EEF">
        <w:rPr>
          <w:sz w:val="25"/>
          <w:szCs w:val="25"/>
        </w:rPr>
        <w:t>Ownership Units</w:t>
      </w:r>
      <w:r w:rsidRPr="007F2EEF">
        <w:rPr>
          <w:sz w:val="25"/>
          <w:szCs w:val="25"/>
        </w:rPr>
        <w:t xml:space="preserve"> now or hereafter acquired by the spouse of a Member or the spouse of </w:t>
      </w:r>
      <w:r w:rsidR="006E678C">
        <w:rPr>
          <w:sz w:val="25"/>
          <w:szCs w:val="25"/>
        </w:rPr>
        <w:t>a Transferee as a result of (1) </w:t>
      </w:r>
      <w:r w:rsidRPr="007F2EEF">
        <w:rPr>
          <w:sz w:val="25"/>
          <w:szCs w:val="25"/>
        </w:rPr>
        <w:t xml:space="preserve">community or marital property laws including community or marital property, deferred marital property, or augmented marital property, or (2) a property division or other award or Transfer upon dissolution of marriage. </w:t>
      </w:r>
      <w:r w:rsidR="00182194" w:rsidRPr="007F2EEF">
        <w:rPr>
          <w:sz w:val="25"/>
          <w:szCs w:val="25"/>
        </w:rPr>
        <w:t xml:space="preserve"> The creation of an interest in</w:t>
      </w:r>
      <w:r w:rsidR="00361373" w:rsidRPr="007F2EEF">
        <w:rPr>
          <w:sz w:val="25"/>
          <w:szCs w:val="25"/>
        </w:rPr>
        <w:t xml:space="preserve"> </w:t>
      </w:r>
      <w:r w:rsidR="003F53A2" w:rsidRPr="007F2EEF">
        <w:rPr>
          <w:sz w:val="25"/>
          <w:szCs w:val="25"/>
        </w:rPr>
        <w:t>Ownership Units</w:t>
      </w:r>
      <w:r w:rsidRPr="007F2EEF">
        <w:rPr>
          <w:sz w:val="25"/>
          <w:szCs w:val="25"/>
        </w:rPr>
        <w:t xml:space="preserve"> by operation of any applicable community or marital property law shall not be deemed a Transfer so long as the </w:t>
      </w:r>
      <w:r w:rsidR="003F53A2" w:rsidRPr="007F2EEF">
        <w:rPr>
          <w:sz w:val="25"/>
          <w:szCs w:val="25"/>
        </w:rPr>
        <w:t>Ownership Units</w:t>
      </w:r>
      <w:r w:rsidRPr="007F2EEF">
        <w:rPr>
          <w:sz w:val="25"/>
          <w:szCs w:val="25"/>
        </w:rPr>
        <w:t xml:space="preserve"> in which an interest is created continue</w:t>
      </w:r>
      <w:r w:rsidR="00361373" w:rsidRPr="007F2EEF">
        <w:rPr>
          <w:sz w:val="25"/>
          <w:szCs w:val="25"/>
        </w:rPr>
        <w:t>s</w:t>
      </w:r>
      <w:r w:rsidRPr="007F2EEF">
        <w:rPr>
          <w:sz w:val="25"/>
          <w:szCs w:val="25"/>
        </w:rPr>
        <w:t xml:space="preserve"> to satisfy the following two conditions:</w:t>
      </w:r>
    </w:p>
    <w:p w14:paraId="4863FF12" w14:textId="77777777" w:rsidR="009A2CE2" w:rsidRPr="007F2EEF" w:rsidRDefault="009A2CE2" w:rsidP="00D37223">
      <w:pPr>
        <w:widowControl/>
        <w:jc w:val="both"/>
        <w:rPr>
          <w:sz w:val="25"/>
          <w:szCs w:val="25"/>
        </w:rPr>
      </w:pPr>
    </w:p>
    <w:p w14:paraId="3F3D2543" w14:textId="7943973A" w:rsidR="009A2CE2" w:rsidRPr="007F2EEF" w:rsidRDefault="009A2CE2" w:rsidP="006E678C">
      <w:pPr>
        <w:widowControl/>
        <w:ind w:left="2160" w:hanging="720"/>
        <w:jc w:val="both"/>
        <w:rPr>
          <w:sz w:val="25"/>
          <w:szCs w:val="25"/>
        </w:rPr>
      </w:pPr>
      <w:r w:rsidRPr="006E678C">
        <w:rPr>
          <w:bCs/>
          <w:sz w:val="25"/>
          <w:szCs w:val="25"/>
        </w:rPr>
        <w:t>(i)</w:t>
      </w:r>
      <w:r w:rsidR="006E678C">
        <w:rPr>
          <w:sz w:val="25"/>
          <w:szCs w:val="25"/>
        </w:rPr>
        <w:tab/>
      </w:r>
      <w:r w:rsidRPr="007F2EEF">
        <w:rPr>
          <w:sz w:val="25"/>
          <w:szCs w:val="25"/>
        </w:rPr>
        <w:t xml:space="preserve">The </w:t>
      </w:r>
      <w:r w:rsidR="003F53A2" w:rsidRPr="007F2EEF">
        <w:rPr>
          <w:sz w:val="25"/>
          <w:szCs w:val="25"/>
        </w:rPr>
        <w:t>Ownership Units are</w:t>
      </w:r>
      <w:r w:rsidRPr="007F2EEF">
        <w:rPr>
          <w:sz w:val="25"/>
          <w:szCs w:val="25"/>
        </w:rPr>
        <w:t xml:space="preserve"> registered in the name of the Member or Transferee; and</w:t>
      </w:r>
    </w:p>
    <w:p w14:paraId="27CB5F5F" w14:textId="77777777" w:rsidR="009A2CE2" w:rsidRPr="007F2EEF" w:rsidRDefault="009A2CE2" w:rsidP="00D37223">
      <w:pPr>
        <w:widowControl/>
        <w:jc w:val="both"/>
        <w:rPr>
          <w:sz w:val="25"/>
          <w:szCs w:val="25"/>
        </w:rPr>
      </w:pPr>
    </w:p>
    <w:p w14:paraId="401685CB" w14:textId="17F6BABB" w:rsidR="009A2CE2" w:rsidRPr="007F2EEF" w:rsidRDefault="009A2CE2" w:rsidP="006E678C">
      <w:pPr>
        <w:widowControl/>
        <w:ind w:left="2160" w:hanging="720"/>
        <w:jc w:val="both"/>
        <w:rPr>
          <w:sz w:val="25"/>
          <w:szCs w:val="25"/>
        </w:rPr>
      </w:pPr>
      <w:r w:rsidRPr="006E678C">
        <w:rPr>
          <w:bCs/>
          <w:sz w:val="25"/>
          <w:szCs w:val="25"/>
        </w:rPr>
        <w:t>(ii)</w:t>
      </w:r>
      <w:r w:rsidR="006E678C">
        <w:rPr>
          <w:bCs/>
          <w:sz w:val="25"/>
          <w:szCs w:val="25"/>
        </w:rPr>
        <w:tab/>
      </w:r>
      <w:r w:rsidRPr="007F2EEF">
        <w:rPr>
          <w:sz w:val="25"/>
          <w:szCs w:val="25"/>
        </w:rPr>
        <w:t xml:space="preserve">The </w:t>
      </w:r>
      <w:r w:rsidR="003F53A2" w:rsidRPr="007F2EEF">
        <w:rPr>
          <w:sz w:val="25"/>
          <w:szCs w:val="25"/>
        </w:rPr>
        <w:t>Ownership Units are</w:t>
      </w:r>
      <w:r w:rsidRPr="007F2EEF">
        <w:rPr>
          <w:sz w:val="25"/>
          <w:szCs w:val="25"/>
        </w:rPr>
        <w:t xml:space="preserve"> controlled by the Member or Transferee.</w:t>
      </w:r>
    </w:p>
    <w:p w14:paraId="15267114" w14:textId="77777777" w:rsidR="009A2CE2" w:rsidRPr="007F2EEF" w:rsidRDefault="009A2CE2" w:rsidP="00D37223">
      <w:pPr>
        <w:widowControl/>
        <w:jc w:val="both"/>
        <w:rPr>
          <w:sz w:val="25"/>
          <w:szCs w:val="25"/>
        </w:rPr>
      </w:pPr>
    </w:p>
    <w:p w14:paraId="7ECCC56F" w14:textId="2C6D816C" w:rsidR="009A2CE2" w:rsidRPr="007F2EEF" w:rsidRDefault="009A2CE2" w:rsidP="006E678C">
      <w:pPr>
        <w:widowControl/>
        <w:ind w:firstLine="720"/>
        <w:jc w:val="both"/>
        <w:rPr>
          <w:sz w:val="25"/>
          <w:szCs w:val="25"/>
        </w:rPr>
      </w:pPr>
      <w:r w:rsidRPr="006E678C">
        <w:rPr>
          <w:bCs/>
          <w:sz w:val="25"/>
          <w:szCs w:val="25"/>
        </w:rPr>
        <w:t>(b)</w:t>
      </w:r>
      <w:r w:rsidR="006E678C">
        <w:rPr>
          <w:b/>
          <w:bCs/>
          <w:sz w:val="25"/>
          <w:szCs w:val="25"/>
        </w:rPr>
        <w:tab/>
      </w:r>
      <w:r w:rsidRPr="007F2EEF">
        <w:rPr>
          <w:b/>
          <w:bCs/>
          <w:sz w:val="25"/>
          <w:szCs w:val="25"/>
        </w:rPr>
        <w:t>Involuntary Transfer.</w:t>
      </w:r>
      <w:r w:rsidRPr="007F2EEF">
        <w:rPr>
          <w:sz w:val="25"/>
          <w:szCs w:val="25"/>
        </w:rPr>
        <w:t xml:space="preserve">  If the conditions set forth in </w:t>
      </w:r>
      <w:r w:rsidR="008353E1" w:rsidRPr="007F2EEF">
        <w:rPr>
          <w:sz w:val="25"/>
          <w:szCs w:val="25"/>
        </w:rPr>
        <w:t>Section</w:t>
      </w:r>
      <w:r w:rsidR="00182194" w:rsidRPr="007F2EEF">
        <w:rPr>
          <w:sz w:val="25"/>
          <w:szCs w:val="25"/>
        </w:rPr>
        <w:t xml:space="preserve"> 8</w:t>
      </w:r>
      <w:r w:rsidRPr="007F2EEF">
        <w:rPr>
          <w:sz w:val="25"/>
          <w:szCs w:val="25"/>
        </w:rPr>
        <w:t>.</w:t>
      </w:r>
      <w:r w:rsidR="00BA38B2" w:rsidRPr="007F2EEF">
        <w:rPr>
          <w:sz w:val="25"/>
          <w:szCs w:val="25"/>
        </w:rPr>
        <w:t>6</w:t>
      </w:r>
      <w:r w:rsidRPr="007F2EEF">
        <w:rPr>
          <w:sz w:val="25"/>
          <w:szCs w:val="25"/>
        </w:rPr>
        <w:t>(a)</w:t>
      </w:r>
      <w:r w:rsidR="00182194" w:rsidRPr="007F2EEF">
        <w:rPr>
          <w:sz w:val="25"/>
          <w:szCs w:val="25"/>
        </w:rPr>
        <w:t xml:space="preserve"> </w:t>
      </w:r>
      <w:r w:rsidRPr="007F2EEF">
        <w:rPr>
          <w:sz w:val="25"/>
          <w:szCs w:val="25"/>
        </w:rPr>
        <w:t>cease to be satisfied for any reason (including</w:t>
      </w:r>
      <w:r w:rsidR="00BA38B2" w:rsidRPr="007F2EEF">
        <w:rPr>
          <w:sz w:val="25"/>
          <w:szCs w:val="25"/>
        </w:rPr>
        <w:t>,</w:t>
      </w:r>
      <w:r w:rsidRPr="007F2EEF">
        <w:rPr>
          <w:sz w:val="25"/>
          <w:szCs w:val="25"/>
        </w:rPr>
        <w:t xml:space="preserve"> without limitation</w:t>
      </w:r>
      <w:r w:rsidR="00BA38B2" w:rsidRPr="007F2EEF">
        <w:rPr>
          <w:sz w:val="25"/>
          <w:szCs w:val="25"/>
        </w:rPr>
        <w:t>,</w:t>
      </w:r>
      <w:r w:rsidRPr="007F2EEF">
        <w:rPr>
          <w:sz w:val="25"/>
          <w:szCs w:val="25"/>
        </w:rPr>
        <w:t xml:space="preserve"> the death of the spouse of a Member or the spouse of a Transferee or the dissolution of the marriage), the resulting Transfer shall be considered an Involuntary Transfer.</w:t>
      </w:r>
    </w:p>
    <w:p w14:paraId="10BF23DF" w14:textId="77777777" w:rsidR="009A2CE2" w:rsidRPr="007F2EEF" w:rsidRDefault="009A2CE2" w:rsidP="00D37223">
      <w:pPr>
        <w:widowControl/>
        <w:jc w:val="both"/>
        <w:rPr>
          <w:sz w:val="25"/>
          <w:szCs w:val="25"/>
        </w:rPr>
      </w:pPr>
    </w:p>
    <w:p w14:paraId="0FCFCEE6" w14:textId="34A3E636" w:rsidR="009A2CE2" w:rsidRPr="007F2EEF" w:rsidRDefault="009A2CE2" w:rsidP="006E678C">
      <w:pPr>
        <w:widowControl/>
        <w:ind w:firstLine="720"/>
        <w:jc w:val="both"/>
        <w:rPr>
          <w:sz w:val="25"/>
          <w:szCs w:val="25"/>
        </w:rPr>
      </w:pPr>
      <w:r w:rsidRPr="006E678C">
        <w:rPr>
          <w:bCs/>
          <w:sz w:val="25"/>
          <w:szCs w:val="25"/>
        </w:rPr>
        <w:t>(c)</w:t>
      </w:r>
      <w:r w:rsidR="006E678C">
        <w:rPr>
          <w:b/>
          <w:bCs/>
          <w:sz w:val="25"/>
          <w:szCs w:val="25"/>
        </w:rPr>
        <w:tab/>
      </w:r>
      <w:r w:rsidRPr="007F2EEF">
        <w:rPr>
          <w:b/>
          <w:bCs/>
          <w:sz w:val="25"/>
          <w:szCs w:val="25"/>
        </w:rPr>
        <w:t>Member to Vote.</w:t>
      </w:r>
      <w:r w:rsidRPr="007F2EEF">
        <w:rPr>
          <w:sz w:val="25"/>
          <w:szCs w:val="25"/>
        </w:rPr>
        <w:t xml:space="preserve">  Each Member shall vote with respect to all matters that come before the Members </w:t>
      </w:r>
      <w:r w:rsidR="00432560" w:rsidRPr="007F2EEF">
        <w:rPr>
          <w:sz w:val="25"/>
          <w:szCs w:val="25"/>
        </w:rPr>
        <w:t xml:space="preserve">unless and </w:t>
      </w:r>
      <w:r w:rsidRPr="007F2EEF">
        <w:rPr>
          <w:sz w:val="25"/>
          <w:szCs w:val="25"/>
        </w:rPr>
        <w:t xml:space="preserve">until the Transfer, if any, of the </w:t>
      </w:r>
      <w:r w:rsidR="003F53A2" w:rsidRPr="007F2EEF">
        <w:rPr>
          <w:sz w:val="25"/>
          <w:szCs w:val="25"/>
        </w:rPr>
        <w:t>Ownership Units</w:t>
      </w:r>
      <w:r w:rsidRPr="007F2EEF">
        <w:rPr>
          <w:sz w:val="25"/>
          <w:szCs w:val="25"/>
        </w:rPr>
        <w:t xml:space="preserve"> to the </w:t>
      </w:r>
      <w:r w:rsidRPr="007F2EEF">
        <w:rPr>
          <w:sz w:val="25"/>
          <w:szCs w:val="25"/>
        </w:rPr>
        <w:lastRenderedPageBreak/>
        <w:t>Member</w:t>
      </w:r>
      <w:r w:rsidR="009443BD" w:rsidRPr="007F2EEF">
        <w:rPr>
          <w:sz w:val="25"/>
          <w:szCs w:val="25"/>
        </w:rPr>
        <w:t>’</w:t>
      </w:r>
      <w:r w:rsidRPr="007F2EEF">
        <w:rPr>
          <w:sz w:val="25"/>
          <w:szCs w:val="25"/>
        </w:rPr>
        <w:t xml:space="preserve">s spouse pursuant to </w:t>
      </w:r>
      <w:r w:rsidR="008353E1" w:rsidRPr="007F2EEF">
        <w:rPr>
          <w:sz w:val="25"/>
          <w:szCs w:val="25"/>
        </w:rPr>
        <w:t>Section</w:t>
      </w:r>
      <w:r w:rsidR="00182194" w:rsidRPr="007F2EEF">
        <w:rPr>
          <w:sz w:val="25"/>
          <w:szCs w:val="25"/>
        </w:rPr>
        <w:t xml:space="preserve"> 8</w:t>
      </w:r>
      <w:r w:rsidRPr="007F2EEF">
        <w:rPr>
          <w:sz w:val="25"/>
          <w:szCs w:val="25"/>
        </w:rPr>
        <w:t xml:space="preserve">.5(b).  </w:t>
      </w:r>
      <w:r w:rsidR="00433D79" w:rsidRPr="007F2EEF">
        <w:rPr>
          <w:sz w:val="25"/>
          <w:szCs w:val="25"/>
        </w:rPr>
        <w:t xml:space="preserve">Notwithstanding any marital or community property interest that the spouse of a Member may have in the Ownership Units, the Company will be entitled to </w:t>
      </w:r>
      <w:r w:rsidR="00032BCC" w:rsidRPr="007F2EEF">
        <w:rPr>
          <w:sz w:val="25"/>
          <w:szCs w:val="25"/>
        </w:rPr>
        <w:t>rely on the actions of the Member</w:t>
      </w:r>
      <w:r w:rsidR="00433D79" w:rsidRPr="007F2EEF">
        <w:rPr>
          <w:sz w:val="25"/>
          <w:szCs w:val="25"/>
        </w:rPr>
        <w:t xml:space="preserve"> </w:t>
      </w:r>
      <w:r w:rsidRPr="007F2EEF">
        <w:rPr>
          <w:sz w:val="25"/>
          <w:szCs w:val="25"/>
        </w:rPr>
        <w:t xml:space="preserve">without any further </w:t>
      </w:r>
      <w:r w:rsidR="007047C0" w:rsidRPr="007F2EEF">
        <w:rPr>
          <w:sz w:val="25"/>
          <w:szCs w:val="25"/>
        </w:rPr>
        <w:t>action</w:t>
      </w:r>
      <w:r w:rsidRPr="007F2EEF">
        <w:rPr>
          <w:sz w:val="25"/>
          <w:szCs w:val="25"/>
        </w:rPr>
        <w:t xml:space="preserve"> than the taking of the action by the Member with respect to the </w:t>
      </w:r>
      <w:r w:rsidR="003F53A2" w:rsidRPr="007F2EEF">
        <w:rPr>
          <w:sz w:val="25"/>
          <w:szCs w:val="25"/>
        </w:rPr>
        <w:t>Ownership Units</w:t>
      </w:r>
      <w:r w:rsidRPr="007F2EEF">
        <w:rPr>
          <w:sz w:val="25"/>
          <w:szCs w:val="25"/>
        </w:rPr>
        <w:t xml:space="preserve"> otherwise held by the Member.</w:t>
      </w:r>
    </w:p>
    <w:p w14:paraId="3240F977" w14:textId="77777777" w:rsidR="003A2D7E" w:rsidRPr="007F2EEF" w:rsidRDefault="003A2D7E" w:rsidP="00D37223">
      <w:pPr>
        <w:widowControl/>
        <w:jc w:val="both"/>
        <w:rPr>
          <w:sz w:val="25"/>
          <w:szCs w:val="25"/>
        </w:rPr>
      </w:pPr>
    </w:p>
    <w:p w14:paraId="01AF0EA5" w14:textId="71E93D90" w:rsidR="003A5484" w:rsidRPr="007F2EEF" w:rsidRDefault="003A5484" w:rsidP="006E678C">
      <w:pPr>
        <w:widowControl/>
        <w:ind w:firstLine="720"/>
        <w:jc w:val="both"/>
        <w:rPr>
          <w:sz w:val="25"/>
          <w:szCs w:val="25"/>
        </w:rPr>
      </w:pPr>
      <w:r w:rsidRPr="006E678C">
        <w:rPr>
          <w:sz w:val="25"/>
          <w:szCs w:val="25"/>
        </w:rPr>
        <w:t>(d)</w:t>
      </w:r>
      <w:r w:rsidRPr="006E678C">
        <w:rPr>
          <w:sz w:val="25"/>
          <w:szCs w:val="25"/>
        </w:rPr>
        <w:tab/>
      </w:r>
      <w:r w:rsidRPr="007F2EEF">
        <w:rPr>
          <w:b/>
          <w:sz w:val="25"/>
          <w:szCs w:val="25"/>
        </w:rPr>
        <w:t>Spousal Consent.</w:t>
      </w:r>
      <w:r w:rsidR="00FA4387" w:rsidRPr="007F2EEF">
        <w:rPr>
          <w:sz w:val="25"/>
          <w:szCs w:val="25"/>
        </w:rPr>
        <w:t xml:space="preserve"> </w:t>
      </w:r>
      <w:r w:rsidR="006E678C">
        <w:rPr>
          <w:sz w:val="25"/>
          <w:szCs w:val="25"/>
        </w:rPr>
        <w:t xml:space="preserve"> </w:t>
      </w:r>
      <w:r w:rsidR="00FA4387" w:rsidRPr="007F2EEF">
        <w:rPr>
          <w:sz w:val="25"/>
          <w:szCs w:val="25"/>
        </w:rPr>
        <w:t>If an individual</w:t>
      </w:r>
      <w:r w:rsidR="00B11465" w:rsidRPr="007F2EEF">
        <w:rPr>
          <w:sz w:val="25"/>
          <w:szCs w:val="25"/>
        </w:rPr>
        <w:t xml:space="preserve"> is married at the time he/she</w:t>
      </w:r>
      <w:r w:rsidRPr="007F2EEF">
        <w:rPr>
          <w:sz w:val="25"/>
          <w:szCs w:val="25"/>
        </w:rPr>
        <w:t xml:space="preserve"> se</w:t>
      </w:r>
      <w:r w:rsidR="00B11465" w:rsidRPr="007F2EEF">
        <w:rPr>
          <w:sz w:val="25"/>
          <w:szCs w:val="25"/>
        </w:rPr>
        <w:t>eks admittance as a Member</w:t>
      </w:r>
      <w:r w:rsidRPr="007F2EEF">
        <w:rPr>
          <w:sz w:val="25"/>
          <w:szCs w:val="25"/>
        </w:rPr>
        <w:t>, his</w:t>
      </w:r>
      <w:r w:rsidR="00B11465" w:rsidRPr="007F2EEF">
        <w:rPr>
          <w:sz w:val="25"/>
          <w:szCs w:val="25"/>
        </w:rPr>
        <w:t>/</w:t>
      </w:r>
      <w:r w:rsidRPr="007F2EEF">
        <w:rPr>
          <w:sz w:val="25"/>
          <w:szCs w:val="25"/>
        </w:rPr>
        <w:t xml:space="preserve">her spouse must execute </w:t>
      </w:r>
      <w:r w:rsidR="001F2180" w:rsidRPr="007F2EEF">
        <w:rPr>
          <w:sz w:val="25"/>
          <w:szCs w:val="25"/>
        </w:rPr>
        <w:t>the</w:t>
      </w:r>
      <w:r w:rsidRPr="007F2EEF">
        <w:rPr>
          <w:sz w:val="25"/>
          <w:szCs w:val="25"/>
        </w:rPr>
        <w:t xml:space="preserve"> Spousal Consent in Exhibit </w:t>
      </w:r>
      <w:r w:rsidR="00B11465" w:rsidRPr="007F2EEF">
        <w:rPr>
          <w:sz w:val="25"/>
          <w:szCs w:val="25"/>
        </w:rPr>
        <w:t xml:space="preserve">C </w:t>
      </w:r>
      <w:r w:rsidR="001F2180" w:rsidRPr="007F2EEF">
        <w:rPr>
          <w:sz w:val="25"/>
          <w:szCs w:val="25"/>
        </w:rPr>
        <w:t xml:space="preserve">to this Agreement </w:t>
      </w:r>
      <w:r w:rsidR="00B11465" w:rsidRPr="007F2EEF">
        <w:rPr>
          <w:sz w:val="25"/>
          <w:szCs w:val="25"/>
        </w:rPr>
        <w:t>prior to his/her admittance as a Member</w:t>
      </w:r>
      <w:r w:rsidRPr="007F2EEF">
        <w:rPr>
          <w:sz w:val="25"/>
          <w:szCs w:val="25"/>
        </w:rPr>
        <w:t xml:space="preserve">. </w:t>
      </w:r>
      <w:r w:rsidR="008B665D">
        <w:rPr>
          <w:sz w:val="25"/>
          <w:szCs w:val="25"/>
        </w:rPr>
        <w:t xml:space="preserve"> </w:t>
      </w:r>
      <w:r w:rsidRPr="007F2EEF">
        <w:rPr>
          <w:sz w:val="25"/>
          <w:szCs w:val="25"/>
        </w:rPr>
        <w:t>If a</w:t>
      </w:r>
      <w:r w:rsidR="00FA4387" w:rsidRPr="007F2EEF">
        <w:rPr>
          <w:sz w:val="25"/>
          <w:szCs w:val="25"/>
        </w:rPr>
        <w:t>n individual</w:t>
      </w:r>
      <w:r w:rsidRPr="007F2EEF">
        <w:rPr>
          <w:sz w:val="25"/>
          <w:szCs w:val="25"/>
        </w:rPr>
        <w:t xml:space="preserve"> marries after </w:t>
      </w:r>
      <w:r w:rsidR="00B11465" w:rsidRPr="007F2EEF">
        <w:rPr>
          <w:sz w:val="25"/>
          <w:szCs w:val="25"/>
        </w:rPr>
        <w:t>becoming</w:t>
      </w:r>
      <w:r w:rsidR="00FC3095" w:rsidRPr="007F2EEF">
        <w:rPr>
          <w:sz w:val="25"/>
          <w:szCs w:val="25"/>
        </w:rPr>
        <w:t xml:space="preserve"> a Member, he/</w:t>
      </w:r>
      <w:r w:rsidRPr="007F2EEF">
        <w:rPr>
          <w:sz w:val="25"/>
          <w:szCs w:val="25"/>
        </w:rPr>
        <w:t xml:space="preserve">she </w:t>
      </w:r>
      <w:r w:rsidR="00FC3095" w:rsidRPr="007F2EEF">
        <w:rPr>
          <w:sz w:val="25"/>
          <w:szCs w:val="25"/>
        </w:rPr>
        <w:t>sha</w:t>
      </w:r>
      <w:r w:rsidRPr="007F2EEF">
        <w:rPr>
          <w:sz w:val="25"/>
          <w:szCs w:val="25"/>
        </w:rPr>
        <w:t>ll inform the Manager</w:t>
      </w:r>
      <w:r w:rsidR="00B11465" w:rsidRPr="007F2EEF">
        <w:rPr>
          <w:sz w:val="25"/>
          <w:szCs w:val="25"/>
        </w:rPr>
        <w:t xml:space="preserve"> of the marriage and his/</w:t>
      </w:r>
      <w:r w:rsidRPr="007F2EEF">
        <w:rPr>
          <w:sz w:val="25"/>
          <w:szCs w:val="25"/>
        </w:rPr>
        <w:t xml:space="preserve">her spouse </w:t>
      </w:r>
      <w:r w:rsidR="00B11465" w:rsidRPr="007F2EEF">
        <w:rPr>
          <w:sz w:val="25"/>
          <w:szCs w:val="25"/>
        </w:rPr>
        <w:t>shall</w:t>
      </w:r>
      <w:r w:rsidRPr="007F2EEF">
        <w:rPr>
          <w:sz w:val="25"/>
          <w:szCs w:val="25"/>
        </w:rPr>
        <w:t xml:space="preserve"> execute the Spousal Consent form at that time. </w:t>
      </w:r>
    </w:p>
    <w:p w14:paraId="33D17D33" w14:textId="77777777" w:rsidR="009A2CE2" w:rsidRPr="007F2EEF" w:rsidRDefault="009A2CE2" w:rsidP="00D37223">
      <w:pPr>
        <w:widowControl/>
        <w:jc w:val="both"/>
        <w:rPr>
          <w:sz w:val="25"/>
          <w:szCs w:val="25"/>
        </w:rPr>
      </w:pPr>
    </w:p>
    <w:p w14:paraId="10393416" w14:textId="77777777" w:rsidR="00FE7D0E" w:rsidRPr="007F2EEF" w:rsidRDefault="00AB52B7" w:rsidP="008B665D">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630"/>
        <w:rPr>
          <w:sz w:val="25"/>
          <w:szCs w:val="25"/>
        </w:rPr>
      </w:pPr>
      <w:r w:rsidRPr="008B665D">
        <w:rPr>
          <w:sz w:val="25"/>
          <w:szCs w:val="25"/>
          <w:u w:val="single"/>
        </w:rPr>
        <w:t>Section 8</w:t>
      </w:r>
      <w:r w:rsidR="009A2CE2" w:rsidRPr="008B665D">
        <w:rPr>
          <w:sz w:val="25"/>
          <w:szCs w:val="25"/>
          <w:u w:val="single"/>
        </w:rPr>
        <w:t>.</w:t>
      </w:r>
      <w:r w:rsidR="00653CDB" w:rsidRPr="008B665D">
        <w:rPr>
          <w:sz w:val="25"/>
          <w:szCs w:val="25"/>
          <w:u w:val="single"/>
        </w:rPr>
        <w:t>7</w:t>
      </w:r>
      <w:r w:rsidR="009A2CE2" w:rsidRPr="007F2EEF">
        <w:rPr>
          <w:sz w:val="25"/>
          <w:szCs w:val="25"/>
        </w:rPr>
        <w:t xml:space="preserve">.  </w:t>
      </w:r>
      <w:r w:rsidR="009A2CE2" w:rsidRPr="008B665D">
        <w:rPr>
          <w:sz w:val="25"/>
          <w:szCs w:val="25"/>
          <w:u w:val="single"/>
        </w:rPr>
        <w:t>Specific Performance</w:t>
      </w:r>
      <w:r w:rsidR="009A2CE2" w:rsidRPr="007F2EEF">
        <w:rPr>
          <w:sz w:val="25"/>
          <w:szCs w:val="25"/>
        </w:rPr>
        <w:t>.</w:t>
      </w:r>
    </w:p>
    <w:p w14:paraId="12F11176" w14:textId="77777777" w:rsidR="00FE7D0E" w:rsidRPr="007F2EEF" w:rsidRDefault="00FE7D0E" w:rsidP="00D37223">
      <w:pPr>
        <w:widowControl/>
        <w:jc w:val="both"/>
        <w:rPr>
          <w:sz w:val="25"/>
          <w:szCs w:val="25"/>
        </w:rPr>
      </w:pPr>
    </w:p>
    <w:p w14:paraId="06BCDC48" w14:textId="197E4446" w:rsidR="009A2CE2" w:rsidRPr="007F2EEF" w:rsidRDefault="009A2CE2" w:rsidP="008B665D">
      <w:pPr>
        <w:widowControl/>
        <w:ind w:firstLine="720"/>
        <w:jc w:val="both"/>
        <w:rPr>
          <w:sz w:val="25"/>
          <w:szCs w:val="25"/>
        </w:rPr>
      </w:pPr>
      <w:r w:rsidRPr="007F2EEF">
        <w:rPr>
          <w:sz w:val="25"/>
          <w:szCs w:val="25"/>
        </w:rPr>
        <w:t xml:space="preserve">The parties declare that it may be impossible to measure in money the damages that will accrue to any party by reason of a failure to perform any of the obligations under this Article, and the </w:t>
      </w:r>
      <w:r w:rsidR="00703B4E" w:rsidRPr="007F2EEF">
        <w:rPr>
          <w:sz w:val="25"/>
          <w:szCs w:val="25"/>
        </w:rPr>
        <w:t>parties agree that this Article</w:t>
      </w:r>
      <w:r w:rsidRPr="007F2EEF">
        <w:rPr>
          <w:sz w:val="25"/>
          <w:szCs w:val="25"/>
        </w:rPr>
        <w:t xml:space="preserve"> shall be specifically enforced.  Therefore, if any Member or Transferee institutes any action or proceeding to enforce the provisions of this Article, any Person, including the Company, against whom the action or proceeding is </w:t>
      </w:r>
      <w:r w:rsidR="008B665D" w:rsidRPr="007F2EEF">
        <w:rPr>
          <w:sz w:val="25"/>
          <w:szCs w:val="25"/>
        </w:rPr>
        <w:t>brought,</w:t>
      </w:r>
      <w:r w:rsidRPr="007F2EEF">
        <w:rPr>
          <w:sz w:val="25"/>
          <w:szCs w:val="25"/>
        </w:rPr>
        <w:t xml:space="preserve"> waives the claim or defense that the party has or may have an adequate remedy at law.  The Person shall not urge in any such action or proceeding the claim or defense that a remedy at law exists, and the Person shall consent to the remedy of specific performance of this Agreement.</w:t>
      </w:r>
    </w:p>
    <w:p w14:paraId="165B7CF7" w14:textId="77777777" w:rsidR="009A2CE2" w:rsidRPr="007F2EEF" w:rsidRDefault="009A2CE2" w:rsidP="00D37223">
      <w:pPr>
        <w:widowControl/>
        <w:jc w:val="both"/>
        <w:rPr>
          <w:sz w:val="25"/>
          <w:szCs w:val="25"/>
        </w:rPr>
      </w:pPr>
    </w:p>
    <w:p w14:paraId="7D6BCEDB" w14:textId="1C0DF6E4" w:rsidR="009A2CE2" w:rsidRPr="007F2EEF" w:rsidRDefault="009A2CE2" w:rsidP="000B1587">
      <w:pPr>
        <w:pStyle w:val="Heading1"/>
        <w:keepNext/>
        <w:widowControl/>
        <w:rPr>
          <w:sz w:val="25"/>
          <w:szCs w:val="25"/>
        </w:rPr>
      </w:pPr>
      <w:r w:rsidRPr="007F2EEF">
        <w:rPr>
          <w:sz w:val="25"/>
          <w:szCs w:val="25"/>
        </w:rPr>
        <w:t xml:space="preserve">ARTICLE </w:t>
      </w:r>
      <w:r w:rsidR="00AB52B7" w:rsidRPr="007F2EEF">
        <w:rPr>
          <w:sz w:val="25"/>
          <w:szCs w:val="25"/>
        </w:rPr>
        <w:t>IX</w:t>
      </w:r>
    </w:p>
    <w:p w14:paraId="2BEBB014" w14:textId="5EC54AEA" w:rsidR="009A2CE2" w:rsidRPr="007F2EEF" w:rsidRDefault="009A2CE2" w:rsidP="000B1587">
      <w:pPr>
        <w:pStyle w:val="Heading2"/>
        <w:keepNext/>
        <w:widowControl/>
        <w:jc w:val="center"/>
        <w:rPr>
          <w:sz w:val="25"/>
          <w:szCs w:val="25"/>
        </w:rPr>
      </w:pPr>
      <w:r w:rsidRPr="007F2EEF">
        <w:rPr>
          <w:sz w:val="25"/>
          <w:szCs w:val="25"/>
        </w:rPr>
        <w:t>Absolute Restrictions on Transfers</w:t>
      </w:r>
    </w:p>
    <w:p w14:paraId="0BCEC74F" w14:textId="77777777" w:rsidR="009A2CE2" w:rsidRPr="007F2EEF" w:rsidRDefault="009A2CE2" w:rsidP="000B1587">
      <w:pPr>
        <w:keepNext/>
        <w:widowControl/>
        <w:jc w:val="both"/>
        <w:rPr>
          <w:sz w:val="25"/>
          <w:szCs w:val="25"/>
        </w:rPr>
      </w:pPr>
    </w:p>
    <w:p w14:paraId="16C0E596" w14:textId="77777777" w:rsidR="009A2CE2" w:rsidRPr="007F2EEF" w:rsidRDefault="009A2CE2" w:rsidP="000B1587">
      <w:pPr>
        <w:keepNext/>
        <w:widowControl/>
        <w:ind w:firstLine="720"/>
        <w:jc w:val="both"/>
        <w:rPr>
          <w:sz w:val="25"/>
          <w:szCs w:val="25"/>
        </w:rPr>
      </w:pPr>
      <w:r w:rsidRPr="007F2EEF">
        <w:rPr>
          <w:sz w:val="25"/>
          <w:szCs w:val="25"/>
        </w:rPr>
        <w:t xml:space="preserve">No Transfer of any </w:t>
      </w:r>
      <w:r w:rsidR="003F53A2" w:rsidRPr="007F2EEF">
        <w:rPr>
          <w:sz w:val="25"/>
          <w:szCs w:val="25"/>
        </w:rPr>
        <w:t>Ownership Units</w:t>
      </w:r>
      <w:r w:rsidRPr="007F2EEF">
        <w:rPr>
          <w:sz w:val="25"/>
          <w:szCs w:val="25"/>
        </w:rPr>
        <w:t xml:space="preserve"> may be made if, in the opinion of the Company</w:t>
      </w:r>
      <w:r w:rsidR="009443BD" w:rsidRPr="007F2EEF">
        <w:rPr>
          <w:sz w:val="25"/>
          <w:szCs w:val="25"/>
        </w:rPr>
        <w:t>’</w:t>
      </w:r>
      <w:r w:rsidRPr="007F2EEF">
        <w:rPr>
          <w:sz w:val="25"/>
          <w:szCs w:val="25"/>
        </w:rPr>
        <w:t xml:space="preserve">s legal counsel, the transfer or assignment will violate any applicable federal or state securities laws.  Before making any Transfer of any </w:t>
      </w:r>
      <w:r w:rsidR="003F53A2" w:rsidRPr="007F2EEF">
        <w:rPr>
          <w:sz w:val="25"/>
          <w:szCs w:val="25"/>
        </w:rPr>
        <w:t>Ownership Units</w:t>
      </w:r>
      <w:r w:rsidRPr="007F2EEF">
        <w:rPr>
          <w:sz w:val="25"/>
          <w:szCs w:val="25"/>
        </w:rPr>
        <w:t xml:space="preserve">, the Transferor must notify the Company in writing, and the </w:t>
      </w:r>
      <w:r w:rsidR="00703B4E" w:rsidRPr="007F2EEF">
        <w:rPr>
          <w:sz w:val="25"/>
          <w:szCs w:val="25"/>
        </w:rPr>
        <w:t>Manager</w:t>
      </w:r>
      <w:r w:rsidRPr="007F2EEF">
        <w:rPr>
          <w:sz w:val="25"/>
          <w:szCs w:val="25"/>
        </w:rPr>
        <w:t xml:space="preserve"> shall, if the </w:t>
      </w:r>
      <w:r w:rsidR="00703B4E" w:rsidRPr="007F2EEF">
        <w:rPr>
          <w:sz w:val="25"/>
          <w:szCs w:val="25"/>
        </w:rPr>
        <w:t>Manger</w:t>
      </w:r>
      <w:r w:rsidRPr="007F2EEF">
        <w:rPr>
          <w:sz w:val="25"/>
          <w:szCs w:val="25"/>
        </w:rPr>
        <w:t xml:space="preserve"> believes there is a material risk of violating this Article, obtain an opinion from the Company</w:t>
      </w:r>
      <w:r w:rsidR="009443BD" w:rsidRPr="007F2EEF">
        <w:rPr>
          <w:sz w:val="25"/>
          <w:szCs w:val="25"/>
        </w:rPr>
        <w:t>’</w:t>
      </w:r>
      <w:r w:rsidRPr="007F2EEF">
        <w:rPr>
          <w:sz w:val="25"/>
          <w:szCs w:val="25"/>
        </w:rPr>
        <w:t>s legal counsel confirming whether the proposed Transfer will cause such a violation of securities laws.  Legal fees shall be the Transferor</w:t>
      </w:r>
      <w:r w:rsidR="009443BD" w:rsidRPr="007F2EEF">
        <w:rPr>
          <w:sz w:val="25"/>
          <w:szCs w:val="25"/>
        </w:rPr>
        <w:t>’</w:t>
      </w:r>
      <w:r w:rsidRPr="007F2EEF">
        <w:rPr>
          <w:sz w:val="25"/>
          <w:szCs w:val="25"/>
        </w:rPr>
        <w:t>s responsibility.</w:t>
      </w:r>
    </w:p>
    <w:p w14:paraId="546DBC43" w14:textId="77777777" w:rsidR="009A2CE2" w:rsidRPr="007F2EEF" w:rsidRDefault="009A2CE2" w:rsidP="00D37223">
      <w:pPr>
        <w:widowControl/>
        <w:jc w:val="both"/>
        <w:rPr>
          <w:sz w:val="25"/>
          <w:szCs w:val="25"/>
        </w:rPr>
      </w:pPr>
    </w:p>
    <w:p w14:paraId="10DC29E4" w14:textId="51D7D4CA" w:rsidR="009A2CE2" w:rsidRPr="007F2EEF" w:rsidRDefault="00AB52B7" w:rsidP="28887C45">
      <w:pPr>
        <w:pStyle w:val="Heading1"/>
        <w:widowControl/>
        <w:rPr>
          <w:sz w:val="25"/>
          <w:szCs w:val="25"/>
          <w:highlight w:val="yellow"/>
        </w:rPr>
      </w:pPr>
      <w:r w:rsidRPr="28887C45">
        <w:rPr>
          <w:sz w:val="25"/>
          <w:szCs w:val="25"/>
          <w:highlight w:val="yellow"/>
        </w:rPr>
        <w:t xml:space="preserve">ARTICLE </w:t>
      </w:r>
      <w:r w:rsidR="009A2CE2" w:rsidRPr="28887C45">
        <w:rPr>
          <w:sz w:val="25"/>
          <w:szCs w:val="25"/>
          <w:highlight w:val="yellow"/>
        </w:rPr>
        <w:t>X</w:t>
      </w:r>
    </w:p>
    <w:p w14:paraId="693FBCB5" w14:textId="600B24CB" w:rsidR="009A2CE2" w:rsidRPr="007F2EEF" w:rsidRDefault="009A2CE2" w:rsidP="008B665D">
      <w:pPr>
        <w:pStyle w:val="Heading2"/>
        <w:widowControl/>
        <w:jc w:val="center"/>
        <w:rPr>
          <w:sz w:val="25"/>
          <w:szCs w:val="25"/>
        </w:rPr>
      </w:pPr>
      <w:r w:rsidRPr="007F2EEF">
        <w:rPr>
          <w:sz w:val="25"/>
          <w:szCs w:val="25"/>
        </w:rPr>
        <w:t>Dissociation, Dissolution, and Liquidation</w:t>
      </w:r>
    </w:p>
    <w:p w14:paraId="4D376463" w14:textId="77777777" w:rsidR="009A2CE2" w:rsidRPr="007F2EEF" w:rsidRDefault="009A2CE2" w:rsidP="00D37223">
      <w:pPr>
        <w:widowControl/>
        <w:jc w:val="both"/>
        <w:rPr>
          <w:sz w:val="25"/>
          <w:szCs w:val="25"/>
        </w:rPr>
      </w:pPr>
    </w:p>
    <w:p w14:paraId="7F327842" w14:textId="77777777" w:rsidR="00FE7D0E" w:rsidRPr="007F2EEF" w:rsidRDefault="00AB52B7" w:rsidP="008B665D">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8B665D">
        <w:rPr>
          <w:sz w:val="25"/>
          <w:szCs w:val="25"/>
          <w:u w:val="single"/>
        </w:rPr>
        <w:t>Section 10</w:t>
      </w:r>
      <w:r w:rsidR="009A2CE2" w:rsidRPr="008B665D">
        <w:rPr>
          <w:sz w:val="25"/>
          <w:szCs w:val="25"/>
          <w:u w:val="single"/>
        </w:rPr>
        <w:t>.1</w:t>
      </w:r>
      <w:r w:rsidR="009A2CE2" w:rsidRPr="007F2EEF">
        <w:rPr>
          <w:sz w:val="25"/>
          <w:szCs w:val="25"/>
        </w:rPr>
        <w:t xml:space="preserve">.  </w:t>
      </w:r>
      <w:r w:rsidR="009A2CE2" w:rsidRPr="008B665D">
        <w:rPr>
          <w:sz w:val="25"/>
          <w:szCs w:val="25"/>
          <w:u w:val="single"/>
        </w:rPr>
        <w:t>Effect of Dissociation</w:t>
      </w:r>
      <w:r w:rsidR="009A2CE2" w:rsidRPr="007F2EEF">
        <w:rPr>
          <w:sz w:val="25"/>
          <w:szCs w:val="25"/>
        </w:rPr>
        <w:t>.</w:t>
      </w:r>
    </w:p>
    <w:p w14:paraId="016F02B8" w14:textId="77777777" w:rsidR="00FE7D0E" w:rsidRPr="007F2EEF" w:rsidRDefault="00FE7D0E" w:rsidP="00D37223">
      <w:pPr>
        <w:widowControl/>
        <w:jc w:val="both"/>
        <w:rPr>
          <w:sz w:val="25"/>
          <w:szCs w:val="25"/>
        </w:rPr>
      </w:pPr>
    </w:p>
    <w:p w14:paraId="611314BC" w14:textId="1C544528" w:rsidR="009A2CE2" w:rsidRPr="007F2EEF" w:rsidRDefault="009A2CE2" w:rsidP="008B665D">
      <w:pPr>
        <w:widowControl/>
        <w:ind w:firstLine="720"/>
        <w:jc w:val="both"/>
        <w:rPr>
          <w:sz w:val="25"/>
          <w:szCs w:val="25"/>
        </w:rPr>
      </w:pPr>
      <w:r w:rsidRPr="007F2EEF">
        <w:rPr>
          <w:sz w:val="25"/>
          <w:szCs w:val="25"/>
        </w:rPr>
        <w:t xml:space="preserve">The dissociation of a Member pursuant </w:t>
      </w:r>
      <w:r w:rsidR="0007215E" w:rsidRPr="007F2EEF">
        <w:rPr>
          <w:sz w:val="25"/>
          <w:szCs w:val="25"/>
        </w:rPr>
        <w:t>to</w:t>
      </w:r>
      <w:r w:rsidRPr="007F2EEF">
        <w:rPr>
          <w:sz w:val="25"/>
          <w:szCs w:val="25"/>
        </w:rPr>
        <w:t xml:space="preserve"> the </w:t>
      </w:r>
      <w:r w:rsidR="00AF00EF" w:rsidRPr="007F2EEF">
        <w:rPr>
          <w:sz w:val="25"/>
          <w:szCs w:val="25"/>
        </w:rPr>
        <w:t xml:space="preserve">Act </w:t>
      </w:r>
      <w:r w:rsidRPr="007F2EEF">
        <w:rPr>
          <w:sz w:val="25"/>
          <w:szCs w:val="25"/>
        </w:rPr>
        <w:t>will not entitle a Member to a distribution in redemption of the member</w:t>
      </w:r>
      <w:r w:rsidR="009443BD" w:rsidRPr="007F2EEF">
        <w:rPr>
          <w:sz w:val="25"/>
          <w:szCs w:val="25"/>
        </w:rPr>
        <w:t>’</w:t>
      </w:r>
      <w:r w:rsidRPr="007F2EEF">
        <w:rPr>
          <w:sz w:val="25"/>
          <w:szCs w:val="25"/>
        </w:rPr>
        <w:t xml:space="preserve">s </w:t>
      </w:r>
      <w:r w:rsidR="003F53A2" w:rsidRPr="007F2EEF">
        <w:rPr>
          <w:sz w:val="25"/>
          <w:szCs w:val="25"/>
        </w:rPr>
        <w:t>Ownership Units</w:t>
      </w:r>
      <w:r w:rsidRPr="007F2EEF">
        <w:rPr>
          <w:sz w:val="25"/>
          <w:szCs w:val="25"/>
        </w:rPr>
        <w:t xml:space="preserve">.  </w:t>
      </w:r>
      <w:r w:rsidR="007E746A" w:rsidRPr="007F2EEF">
        <w:rPr>
          <w:sz w:val="25"/>
          <w:szCs w:val="25"/>
        </w:rPr>
        <w:t xml:space="preserve">Unless otherwise provided in this Agreement, any event of dissociation under the </w:t>
      </w:r>
      <w:r w:rsidR="00AF00EF" w:rsidRPr="007F2EEF">
        <w:rPr>
          <w:sz w:val="25"/>
          <w:szCs w:val="25"/>
        </w:rPr>
        <w:t xml:space="preserve">Act </w:t>
      </w:r>
      <w:r w:rsidRPr="007F2EEF">
        <w:rPr>
          <w:sz w:val="25"/>
          <w:szCs w:val="25"/>
        </w:rPr>
        <w:t>will be treated as an Involuntary Transfer pursuant to this Agreement.</w:t>
      </w:r>
      <w:r w:rsidR="00703B4E" w:rsidRPr="007F2EEF">
        <w:rPr>
          <w:sz w:val="25"/>
          <w:szCs w:val="25"/>
        </w:rPr>
        <w:t xml:space="preserve"> </w:t>
      </w:r>
    </w:p>
    <w:p w14:paraId="340F6A48" w14:textId="77777777" w:rsidR="0007215E" w:rsidRPr="007F2EEF" w:rsidRDefault="0007215E" w:rsidP="00D37223">
      <w:pPr>
        <w:widowControl/>
        <w:jc w:val="both"/>
        <w:rPr>
          <w:sz w:val="25"/>
          <w:szCs w:val="25"/>
        </w:rPr>
      </w:pPr>
    </w:p>
    <w:p w14:paraId="435E414C" w14:textId="77777777" w:rsidR="00FE7D0E" w:rsidRPr="007F2EEF" w:rsidRDefault="00AB52B7" w:rsidP="00C427B1">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C427B1">
        <w:rPr>
          <w:sz w:val="25"/>
          <w:szCs w:val="25"/>
          <w:u w:val="single"/>
        </w:rPr>
        <w:lastRenderedPageBreak/>
        <w:t>Section 10</w:t>
      </w:r>
      <w:r w:rsidR="009A2CE2" w:rsidRPr="00C427B1">
        <w:rPr>
          <w:sz w:val="25"/>
          <w:szCs w:val="25"/>
          <w:u w:val="single"/>
        </w:rPr>
        <w:t>.2</w:t>
      </w:r>
      <w:r w:rsidR="009A2CE2" w:rsidRPr="007F2EEF">
        <w:rPr>
          <w:sz w:val="25"/>
          <w:szCs w:val="25"/>
        </w:rPr>
        <w:t xml:space="preserve">.  </w:t>
      </w:r>
      <w:r w:rsidR="009A2CE2" w:rsidRPr="00C427B1">
        <w:rPr>
          <w:sz w:val="25"/>
          <w:szCs w:val="25"/>
          <w:u w:val="single"/>
        </w:rPr>
        <w:t>Events Causing Dissolution</w:t>
      </w:r>
      <w:r w:rsidR="009A2CE2" w:rsidRPr="007F2EEF">
        <w:rPr>
          <w:sz w:val="25"/>
          <w:szCs w:val="25"/>
        </w:rPr>
        <w:t>.</w:t>
      </w:r>
    </w:p>
    <w:p w14:paraId="03717C8D" w14:textId="77777777" w:rsidR="00FE7D0E" w:rsidRPr="007F2EEF" w:rsidRDefault="00FE7D0E" w:rsidP="00D37223">
      <w:pPr>
        <w:widowControl/>
        <w:jc w:val="both"/>
        <w:rPr>
          <w:sz w:val="25"/>
          <w:szCs w:val="25"/>
        </w:rPr>
      </w:pPr>
    </w:p>
    <w:p w14:paraId="4AAE0C73" w14:textId="323443FB" w:rsidR="009A2CE2" w:rsidRPr="007F2EEF" w:rsidRDefault="009A2CE2" w:rsidP="00C427B1">
      <w:pPr>
        <w:widowControl/>
        <w:ind w:firstLine="720"/>
        <w:jc w:val="both"/>
        <w:rPr>
          <w:sz w:val="25"/>
          <w:szCs w:val="25"/>
        </w:rPr>
      </w:pPr>
      <w:r w:rsidRPr="007F2EEF">
        <w:rPr>
          <w:sz w:val="25"/>
          <w:szCs w:val="25"/>
        </w:rPr>
        <w:t xml:space="preserve">The Company shall be dissolved upon (a) the approval of the dissolution by the </w:t>
      </w:r>
      <w:r w:rsidR="00C5045A" w:rsidRPr="007F2EEF">
        <w:rPr>
          <w:sz w:val="25"/>
          <w:szCs w:val="25"/>
        </w:rPr>
        <w:t>Manager</w:t>
      </w:r>
      <w:r w:rsidRPr="007F2EEF">
        <w:rPr>
          <w:sz w:val="25"/>
          <w:szCs w:val="25"/>
        </w:rPr>
        <w:t xml:space="preserve"> and the Members by Majority Consent, or (b) the entry of a decree of judicial dissolution pursuant to the </w:t>
      </w:r>
      <w:r w:rsidR="00AF00EF" w:rsidRPr="007F2EEF">
        <w:rPr>
          <w:sz w:val="25"/>
          <w:szCs w:val="25"/>
        </w:rPr>
        <w:t>Act</w:t>
      </w:r>
      <w:r w:rsidRPr="007F2EEF">
        <w:rPr>
          <w:sz w:val="25"/>
          <w:szCs w:val="25"/>
        </w:rPr>
        <w:t>.  The Company shall not be dissolved upon the occurrence of any other event, including the dissociation of a Member.</w:t>
      </w:r>
    </w:p>
    <w:p w14:paraId="12206D46" w14:textId="77777777" w:rsidR="009A2CE2" w:rsidRPr="007F2EEF" w:rsidRDefault="009A2CE2" w:rsidP="00D37223">
      <w:pPr>
        <w:widowControl/>
        <w:jc w:val="both"/>
        <w:rPr>
          <w:sz w:val="25"/>
          <w:szCs w:val="25"/>
        </w:rPr>
      </w:pPr>
    </w:p>
    <w:p w14:paraId="2058A190" w14:textId="77777777" w:rsidR="00FE7D0E" w:rsidRPr="007F2EEF" w:rsidRDefault="2889A395" w:rsidP="2889A395">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2889A395">
        <w:rPr>
          <w:sz w:val="25"/>
          <w:szCs w:val="25"/>
          <w:u w:val="single"/>
        </w:rPr>
        <w:t>Section 10.3</w:t>
      </w:r>
      <w:r w:rsidRPr="2889A395">
        <w:rPr>
          <w:sz w:val="25"/>
          <w:szCs w:val="25"/>
        </w:rPr>
        <w:t xml:space="preserve">.  </w:t>
      </w:r>
      <w:r w:rsidRPr="2889A395">
        <w:rPr>
          <w:sz w:val="25"/>
          <w:szCs w:val="25"/>
          <w:u w:val="single"/>
        </w:rPr>
        <w:t>Filing and Notice</w:t>
      </w:r>
      <w:r w:rsidRPr="2889A395">
        <w:rPr>
          <w:sz w:val="25"/>
          <w:szCs w:val="25"/>
        </w:rPr>
        <w:t>.</w:t>
      </w:r>
    </w:p>
    <w:p w14:paraId="0370AA78" w14:textId="77777777" w:rsidR="00FE7D0E" w:rsidRPr="007F2EEF" w:rsidRDefault="00FE7D0E" w:rsidP="2889A395">
      <w:pPr>
        <w:widowControl/>
        <w:jc w:val="both"/>
        <w:rPr>
          <w:sz w:val="25"/>
          <w:szCs w:val="25"/>
        </w:rPr>
      </w:pPr>
    </w:p>
    <w:p w14:paraId="010CD393" w14:textId="1A20CDBA" w:rsidR="009A2CE2" w:rsidRPr="007F2EEF" w:rsidRDefault="2889A395" w:rsidP="2889A395">
      <w:pPr>
        <w:widowControl/>
        <w:ind w:firstLine="720"/>
        <w:jc w:val="both"/>
        <w:rPr>
          <w:sz w:val="25"/>
          <w:szCs w:val="25"/>
        </w:rPr>
      </w:pPr>
      <w:r w:rsidRPr="2889A395">
        <w:rPr>
          <w:sz w:val="25"/>
          <w:szCs w:val="25"/>
        </w:rPr>
        <w:t>Upon dissolution of the Company, the Manager or the Liquidating Trustee shall promptly, upon appointment, execute and file on the Company’s behalf Articles of Dissolution as provided in the Act.  The Manager or the Liquidating Trustee shall also notify the Company’s known claimants and publish a notice of the Company’s dissolution as provided in the Act, except as otherwise determined by the Manager.</w:t>
      </w:r>
    </w:p>
    <w:p w14:paraId="641D6A45" w14:textId="77777777" w:rsidR="009A2CE2" w:rsidRPr="007F2EEF" w:rsidRDefault="009A2CE2" w:rsidP="2889A395">
      <w:pPr>
        <w:widowControl/>
        <w:jc w:val="both"/>
        <w:rPr>
          <w:sz w:val="25"/>
          <w:szCs w:val="25"/>
        </w:rPr>
      </w:pPr>
    </w:p>
    <w:p w14:paraId="03E6E3A8" w14:textId="77810E5E" w:rsidR="00FE7D0E" w:rsidRPr="007F2EEF" w:rsidRDefault="2889A395" w:rsidP="2889A395">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2889A395">
        <w:rPr>
          <w:sz w:val="25"/>
          <w:szCs w:val="25"/>
          <w:u w:val="single"/>
        </w:rPr>
        <w:t>Section 10.4</w:t>
      </w:r>
      <w:r w:rsidRPr="2889A395">
        <w:rPr>
          <w:sz w:val="25"/>
          <w:szCs w:val="25"/>
        </w:rPr>
        <w:t xml:space="preserve">.  </w:t>
      </w:r>
      <w:r w:rsidRPr="2889A395">
        <w:rPr>
          <w:sz w:val="25"/>
          <w:szCs w:val="25"/>
          <w:u w:val="single"/>
        </w:rPr>
        <w:t>Termination</w:t>
      </w:r>
      <w:r w:rsidRPr="2889A395">
        <w:rPr>
          <w:sz w:val="25"/>
          <w:szCs w:val="25"/>
        </w:rPr>
        <w:t>.</w:t>
      </w:r>
    </w:p>
    <w:p w14:paraId="7C85CAED" w14:textId="77777777" w:rsidR="00FE7D0E" w:rsidRPr="007F2EEF" w:rsidRDefault="00FE7D0E" w:rsidP="2889A395">
      <w:pPr>
        <w:widowControl/>
        <w:jc w:val="both"/>
        <w:rPr>
          <w:sz w:val="25"/>
          <w:szCs w:val="25"/>
        </w:rPr>
      </w:pPr>
    </w:p>
    <w:p w14:paraId="5782B7ED" w14:textId="00BB1036" w:rsidR="009A2CE2" w:rsidRPr="007F2EEF" w:rsidRDefault="003016E2" w:rsidP="2889A395">
      <w:pPr>
        <w:widowControl/>
        <w:tabs>
          <w:tab w:val="left" w:pos="720"/>
        </w:tabs>
        <w:jc w:val="both"/>
        <w:rPr>
          <w:sz w:val="25"/>
          <w:szCs w:val="25"/>
        </w:rPr>
      </w:pPr>
      <w:r>
        <w:rPr>
          <w:sz w:val="25"/>
          <w:szCs w:val="25"/>
        </w:rPr>
        <w:tab/>
      </w:r>
      <w:r w:rsidR="009A2CE2" w:rsidRPr="2889A395">
        <w:rPr>
          <w:sz w:val="25"/>
          <w:szCs w:val="25"/>
        </w:rPr>
        <w:t xml:space="preserve">Dissolution of the Company shall be effective on the date on which the event </w:t>
      </w:r>
      <w:r w:rsidR="007E746A" w:rsidRPr="2889A395">
        <w:rPr>
          <w:sz w:val="25"/>
          <w:szCs w:val="25"/>
        </w:rPr>
        <w:t>causing dissolution</w:t>
      </w:r>
      <w:r w:rsidR="009A2CE2" w:rsidRPr="2889A395">
        <w:rPr>
          <w:sz w:val="25"/>
          <w:szCs w:val="25"/>
        </w:rPr>
        <w:t xml:space="preserve"> occurs, but the Company shall not terminate until Articles of 1) Dissolution have been duly filed under the </w:t>
      </w:r>
      <w:r w:rsidR="00AF00EF" w:rsidRPr="2889A395">
        <w:rPr>
          <w:sz w:val="25"/>
          <w:szCs w:val="25"/>
        </w:rPr>
        <w:t>Act</w:t>
      </w:r>
      <w:r w:rsidR="009A2CE2" w:rsidRPr="2889A395">
        <w:rPr>
          <w:sz w:val="25"/>
          <w:szCs w:val="25"/>
        </w:rPr>
        <w:t>, 2) the Company</w:t>
      </w:r>
      <w:r w:rsidR="009443BD" w:rsidRPr="2889A395">
        <w:rPr>
          <w:sz w:val="25"/>
          <w:szCs w:val="25"/>
        </w:rPr>
        <w:t>’</w:t>
      </w:r>
      <w:r w:rsidR="009A2CE2" w:rsidRPr="2889A395">
        <w:rPr>
          <w:sz w:val="25"/>
          <w:szCs w:val="25"/>
        </w:rPr>
        <w:t>s affairs have been wound up, 3) and the Company</w:t>
      </w:r>
      <w:r w:rsidR="009443BD" w:rsidRPr="2889A395">
        <w:rPr>
          <w:sz w:val="25"/>
          <w:szCs w:val="25"/>
        </w:rPr>
        <w:t>’</w:t>
      </w:r>
      <w:r w:rsidR="009A2CE2" w:rsidRPr="2889A395">
        <w:rPr>
          <w:sz w:val="25"/>
          <w:szCs w:val="25"/>
        </w:rPr>
        <w:t>s assets have been distributed.  Notwithstanding the dissolution of the Company the business of the Company and the affairs of its Members, as such, shall continue to be governed by this Agreement until the liquidation and termination of the Company.</w:t>
      </w:r>
    </w:p>
    <w:p w14:paraId="4CD6E2C0" w14:textId="77777777" w:rsidR="009A2CE2" w:rsidRPr="007F2EEF" w:rsidRDefault="009A2CE2" w:rsidP="2889A395">
      <w:pPr>
        <w:widowControl/>
        <w:jc w:val="both"/>
        <w:rPr>
          <w:sz w:val="25"/>
          <w:szCs w:val="25"/>
        </w:rPr>
      </w:pPr>
    </w:p>
    <w:p w14:paraId="6AC5CFEA" w14:textId="77777777" w:rsidR="009A2CE2" w:rsidRPr="007F2EEF" w:rsidRDefault="009A2CE2" w:rsidP="003016E2">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3016E2">
        <w:rPr>
          <w:sz w:val="25"/>
          <w:szCs w:val="25"/>
          <w:u w:val="single"/>
        </w:rPr>
        <w:t xml:space="preserve">Section </w:t>
      </w:r>
      <w:r w:rsidR="00AB52B7" w:rsidRPr="003016E2">
        <w:rPr>
          <w:sz w:val="25"/>
          <w:szCs w:val="25"/>
          <w:u w:val="single"/>
        </w:rPr>
        <w:t>10</w:t>
      </w:r>
      <w:r w:rsidRPr="003016E2">
        <w:rPr>
          <w:sz w:val="25"/>
          <w:szCs w:val="25"/>
          <w:u w:val="single"/>
        </w:rPr>
        <w:t>.5</w:t>
      </w:r>
      <w:r w:rsidRPr="007F2EEF">
        <w:rPr>
          <w:sz w:val="25"/>
          <w:szCs w:val="25"/>
        </w:rPr>
        <w:t xml:space="preserve">.  </w:t>
      </w:r>
      <w:r w:rsidRPr="003016E2">
        <w:rPr>
          <w:sz w:val="25"/>
          <w:szCs w:val="25"/>
          <w:u w:val="single"/>
        </w:rPr>
        <w:t>Distribution of Assets Upon Termination</w:t>
      </w:r>
      <w:r w:rsidRPr="007F2EEF">
        <w:rPr>
          <w:sz w:val="25"/>
          <w:szCs w:val="25"/>
        </w:rPr>
        <w:t>.</w:t>
      </w:r>
    </w:p>
    <w:p w14:paraId="41C640FD" w14:textId="77777777" w:rsidR="009A2CE2" w:rsidRPr="007F2EEF" w:rsidRDefault="009A2CE2" w:rsidP="00D37223">
      <w:pPr>
        <w:widowControl/>
        <w:jc w:val="both"/>
        <w:rPr>
          <w:sz w:val="25"/>
          <w:szCs w:val="25"/>
        </w:rPr>
      </w:pPr>
    </w:p>
    <w:p w14:paraId="6DB802D9" w14:textId="55DDCF0C" w:rsidR="009A2CE2" w:rsidRPr="007F2EEF" w:rsidRDefault="009A2CE2" w:rsidP="003016E2">
      <w:pPr>
        <w:widowControl/>
        <w:ind w:firstLine="720"/>
        <w:jc w:val="both"/>
        <w:rPr>
          <w:sz w:val="25"/>
          <w:szCs w:val="25"/>
        </w:rPr>
      </w:pPr>
      <w:r w:rsidRPr="003016E2">
        <w:rPr>
          <w:bCs/>
          <w:sz w:val="25"/>
          <w:szCs w:val="25"/>
        </w:rPr>
        <w:t>(a)</w:t>
      </w:r>
      <w:r w:rsidR="003016E2">
        <w:rPr>
          <w:sz w:val="25"/>
          <w:szCs w:val="25"/>
        </w:rPr>
        <w:tab/>
      </w:r>
      <w:r w:rsidRPr="007F2EEF">
        <w:rPr>
          <w:sz w:val="25"/>
          <w:szCs w:val="25"/>
        </w:rPr>
        <w:t xml:space="preserve">Upon the dissolution of the Company, the </w:t>
      </w:r>
      <w:r w:rsidR="00703B4E" w:rsidRPr="007F2EEF">
        <w:rPr>
          <w:sz w:val="25"/>
          <w:szCs w:val="25"/>
        </w:rPr>
        <w:t>Manager</w:t>
      </w:r>
      <w:r w:rsidR="00DF75A5" w:rsidRPr="007F2EEF">
        <w:rPr>
          <w:sz w:val="25"/>
          <w:szCs w:val="25"/>
        </w:rPr>
        <w:t xml:space="preserve"> </w:t>
      </w:r>
      <w:r w:rsidRPr="007F2EEF">
        <w:rPr>
          <w:sz w:val="25"/>
          <w:szCs w:val="25"/>
        </w:rPr>
        <w:t>or the Liquidating Trustee shall proceed diligently to wind up the Company</w:t>
      </w:r>
      <w:r w:rsidR="009443BD" w:rsidRPr="007F2EEF">
        <w:rPr>
          <w:sz w:val="25"/>
          <w:szCs w:val="25"/>
        </w:rPr>
        <w:t>’</w:t>
      </w:r>
      <w:r w:rsidRPr="007F2EEF">
        <w:rPr>
          <w:sz w:val="25"/>
          <w:szCs w:val="25"/>
        </w:rPr>
        <w:t xml:space="preserve">s affairs and distribute its assets in accordance with the provisions </w:t>
      </w:r>
      <w:r w:rsidR="00E53164" w:rsidRPr="007F2EEF">
        <w:rPr>
          <w:sz w:val="25"/>
          <w:szCs w:val="25"/>
        </w:rPr>
        <w:t>of this Section</w:t>
      </w:r>
      <w:r w:rsidRPr="007F2EEF">
        <w:rPr>
          <w:sz w:val="25"/>
          <w:szCs w:val="25"/>
        </w:rPr>
        <w:t>.</w:t>
      </w:r>
    </w:p>
    <w:p w14:paraId="47522FF9" w14:textId="77777777" w:rsidR="009A2CE2" w:rsidRPr="007F2EEF" w:rsidRDefault="009A2CE2" w:rsidP="00D37223">
      <w:pPr>
        <w:widowControl/>
        <w:jc w:val="both"/>
        <w:rPr>
          <w:sz w:val="25"/>
          <w:szCs w:val="25"/>
        </w:rPr>
      </w:pPr>
    </w:p>
    <w:p w14:paraId="37074816" w14:textId="38A85743" w:rsidR="009A2CE2" w:rsidRPr="007F2EEF" w:rsidRDefault="009A2CE2" w:rsidP="003016E2">
      <w:pPr>
        <w:widowControl/>
        <w:ind w:firstLine="720"/>
        <w:jc w:val="both"/>
        <w:rPr>
          <w:sz w:val="25"/>
          <w:szCs w:val="25"/>
        </w:rPr>
      </w:pPr>
      <w:r w:rsidRPr="003016E2">
        <w:rPr>
          <w:bCs/>
          <w:sz w:val="25"/>
          <w:szCs w:val="25"/>
        </w:rPr>
        <w:t>(b)</w:t>
      </w:r>
      <w:r w:rsidR="003016E2">
        <w:rPr>
          <w:sz w:val="25"/>
          <w:szCs w:val="25"/>
        </w:rPr>
        <w:tab/>
      </w:r>
      <w:r w:rsidRPr="007F2EEF">
        <w:rPr>
          <w:sz w:val="25"/>
          <w:szCs w:val="25"/>
        </w:rPr>
        <w:t xml:space="preserve">All salable assets of the Company may be sold in connection with any dissolution at public or private sale or at such price and upon such terms as the </w:t>
      </w:r>
      <w:r w:rsidR="00703B4E" w:rsidRPr="007F2EEF">
        <w:rPr>
          <w:sz w:val="25"/>
          <w:szCs w:val="25"/>
        </w:rPr>
        <w:t>Manager</w:t>
      </w:r>
      <w:r w:rsidRPr="007F2EEF">
        <w:rPr>
          <w:sz w:val="25"/>
          <w:szCs w:val="25"/>
        </w:rPr>
        <w:t xml:space="preserve"> or the Liquidating Trustee may deem advisable.  A Member or any entity in which a Member is in any way interested may purchase assets at the sale.  The </w:t>
      </w:r>
      <w:r w:rsidR="00703B4E" w:rsidRPr="007F2EEF">
        <w:rPr>
          <w:sz w:val="25"/>
          <w:szCs w:val="25"/>
        </w:rPr>
        <w:t>Manager</w:t>
      </w:r>
      <w:r w:rsidRPr="007F2EEF">
        <w:rPr>
          <w:sz w:val="25"/>
          <w:szCs w:val="25"/>
        </w:rPr>
        <w:t xml:space="preserve"> or the Liquidating Trustee in that Person</w:t>
      </w:r>
      <w:r w:rsidR="009443BD" w:rsidRPr="007F2EEF">
        <w:rPr>
          <w:sz w:val="25"/>
          <w:szCs w:val="25"/>
        </w:rPr>
        <w:t>’</w:t>
      </w:r>
      <w:r w:rsidRPr="007F2EEF">
        <w:rPr>
          <w:sz w:val="25"/>
          <w:szCs w:val="25"/>
        </w:rPr>
        <w:t xml:space="preserve">s </w:t>
      </w:r>
      <w:r w:rsidR="00E53164" w:rsidRPr="007F2EEF">
        <w:rPr>
          <w:sz w:val="25"/>
          <w:szCs w:val="25"/>
        </w:rPr>
        <w:t>sole and absolute discretion</w:t>
      </w:r>
      <w:r w:rsidRPr="007F2EEF">
        <w:rPr>
          <w:sz w:val="25"/>
          <w:szCs w:val="25"/>
        </w:rPr>
        <w:t xml:space="preserve"> may </w:t>
      </w:r>
      <w:r w:rsidR="00E53164" w:rsidRPr="007F2EEF">
        <w:rPr>
          <w:sz w:val="25"/>
          <w:szCs w:val="25"/>
        </w:rPr>
        <w:t xml:space="preserve">distribute the Company’s assets in kind based on their Asset Value </w:t>
      </w:r>
      <w:r w:rsidRPr="007F2EEF">
        <w:rPr>
          <w:sz w:val="25"/>
          <w:szCs w:val="25"/>
        </w:rPr>
        <w:t xml:space="preserve">in accordance with </w:t>
      </w:r>
      <w:r w:rsidR="008353E1" w:rsidRPr="003016E2">
        <w:rPr>
          <w:sz w:val="25"/>
          <w:szCs w:val="25"/>
        </w:rPr>
        <w:t>Section</w:t>
      </w:r>
      <w:r w:rsidR="00602666" w:rsidRPr="003016E2">
        <w:rPr>
          <w:sz w:val="25"/>
          <w:szCs w:val="25"/>
        </w:rPr>
        <w:t xml:space="preserve"> 10</w:t>
      </w:r>
      <w:r w:rsidRPr="003016E2">
        <w:rPr>
          <w:sz w:val="25"/>
          <w:szCs w:val="25"/>
        </w:rPr>
        <w:t>.5(d</w:t>
      </w:r>
      <w:r w:rsidR="00E53164" w:rsidRPr="003016E2">
        <w:rPr>
          <w:sz w:val="25"/>
          <w:szCs w:val="25"/>
        </w:rPr>
        <w:t>)</w:t>
      </w:r>
      <w:r w:rsidRPr="003016E2">
        <w:rPr>
          <w:sz w:val="25"/>
          <w:szCs w:val="25"/>
        </w:rPr>
        <w:t>.</w:t>
      </w:r>
    </w:p>
    <w:p w14:paraId="2D654BA9" w14:textId="77777777" w:rsidR="009A2CE2" w:rsidRPr="007F2EEF" w:rsidRDefault="009A2CE2" w:rsidP="00D37223">
      <w:pPr>
        <w:widowControl/>
        <w:jc w:val="both"/>
        <w:rPr>
          <w:sz w:val="25"/>
          <w:szCs w:val="25"/>
        </w:rPr>
      </w:pPr>
    </w:p>
    <w:p w14:paraId="221459CE" w14:textId="12E7CAF2" w:rsidR="009A2CE2" w:rsidRPr="007F2EEF" w:rsidRDefault="009A2CE2" w:rsidP="003016E2">
      <w:pPr>
        <w:widowControl/>
        <w:ind w:firstLine="720"/>
        <w:jc w:val="both"/>
        <w:rPr>
          <w:sz w:val="25"/>
          <w:szCs w:val="25"/>
        </w:rPr>
      </w:pPr>
      <w:r w:rsidRPr="003016E2">
        <w:rPr>
          <w:bCs/>
          <w:sz w:val="25"/>
          <w:szCs w:val="25"/>
        </w:rPr>
        <w:t>(c)</w:t>
      </w:r>
      <w:r w:rsidR="003016E2">
        <w:rPr>
          <w:bCs/>
          <w:sz w:val="25"/>
          <w:szCs w:val="25"/>
        </w:rPr>
        <w:tab/>
      </w:r>
      <w:r w:rsidRPr="007F2EEF">
        <w:rPr>
          <w:sz w:val="25"/>
          <w:szCs w:val="25"/>
        </w:rPr>
        <w:t>The Company</w:t>
      </w:r>
      <w:r w:rsidR="009443BD" w:rsidRPr="007F2EEF">
        <w:rPr>
          <w:sz w:val="25"/>
          <w:szCs w:val="25"/>
        </w:rPr>
        <w:t>’</w:t>
      </w:r>
      <w:r w:rsidRPr="007F2EEF">
        <w:rPr>
          <w:sz w:val="25"/>
          <w:szCs w:val="25"/>
        </w:rPr>
        <w:t>s Profits and Losses shall be determined as of the end of the period of winding up in accordance with the provisions of this Agreement and shall be credited or charged to the Members</w:t>
      </w:r>
      <w:r w:rsidR="009443BD" w:rsidRPr="007F2EEF">
        <w:rPr>
          <w:sz w:val="25"/>
          <w:szCs w:val="25"/>
        </w:rPr>
        <w:t xml:space="preserve">’ </w:t>
      </w:r>
      <w:r w:rsidRPr="007F2EEF">
        <w:rPr>
          <w:sz w:val="25"/>
          <w:szCs w:val="25"/>
        </w:rPr>
        <w:t>respective Capital Accounts.</w:t>
      </w:r>
    </w:p>
    <w:p w14:paraId="01C5EB49" w14:textId="77777777" w:rsidR="009A2CE2" w:rsidRPr="007F2EEF" w:rsidRDefault="009A2CE2" w:rsidP="00D37223">
      <w:pPr>
        <w:widowControl/>
        <w:jc w:val="both"/>
        <w:rPr>
          <w:sz w:val="25"/>
          <w:szCs w:val="25"/>
        </w:rPr>
      </w:pPr>
    </w:p>
    <w:p w14:paraId="20E012E2" w14:textId="7C95F6B6" w:rsidR="009A2CE2" w:rsidRPr="007F2EEF" w:rsidRDefault="009A2CE2" w:rsidP="003016E2">
      <w:pPr>
        <w:widowControl/>
        <w:ind w:firstLine="720"/>
        <w:jc w:val="both"/>
        <w:rPr>
          <w:sz w:val="25"/>
          <w:szCs w:val="25"/>
        </w:rPr>
      </w:pPr>
      <w:r w:rsidRPr="003016E2">
        <w:rPr>
          <w:bCs/>
          <w:sz w:val="25"/>
          <w:szCs w:val="25"/>
        </w:rPr>
        <w:t>(d)</w:t>
      </w:r>
      <w:r w:rsidR="003016E2">
        <w:rPr>
          <w:bCs/>
          <w:sz w:val="25"/>
          <w:szCs w:val="25"/>
        </w:rPr>
        <w:tab/>
      </w:r>
      <w:r w:rsidRPr="007F2EEF">
        <w:rPr>
          <w:sz w:val="25"/>
          <w:szCs w:val="25"/>
        </w:rPr>
        <w:t>Upon the dissolution and winding up of the Company, the Company</w:t>
      </w:r>
      <w:r w:rsidR="009443BD" w:rsidRPr="007F2EEF">
        <w:rPr>
          <w:sz w:val="25"/>
          <w:szCs w:val="25"/>
        </w:rPr>
        <w:t>’</w:t>
      </w:r>
      <w:r w:rsidRPr="007F2EEF">
        <w:rPr>
          <w:sz w:val="25"/>
          <w:szCs w:val="25"/>
        </w:rPr>
        <w:t>s assets shall be distributed in the following order of priority to the extent available:</w:t>
      </w:r>
    </w:p>
    <w:p w14:paraId="4F4126E5" w14:textId="77777777" w:rsidR="009A2CE2" w:rsidRPr="007F2EEF" w:rsidRDefault="009A2CE2" w:rsidP="00D37223">
      <w:pPr>
        <w:widowControl/>
        <w:jc w:val="both"/>
        <w:rPr>
          <w:sz w:val="25"/>
          <w:szCs w:val="25"/>
        </w:rPr>
      </w:pPr>
    </w:p>
    <w:p w14:paraId="117DF1EA" w14:textId="704B927E" w:rsidR="009A2CE2" w:rsidRPr="007F2EEF" w:rsidRDefault="009A2CE2" w:rsidP="003016E2">
      <w:pPr>
        <w:widowControl/>
        <w:ind w:left="2160" w:hanging="720"/>
        <w:jc w:val="both"/>
        <w:rPr>
          <w:sz w:val="25"/>
          <w:szCs w:val="25"/>
        </w:rPr>
      </w:pPr>
      <w:r w:rsidRPr="003016E2">
        <w:rPr>
          <w:bCs/>
          <w:sz w:val="25"/>
          <w:szCs w:val="25"/>
        </w:rPr>
        <w:lastRenderedPageBreak/>
        <w:t>(i)</w:t>
      </w:r>
      <w:r w:rsidR="003016E2">
        <w:rPr>
          <w:bCs/>
          <w:sz w:val="25"/>
          <w:szCs w:val="25"/>
        </w:rPr>
        <w:tab/>
      </w:r>
      <w:r w:rsidRPr="007F2EEF">
        <w:rPr>
          <w:i/>
          <w:iCs/>
          <w:sz w:val="25"/>
          <w:szCs w:val="25"/>
        </w:rPr>
        <w:t>First</w:t>
      </w:r>
      <w:r w:rsidRPr="007F2EEF">
        <w:rPr>
          <w:sz w:val="25"/>
          <w:szCs w:val="25"/>
        </w:rPr>
        <w:t xml:space="preserve">, to creditors of the Company in satisfaction of any debts and liabilities of the Company (except for any loans made by Members), whether by payment or by the establishment of any reserve that the </w:t>
      </w:r>
      <w:r w:rsidR="00703B4E" w:rsidRPr="007F2EEF">
        <w:rPr>
          <w:sz w:val="25"/>
          <w:szCs w:val="25"/>
        </w:rPr>
        <w:t>Manager</w:t>
      </w:r>
      <w:r w:rsidRPr="007F2EEF">
        <w:rPr>
          <w:sz w:val="25"/>
          <w:szCs w:val="25"/>
        </w:rPr>
        <w:t xml:space="preserve"> or the Liquidating Trustee deems, in that Person</w:t>
      </w:r>
      <w:r w:rsidR="009443BD" w:rsidRPr="007F2EEF">
        <w:rPr>
          <w:sz w:val="25"/>
          <w:szCs w:val="25"/>
        </w:rPr>
        <w:t>’</w:t>
      </w:r>
      <w:r w:rsidRPr="007F2EEF">
        <w:rPr>
          <w:sz w:val="25"/>
          <w:szCs w:val="25"/>
        </w:rPr>
        <w:t xml:space="preserve">s sole discretion, necessary (with the balance remaining in any such reserve, after the expiration of such period of time as the </w:t>
      </w:r>
      <w:r w:rsidR="00703B4E" w:rsidRPr="007F2EEF">
        <w:rPr>
          <w:sz w:val="25"/>
          <w:szCs w:val="25"/>
        </w:rPr>
        <w:t>Manager</w:t>
      </w:r>
      <w:r w:rsidRPr="007F2EEF">
        <w:rPr>
          <w:sz w:val="25"/>
          <w:szCs w:val="25"/>
        </w:rPr>
        <w:t xml:space="preserve"> or the Liquidating Trustee, as the case may be, deems advisable, and after payment of any such liabilities and obligations, to be distributed in the manner set forth in this Section);</w:t>
      </w:r>
    </w:p>
    <w:p w14:paraId="27B665DE" w14:textId="77777777" w:rsidR="009A2CE2" w:rsidRPr="007F2EEF" w:rsidRDefault="009A2CE2" w:rsidP="00D37223">
      <w:pPr>
        <w:widowControl/>
        <w:jc w:val="both"/>
        <w:rPr>
          <w:sz w:val="25"/>
          <w:szCs w:val="25"/>
        </w:rPr>
      </w:pPr>
    </w:p>
    <w:p w14:paraId="0077957F" w14:textId="01F17FD6" w:rsidR="009A2CE2" w:rsidRPr="007F2EEF" w:rsidRDefault="009A2CE2" w:rsidP="003016E2">
      <w:pPr>
        <w:widowControl/>
        <w:ind w:left="2160" w:hanging="720"/>
        <w:jc w:val="both"/>
        <w:rPr>
          <w:sz w:val="25"/>
          <w:szCs w:val="25"/>
        </w:rPr>
      </w:pPr>
      <w:r w:rsidRPr="003016E2">
        <w:rPr>
          <w:bCs/>
          <w:sz w:val="25"/>
          <w:szCs w:val="25"/>
        </w:rPr>
        <w:t>(ii)</w:t>
      </w:r>
      <w:r w:rsidR="003016E2">
        <w:rPr>
          <w:bCs/>
          <w:sz w:val="25"/>
          <w:szCs w:val="25"/>
        </w:rPr>
        <w:tab/>
      </w:r>
      <w:r w:rsidRPr="007F2EEF">
        <w:rPr>
          <w:i/>
          <w:iCs/>
          <w:sz w:val="25"/>
          <w:szCs w:val="25"/>
        </w:rPr>
        <w:t>Second</w:t>
      </w:r>
      <w:r w:rsidRPr="007F2EEF">
        <w:rPr>
          <w:sz w:val="25"/>
          <w:szCs w:val="25"/>
        </w:rPr>
        <w:t xml:space="preserve">, to the Members who have made loans to the Company, on a pro rata basis (in accordance with the amount of loan principal then outstanding), until each shall have </w:t>
      </w:r>
      <w:r w:rsidR="003016E2">
        <w:rPr>
          <w:sz w:val="25"/>
          <w:szCs w:val="25"/>
        </w:rPr>
        <w:t>received the outstanding princi</w:t>
      </w:r>
      <w:r w:rsidRPr="007F2EEF">
        <w:rPr>
          <w:sz w:val="25"/>
          <w:szCs w:val="25"/>
        </w:rPr>
        <w:t>pal of, and accrued and unpaid interest on, those loans; and</w:t>
      </w:r>
    </w:p>
    <w:p w14:paraId="06AEEA2E" w14:textId="77777777" w:rsidR="009A2CE2" w:rsidRPr="007F2EEF" w:rsidRDefault="009A2CE2" w:rsidP="003016E2">
      <w:pPr>
        <w:widowControl/>
        <w:ind w:left="2160" w:hanging="720"/>
        <w:jc w:val="both"/>
        <w:rPr>
          <w:sz w:val="25"/>
          <w:szCs w:val="25"/>
        </w:rPr>
      </w:pPr>
    </w:p>
    <w:p w14:paraId="7F5A8D4C" w14:textId="308FE713" w:rsidR="009A2CE2" w:rsidRPr="007F2EEF" w:rsidRDefault="009A2CE2" w:rsidP="003016E2">
      <w:pPr>
        <w:widowControl/>
        <w:ind w:left="2160" w:hanging="720"/>
        <w:jc w:val="both"/>
        <w:rPr>
          <w:sz w:val="25"/>
          <w:szCs w:val="25"/>
        </w:rPr>
      </w:pPr>
      <w:r w:rsidRPr="003016E2">
        <w:rPr>
          <w:sz w:val="25"/>
          <w:szCs w:val="25"/>
        </w:rPr>
        <w:t>(iii)</w:t>
      </w:r>
      <w:r w:rsidR="003016E2">
        <w:rPr>
          <w:sz w:val="25"/>
          <w:szCs w:val="25"/>
        </w:rPr>
        <w:tab/>
      </w:r>
      <w:r w:rsidRPr="003016E2">
        <w:rPr>
          <w:i/>
          <w:sz w:val="25"/>
          <w:szCs w:val="25"/>
        </w:rPr>
        <w:t>Third</w:t>
      </w:r>
      <w:r w:rsidRPr="007F2EEF">
        <w:rPr>
          <w:sz w:val="25"/>
          <w:szCs w:val="25"/>
        </w:rPr>
        <w:t xml:space="preserve">, to the Members, in accordance with </w:t>
      </w:r>
      <w:r w:rsidR="008353E1" w:rsidRPr="003016E2">
        <w:rPr>
          <w:sz w:val="25"/>
          <w:szCs w:val="25"/>
        </w:rPr>
        <w:t>Section</w:t>
      </w:r>
      <w:r w:rsidR="003C3283" w:rsidRPr="003016E2">
        <w:rPr>
          <w:sz w:val="25"/>
          <w:szCs w:val="25"/>
        </w:rPr>
        <w:t xml:space="preserve"> 6</w:t>
      </w:r>
      <w:r w:rsidRPr="003016E2">
        <w:rPr>
          <w:sz w:val="25"/>
          <w:szCs w:val="25"/>
        </w:rPr>
        <w:t>.2.</w:t>
      </w:r>
    </w:p>
    <w:p w14:paraId="4FEB96DB" w14:textId="77777777" w:rsidR="00E53164" w:rsidRPr="007F2EEF" w:rsidRDefault="00E53164" w:rsidP="003016E2">
      <w:pPr>
        <w:widowControl/>
        <w:ind w:left="2160" w:hanging="720"/>
        <w:jc w:val="both"/>
        <w:rPr>
          <w:sz w:val="25"/>
          <w:szCs w:val="25"/>
        </w:rPr>
      </w:pPr>
    </w:p>
    <w:p w14:paraId="1C07238E" w14:textId="0DD0ED1F" w:rsidR="00E53164" w:rsidRPr="007F2EEF" w:rsidRDefault="00E53164" w:rsidP="003016E2">
      <w:pPr>
        <w:widowControl/>
        <w:ind w:firstLine="720"/>
        <w:jc w:val="both"/>
        <w:rPr>
          <w:sz w:val="25"/>
          <w:szCs w:val="25"/>
        </w:rPr>
      </w:pPr>
      <w:r w:rsidRPr="003016E2">
        <w:rPr>
          <w:sz w:val="25"/>
          <w:szCs w:val="25"/>
        </w:rPr>
        <w:t>(e)</w:t>
      </w:r>
      <w:r w:rsidR="003016E2">
        <w:rPr>
          <w:sz w:val="25"/>
          <w:szCs w:val="25"/>
        </w:rPr>
        <w:tab/>
      </w:r>
      <w:r w:rsidRPr="007F2EEF">
        <w:rPr>
          <w:sz w:val="25"/>
          <w:szCs w:val="25"/>
        </w:rPr>
        <w:t>All distributions pursuant to this Section  shall be made no later than the latter of (i) the end of the Fiscal Year during which the liquidatio</w:t>
      </w:r>
      <w:r w:rsidR="003016E2">
        <w:rPr>
          <w:sz w:val="25"/>
          <w:szCs w:val="25"/>
        </w:rPr>
        <w:t>n of the Company occurs or (ii) </w:t>
      </w:r>
      <w:r w:rsidRPr="007F2EEF">
        <w:rPr>
          <w:sz w:val="25"/>
          <w:szCs w:val="25"/>
        </w:rPr>
        <w:t>90 days after the date of that liquidation.</w:t>
      </w:r>
    </w:p>
    <w:p w14:paraId="58EBC9D0" w14:textId="77777777" w:rsidR="009A2CE2" w:rsidRPr="007F2EEF" w:rsidRDefault="009A2CE2" w:rsidP="00D37223">
      <w:pPr>
        <w:widowControl/>
        <w:jc w:val="both"/>
        <w:rPr>
          <w:sz w:val="25"/>
          <w:szCs w:val="25"/>
        </w:rPr>
      </w:pPr>
    </w:p>
    <w:p w14:paraId="68AA187C" w14:textId="77777777" w:rsidR="009A2CE2" w:rsidRPr="007F2EEF" w:rsidRDefault="00602666" w:rsidP="003016E2">
      <w:pPr>
        <w:widowControl/>
        <w:ind w:firstLine="720"/>
        <w:jc w:val="both"/>
        <w:rPr>
          <w:sz w:val="25"/>
          <w:szCs w:val="25"/>
        </w:rPr>
      </w:pPr>
      <w:r w:rsidRPr="003016E2">
        <w:rPr>
          <w:b/>
          <w:bCs/>
          <w:sz w:val="25"/>
          <w:szCs w:val="25"/>
          <w:u w:val="single"/>
        </w:rPr>
        <w:t>Section 10</w:t>
      </w:r>
      <w:r w:rsidR="009A2CE2" w:rsidRPr="003016E2">
        <w:rPr>
          <w:b/>
          <w:bCs/>
          <w:sz w:val="25"/>
          <w:szCs w:val="25"/>
          <w:u w:val="single"/>
        </w:rPr>
        <w:t>.6</w:t>
      </w:r>
      <w:r w:rsidR="009A2CE2" w:rsidRPr="007F2EEF">
        <w:rPr>
          <w:b/>
          <w:bCs/>
          <w:sz w:val="25"/>
          <w:szCs w:val="25"/>
        </w:rPr>
        <w:t>.  Limitation on Liability.</w:t>
      </w:r>
      <w:r w:rsidR="009A2CE2" w:rsidRPr="007F2EEF">
        <w:rPr>
          <w:sz w:val="25"/>
          <w:szCs w:val="25"/>
        </w:rPr>
        <w:t xml:space="preserve">  Each Member shall look solely to the Company</w:t>
      </w:r>
      <w:r w:rsidR="009443BD" w:rsidRPr="007F2EEF">
        <w:rPr>
          <w:sz w:val="25"/>
          <w:szCs w:val="25"/>
        </w:rPr>
        <w:t>’</w:t>
      </w:r>
      <w:r w:rsidR="009A2CE2" w:rsidRPr="007F2EEF">
        <w:rPr>
          <w:sz w:val="25"/>
          <w:szCs w:val="25"/>
        </w:rPr>
        <w:t>s assets for all distributions from the Company and the return of the Member</w:t>
      </w:r>
      <w:r w:rsidR="009443BD" w:rsidRPr="007F2EEF">
        <w:rPr>
          <w:sz w:val="25"/>
          <w:szCs w:val="25"/>
        </w:rPr>
        <w:t>’</w:t>
      </w:r>
      <w:r w:rsidR="009A2CE2" w:rsidRPr="007F2EEF">
        <w:rPr>
          <w:sz w:val="25"/>
          <w:szCs w:val="25"/>
        </w:rPr>
        <w:t>s Capital Contribution to the Company and shall have no recourse (upon dissolution or otherwise) against any Member, or any of their respective affiliates.</w:t>
      </w:r>
    </w:p>
    <w:p w14:paraId="607A4AC6" w14:textId="77777777" w:rsidR="009A2CE2" w:rsidRPr="007F2EEF" w:rsidRDefault="009A2CE2" w:rsidP="00D37223">
      <w:pPr>
        <w:widowControl/>
        <w:jc w:val="both"/>
        <w:rPr>
          <w:sz w:val="25"/>
          <w:szCs w:val="25"/>
        </w:rPr>
      </w:pPr>
    </w:p>
    <w:p w14:paraId="0C8FCDBC" w14:textId="2A285DA2" w:rsidR="009A2CE2" w:rsidRPr="007F2EEF" w:rsidRDefault="009A2CE2" w:rsidP="003016E2">
      <w:pPr>
        <w:pStyle w:val="Heading1"/>
        <w:widowControl/>
        <w:tabs>
          <w:tab w:val="clear" w:pos="4680"/>
          <w:tab w:val="clear" w:pos="4916"/>
          <w:tab w:val="clear" w:pos="5363"/>
          <w:tab w:val="clear" w:pos="5810"/>
          <w:tab w:val="clear" w:pos="6257"/>
          <w:tab w:val="clear" w:pos="6704"/>
          <w:tab w:val="clear" w:pos="7151"/>
          <w:tab w:val="clear" w:pos="7598"/>
          <w:tab w:val="clear" w:pos="8045"/>
          <w:tab w:val="clear" w:pos="8492"/>
          <w:tab w:val="clear" w:pos="8939"/>
        </w:tabs>
        <w:rPr>
          <w:sz w:val="25"/>
          <w:szCs w:val="25"/>
        </w:rPr>
      </w:pPr>
      <w:r w:rsidRPr="007F2EEF">
        <w:rPr>
          <w:sz w:val="25"/>
          <w:szCs w:val="25"/>
        </w:rPr>
        <w:t>ARTICLE X</w:t>
      </w:r>
      <w:r w:rsidR="00602666" w:rsidRPr="007F2EEF">
        <w:rPr>
          <w:sz w:val="25"/>
          <w:szCs w:val="25"/>
        </w:rPr>
        <w:t>I</w:t>
      </w:r>
    </w:p>
    <w:p w14:paraId="03D4672A" w14:textId="699CCA12" w:rsidR="009A2CE2" w:rsidRPr="007F2EEF" w:rsidRDefault="009A2CE2" w:rsidP="003016E2">
      <w:pPr>
        <w:pStyle w:val="Heading2"/>
        <w:widowControl/>
        <w:tabs>
          <w:tab w:val="clear" w:pos="4680"/>
          <w:tab w:val="clear" w:pos="4916"/>
          <w:tab w:val="clear" w:pos="5363"/>
          <w:tab w:val="clear" w:pos="5810"/>
          <w:tab w:val="clear" w:pos="6257"/>
          <w:tab w:val="clear" w:pos="6704"/>
          <w:tab w:val="clear" w:pos="7151"/>
          <w:tab w:val="clear" w:pos="7598"/>
          <w:tab w:val="clear" w:pos="8045"/>
          <w:tab w:val="clear" w:pos="8492"/>
          <w:tab w:val="clear" w:pos="8939"/>
        </w:tabs>
        <w:jc w:val="center"/>
        <w:rPr>
          <w:sz w:val="25"/>
          <w:szCs w:val="25"/>
        </w:rPr>
      </w:pPr>
      <w:r w:rsidRPr="007F2EEF">
        <w:rPr>
          <w:sz w:val="25"/>
          <w:szCs w:val="25"/>
        </w:rPr>
        <w:t>Books and Records</w:t>
      </w:r>
    </w:p>
    <w:p w14:paraId="06865CC6" w14:textId="77777777" w:rsidR="009A2CE2" w:rsidRPr="007F2EEF" w:rsidRDefault="009A2CE2" w:rsidP="00D37223">
      <w:pPr>
        <w:widowControl/>
        <w:jc w:val="both"/>
        <w:rPr>
          <w:sz w:val="25"/>
          <w:szCs w:val="25"/>
        </w:rPr>
      </w:pPr>
    </w:p>
    <w:p w14:paraId="2BC4BB95" w14:textId="77777777" w:rsidR="00CE1868" w:rsidRPr="007F2EEF" w:rsidRDefault="00602666" w:rsidP="003016E2">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3016E2">
        <w:rPr>
          <w:sz w:val="25"/>
          <w:szCs w:val="25"/>
          <w:u w:val="single"/>
        </w:rPr>
        <w:t>Section 11</w:t>
      </w:r>
      <w:r w:rsidR="009A2CE2" w:rsidRPr="003016E2">
        <w:rPr>
          <w:sz w:val="25"/>
          <w:szCs w:val="25"/>
          <w:u w:val="single"/>
        </w:rPr>
        <w:t>.1</w:t>
      </w:r>
      <w:r w:rsidR="009A2CE2" w:rsidRPr="007F2EEF">
        <w:rPr>
          <w:sz w:val="25"/>
          <w:szCs w:val="25"/>
        </w:rPr>
        <w:t xml:space="preserve">.  </w:t>
      </w:r>
      <w:r w:rsidR="009A2CE2" w:rsidRPr="003016E2">
        <w:rPr>
          <w:sz w:val="25"/>
          <w:szCs w:val="25"/>
          <w:u w:val="single"/>
        </w:rPr>
        <w:t>Books and Records</w:t>
      </w:r>
      <w:r w:rsidR="009A2CE2" w:rsidRPr="007F2EEF">
        <w:rPr>
          <w:sz w:val="25"/>
          <w:szCs w:val="25"/>
        </w:rPr>
        <w:t>.</w:t>
      </w:r>
    </w:p>
    <w:p w14:paraId="4CF9EC9F" w14:textId="77777777" w:rsidR="00CE1868" w:rsidRPr="007F2EEF" w:rsidRDefault="00CE1868" w:rsidP="00D37223">
      <w:pPr>
        <w:widowControl/>
        <w:jc w:val="both"/>
        <w:rPr>
          <w:sz w:val="25"/>
          <w:szCs w:val="25"/>
        </w:rPr>
      </w:pPr>
    </w:p>
    <w:p w14:paraId="6BA1D957" w14:textId="2D111606" w:rsidR="009A2CE2" w:rsidRPr="007F2EEF" w:rsidRDefault="009A2CE2" w:rsidP="005410EA">
      <w:pPr>
        <w:widowControl/>
        <w:ind w:firstLine="720"/>
        <w:jc w:val="both"/>
        <w:rPr>
          <w:sz w:val="25"/>
          <w:szCs w:val="25"/>
        </w:rPr>
      </w:pPr>
      <w:r w:rsidRPr="007F2EEF">
        <w:rPr>
          <w:sz w:val="25"/>
          <w:szCs w:val="25"/>
        </w:rPr>
        <w:t>The Company</w:t>
      </w:r>
      <w:r w:rsidR="00357B9F" w:rsidRPr="007F2EEF">
        <w:rPr>
          <w:sz w:val="25"/>
          <w:szCs w:val="25"/>
        </w:rPr>
        <w:t>’</w:t>
      </w:r>
      <w:r w:rsidRPr="007F2EEF">
        <w:rPr>
          <w:sz w:val="25"/>
          <w:szCs w:val="25"/>
        </w:rPr>
        <w:t>s books and records shall be maintained at the Company</w:t>
      </w:r>
      <w:r w:rsidR="00357B9F" w:rsidRPr="007F2EEF">
        <w:rPr>
          <w:sz w:val="25"/>
          <w:szCs w:val="25"/>
        </w:rPr>
        <w:t>’</w:t>
      </w:r>
      <w:r w:rsidRPr="007F2EEF">
        <w:rPr>
          <w:sz w:val="25"/>
          <w:szCs w:val="25"/>
        </w:rPr>
        <w:t xml:space="preserve">s principal office or at any other place designated by the </w:t>
      </w:r>
      <w:r w:rsidR="00C5045A" w:rsidRPr="007F2EEF">
        <w:rPr>
          <w:sz w:val="25"/>
          <w:szCs w:val="25"/>
        </w:rPr>
        <w:t>Manager</w:t>
      </w:r>
      <w:r w:rsidR="00005C3E" w:rsidRPr="007F2EEF">
        <w:rPr>
          <w:sz w:val="25"/>
          <w:szCs w:val="25"/>
        </w:rPr>
        <w:t xml:space="preserve">.  </w:t>
      </w:r>
    </w:p>
    <w:p w14:paraId="3B1BCE66" w14:textId="77777777" w:rsidR="009A2CE2" w:rsidRPr="007F2EEF" w:rsidRDefault="009A2CE2" w:rsidP="00D37223">
      <w:pPr>
        <w:widowControl/>
        <w:jc w:val="both"/>
        <w:rPr>
          <w:sz w:val="25"/>
          <w:szCs w:val="25"/>
        </w:rPr>
      </w:pPr>
    </w:p>
    <w:p w14:paraId="741342A7" w14:textId="77777777" w:rsidR="00CE1868" w:rsidRPr="007F2EEF" w:rsidRDefault="00602666" w:rsidP="005410EA">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5410EA">
        <w:rPr>
          <w:sz w:val="25"/>
          <w:szCs w:val="25"/>
          <w:u w:val="single"/>
        </w:rPr>
        <w:t>Section 11</w:t>
      </w:r>
      <w:r w:rsidR="009A2CE2" w:rsidRPr="005410EA">
        <w:rPr>
          <w:sz w:val="25"/>
          <w:szCs w:val="25"/>
          <w:u w:val="single"/>
        </w:rPr>
        <w:t>.2</w:t>
      </w:r>
      <w:r w:rsidR="009A2CE2" w:rsidRPr="007F2EEF">
        <w:rPr>
          <w:sz w:val="25"/>
          <w:szCs w:val="25"/>
        </w:rPr>
        <w:t xml:space="preserve">.  </w:t>
      </w:r>
      <w:r w:rsidR="009A2CE2" w:rsidRPr="005410EA">
        <w:rPr>
          <w:sz w:val="25"/>
          <w:szCs w:val="25"/>
          <w:u w:val="single"/>
        </w:rPr>
        <w:t>Company Funds</w:t>
      </w:r>
      <w:r w:rsidR="009A2CE2" w:rsidRPr="007F2EEF">
        <w:rPr>
          <w:sz w:val="25"/>
          <w:szCs w:val="25"/>
        </w:rPr>
        <w:t>.</w:t>
      </w:r>
    </w:p>
    <w:p w14:paraId="348D6A6A" w14:textId="77777777" w:rsidR="00CE1868" w:rsidRPr="007F2EEF" w:rsidRDefault="00CE1868" w:rsidP="00D37223">
      <w:pPr>
        <w:widowControl/>
        <w:jc w:val="both"/>
        <w:rPr>
          <w:sz w:val="25"/>
          <w:szCs w:val="25"/>
        </w:rPr>
      </w:pPr>
    </w:p>
    <w:p w14:paraId="34C9F932" w14:textId="0386B0FC" w:rsidR="009A2CE2" w:rsidRPr="007F2EEF" w:rsidRDefault="009A2CE2" w:rsidP="005410EA">
      <w:pPr>
        <w:widowControl/>
        <w:ind w:firstLine="720"/>
        <w:jc w:val="both"/>
        <w:rPr>
          <w:sz w:val="25"/>
          <w:szCs w:val="25"/>
        </w:rPr>
      </w:pPr>
      <w:r w:rsidRPr="007F2EEF">
        <w:rPr>
          <w:sz w:val="25"/>
          <w:szCs w:val="25"/>
        </w:rPr>
        <w:t>The Company</w:t>
      </w:r>
      <w:r w:rsidR="009443BD" w:rsidRPr="007F2EEF">
        <w:rPr>
          <w:sz w:val="25"/>
          <w:szCs w:val="25"/>
        </w:rPr>
        <w:t>’</w:t>
      </w:r>
      <w:r w:rsidRPr="007F2EEF">
        <w:rPr>
          <w:sz w:val="25"/>
          <w:szCs w:val="25"/>
        </w:rPr>
        <w:t xml:space="preserve">s funds may be deposited in such banking institutions as the </w:t>
      </w:r>
      <w:r w:rsidR="00C5045A" w:rsidRPr="007F2EEF">
        <w:rPr>
          <w:sz w:val="25"/>
          <w:szCs w:val="25"/>
        </w:rPr>
        <w:t>Manager</w:t>
      </w:r>
      <w:r w:rsidRPr="007F2EEF">
        <w:rPr>
          <w:sz w:val="25"/>
          <w:szCs w:val="25"/>
        </w:rPr>
        <w:t xml:space="preserve"> determines, and withdrawals shall be made only in the regular course of the Company</w:t>
      </w:r>
      <w:r w:rsidR="009443BD" w:rsidRPr="007F2EEF">
        <w:rPr>
          <w:sz w:val="25"/>
          <w:szCs w:val="25"/>
        </w:rPr>
        <w:t>’</w:t>
      </w:r>
      <w:r w:rsidRPr="007F2EEF">
        <w:rPr>
          <w:sz w:val="25"/>
          <w:szCs w:val="25"/>
        </w:rPr>
        <w:t xml:space="preserve">s business on such signature or signatures as the </w:t>
      </w:r>
      <w:r w:rsidR="00C5045A" w:rsidRPr="007F2EEF">
        <w:rPr>
          <w:sz w:val="25"/>
          <w:szCs w:val="25"/>
        </w:rPr>
        <w:t>Manager</w:t>
      </w:r>
      <w:r w:rsidRPr="007F2EEF">
        <w:rPr>
          <w:sz w:val="25"/>
          <w:szCs w:val="25"/>
        </w:rPr>
        <w:t xml:space="preserve"> determines.  All deposits and other funds not needed in the operation of the business may be invested in certificates of deposit, short-term money market instruments, money market funds, government securities, or similar investments as the </w:t>
      </w:r>
      <w:r w:rsidR="00C5045A" w:rsidRPr="007F2EEF">
        <w:rPr>
          <w:sz w:val="25"/>
          <w:szCs w:val="25"/>
        </w:rPr>
        <w:t>Manager</w:t>
      </w:r>
      <w:r w:rsidRPr="007F2EEF">
        <w:rPr>
          <w:sz w:val="25"/>
          <w:szCs w:val="25"/>
        </w:rPr>
        <w:t xml:space="preserve"> determines.</w:t>
      </w:r>
    </w:p>
    <w:p w14:paraId="4369BA59" w14:textId="77777777" w:rsidR="009A2CE2" w:rsidRPr="007F2EEF" w:rsidRDefault="009A2CE2" w:rsidP="00D37223">
      <w:pPr>
        <w:widowControl/>
        <w:jc w:val="both"/>
        <w:rPr>
          <w:sz w:val="25"/>
          <w:szCs w:val="25"/>
        </w:rPr>
      </w:pPr>
    </w:p>
    <w:p w14:paraId="769D6672" w14:textId="77777777" w:rsidR="00CE1868" w:rsidRPr="007F2EEF" w:rsidRDefault="00602666" w:rsidP="005410EA">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5410EA">
        <w:rPr>
          <w:sz w:val="25"/>
          <w:szCs w:val="25"/>
          <w:u w:val="single"/>
        </w:rPr>
        <w:t>Section 11</w:t>
      </w:r>
      <w:r w:rsidR="009A2CE2" w:rsidRPr="005410EA">
        <w:rPr>
          <w:sz w:val="25"/>
          <w:szCs w:val="25"/>
          <w:u w:val="single"/>
        </w:rPr>
        <w:t>.3</w:t>
      </w:r>
      <w:r w:rsidR="009A2CE2" w:rsidRPr="007F2EEF">
        <w:rPr>
          <w:sz w:val="25"/>
          <w:szCs w:val="25"/>
        </w:rPr>
        <w:t xml:space="preserve">.  </w:t>
      </w:r>
      <w:r w:rsidR="009A2CE2" w:rsidRPr="005410EA">
        <w:rPr>
          <w:sz w:val="25"/>
          <w:szCs w:val="25"/>
          <w:u w:val="single"/>
        </w:rPr>
        <w:t>Availability of Information</w:t>
      </w:r>
      <w:r w:rsidR="009A2CE2" w:rsidRPr="007F2EEF">
        <w:rPr>
          <w:sz w:val="25"/>
          <w:szCs w:val="25"/>
        </w:rPr>
        <w:t>.</w:t>
      </w:r>
    </w:p>
    <w:p w14:paraId="57FFC504" w14:textId="77777777" w:rsidR="00CE1868" w:rsidRPr="007F2EEF" w:rsidRDefault="00CE1868" w:rsidP="00D37223">
      <w:pPr>
        <w:widowControl/>
        <w:jc w:val="both"/>
        <w:rPr>
          <w:sz w:val="25"/>
          <w:szCs w:val="25"/>
        </w:rPr>
      </w:pPr>
    </w:p>
    <w:p w14:paraId="4A1EB13D" w14:textId="6A716BF5" w:rsidR="00E53164" w:rsidRPr="007F2EEF" w:rsidRDefault="00E53164" w:rsidP="005410EA">
      <w:pPr>
        <w:widowControl/>
        <w:ind w:firstLine="720"/>
        <w:jc w:val="both"/>
        <w:rPr>
          <w:sz w:val="25"/>
          <w:szCs w:val="25"/>
        </w:rPr>
      </w:pPr>
      <w:r w:rsidRPr="007F2EEF">
        <w:rPr>
          <w:sz w:val="25"/>
          <w:szCs w:val="25"/>
        </w:rPr>
        <w:lastRenderedPageBreak/>
        <w:t xml:space="preserve">The Company shall keep at its principal office and place of business, all of the following: </w:t>
      </w:r>
      <w:r w:rsidR="005410EA">
        <w:rPr>
          <w:sz w:val="25"/>
          <w:szCs w:val="25"/>
        </w:rPr>
        <w:t xml:space="preserve"> </w:t>
      </w:r>
      <w:r w:rsidRPr="007F2EEF">
        <w:rPr>
          <w:sz w:val="25"/>
          <w:szCs w:val="25"/>
        </w:rPr>
        <w:t xml:space="preserve">(a) a current list of the full name and last-known business address of each Member or Manager or former Member or Manager set forth in alphabetical order, the date on which each Member or Manager or former Member or Manager became a Member or Manager, and, if applicable, the date on which any former Member or Manager ceased to be a Member or Manager; (b) a copy of the Articles of Organization and all amendments to the Articles; (c) copies of the Company’s federal, state, and local income tax returns and financial statements, if any, for its four most recent years; and (d) copies of this Agreement and any effective written amendments to this Agreement. </w:t>
      </w:r>
      <w:r w:rsidR="005410EA">
        <w:rPr>
          <w:sz w:val="25"/>
          <w:szCs w:val="25"/>
        </w:rPr>
        <w:t xml:space="preserve"> </w:t>
      </w:r>
      <w:r w:rsidRPr="007F2EEF">
        <w:rPr>
          <w:sz w:val="25"/>
          <w:szCs w:val="25"/>
        </w:rPr>
        <w:t xml:space="preserve">Any Member or any Member’s duly authorized representative(s), at the Member’s own expense, during normal business hours shall have the right to inspect and copy the documents described in this Section. </w:t>
      </w:r>
    </w:p>
    <w:p w14:paraId="168240E3" w14:textId="77777777" w:rsidR="009A2CE2" w:rsidRPr="007F2EEF" w:rsidRDefault="009A2CE2" w:rsidP="00D37223">
      <w:pPr>
        <w:widowControl/>
        <w:jc w:val="both"/>
        <w:rPr>
          <w:sz w:val="25"/>
          <w:szCs w:val="25"/>
        </w:rPr>
      </w:pPr>
    </w:p>
    <w:p w14:paraId="5535A415" w14:textId="77777777" w:rsidR="00CE1868" w:rsidRPr="007F2EEF" w:rsidRDefault="00602666" w:rsidP="005410EA">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5410EA">
        <w:rPr>
          <w:sz w:val="25"/>
          <w:szCs w:val="25"/>
          <w:u w:val="single"/>
        </w:rPr>
        <w:t>Section 11</w:t>
      </w:r>
      <w:r w:rsidR="009A2CE2" w:rsidRPr="005410EA">
        <w:rPr>
          <w:sz w:val="25"/>
          <w:szCs w:val="25"/>
          <w:u w:val="single"/>
        </w:rPr>
        <w:t>.4</w:t>
      </w:r>
      <w:r w:rsidR="009A2CE2" w:rsidRPr="007F2EEF">
        <w:rPr>
          <w:sz w:val="25"/>
          <w:szCs w:val="25"/>
        </w:rPr>
        <w:t xml:space="preserve">.  </w:t>
      </w:r>
      <w:r w:rsidR="009A2CE2" w:rsidRPr="005410EA">
        <w:rPr>
          <w:sz w:val="25"/>
          <w:szCs w:val="25"/>
          <w:u w:val="single"/>
        </w:rPr>
        <w:t>Tax Returns</w:t>
      </w:r>
      <w:r w:rsidR="00C744D1" w:rsidRPr="005410EA">
        <w:rPr>
          <w:sz w:val="25"/>
          <w:szCs w:val="25"/>
          <w:u w:val="single"/>
        </w:rPr>
        <w:t xml:space="preserve"> and Partnership Representative</w:t>
      </w:r>
      <w:r w:rsidR="009A2CE2" w:rsidRPr="007F2EEF">
        <w:rPr>
          <w:sz w:val="25"/>
          <w:szCs w:val="25"/>
        </w:rPr>
        <w:t>.</w:t>
      </w:r>
    </w:p>
    <w:p w14:paraId="2CB8173E" w14:textId="77777777" w:rsidR="00CE1868" w:rsidRPr="007F2EEF" w:rsidRDefault="00CE1868" w:rsidP="00D37223">
      <w:pPr>
        <w:widowControl/>
        <w:jc w:val="both"/>
        <w:rPr>
          <w:sz w:val="25"/>
          <w:szCs w:val="25"/>
        </w:rPr>
      </w:pPr>
    </w:p>
    <w:p w14:paraId="1E000222" w14:textId="53579182" w:rsidR="009A2CE2" w:rsidRPr="007F2EEF" w:rsidRDefault="009A2CE2" w:rsidP="005410EA">
      <w:pPr>
        <w:widowControl/>
        <w:ind w:firstLine="720"/>
        <w:jc w:val="both"/>
        <w:rPr>
          <w:sz w:val="25"/>
          <w:szCs w:val="25"/>
        </w:rPr>
      </w:pPr>
      <w:r w:rsidRPr="007F2EEF">
        <w:rPr>
          <w:sz w:val="25"/>
          <w:szCs w:val="25"/>
        </w:rPr>
        <w:t xml:space="preserve">The </w:t>
      </w:r>
      <w:r w:rsidR="00C5045A" w:rsidRPr="007F2EEF">
        <w:rPr>
          <w:sz w:val="25"/>
          <w:szCs w:val="25"/>
        </w:rPr>
        <w:t>Manager</w:t>
      </w:r>
      <w:r w:rsidRPr="007F2EEF">
        <w:rPr>
          <w:sz w:val="25"/>
          <w:szCs w:val="25"/>
        </w:rPr>
        <w:t xml:space="preserve"> shall cause to be prepared and shall file on or before the due date (or any extension of the due date) any federal, state, or local tax returns required to be filed by the Company. </w:t>
      </w:r>
      <w:r w:rsidR="00DB2854">
        <w:rPr>
          <w:sz w:val="25"/>
          <w:szCs w:val="25"/>
        </w:rPr>
        <w:t xml:space="preserve"> </w:t>
      </w:r>
      <w:r w:rsidR="00113DA2" w:rsidRPr="007F2EEF">
        <w:rPr>
          <w:sz w:val="25"/>
          <w:szCs w:val="25"/>
        </w:rPr>
        <w:t>The Manager shall cause the Company to pay any taxes payable by the Company out of Company funds.</w:t>
      </w:r>
      <w:r w:rsidR="00DB2854">
        <w:rPr>
          <w:sz w:val="25"/>
          <w:szCs w:val="25"/>
        </w:rPr>
        <w:t xml:space="preserve"> </w:t>
      </w:r>
      <w:r w:rsidRPr="007F2EEF">
        <w:rPr>
          <w:sz w:val="25"/>
          <w:szCs w:val="25"/>
        </w:rPr>
        <w:t xml:space="preserve"> </w:t>
      </w:r>
      <w:r w:rsidR="00DB2854">
        <w:rPr>
          <w:sz w:val="25"/>
          <w:szCs w:val="25"/>
        </w:rPr>
        <w:fldChar w:fldCharType="begin"/>
      </w:r>
      <w:r w:rsidR="00DB2854">
        <w:rPr>
          <w:sz w:val="25"/>
          <w:szCs w:val="25"/>
        </w:rPr>
        <w:instrText xml:space="preserve"> FILLIN  "\"Name of Partnershiip Representative\"" \d "\"Name of Partnershiip Representative\""  \* MERGEFORMAT </w:instrText>
      </w:r>
      <w:r w:rsidR="00DB2854">
        <w:rPr>
          <w:sz w:val="25"/>
          <w:szCs w:val="25"/>
        </w:rPr>
        <w:fldChar w:fldCharType="separate"/>
      </w:r>
      <w:r w:rsidR="00A6631C">
        <w:rPr>
          <w:sz w:val="25"/>
          <w:szCs w:val="25"/>
        </w:rPr>
        <w:t>"Name of Partnershi</w:t>
      </w:r>
      <w:r w:rsidR="00DB2854">
        <w:rPr>
          <w:sz w:val="25"/>
          <w:szCs w:val="25"/>
        </w:rPr>
        <w:t>p Representative"</w:t>
      </w:r>
      <w:r w:rsidR="00DB2854">
        <w:rPr>
          <w:sz w:val="25"/>
          <w:szCs w:val="25"/>
        </w:rPr>
        <w:fldChar w:fldCharType="end"/>
      </w:r>
      <w:r w:rsidR="00DB2854">
        <w:rPr>
          <w:sz w:val="25"/>
          <w:szCs w:val="25"/>
        </w:rPr>
        <w:t xml:space="preserve"> </w:t>
      </w:r>
      <w:r w:rsidR="00113DA2" w:rsidRPr="007F2EEF">
        <w:rPr>
          <w:sz w:val="25"/>
          <w:szCs w:val="25"/>
        </w:rPr>
        <w:t>shall serve as the Company’s initial “partnership representative” as defined in Section 6223(a) of the Code, as amended by the Bipartisan Budget Act of 2015, Pub L. No. 114-74 (the “BBA”)</w:t>
      </w:r>
      <w:r w:rsidR="00822E2D" w:rsidRPr="007F2EEF">
        <w:rPr>
          <w:sz w:val="25"/>
          <w:szCs w:val="25"/>
        </w:rPr>
        <w:t xml:space="preserve"> (“Partnership Representative”)</w:t>
      </w:r>
      <w:r w:rsidR="00113DA2" w:rsidRPr="007F2EEF">
        <w:rPr>
          <w:sz w:val="25"/>
          <w:szCs w:val="25"/>
        </w:rPr>
        <w:t>.</w:t>
      </w:r>
      <w:r w:rsidR="00DB2854">
        <w:rPr>
          <w:sz w:val="25"/>
          <w:szCs w:val="25"/>
        </w:rPr>
        <w:t xml:space="preserve"> </w:t>
      </w:r>
      <w:r w:rsidR="00113DA2" w:rsidRPr="007F2EEF">
        <w:rPr>
          <w:sz w:val="25"/>
          <w:szCs w:val="25"/>
        </w:rPr>
        <w:t xml:space="preserve"> The individual</w:t>
      </w:r>
      <w:r w:rsidR="00822E2D" w:rsidRPr="007F2EEF">
        <w:rPr>
          <w:sz w:val="25"/>
          <w:szCs w:val="25"/>
        </w:rPr>
        <w:t xml:space="preserve"> appointed shall remain as the P</w:t>
      </w:r>
      <w:r w:rsidR="00113DA2" w:rsidRPr="007F2EEF">
        <w:rPr>
          <w:sz w:val="25"/>
          <w:szCs w:val="25"/>
        </w:rPr>
        <w:t>art</w:t>
      </w:r>
      <w:r w:rsidR="00822E2D" w:rsidRPr="007F2EEF">
        <w:rPr>
          <w:sz w:val="25"/>
          <w:szCs w:val="25"/>
        </w:rPr>
        <w:t>nership R</w:t>
      </w:r>
      <w:r w:rsidR="00113DA2" w:rsidRPr="007F2EEF">
        <w:rPr>
          <w:sz w:val="25"/>
          <w:szCs w:val="25"/>
        </w:rPr>
        <w:t xml:space="preserve">epresentative until he/she resigns or is replaced by the Manager(s) pursuant to this Agreement. </w:t>
      </w:r>
      <w:r w:rsidR="00DB2854">
        <w:rPr>
          <w:sz w:val="25"/>
          <w:szCs w:val="25"/>
        </w:rPr>
        <w:t xml:space="preserve"> </w:t>
      </w:r>
      <w:r w:rsidR="00113DA2" w:rsidRPr="007F2EEF">
        <w:rPr>
          <w:sz w:val="25"/>
          <w:szCs w:val="25"/>
        </w:rPr>
        <w:t>The Manager(s) may elect, at any time, to desi</w:t>
      </w:r>
      <w:r w:rsidR="00822E2D" w:rsidRPr="007F2EEF">
        <w:rPr>
          <w:sz w:val="25"/>
          <w:szCs w:val="25"/>
        </w:rPr>
        <w:t>gnate another person to be the Partnership R</w:t>
      </w:r>
      <w:r w:rsidR="00113DA2" w:rsidRPr="007F2EEF">
        <w:rPr>
          <w:sz w:val="25"/>
          <w:szCs w:val="25"/>
        </w:rPr>
        <w:t xml:space="preserve">epresentative, in which event the Manager(s) shall take all appropriate steps to implement such designation. </w:t>
      </w:r>
      <w:r w:rsidR="00DB2854">
        <w:rPr>
          <w:sz w:val="25"/>
          <w:szCs w:val="25"/>
        </w:rPr>
        <w:t xml:space="preserve"> </w:t>
      </w:r>
      <w:r w:rsidR="00822E2D" w:rsidRPr="007F2EEF">
        <w:rPr>
          <w:sz w:val="25"/>
          <w:szCs w:val="25"/>
        </w:rPr>
        <w:t>The P</w:t>
      </w:r>
      <w:r w:rsidR="00113DA2" w:rsidRPr="007F2EEF">
        <w:rPr>
          <w:sz w:val="25"/>
          <w:szCs w:val="25"/>
        </w:rPr>
        <w:t xml:space="preserve">artnership </w:t>
      </w:r>
      <w:r w:rsidR="00822E2D" w:rsidRPr="007F2EEF">
        <w:rPr>
          <w:sz w:val="25"/>
          <w:szCs w:val="25"/>
        </w:rPr>
        <w:t>R</w:t>
      </w:r>
      <w:r w:rsidR="00113DA2" w:rsidRPr="007F2EEF">
        <w:rPr>
          <w:sz w:val="25"/>
          <w:szCs w:val="25"/>
        </w:rPr>
        <w:t>epresentative is authorized and shall have the exclusive right to take any actions (including the making of any election) specified under the applicable sections of the BBA and regulations promulgated thereunder or any applicable state statute or local law</w:t>
      </w:r>
    </w:p>
    <w:p w14:paraId="015E98A3" w14:textId="77777777" w:rsidR="009A2CE2" w:rsidRPr="007F2EEF" w:rsidRDefault="009A2CE2" w:rsidP="00D37223">
      <w:pPr>
        <w:widowControl/>
        <w:jc w:val="both"/>
        <w:rPr>
          <w:sz w:val="25"/>
          <w:szCs w:val="25"/>
        </w:rPr>
      </w:pPr>
    </w:p>
    <w:p w14:paraId="66E6A847" w14:textId="554B6BEF" w:rsidR="00CE1868" w:rsidRPr="007F2EEF" w:rsidRDefault="00602666" w:rsidP="005B212E">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5B212E">
        <w:rPr>
          <w:sz w:val="25"/>
          <w:szCs w:val="25"/>
          <w:u w:val="single"/>
        </w:rPr>
        <w:t>Section 11</w:t>
      </w:r>
      <w:r w:rsidR="009A2CE2" w:rsidRPr="005B212E">
        <w:rPr>
          <w:sz w:val="25"/>
          <w:szCs w:val="25"/>
          <w:u w:val="single"/>
        </w:rPr>
        <w:t>.5</w:t>
      </w:r>
      <w:r w:rsidR="009A2CE2" w:rsidRPr="007F2EEF">
        <w:rPr>
          <w:sz w:val="25"/>
          <w:szCs w:val="25"/>
        </w:rPr>
        <w:t xml:space="preserve">.  </w:t>
      </w:r>
      <w:r w:rsidR="009A2CE2" w:rsidRPr="005B212E">
        <w:rPr>
          <w:sz w:val="25"/>
          <w:szCs w:val="25"/>
          <w:u w:val="single"/>
        </w:rPr>
        <w:t>Reports</w:t>
      </w:r>
      <w:r w:rsidR="009A2CE2" w:rsidRPr="007F2EEF">
        <w:rPr>
          <w:sz w:val="25"/>
          <w:szCs w:val="25"/>
        </w:rPr>
        <w:t>.</w:t>
      </w:r>
    </w:p>
    <w:p w14:paraId="60A49840" w14:textId="77777777" w:rsidR="00CE1868" w:rsidRPr="007F2EEF" w:rsidRDefault="00CE1868" w:rsidP="00D37223">
      <w:pPr>
        <w:widowControl/>
        <w:jc w:val="both"/>
        <w:rPr>
          <w:b/>
          <w:bCs/>
          <w:sz w:val="25"/>
          <w:szCs w:val="25"/>
        </w:rPr>
      </w:pPr>
    </w:p>
    <w:p w14:paraId="2512673B" w14:textId="4883566B" w:rsidR="009A2CE2" w:rsidRPr="007F2EEF" w:rsidRDefault="009A2CE2" w:rsidP="005B212E">
      <w:pPr>
        <w:widowControl/>
        <w:ind w:firstLine="720"/>
        <w:jc w:val="both"/>
        <w:rPr>
          <w:sz w:val="25"/>
          <w:szCs w:val="25"/>
        </w:rPr>
      </w:pPr>
      <w:r w:rsidRPr="007F2EEF">
        <w:rPr>
          <w:sz w:val="25"/>
          <w:szCs w:val="25"/>
        </w:rPr>
        <w:t xml:space="preserve">Within 75 days after the end of each Fiscal Year, the </w:t>
      </w:r>
      <w:r w:rsidR="00C5045A" w:rsidRPr="007F2EEF">
        <w:rPr>
          <w:sz w:val="25"/>
          <w:szCs w:val="25"/>
        </w:rPr>
        <w:t>Manager</w:t>
      </w:r>
      <w:r w:rsidRPr="007F2EEF">
        <w:rPr>
          <w:sz w:val="25"/>
          <w:szCs w:val="25"/>
        </w:rPr>
        <w:t xml:space="preserve"> shall send to each Person who was a Member at any time during the Fiscal Year then ended (a) a balance sheet as of the end of the Fiscal Year, (b) statements of income, Members</w:t>
      </w:r>
      <w:r w:rsidR="009443BD" w:rsidRPr="007F2EEF">
        <w:rPr>
          <w:sz w:val="25"/>
          <w:szCs w:val="25"/>
        </w:rPr>
        <w:t>’</w:t>
      </w:r>
      <w:r w:rsidRPr="007F2EEF">
        <w:rPr>
          <w:sz w:val="25"/>
          <w:szCs w:val="25"/>
        </w:rPr>
        <w:t xml:space="preserve"> equity, changes in financial position, and a cash flow statement for the Fiscal Year then ended, and (c) such tax information as is necessary or appropriate for the preparation by the Members of their individual federal and state income tax returns.</w:t>
      </w:r>
    </w:p>
    <w:p w14:paraId="4C444294" w14:textId="77777777" w:rsidR="00CE47FE" w:rsidRPr="007F2EEF" w:rsidRDefault="00CE47FE" w:rsidP="00D37223">
      <w:pPr>
        <w:widowControl/>
        <w:jc w:val="both"/>
        <w:rPr>
          <w:sz w:val="25"/>
          <w:szCs w:val="25"/>
        </w:rPr>
      </w:pPr>
    </w:p>
    <w:p w14:paraId="71BB11F0" w14:textId="1D6FECE4" w:rsidR="009A2CE2" w:rsidRPr="007F2EEF" w:rsidRDefault="009A2CE2" w:rsidP="28887C45">
      <w:pPr>
        <w:pStyle w:val="Heading1"/>
        <w:widowControl/>
        <w:tabs>
          <w:tab w:val="clear" w:pos="4680"/>
          <w:tab w:val="clear" w:pos="4916"/>
          <w:tab w:val="clear" w:pos="5363"/>
          <w:tab w:val="clear" w:pos="5810"/>
          <w:tab w:val="clear" w:pos="6257"/>
          <w:tab w:val="clear" w:pos="6704"/>
          <w:tab w:val="clear" w:pos="7151"/>
          <w:tab w:val="clear" w:pos="7598"/>
          <w:tab w:val="clear" w:pos="8045"/>
          <w:tab w:val="clear" w:pos="8492"/>
          <w:tab w:val="clear" w:pos="8939"/>
        </w:tabs>
        <w:rPr>
          <w:sz w:val="25"/>
          <w:szCs w:val="25"/>
          <w:highlight w:val="yellow"/>
        </w:rPr>
      </w:pPr>
      <w:r w:rsidRPr="28887C45">
        <w:rPr>
          <w:sz w:val="25"/>
          <w:szCs w:val="25"/>
          <w:highlight w:val="yellow"/>
        </w:rPr>
        <w:t>ARTICLE XI</w:t>
      </w:r>
      <w:r w:rsidR="00602666" w:rsidRPr="28887C45">
        <w:rPr>
          <w:sz w:val="25"/>
          <w:szCs w:val="25"/>
          <w:highlight w:val="yellow"/>
        </w:rPr>
        <w:t>I</w:t>
      </w:r>
    </w:p>
    <w:p w14:paraId="30AC0CCA" w14:textId="69DFA132" w:rsidR="009A2CE2" w:rsidRPr="007F2EEF" w:rsidRDefault="009A2CE2" w:rsidP="005B212E">
      <w:pPr>
        <w:pStyle w:val="Heading2"/>
        <w:widowControl/>
        <w:tabs>
          <w:tab w:val="clear" w:pos="4680"/>
          <w:tab w:val="clear" w:pos="4916"/>
          <w:tab w:val="clear" w:pos="5363"/>
          <w:tab w:val="clear" w:pos="5810"/>
          <w:tab w:val="clear" w:pos="6257"/>
          <w:tab w:val="clear" w:pos="6704"/>
          <w:tab w:val="clear" w:pos="7151"/>
          <w:tab w:val="clear" w:pos="7598"/>
          <w:tab w:val="clear" w:pos="8045"/>
          <w:tab w:val="clear" w:pos="8492"/>
          <w:tab w:val="clear" w:pos="8939"/>
        </w:tabs>
        <w:jc w:val="center"/>
        <w:rPr>
          <w:sz w:val="25"/>
          <w:szCs w:val="25"/>
        </w:rPr>
      </w:pPr>
      <w:r w:rsidRPr="007F2EEF">
        <w:rPr>
          <w:sz w:val="25"/>
          <w:szCs w:val="25"/>
        </w:rPr>
        <w:t>Miscellaneous</w:t>
      </w:r>
    </w:p>
    <w:p w14:paraId="53736ABD" w14:textId="77777777" w:rsidR="009A2CE2" w:rsidRPr="007F2EEF" w:rsidRDefault="009A2CE2" w:rsidP="00D37223">
      <w:pPr>
        <w:widowControl/>
        <w:jc w:val="both"/>
        <w:rPr>
          <w:sz w:val="25"/>
          <w:szCs w:val="25"/>
        </w:rPr>
      </w:pPr>
    </w:p>
    <w:p w14:paraId="14C9C505" w14:textId="77777777" w:rsidR="00CE1868" w:rsidRPr="007F2EEF" w:rsidRDefault="00602666" w:rsidP="005B212E">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5B212E">
        <w:rPr>
          <w:sz w:val="25"/>
          <w:szCs w:val="25"/>
          <w:u w:val="single"/>
        </w:rPr>
        <w:t>Section 12</w:t>
      </w:r>
      <w:r w:rsidR="009A2CE2" w:rsidRPr="005B212E">
        <w:rPr>
          <w:sz w:val="25"/>
          <w:szCs w:val="25"/>
          <w:u w:val="single"/>
        </w:rPr>
        <w:t>.1</w:t>
      </w:r>
      <w:r w:rsidR="009A2CE2" w:rsidRPr="007F2EEF">
        <w:rPr>
          <w:sz w:val="25"/>
          <w:szCs w:val="25"/>
        </w:rPr>
        <w:t xml:space="preserve">.  </w:t>
      </w:r>
      <w:r w:rsidR="009A2CE2" w:rsidRPr="005B212E">
        <w:rPr>
          <w:sz w:val="25"/>
          <w:szCs w:val="25"/>
          <w:u w:val="single"/>
        </w:rPr>
        <w:t>Amendments to Agreement</w:t>
      </w:r>
      <w:r w:rsidR="009A2CE2" w:rsidRPr="007F2EEF">
        <w:rPr>
          <w:sz w:val="25"/>
          <w:szCs w:val="25"/>
        </w:rPr>
        <w:t>.</w:t>
      </w:r>
    </w:p>
    <w:p w14:paraId="35B23756" w14:textId="77777777" w:rsidR="00CE1868" w:rsidRPr="007F2EEF" w:rsidRDefault="00CE1868" w:rsidP="00D37223">
      <w:pPr>
        <w:widowControl/>
        <w:jc w:val="both"/>
        <w:rPr>
          <w:sz w:val="25"/>
          <w:szCs w:val="25"/>
        </w:rPr>
      </w:pPr>
    </w:p>
    <w:p w14:paraId="0DD2A7D5" w14:textId="719711B9" w:rsidR="009A2CE2" w:rsidRPr="007F2EEF" w:rsidRDefault="009A2CE2" w:rsidP="005B212E">
      <w:pPr>
        <w:widowControl/>
        <w:ind w:firstLine="720"/>
        <w:jc w:val="both"/>
        <w:rPr>
          <w:sz w:val="25"/>
          <w:szCs w:val="25"/>
        </w:rPr>
      </w:pPr>
      <w:r w:rsidRPr="007F2EEF">
        <w:rPr>
          <w:sz w:val="25"/>
          <w:szCs w:val="25"/>
        </w:rPr>
        <w:t>No amendment or modification of this Agreement shall be valid unless made in writing and approved by Majority Consent.</w:t>
      </w:r>
    </w:p>
    <w:p w14:paraId="657D61AE" w14:textId="77777777" w:rsidR="009A2CE2" w:rsidRPr="007F2EEF" w:rsidRDefault="009A2CE2" w:rsidP="00D37223">
      <w:pPr>
        <w:widowControl/>
        <w:jc w:val="both"/>
        <w:rPr>
          <w:sz w:val="25"/>
          <w:szCs w:val="25"/>
        </w:rPr>
      </w:pPr>
    </w:p>
    <w:p w14:paraId="08C67D67" w14:textId="77777777" w:rsidR="00CE1868" w:rsidRPr="007F2EEF" w:rsidRDefault="00602666" w:rsidP="005B212E">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5B212E">
        <w:rPr>
          <w:sz w:val="25"/>
          <w:szCs w:val="25"/>
          <w:u w:val="single"/>
        </w:rPr>
        <w:t>Section 12</w:t>
      </w:r>
      <w:r w:rsidR="009A2CE2" w:rsidRPr="005B212E">
        <w:rPr>
          <w:sz w:val="25"/>
          <w:szCs w:val="25"/>
          <w:u w:val="single"/>
        </w:rPr>
        <w:t>.2</w:t>
      </w:r>
      <w:r w:rsidR="009A2CE2" w:rsidRPr="005B212E">
        <w:rPr>
          <w:sz w:val="25"/>
          <w:szCs w:val="25"/>
        </w:rPr>
        <w:t xml:space="preserve">. </w:t>
      </w:r>
      <w:r w:rsidR="009A2CE2" w:rsidRPr="007F2EEF">
        <w:rPr>
          <w:sz w:val="25"/>
          <w:szCs w:val="25"/>
        </w:rPr>
        <w:t xml:space="preserve"> </w:t>
      </w:r>
      <w:r w:rsidR="009A2CE2" w:rsidRPr="005B212E">
        <w:rPr>
          <w:sz w:val="25"/>
          <w:szCs w:val="25"/>
          <w:u w:val="single"/>
        </w:rPr>
        <w:t xml:space="preserve">Appointment of </w:t>
      </w:r>
      <w:r w:rsidR="00703B4E" w:rsidRPr="005B212E">
        <w:rPr>
          <w:sz w:val="25"/>
          <w:szCs w:val="25"/>
          <w:u w:val="single"/>
        </w:rPr>
        <w:t>Manager</w:t>
      </w:r>
      <w:r w:rsidR="009A2CE2" w:rsidRPr="005B212E">
        <w:rPr>
          <w:sz w:val="25"/>
          <w:szCs w:val="25"/>
          <w:u w:val="single"/>
        </w:rPr>
        <w:t xml:space="preserve"> as Attorney-in-Fact</w:t>
      </w:r>
      <w:r w:rsidR="009A2CE2" w:rsidRPr="007F2EEF">
        <w:rPr>
          <w:sz w:val="25"/>
          <w:szCs w:val="25"/>
        </w:rPr>
        <w:t>.</w:t>
      </w:r>
    </w:p>
    <w:p w14:paraId="50D715E8" w14:textId="77777777" w:rsidR="00CE1868" w:rsidRPr="007F2EEF" w:rsidRDefault="00CE1868" w:rsidP="00D37223">
      <w:pPr>
        <w:widowControl/>
        <w:jc w:val="both"/>
        <w:rPr>
          <w:sz w:val="25"/>
          <w:szCs w:val="25"/>
        </w:rPr>
      </w:pPr>
    </w:p>
    <w:p w14:paraId="16193F1C" w14:textId="4B8FD1A7" w:rsidR="009A2CE2" w:rsidRPr="007F2EEF" w:rsidRDefault="009A2CE2" w:rsidP="005B212E">
      <w:pPr>
        <w:widowControl/>
        <w:ind w:firstLine="720"/>
        <w:jc w:val="both"/>
        <w:rPr>
          <w:sz w:val="25"/>
          <w:szCs w:val="25"/>
        </w:rPr>
      </w:pPr>
      <w:r w:rsidRPr="007F2EEF">
        <w:rPr>
          <w:sz w:val="25"/>
          <w:szCs w:val="25"/>
        </w:rPr>
        <w:t xml:space="preserve">The Members appoint the </w:t>
      </w:r>
      <w:r w:rsidR="00703B4E" w:rsidRPr="007F2EEF">
        <w:rPr>
          <w:sz w:val="25"/>
          <w:szCs w:val="25"/>
        </w:rPr>
        <w:t>Manager</w:t>
      </w:r>
      <w:r w:rsidRPr="007F2EEF">
        <w:rPr>
          <w:sz w:val="25"/>
          <w:szCs w:val="25"/>
        </w:rPr>
        <w:t xml:space="preserve"> as their true and lawful attorney-in-fact with full authority in their name to execute, deliver, file, and record at the appropriate public offices such documents as may be necessary or appropriate to carry out the provisions of this Agreement, including but not limited to all certificates and other instruments (including counterparts of this Agreement), and any amendment of this Agreement, that the </w:t>
      </w:r>
      <w:r w:rsidR="00703B4E" w:rsidRPr="007F2EEF">
        <w:rPr>
          <w:sz w:val="25"/>
          <w:szCs w:val="25"/>
        </w:rPr>
        <w:t>Manager</w:t>
      </w:r>
      <w:r w:rsidRPr="007F2EEF">
        <w:rPr>
          <w:sz w:val="25"/>
          <w:szCs w:val="25"/>
        </w:rPr>
        <w:t xml:space="preserve"> deems appropriate to qualify or continue the Company as a limited liability company in the jurisdictions in which the Company conducts business or in which such qualification or continuation is, in the </w:t>
      </w:r>
      <w:r w:rsidR="00703B4E" w:rsidRPr="007F2EEF">
        <w:rPr>
          <w:sz w:val="25"/>
          <w:szCs w:val="25"/>
        </w:rPr>
        <w:t>Manager</w:t>
      </w:r>
      <w:r w:rsidR="009443BD" w:rsidRPr="007F2EEF">
        <w:rPr>
          <w:sz w:val="25"/>
          <w:szCs w:val="25"/>
        </w:rPr>
        <w:t>’</w:t>
      </w:r>
      <w:r w:rsidRPr="007F2EEF">
        <w:rPr>
          <w:sz w:val="25"/>
          <w:szCs w:val="25"/>
        </w:rPr>
        <w:t>s opinion, necessary to protect the Members</w:t>
      </w:r>
      <w:r w:rsidR="009443BD" w:rsidRPr="007F2EEF">
        <w:rPr>
          <w:sz w:val="25"/>
          <w:szCs w:val="25"/>
        </w:rPr>
        <w:t>’</w:t>
      </w:r>
      <w:r w:rsidRPr="007F2EEF">
        <w:rPr>
          <w:sz w:val="25"/>
          <w:szCs w:val="25"/>
        </w:rPr>
        <w:t xml:space="preserve"> limited liability.</w:t>
      </w:r>
    </w:p>
    <w:p w14:paraId="6196C20D" w14:textId="77777777" w:rsidR="009A2CE2" w:rsidRPr="007F2EEF" w:rsidRDefault="009A2CE2" w:rsidP="00D37223">
      <w:pPr>
        <w:widowControl/>
        <w:jc w:val="both"/>
        <w:rPr>
          <w:sz w:val="25"/>
          <w:szCs w:val="25"/>
        </w:rPr>
      </w:pPr>
    </w:p>
    <w:p w14:paraId="7EDE4FA4" w14:textId="77777777" w:rsidR="00CE1868" w:rsidRPr="007F2EEF" w:rsidRDefault="009A2CE2" w:rsidP="005B212E">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5B212E">
        <w:rPr>
          <w:sz w:val="25"/>
          <w:szCs w:val="25"/>
          <w:u w:val="single"/>
        </w:rPr>
        <w:t xml:space="preserve">Section </w:t>
      </w:r>
      <w:r w:rsidR="00602666" w:rsidRPr="005B212E">
        <w:rPr>
          <w:sz w:val="25"/>
          <w:szCs w:val="25"/>
          <w:u w:val="single"/>
        </w:rPr>
        <w:t>12</w:t>
      </w:r>
      <w:r w:rsidRPr="005B212E">
        <w:rPr>
          <w:sz w:val="25"/>
          <w:szCs w:val="25"/>
          <w:u w:val="single"/>
        </w:rPr>
        <w:t>.3</w:t>
      </w:r>
      <w:r w:rsidRPr="007F2EEF">
        <w:rPr>
          <w:sz w:val="25"/>
          <w:szCs w:val="25"/>
        </w:rPr>
        <w:t xml:space="preserve">.  </w:t>
      </w:r>
      <w:r w:rsidRPr="005B212E">
        <w:rPr>
          <w:sz w:val="25"/>
          <w:szCs w:val="25"/>
          <w:u w:val="single"/>
        </w:rPr>
        <w:t>Integration</w:t>
      </w:r>
      <w:r w:rsidRPr="007F2EEF">
        <w:rPr>
          <w:sz w:val="25"/>
          <w:szCs w:val="25"/>
        </w:rPr>
        <w:t>.</w:t>
      </w:r>
    </w:p>
    <w:p w14:paraId="38B62183" w14:textId="77777777" w:rsidR="00CE1868" w:rsidRPr="007F2EEF" w:rsidRDefault="00CE1868" w:rsidP="00D37223">
      <w:pPr>
        <w:widowControl/>
        <w:jc w:val="both"/>
        <w:rPr>
          <w:b/>
          <w:bCs/>
          <w:sz w:val="25"/>
          <w:szCs w:val="25"/>
        </w:rPr>
      </w:pPr>
    </w:p>
    <w:p w14:paraId="6F9F655B" w14:textId="676ADFCA" w:rsidR="009A2CE2" w:rsidRPr="007F2EEF" w:rsidRDefault="009A2CE2" w:rsidP="005B212E">
      <w:pPr>
        <w:widowControl/>
        <w:ind w:firstLine="720"/>
        <w:jc w:val="both"/>
        <w:rPr>
          <w:sz w:val="25"/>
          <w:szCs w:val="25"/>
        </w:rPr>
      </w:pPr>
      <w:r w:rsidRPr="007F2EEF">
        <w:rPr>
          <w:sz w:val="25"/>
          <w:szCs w:val="25"/>
        </w:rPr>
        <w:t>This Agreement supersedes all prior oral or written agreements or understandings between the parties to this Agreement regarding the subject matter of this Agreement.</w:t>
      </w:r>
    </w:p>
    <w:p w14:paraId="51003ED5" w14:textId="77777777" w:rsidR="009A2CE2" w:rsidRPr="007F2EEF" w:rsidRDefault="009A2CE2" w:rsidP="00D37223">
      <w:pPr>
        <w:widowControl/>
        <w:jc w:val="both"/>
        <w:rPr>
          <w:sz w:val="25"/>
          <w:szCs w:val="25"/>
        </w:rPr>
      </w:pPr>
    </w:p>
    <w:p w14:paraId="62529F1C" w14:textId="77777777" w:rsidR="00CE1868" w:rsidRPr="007F2EEF" w:rsidRDefault="00602666" w:rsidP="005B212E">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rPr>
          <w:sz w:val="25"/>
          <w:szCs w:val="25"/>
        </w:rPr>
      </w:pPr>
      <w:r w:rsidRPr="005B212E">
        <w:rPr>
          <w:sz w:val="25"/>
          <w:szCs w:val="25"/>
          <w:u w:val="single"/>
        </w:rPr>
        <w:t>Section 12</w:t>
      </w:r>
      <w:r w:rsidR="009A2CE2" w:rsidRPr="005B212E">
        <w:rPr>
          <w:sz w:val="25"/>
          <w:szCs w:val="25"/>
          <w:u w:val="single"/>
        </w:rPr>
        <w:t>.4</w:t>
      </w:r>
      <w:r w:rsidR="009A2CE2" w:rsidRPr="007F2EEF">
        <w:rPr>
          <w:sz w:val="25"/>
          <w:szCs w:val="25"/>
        </w:rPr>
        <w:t xml:space="preserve">.  </w:t>
      </w:r>
      <w:r w:rsidR="009A2CE2" w:rsidRPr="005B212E">
        <w:rPr>
          <w:sz w:val="25"/>
          <w:szCs w:val="25"/>
          <w:u w:val="single"/>
        </w:rPr>
        <w:t>Binding Provisions</w:t>
      </w:r>
      <w:r w:rsidR="009A2CE2" w:rsidRPr="007F2EEF">
        <w:rPr>
          <w:sz w:val="25"/>
          <w:szCs w:val="25"/>
        </w:rPr>
        <w:t>.</w:t>
      </w:r>
    </w:p>
    <w:p w14:paraId="4C25CDCE" w14:textId="77777777" w:rsidR="00CE1868" w:rsidRPr="007F2EEF" w:rsidRDefault="00CE1868" w:rsidP="00D37223">
      <w:pPr>
        <w:widowControl/>
        <w:jc w:val="both"/>
        <w:rPr>
          <w:sz w:val="25"/>
          <w:szCs w:val="25"/>
        </w:rPr>
      </w:pPr>
    </w:p>
    <w:p w14:paraId="11774514" w14:textId="0A182659" w:rsidR="009A2CE2" w:rsidRPr="007F2EEF" w:rsidRDefault="009A2CE2" w:rsidP="005B212E">
      <w:pPr>
        <w:widowControl/>
        <w:ind w:firstLine="720"/>
        <w:jc w:val="both"/>
        <w:rPr>
          <w:sz w:val="25"/>
          <w:szCs w:val="25"/>
        </w:rPr>
      </w:pPr>
      <w:r w:rsidRPr="007F2EEF">
        <w:rPr>
          <w:sz w:val="25"/>
          <w:szCs w:val="25"/>
        </w:rPr>
        <w:t>The agreements and covenants contained in this Agreement inure solely to the benefit of the parties to this Agreement.  The agreements and covenants contained in this Agreement shall be binding on the heirs, executors, administrators, personal representatives, successors, and assign</w:t>
      </w:r>
      <w:r w:rsidR="00BA38B2" w:rsidRPr="007F2EEF">
        <w:rPr>
          <w:sz w:val="25"/>
          <w:szCs w:val="25"/>
        </w:rPr>
        <w:t>ee</w:t>
      </w:r>
      <w:r w:rsidRPr="007F2EEF">
        <w:rPr>
          <w:sz w:val="25"/>
          <w:szCs w:val="25"/>
        </w:rPr>
        <w:t>s of the respective parties to this Agreement.</w:t>
      </w:r>
    </w:p>
    <w:p w14:paraId="27A1BF9F" w14:textId="77777777" w:rsidR="009A2CE2" w:rsidRPr="007F2EEF" w:rsidRDefault="009A2CE2" w:rsidP="00D37223">
      <w:pPr>
        <w:widowControl/>
        <w:jc w:val="both"/>
        <w:rPr>
          <w:sz w:val="25"/>
          <w:szCs w:val="25"/>
        </w:rPr>
      </w:pPr>
    </w:p>
    <w:p w14:paraId="1ABEBE46" w14:textId="77777777" w:rsidR="00CE1868" w:rsidRPr="007F2EEF" w:rsidRDefault="00602666" w:rsidP="006672CF">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6672CF">
        <w:rPr>
          <w:sz w:val="25"/>
          <w:szCs w:val="25"/>
          <w:u w:val="single"/>
        </w:rPr>
        <w:t>Section 12</w:t>
      </w:r>
      <w:r w:rsidR="009A2CE2" w:rsidRPr="006672CF">
        <w:rPr>
          <w:sz w:val="25"/>
          <w:szCs w:val="25"/>
          <w:u w:val="single"/>
        </w:rPr>
        <w:t>.5</w:t>
      </w:r>
      <w:r w:rsidR="009A2CE2" w:rsidRPr="007F2EEF">
        <w:rPr>
          <w:sz w:val="25"/>
          <w:szCs w:val="25"/>
        </w:rPr>
        <w:t xml:space="preserve">.  </w:t>
      </w:r>
      <w:r w:rsidR="009A2CE2" w:rsidRPr="006672CF">
        <w:rPr>
          <w:sz w:val="25"/>
          <w:szCs w:val="25"/>
          <w:u w:val="single"/>
        </w:rPr>
        <w:t>Applicable Law</w:t>
      </w:r>
      <w:r w:rsidR="009A2CE2" w:rsidRPr="007F2EEF">
        <w:rPr>
          <w:sz w:val="25"/>
          <w:szCs w:val="25"/>
        </w:rPr>
        <w:t>.</w:t>
      </w:r>
    </w:p>
    <w:p w14:paraId="7B03EE93" w14:textId="77777777" w:rsidR="00CE1868" w:rsidRPr="007F2EEF" w:rsidRDefault="00CE1868" w:rsidP="00D37223">
      <w:pPr>
        <w:widowControl/>
        <w:jc w:val="both"/>
        <w:rPr>
          <w:sz w:val="25"/>
          <w:szCs w:val="25"/>
        </w:rPr>
      </w:pPr>
    </w:p>
    <w:p w14:paraId="034108D0" w14:textId="5B83CF44" w:rsidR="009A2CE2" w:rsidRPr="007F2EEF" w:rsidRDefault="009A2CE2" w:rsidP="006672CF">
      <w:pPr>
        <w:widowControl/>
        <w:ind w:firstLine="720"/>
        <w:jc w:val="both"/>
        <w:rPr>
          <w:sz w:val="25"/>
          <w:szCs w:val="25"/>
        </w:rPr>
      </w:pPr>
      <w:r w:rsidRPr="007F2EEF">
        <w:rPr>
          <w:sz w:val="25"/>
          <w:szCs w:val="25"/>
        </w:rPr>
        <w:t>This Agreement shall be governed by and construed in accordance with the laws of the state of Wisconsin, without giving effect to the principles of conflicts of laws.</w:t>
      </w:r>
    </w:p>
    <w:p w14:paraId="70FBC310" w14:textId="77777777" w:rsidR="009A2CE2" w:rsidRPr="007F2EEF" w:rsidRDefault="009A2CE2" w:rsidP="00D37223">
      <w:pPr>
        <w:widowControl/>
        <w:jc w:val="both"/>
        <w:rPr>
          <w:sz w:val="25"/>
          <w:szCs w:val="25"/>
        </w:rPr>
      </w:pPr>
    </w:p>
    <w:p w14:paraId="386018E2" w14:textId="77777777" w:rsidR="00CE1868" w:rsidRPr="007F2EEF" w:rsidRDefault="00602666" w:rsidP="006672CF">
      <w:pPr>
        <w:pStyle w:val="Heading3"/>
        <w:keepNext/>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6672CF">
        <w:rPr>
          <w:sz w:val="25"/>
          <w:szCs w:val="25"/>
          <w:u w:val="single"/>
        </w:rPr>
        <w:t>Section 12</w:t>
      </w:r>
      <w:r w:rsidR="009A2CE2" w:rsidRPr="006672CF">
        <w:rPr>
          <w:sz w:val="25"/>
          <w:szCs w:val="25"/>
          <w:u w:val="single"/>
        </w:rPr>
        <w:t>.6</w:t>
      </w:r>
      <w:r w:rsidR="009A2CE2" w:rsidRPr="007F2EEF">
        <w:rPr>
          <w:sz w:val="25"/>
          <w:szCs w:val="25"/>
        </w:rPr>
        <w:t xml:space="preserve">.  </w:t>
      </w:r>
      <w:r w:rsidR="009A2CE2" w:rsidRPr="006672CF">
        <w:rPr>
          <w:sz w:val="25"/>
          <w:szCs w:val="25"/>
          <w:u w:val="single"/>
        </w:rPr>
        <w:t>Separability of Provisions</w:t>
      </w:r>
      <w:r w:rsidR="009A2CE2" w:rsidRPr="007F2EEF">
        <w:rPr>
          <w:sz w:val="25"/>
          <w:szCs w:val="25"/>
        </w:rPr>
        <w:t>.</w:t>
      </w:r>
    </w:p>
    <w:p w14:paraId="046D8588" w14:textId="77777777" w:rsidR="00CE1868" w:rsidRPr="007F2EEF" w:rsidRDefault="00CE1868" w:rsidP="006672CF">
      <w:pPr>
        <w:keepNext/>
        <w:widowControl/>
        <w:jc w:val="both"/>
        <w:rPr>
          <w:sz w:val="25"/>
          <w:szCs w:val="25"/>
        </w:rPr>
      </w:pPr>
    </w:p>
    <w:p w14:paraId="0577432A" w14:textId="5EB0DB34" w:rsidR="009A2CE2" w:rsidRPr="007F2EEF" w:rsidRDefault="006672CF" w:rsidP="006672CF">
      <w:pPr>
        <w:keepNext/>
        <w:widowControl/>
        <w:tabs>
          <w:tab w:val="left" w:pos="720"/>
        </w:tabs>
        <w:jc w:val="both"/>
        <w:rPr>
          <w:sz w:val="25"/>
          <w:szCs w:val="25"/>
        </w:rPr>
      </w:pPr>
      <w:r>
        <w:rPr>
          <w:sz w:val="25"/>
          <w:szCs w:val="25"/>
        </w:rPr>
        <w:tab/>
      </w:r>
      <w:r w:rsidR="009A2CE2" w:rsidRPr="007F2EEF">
        <w:rPr>
          <w:sz w:val="25"/>
          <w:szCs w:val="25"/>
        </w:rPr>
        <w:t>Each provision of this Agreement shall be considered separable, and if for any reason any provision or provisions of this Agreement are determined to be invalid or contrary to any existing or future law, the invalidity shall not affect or impair the operation of those portions of this Agreement that are valid.</w:t>
      </w:r>
    </w:p>
    <w:p w14:paraId="4B586086" w14:textId="77777777" w:rsidR="009A2CE2" w:rsidRPr="007F2EEF" w:rsidRDefault="009A2CE2" w:rsidP="00D37223">
      <w:pPr>
        <w:widowControl/>
        <w:jc w:val="both"/>
        <w:rPr>
          <w:sz w:val="25"/>
          <w:szCs w:val="25"/>
        </w:rPr>
      </w:pPr>
    </w:p>
    <w:p w14:paraId="187BCC59" w14:textId="77777777" w:rsidR="009A2CE2" w:rsidRPr="007F2EEF" w:rsidRDefault="00602666" w:rsidP="006672CF">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6672CF">
        <w:rPr>
          <w:sz w:val="25"/>
          <w:szCs w:val="25"/>
          <w:u w:val="single"/>
        </w:rPr>
        <w:t>Section 12</w:t>
      </w:r>
      <w:r w:rsidR="009A2CE2" w:rsidRPr="006672CF">
        <w:rPr>
          <w:sz w:val="25"/>
          <w:szCs w:val="25"/>
          <w:u w:val="single"/>
        </w:rPr>
        <w:t>.7</w:t>
      </w:r>
      <w:r w:rsidR="009A2CE2" w:rsidRPr="007F2EEF">
        <w:rPr>
          <w:sz w:val="25"/>
          <w:szCs w:val="25"/>
        </w:rPr>
        <w:t xml:space="preserve">.  </w:t>
      </w:r>
      <w:r w:rsidR="009A2CE2" w:rsidRPr="006672CF">
        <w:rPr>
          <w:sz w:val="25"/>
          <w:szCs w:val="25"/>
          <w:u w:val="single"/>
        </w:rPr>
        <w:t>Dispute Resolution</w:t>
      </w:r>
      <w:r w:rsidR="009A2CE2" w:rsidRPr="007F2EEF">
        <w:rPr>
          <w:sz w:val="25"/>
          <w:szCs w:val="25"/>
        </w:rPr>
        <w:t>.</w:t>
      </w:r>
    </w:p>
    <w:p w14:paraId="605B39BD" w14:textId="0B4C7362" w:rsidR="009A2CE2" w:rsidRPr="007F2EEF" w:rsidRDefault="009A2CE2" w:rsidP="00D37223">
      <w:pPr>
        <w:widowControl/>
        <w:jc w:val="both"/>
        <w:rPr>
          <w:sz w:val="25"/>
          <w:szCs w:val="25"/>
        </w:rPr>
      </w:pPr>
    </w:p>
    <w:p w14:paraId="26C2E579" w14:textId="7135CB51" w:rsidR="009A2CE2" w:rsidRPr="007F2EEF" w:rsidRDefault="009A2CE2" w:rsidP="00A6631C">
      <w:pPr>
        <w:widowControl/>
        <w:ind w:firstLine="720"/>
        <w:jc w:val="both"/>
        <w:rPr>
          <w:sz w:val="25"/>
          <w:szCs w:val="25"/>
        </w:rPr>
      </w:pPr>
      <w:r w:rsidRPr="00A6631C">
        <w:rPr>
          <w:bCs/>
          <w:sz w:val="25"/>
          <w:szCs w:val="25"/>
        </w:rPr>
        <w:t>(a)</w:t>
      </w:r>
      <w:r w:rsidR="00A6631C">
        <w:rPr>
          <w:b/>
          <w:bCs/>
          <w:sz w:val="25"/>
          <w:szCs w:val="25"/>
        </w:rPr>
        <w:tab/>
      </w:r>
      <w:r w:rsidRPr="007F2EEF">
        <w:rPr>
          <w:b/>
          <w:bCs/>
          <w:sz w:val="25"/>
          <w:szCs w:val="25"/>
        </w:rPr>
        <w:t>Disputes.</w:t>
      </w:r>
      <w:r w:rsidRPr="007F2EEF">
        <w:rPr>
          <w:sz w:val="25"/>
          <w:szCs w:val="25"/>
        </w:rPr>
        <w:t xml:space="preserve">  Any dispute arising with respect to this Agreement, its making or validity, its interpretation, or its breach shall be settled by arbitration in </w:t>
      </w:r>
      <w:r w:rsidR="00A6631C">
        <w:rPr>
          <w:sz w:val="25"/>
          <w:szCs w:val="25"/>
        </w:rPr>
        <w:fldChar w:fldCharType="begin"/>
      </w:r>
      <w:r w:rsidR="00A6631C">
        <w:rPr>
          <w:sz w:val="25"/>
          <w:szCs w:val="25"/>
        </w:rPr>
        <w:instrText xml:space="preserve"> FILLIN  "name of city or town\"" \d "\"name of city or town\""  \* MERGEFORMAT </w:instrText>
      </w:r>
      <w:r w:rsidR="00A6631C">
        <w:rPr>
          <w:sz w:val="25"/>
          <w:szCs w:val="25"/>
        </w:rPr>
        <w:fldChar w:fldCharType="separate"/>
      </w:r>
      <w:r w:rsidR="00A6631C">
        <w:rPr>
          <w:sz w:val="25"/>
          <w:szCs w:val="25"/>
        </w:rPr>
        <w:t>"name of city or town"</w:t>
      </w:r>
      <w:r w:rsidR="00A6631C">
        <w:rPr>
          <w:sz w:val="25"/>
          <w:szCs w:val="25"/>
        </w:rPr>
        <w:fldChar w:fldCharType="end"/>
      </w:r>
      <w:r w:rsidRPr="007F2EEF">
        <w:rPr>
          <w:sz w:val="25"/>
          <w:szCs w:val="25"/>
        </w:rPr>
        <w:t>, Wisconsin, by a single arbitrator mutually agreed to by the disputing parties pursuant to the then obtaining rules of the American Arbitration Association</w:t>
      </w:r>
      <w:r w:rsidR="005E774E" w:rsidRPr="007F2EEF">
        <w:rPr>
          <w:sz w:val="25"/>
          <w:szCs w:val="25"/>
        </w:rPr>
        <w:t>, but without any requirement that the parties utilize the arbitration services of the American Arbitration Association</w:t>
      </w:r>
      <w:r w:rsidRPr="007F2EEF">
        <w:rPr>
          <w:sz w:val="25"/>
          <w:szCs w:val="25"/>
        </w:rPr>
        <w:t xml:space="preserve">.  Such arbitration shall be the sole and exclusive remedy for such disputes except </w:t>
      </w:r>
      <w:r w:rsidRPr="007F2EEF">
        <w:rPr>
          <w:sz w:val="25"/>
          <w:szCs w:val="25"/>
        </w:rPr>
        <w:lastRenderedPageBreak/>
        <w:t>as otherwise provided in this Agreement.  Any award rendered shall be final and conclusive upon the parties, and a judgment may be entered in any court having jurisdiction.</w:t>
      </w:r>
    </w:p>
    <w:p w14:paraId="1DEA1652" w14:textId="77777777" w:rsidR="009A2CE2" w:rsidRPr="007F2EEF" w:rsidRDefault="009A2CE2" w:rsidP="00D37223">
      <w:pPr>
        <w:widowControl/>
        <w:jc w:val="both"/>
        <w:rPr>
          <w:sz w:val="25"/>
          <w:szCs w:val="25"/>
        </w:rPr>
      </w:pPr>
    </w:p>
    <w:p w14:paraId="38670694" w14:textId="6630FEFA" w:rsidR="009A2CE2" w:rsidRPr="007F2EEF" w:rsidRDefault="009A2CE2" w:rsidP="00573E59">
      <w:pPr>
        <w:widowControl/>
        <w:ind w:firstLine="720"/>
        <w:jc w:val="both"/>
        <w:rPr>
          <w:sz w:val="25"/>
          <w:szCs w:val="25"/>
        </w:rPr>
      </w:pPr>
      <w:r w:rsidRPr="00573E59">
        <w:rPr>
          <w:bCs/>
          <w:sz w:val="25"/>
          <w:szCs w:val="25"/>
        </w:rPr>
        <w:t>(b)</w:t>
      </w:r>
      <w:r w:rsidR="00573E59">
        <w:rPr>
          <w:b/>
          <w:bCs/>
          <w:sz w:val="25"/>
          <w:szCs w:val="25"/>
        </w:rPr>
        <w:tab/>
      </w:r>
      <w:r w:rsidRPr="007F2EEF">
        <w:rPr>
          <w:b/>
          <w:bCs/>
          <w:sz w:val="25"/>
          <w:szCs w:val="25"/>
        </w:rPr>
        <w:t>Costs.</w:t>
      </w:r>
      <w:r w:rsidRPr="007F2EEF">
        <w:rPr>
          <w:sz w:val="25"/>
          <w:szCs w:val="25"/>
        </w:rPr>
        <w:t xml:space="preserve">  In any proceeding with respect to any dispute arising under or to collect any benefits due under this Agreement, the prevailing party in the proceeding shall be entitled to recover the costs of the proceeding and reasonable attorney fees from the other party.  If the Company is the prevailing party, the Company may offset any amounts owed by the Company to the Person (including dis</w:t>
      </w:r>
      <w:r w:rsidR="001B4300" w:rsidRPr="007F2EEF">
        <w:rPr>
          <w:sz w:val="25"/>
          <w:szCs w:val="25"/>
        </w:rPr>
        <w:t xml:space="preserve">tributions pursuant to Article </w:t>
      </w:r>
      <w:r w:rsidRPr="007F2EEF">
        <w:rPr>
          <w:sz w:val="25"/>
          <w:szCs w:val="25"/>
        </w:rPr>
        <w:t>V</w:t>
      </w:r>
      <w:r w:rsidR="001B4300" w:rsidRPr="007F2EEF">
        <w:rPr>
          <w:sz w:val="25"/>
          <w:szCs w:val="25"/>
        </w:rPr>
        <w:t>I</w:t>
      </w:r>
      <w:r w:rsidRPr="007F2EEF">
        <w:rPr>
          <w:sz w:val="25"/>
          <w:szCs w:val="25"/>
        </w:rPr>
        <w:t xml:space="preserve"> of this Agreement) by amounts that Person owes to the Company by reason of this Section.</w:t>
      </w:r>
      <w:r w:rsidR="00C923CD" w:rsidRPr="00573E59">
        <w:rPr>
          <w:rStyle w:val="FootnoteReference"/>
          <w:sz w:val="25"/>
          <w:szCs w:val="25"/>
          <w:vertAlign w:val="superscript"/>
        </w:rPr>
        <w:footnoteReference w:id="20"/>
      </w:r>
    </w:p>
    <w:p w14:paraId="63743DD8" w14:textId="77777777" w:rsidR="009A2CE2" w:rsidRPr="007F2EEF" w:rsidRDefault="009A2CE2" w:rsidP="00D37223">
      <w:pPr>
        <w:widowControl/>
        <w:jc w:val="both"/>
        <w:rPr>
          <w:sz w:val="25"/>
          <w:szCs w:val="25"/>
        </w:rPr>
      </w:pPr>
    </w:p>
    <w:p w14:paraId="71282BF3" w14:textId="00B2B203" w:rsidR="00CE1868" w:rsidRPr="007F2EEF" w:rsidRDefault="00B2592C" w:rsidP="00573E59">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rPr>
          <w:sz w:val="25"/>
          <w:szCs w:val="25"/>
        </w:rPr>
      </w:pPr>
      <w:r w:rsidRPr="007F2EEF">
        <w:rPr>
          <w:sz w:val="25"/>
          <w:szCs w:val="25"/>
        </w:rPr>
        <w:tab/>
      </w:r>
      <w:r w:rsidRPr="00665400">
        <w:rPr>
          <w:sz w:val="25"/>
          <w:szCs w:val="25"/>
          <w:u w:val="single"/>
        </w:rPr>
        <w:t>Section 12.8</w:t>
      </w:r>
      <w:r w:rsidRPr="007F2EEF">
        <w:rPr>
          <w:sz w:val="25"/>
          <w:szCs w:val="25"/>
        </w:rPr>
        <w:t>.</w:t>
      </w:r>
      <w:r w:rsidR="00573E59">
        <w:rPr>
          <w:sz w:val="25"/>
          <w:szCs w:val="25"/>
        </w:rPr>
        <w:t xml:space="preserve"> </w:t>
      </w:r>
      <w:r w:rsidRPr="007F2EEF">
        <w:rPr>
          <w:sz w:val="25"/>
          <w:szCs w:val="25"/>
        </w:rPr>
        <w:t xml:space="preserve"> </w:t>
      </w:r>
      <w:r w:rsidRPr="00665400">
        <w:rPr>
          <w:sz w:val="25"/>
          <w:szCs w:val="25"/>
          <w:u w:val="single"/>
        </w:rPr>
        <w:t>Confidentiality</w:t>
      </w:r>
      <w:r w:rsidRPr="007F2EEF">
        <w:rPr>
          <w:sz w:val="25"/>
          <w:szCs w:val="25"/>
        </w:rPr>
        <w:t>.</w:t>
      </w:r>
    </w:p>
    <w:p w14:paraId="6557199A" w14:textId="77777777" w:rsidR="00CE1868" w:rsidRPr="007F2EEF" w:rsidRDefault="00CE1868" w:rsidP="00D37223">
      <w:pPr>
        <w:widowControl/>
        <w:jc w:val="both"/>
        <w:rPr>
          <w:sz w:val="25"/>
          <w:szCs w:val="25"/>
        </w:rPr>
      </w:pPr>
    </w:p>
    <w:p w14:paraId="1F8C928C" w14:textId="42223090" w:rsidR="00B2592C" w:rsidRDefault="00CE1868" w:rsidP="00D37223">
      <w:pPr>
        <w:widowControl/>
        <w:jc w:val="both"/>
        <w:rPr>
          <w:sz w:val="25"/>
          <w:szCs w:val="25"/>
        </w:rPr>
      </w:pPr>
      <w:r w:rsidRPr="007F2EEF">
        <w:rPr>
          <w:sz w:val="25"/>
          <w:szCs w:val="25"/>
        </w:rPr>
        <w:tab/>
      </w:r>
      <w:r w:rsidR="006502A8">
        <w:rPr>
          <w:sz w:val="25"/>
          <w:szCs w:val="25"/>
        </w:rPr>
        <w:t>(a)</w:t>
      </w:r>
      <w:r w:rsidR="006502A8">
        <w:rPr>
          <w:sz w:val="25"/>
          <w:szCs w:val="25"/>
        </w:rPr>
        <w:tab/>
      </w:r>
      <w:r w:rsidR="008A6B0B">
        <w:rPr>
          <w:b/>
          <w:sz w:val="25"/>
          <w:szCs w:val="25"/>
          <w:u w:val="single"/>
        </w:rPr>
        <w:t>Duty</w:t>
      </w:r>
      <w:r w:rsidR="004065E0" w:rsidRPr="004065E0">
        <w:rPr>
          <w:b/>
          <w:sz w:val="25"/>
          <w:szCs w:val="25"/>
          <w:u w:val="single"/>
        </w:rPr>
        <w:t>.</w:t>
      </w:r>
      <w:r w:rsidR="004065E0">
        <w:rPr>
          <w:sz w:val="25"/>
          <w:szCs w:val="25"/>
        </w:rPr>
        <w:t xml:space="preserve"> </w:t>
      </w:r>
      <w:r w:rsidR="00B2592C" w:rsidRPr="007F2EEF">
        <w:rPr>
          <w:sz w:val="25"/>
          <w:szCs w:val="25"/>
        </w:rPr>
        <w:t>Each Member recognizes and acknowledges that it has and may in the future receive certain confidential and proprietary information and trade secrets of the Company (the “Confidential Information”).  Each Member (on behalf of itself and, to the extent that such Member would be responsible for the acts of the following persons under principles of agency law, its directors, officers, shareholders, partners, employees, agents and members) agrees that it will not, during or after the term of this Agreement, take commercial or proprietary advantage of or profit from any Confidential Information or disclose Confidential Information to any Person for any reason or purpose whatsoever, except (i) to authorized directors, officers, representatives, agents and employees of the Company and as otherwise may be proper in the course of performing such Member’s obligations, or enforcing such Member’s rights under this Agreement; (ii) to any bona fide prospective purchaser of the equity or assets of such Member or the Units held by such Member, provided, that such purchaser agrees to be bound by the provisions of this Section 12.8, or (iii) as is required to be disclosed by order of a court of competent jurisdiction, administrative body or governmental body, or by subpoena, summons or legal process, or by law, rule or regulation, provided, that in the event that any Member reasonably believes after consultation with counsel that it is required by law to disclose any Confidential Information, such Member will (a) provide the Company with prompt notice before such disclosure so that the Company may attempt to obtain a protective order or other assurance that confidential treatment will be accorded such Confidential Information and (b) cooperate with the Company or its designee in attempting to obtain such order or assurance.  For purposes of this Section 12.8, “Confidential Information” shall not include any information (x) of which such Person learns from a source other than the Company (or any predecessor in interest), who is not known by such Person to be bound by a confidentiality obligation, or (y) which is disclosed in a prospectus or other document for dissemination, or otherwise generally available, to the public.</w:t>
      </w:r>
    </w:p>
    <w:p w14:paraId="34ADDE01" w14:textId="77777777" w:rsidR="008A6B0B" w:rsidRPr="007F2EEF" w:rsidRDefault="008A6B0B" w:rsidP="00D37223">
      <w:pPr>
        <w:widowControl/>
        <w:jc w:val="both"/>
        <w:rPr>
          <w:sz w:val="25"/>
          <w:szCs w:val="25"/>
        </w:rPr>
      </w:pPr>
    </w:p>
    <w:p w14:paraId="6EDED601" w14:textId="172A9FF7" w:rsidR="00B2592C" w:rsidRDefault="006502A8" w:rsidP="006502A8">
      <w:pPr>
        <w:widowControl/>
        <w:ind w:firstLine="720"/>
        <w:jc w:val="both"/>
        <w:rPr>
          <w:color w:val="000000"/>
        </w:rPr>
      </w:pPr>
      <w:r>
        <w:rPr>
          <w:b/>
          <w:color w:val="000000"/>
        </w:rPr>
        <w:t xml:space="preserve">(b) </w:t>
      </w:r>
      <w:r w:rsidR="008A6B0B">
        <w:rPr>
          <w:b/>
          <w:color w:val="000000"/>
        </w:rPr>
        <w:tab/>
      </w:r>
      <w:r w:rsidRPr="008A6B0B">
        <w:rPr>
          <w:b/>
          <w:color w:val="000000"/>
          <w:u w:val="single"/>
        </w:rPr>
        <w:t>Whistleblower Safe Harbor</w:t>
      </w:r>
      <w:r w:rsidRPr="00453456">
        <w:rPr>
          <w:b/>
          <w:color w:val="000000"/>
        </w:rPr>
        <w:t>.</w:t>
      </w:r>
      <w:r w:rsidRPr="00453456">
        <w:rPr>
          <w:color w:val="000000"/>
        </w:rPr>
        <w:t> </w:t>
      </w:r>
      <w:r w:rsidR="00453456" w:rsidRPr="00453456">
        <w:rPr>
          <w:color w:val="000000"/>
        </w:rPr>
        <w:t xml:space="preserve"> A</w:t>
      </w:r>
      <w:r w:rsidR="00453456">
        <w:rPr>
          <w:color w:val="000000"/>
        </w:rPr>
        <w:t xml:space="preserve"> Member’s</w:t>
      </w:r>
      <w:r w:rsidRPr="00453456">
        <w:rPr>
          <w:color w:val="000000"/>
        </w:rPr>
        <w:t xml:space="preserve"> confidentiality obligations hereunder shall not apply to information which is required to be disclosed by an order of a governmental agency, legislative body or court of competent jurisdiction; provided, however, that if</w:t>
      </w:r>
      <w:r w:rsidR="00453456">
        <w:rPr>
          <w:color w:val="000000"/>
        </w:rPr>
        <w:t xml:space="preserve"> Member</w:t>
      </w:r>
      <w:r w:rsidRPr="00453456">
        <w:rPr>
          <w:color w:val="000000"/>
        </w:rPr>
        <w:t xml:space="preserve"> is </w:t>
      </w:r>
      <w:r w:rsidRPr="00453456">
        <w:rPr>
          <w:color w:val="000000"/>
        </w:rPr>
        <w:lastRenderedPageBreak/>
        <w:t>requested or required to disclose any of the Confidential Information, then</w:t>
      </w:r>
      <w:r w:rsidR="008A6B0B" w:rsidRPr="00453456">
        <w:rPr>
          <w:color w:val="000000"/>
        </w:rPr>
        <w:t xml:space="preserve"> Member</w:t>
      </w:r>
      <w:r w:rsidRPr="00453456">
        <w:rPr>
          <w:color w:val="000000"/>
        </w:rPr>
        <w:t xml:space="preserve"> will provide the Company with immediate notice of such request or requirement.  The Company may, at its own expense, either seek appropriate protective relief from all or part of such request or </w:t>
      </w:r>
      <w:r w:rsidR="00453456" w:rsidRPr="00453456">
        <w:rPr>
          <w:color w:val="000000"/>
        </w:rPr>
        <w:t>requirement or</w:t>
      </w:r>
      <w:r w:rsidRPr="00453456">
        <w:rPr>
          <w:color w:val="000000"/>
        </w:rPr>
        <w:t xml:space="preserve"> waive compliance by</w:t>
      </w:r>
      <w:r w:rsidR="00453456">
        <w:rPr>
          <w:color w:val="000000"/>
        </w:rPr>
        <w:t xml:space="preserve"> Member </w:t>
      </w:r>
      <w:r w:rsidRPr="00453456">
        <w:rPr>
          <w:color w:val="000000"/>
        </w:rPr>
        <w:t>with the non-disclosure restrictions of this Agreement with respect to all or part of such request or requirement.</w:t>
      </w:r>
    </w:p>
    <w:p w14:paraId="30493B38" w14:textId="77777777" w:rsidR="00453456" w:rsidRPr="00453456" w:rsidRDefault="00453456" w:rsidP="006502A8">
      <w:pPr>
        <w:widowControl/>
        <w:ind w:firstLine="720"/>
        <w:jc w:val="both"/>
        <w:rPr>
          <w:b/>
          <w:bCs/>
          <w:sz w:val="25"/>
          <w:szCs w:val="25"/>
        </w:rPr>
      </w:pPr>
    </w:p>
    <w:p w14:paraId="45631012" w14:textId="77777777" w:rsidR="00CE1868" w:rsidRPr="007F2EEF" w:rsidRDefault="00602666" w:rsidP="00665400">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453456">
        <w:rPr>
          <w:sz w:val="25"/>
          <w:szCs w:val="25"/>
          <w:u w:val="single"/>
        </w:rPr>
        <w:t>Section 12</w:t>
      </w:r>
      <w:r w:rsidR="009A2CE2" w:rsidRPr="00453456">
        <w:rPr>
          <w:sz w:val="25"/>
          <w:szCs w:val="25"/>
          <w:u w:val="single"/>
        </w:rPr>
        <w:t>.</w:t>
      </w:r>
      <w:r w:rsidR="00B2592C" w:rsidRPr="00453456">
        <w:rPr>
          <w:sz w:val="25"/>
          <w:szCs w:val="25"/>
          <w:u w:val="single"/>
        </w:rPr>
        <w:t>9</w:t>
      </w:r>
      <w:r w:rsidR="009A2CE2" w:rsidRPr="00453456">
        <w:rPr>
          <w:sz w:val="25"/>
          <w:szCs w:val="25"/>
        </w:rPr>
        <w:t xml:space="preserve">.  </w:t>
      </w:r>
      <w:r w:rsidR="009A2CE2" w:rsidRPr="00453456">
        <w:rPr>
          <w:sz w:val="25"/>
          <w:szCs w:val="25"/>
          <w:u w:val="single"/>
        </w:rPr>
        <w:t>Notice</w:t>
      </w:r>
      <w:r w:rsidR="009A2CE2" w:rsidRPr="00453456">
        <w:rPr>
          <w:sz w:val="25"/>
          <w:szCs w:val="25"/>
        </w:rPr>
        <w:t>.</w:t>
      </w:r>
    </w:p>
    <w:p w14:paraId="4952273E" w14:textId="77777777" w:rsidR="00CE1868" w:rsidRPr="007F2EEF" w:rsidRDefault="00CE1868" w:rsidP="00D37223">
      <w:pPr>
        <w:widowControl/>
        <w:jc w:val="both"/>
        <w:rPr>
          <w:sz w:val="25"/>
          <w:szCs w:val="25"/>
        </w:rPr>
      </w:pPr>
    </w:p>
    <w:p w14:paraId="75C4D9B3" w14:textId="3BFB7387" w:rsidR="009A2CE2" w:rsidRPr="007F2EEF" w:rsidRDefault="009A2CE2" w:rsidP="00665400">
      <w:pPr>
        <w:widowControl/>
        <w:ind w:firstLine="720"/>
        <w:jc w:val="both"/>
        <w:rPr>
          <w:sz w:val="25"/>
          <w:szCs w:val="25"/>
        </w:rPr>
      </w:pPr>
      <w:r w:rsidRPr="007F2EEF">
        <w:rPr>
          <w:sz w:val="25"/>
          <w:szCs w:val="25"/>
        </w:rPr>
        <w:t>Any notice required or permitted to be given pursuant to this Agreement shall be valid only if in writing and shall be deemed to have been duly given (a) when personally delivered, (b) when transmitted by fax if confirmation of receipt is printed out on the sending fax machine, or (c) three days after being mailed by certified mail, postage prepaid, addressed to the Person receiving notice at the address contained in the Company</w:t>
      </w:r>
      <w:r w:rsidR="009443BD" w:rsidRPr="007F2EEF">
        <w:rPr>
          <w:sz w:val="25"/>
          <w:szCs w:val="25"/>
        </w:rPr>
        <w:t>’s</w:t>
      </w:r>
      <w:r w:rsidRPr="007F2EEF">
        <w:rPr>
          <w:sz w:val="25"/>
          <w:szCs w:val="25"/>
        </w:rPr>
        <w:t xml:space="preserve"> records, unless that Person otherwise notifies the Company in accordance with this Section of a change of address.</w:t>
      </w:r>
    </w:p>
    <w:p w14:paraId="1BE09341" w14:textId="77777777" w:rsidR="009A2CE2" w:rsidRPr="007F2EEF" w:rsidRDefault="009A2CE2" w:rsidP="00D37223">
      <w:pPr>
        <w:widowControl/>
        <w:jc w:val="both"/>
        <w:rPr>
          <w:sz w:val="25"/>
          <w:szCs w:val="25"/>
        </w:rPr>
      </w:pPr>
    </w:p>
    <w:p w14:paraId="0BE37ECE" w14:textId="77777777" w:rsidR="00CE1868" w:rsidRPr="007F2EEF" w:rsidRDefault="00602666" w:rsidP="00232226">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232226">
        <w:rPr>
          <w:sz w:val="25"/>
          <w:szCs w:val="25"/>
          <w:u w:val="single"/>
        </w:rPr>
        <w:t>Section 12</w:t>
      </w:r>
      <w:r w:rsidR="009A2CE2" w:rsidRPr="00232226">
        <w:rPr>
          <w:sz w:val="25"/>
          <w:szCs w:val="25"/>
          <w:u w:val="single"/>
        </w:rPr>
        <w:t>.</w:t>
      </w:r>
      <w:r w:rsidR="00B2592C" w:rsidRPr="00232226">
        <w:rPr>
          <w:sz w:val="25"/>
          <w:szCs w:val="25"/>
          <w:u w:val="single"/>
        </w:rPr>
        <w:t>10</w:t>
      </w:r>
      <w:r w:rsidR="009A2CE2" w:rsidRPr="007F2EEF">
        <w:rPr>
          <w:sz w:val="25"/>
          <w:szCs w:val="25"/>
        </w:rPr>
        <w:t xml:space="preserve">.  </w:t>
      </w:r>
      <w:r w:rsidR="009A2CE2" w:rsidRPr="00232226">
        <w:rPr>
          <w:sz w:val="25"/>
          <w:szCs w:val="25"/>
          <w:u w:val="single"/>
        </w:rPr>
        <w:t>Counterparts</w:t>
      </w:r>
      <w:r w:rsidR="009A2CE2" w:rsidRPr="007F2EEF">
        <w:rPr>
          <w:sz w:val="25"/>
          <w:szCs w:val="25"/>
        </w:rPr>
        <w:t>.</w:t>
      </w:r>
    </w:p>
    <w:p w14:paraId="409B1FF0" w14:textId="77777777" w:rsidR="00CE1868" w:rsidRPr="007F2EEF" w:rsidRDefault="00CE1868" w:rsidP="00D37223">
      <w:pPr>
        <w:widowControl/>
        <w:jc w:val="both"/>
        <w:rPr>
          <w:sz w:val="25"/>
          <w:szCs w:val="25"/>
        </w:rPr>
      </w:pPr>
    </w:p>
    <w:p w14:paraId="117DD565" w14:textId="388BDFC7" w:rsidR="009A2CE2" w:rsidRPr="007F2EEF" w:rsidRDefault="009A2CE2" w:rsidP="00232226">
      <w:pPr>
        <w:widowControl/>
        <w:ind w:firstLine="720"/>
        <w:jc w:val="both"/>
        <w:rPr>
          <w:sz w:val="25"/>
          <w:szCs w:val="25"/>
        </w:rPr>
      </w:pPr>
      <w:r w:rsidRPr="007F2EEF">
        <w:rPr>
          <w:sz w:val="25"/>
          <w:szCs w:val="25"/>
        </w:rPr>
        <w:t>This Agreement may be executed in counterparts, all of which taken together shall constitute the same agreement.</w:t>
      </w:r>
    </w:p>
    <w:p w14:paraId="237040AF" w14:textId="77777777" w:rsidR="009A2CE2" w:rsidRPr="007F2EEF" w:rsidRDefault="009A2CE2" w:rsidP="00D37223">
      <w:pPr>
        <w:widowControl/>
        <w:jc w:val="both"/>
        <w:rPr>
          <w:sz w:val="25"/>
          <w:szCs w:val="25"/>
        </w:rPr>
      </w:pPr>
    </w:p>
    <w:p w14:paraId="1A1F71FF" w14:textId="77777777" w:rsidR="00CE1868" w:rsidRPr="007F2EEF" w:rsidRDefault="00602666" w:rsidP="00232226">
      <w:pPr>
        <w:pStyle w:val="Heading3"/>
        <w:widowControl/>
        <w:tabs>
          <w:tab w:val="clear" w:pos="446"/>
          <w:tab w:val="clear" w:pos="893"/>
          <w:tab w:val="clear" w:pos="1340"/>
          <w:tab w:val="clear" w:pos="1787"/>
          <w:tab w:val="clear" w:pos="2234"/>
          <w:tab w:val="clear" w:pos="2681"/>
          <w:tab w:val="clear" w:pos="3128"/>
          <w:tab w:val="clear" w:pos="3575"/>
          <w:tab w:val="clear" w:pos="4022"/>
          <w:tab w:val="clear" w:pos="4469"/>
          <w:tab w:val="clear" w:pos="4916"/>
          <w:tab w:val="clear" w:pos="5363"/>
          <w:tab w:val="clear" w:pos="5810"/>
          <w:tab w:val="clear" w:pos="6257"/>
          <w:tab w:val="clear" w:pos="6704"/>
          <w:tab w:val="clear" w:pos="7151"/>
          <w:tab w:val="clear" w:pos="7598"/>
          <w:tab w:val="clear" w:pos="8045"/>
          <w:tab w:val="clear" w:pos="8492"/>
          <w:tab w:val="clear" w:pos="8939"/>
        </w:tabs>
        <w:ind w:firstLine="720"/>
        <w:rPr>
          <w:sz w:val="25"/>
          <w:szCs w:val="25"/>
        </w:rPr>
      </w:pPr>
      <w:r w:rsidRPr="00232226">
        <w:rPr>
          <w:sz w:val="25"/>
          <w:szCs w:val="25"/>
          <w:u w:val="single"/>
        </w:rPr>
        <w:t>Section 12</w:t>
      </w:r>
      <w:r w:rsidR="009A2CE2" w:rsidRPr="00232226">
        <w:rPr>
          <w:sz w:val="25"/>
          <w:szCs w:val="25"/>
          <w:u w:val="single"/>
        </w:rPr>
        <w:t>.1</w:t>
      </w:r>
      <w:r w:rsidR="00B2592C" w:rsidRPr="00232226">
        <w:rPr>
          <w:sz w:val="25"/>
          <w:szCs w:val="25"/>
          <w:u w:val="single"/>
        </w:rPr>
        <w:t>1</w:t>
      </w:r>
      <w:r w:rsidR="009A2CE2" w:rsidRPr="007F2EEF">
        <w:rPr>
          <w:sz w:val="25"/>
          <w:szCs w:val="25"/>
        </w:rPr>
        <w:t xml:space="preserve">.  </w:t>
      </w:r>
      <w:r w:rsidR="009A2CE2" w:rsidRPr="00232226">
        <w:rPr>
          <w:sz w:val="25"/>
          <w:szCs w:val="25"/>
          <w:u w:val="single"/>
        </w:rPr>
        <w:t>Role of Counsel Representing Company</w:t>
      </w:r>
      <w:r w:rsidR="009A2CE2" w:rsidRPr="007F2EEF">
        <w:rPr>
          <w:sz w:val="25"/>
          <w:szCs w:val="25"/>
        </w:rPr>
        <w:t>.</w:t>
      </w:r>
    </w:p>
    <w:p w14:paraId="13F2DF01" w14:textId="77777777" w:rsidR="00CE1868" w:rsidRPr="007F2EEF" w:rsidRDefault="00CE1868" w:rsidP="00D37223">
      <w:pPr>
        <w:widowControl/>
        <w:jc w:val="both"/>
        <w:rPr>
          <w:sz w:val="25"/>
          <w:szCs w:val="25"/>
        </w:rPr>
      </w:pPr>
    </w:p>
    <w:p w14:paraId="246E4DDF" w14:textId="6914B80C" w:rsidR="009A2CE2" w:rsidRPr="007F2EEF" w:rsidRDefault="009A2CE2" w:rsidP="00232226">
      <w:pPr>
        <w:widowControl/>
        <w:ind w:firstLine="720"/>
        <w:jc w:val="both"/>
        <w:rPr>
          <w:sz w:val="25"/>
          <w:szCs w:val="25"/>
        </w:rPr>
      </w:pPr>
      <w:r w:rsidRPr="007F2EEF">
        <w:rPr>
          <w:sz w:val="25"/>
          <w:szCs w:val="25"/>
        </w:rPr>
        <w:t xml:space="preserve">This Agreement has been drafted by </w:t>
      </w:r>
      <w:r w:rsidR="00AA7E3A" w:rsidRPr="007F2EEF">
        <w:rPr>
          <w:sz w:val="25"/>
          <w:szCs w:val="25"/>
        </w:rPr>
        <w:t>the Law &amp; Entrepreneurship Clinic</w:t>
      </w:r>
      <w:r w:rsidRPr="007F2EEF">
        <w:rPr>
          <w:sz w:val="25"/>
          <w:szCs w:val="25"/>
        </w:rPr>
        <w:t xml:space="preserve"> as counsel for the Company.  Each Member acknowledges and agrees that:</w:t>
      </w:r>
    </w:p>
    <w:p w14:paraId="36AE24C0" w14:textId="77777777" w:rsidR="009A2CE2" w:rsidRPr="007F2EEF" w:rsidRDefault="009A2CE2" w:rsidP="00D37223">
      <w:pPr>
        <w:widowControl/>
        <w:jc w:val="both"/>
        <w:rPr>
          <w:sz w:val="25"/>
          <w:szCs w:val="25"/>
        </w:rPr>
      </w:pPr>
    </w:p>
    <w:p w14:paraId="43761846" w14:textId="77777777" w:rsidR="00232226" w:rsidRDefault="009A2CE2" w:rsidP="00232226">
      <w:pPr>
        <w:widowControl/>
        <w:ind w:firstLine="720"/>
        <w:jc w:val="both"/>
        <w:rPr>
          <w:sz w:val="25"/>
          <w:szCs w:val="25"/>
        </w:rPr>
      </w:pPr>
      <w:r w:rsidRPr="00232226">
        <w:rPr>
          <w:bCs/>
          <w:sz w:val="25"/>
          <w:szCs w:val="25"/>
        </w:rPr>
        <w:t>(a)</w:t>
      </w:r>
      <w:r w:rsidR="00232226">
        <w:rPr>
          <w:bCs/>
          <w:sz w:val="25"/>
          <w:szCs w:val="25"/>
        </w:rPr>
        <w:tab/>
      </w:r>
      <w:r w:rsidR="00AA7E3A" w:rsidRPr="007F2EEF">
        <w:rPr>
          <w:sz w:val="25"/>
          <w:szCs w:val="25"/>
        </w:rPr>
        <w:t>The Law &amp; Entrepreneurship Clinic</w:t>
      </w:r>
      <w:r w:rsidRPr="007F2EEF">
        <w:rPr>
          <w:sz w:val="25"/>
          <w:szCs w:val="25"/>
        </w:rPr>
        <w:t xml:space="preserve"> has not represented the Member in any way in</w:t>
      </w:r>
      <w:r w:rsidR="00232226">
        <w:rPr>
          <w:sz w:val="25"/>
          <w:szCs w:val="25"/>
        </w:rPr>
        <w:t xml:space="preserve"> connection with this Agreement.</w:t>
      </w:r>
    </w:p>
    <w:p w14:paraId="78E6DBFE" w14:textId="77777777" w:rsidR="00232226" w:rsidRDefault="00232226" w:rsidP="00232226">
      <w:pPr>
        <w:widowControl/>
        <w:ind w:firstLine="720"/>
        <w:jc w:val="both"/>
        <w:rPr>
          <w:sz w:val="25"/>
          <w:szCs w:val="25"/>
        </w:rPr>
      </w:pPr>
    </w:p>
    <w:p w14:paraId="69B7CCEE" w14:textId="4B92A745" w:rsidR="009A2CE2" w:rsidRPr="007F2EEF" w:rsidRDefault="00232226" w:rsidP="00232226">
      <w:pPr>
        <w:widowControl/>
        <w:ind w:firstLine="720"/>
        <w:jc w:val="both"/>
        <w:rPr>
          <w:sz w:val="25"/>
          <w:szCs w:val="25"/>
        </w:rPr>
      </w:pPr>
      <w:r>
        <w:rPr>
          <w:sz w:val="25"/>
          <w:szCs w:val="25"/>
        </w:rPr>
        <w:t>(b)</w:t>
      </w:r>
      <w:r>
        <w:rPr>
          <w:sz w:val="25"/>
          <w:szCs w:val="25"/>
        </w:rPr>
        <w:tab/>
      </w:r>
      <w:r w:rsidR="009A2CE2" w:rsidRPr="007F2EEF">
        <w:rPr>
          <w:sz w:val="25"/>
          <w:szCs w:val="25"/>
        </w:rPr>
        <w:t>A conflict may exist between a Member</w:t>
      </w:r>
      <w:r w:rsidR="009443BD" w:rsidRPr="007F2EEF">
        <w:rPr>
          <w:sz w:val="25"/>
          <w:szCs w:val="25"/>
        </w:rPr>
        <w:t>’</w:t>
      </w:r>
      <w:r w:rsidR="009A2CE2" w:rsidRPr="007F2EEF">
        <w:rPr>
          <w:sz w:val="25"/>
          <w:szCs w:val="25"/>
        </w:rPr>
        <w:t>s interest and the interests of the Company and the other Members;</w:t>
      </w:r>
    </w:p>
    <w:p w14:paraId="4B3DAF10" w14:textId="77777777" w:rsidR="009A2CE2" w:rsidRPr="007F2EEF" w:rsidRDefault="009A2CE2" w:rsidP="00D37223">
      <w:pPr>
        <w:widowControl/>
        <w:jc w:val="both"/>
        <w:rPr>
          <w:sz w:val="25"/>
          <w:szCs w:val="25"/>
        </w:rPr>
      </w:pPr>
    </w:p>
    <w:p w14:paraId="7A35FB97" w14:textId="77777777" w:rsidR="00232226" w:rsidRDefault="009A2CE2" w:rsidP="00232226">
      <w:pPr>
        <w:widowControl/>
        <w:ind w:firstLine="720"/>
        <w:jc w:val="both"/>
        <w:rPr>
          <w:sz w:val="25"/>
          <w:szCs w:val="25"/>
        </w:rPr>
      </w:pPr>
      <w:r w:rsidRPr="00232226">
        <w:rPr>
          <w:bCs/>
          <w:sz w:val="25"/>
          <w:szCs w:val="25"/>
        </w:rPr>
        <w:t>(c)</w:t>
      </w:r>
      <w:r w:rsidR="00232226">
        <w:rPr>
          <w:sz w:val="25"/>
          <w:szCs w:val="25"/>
        </w:rPr>
        <w:tab/>
      </w:r>
      <w:r w:rsidRPr="007F2EEF">
        <w:rPr>
          <w:sz w:val="25"/>
          <w:szCs w:val="25"/>
        </w:rPr>
        <w:t xml:space="preserve">Each Member has been advised by </w:t>
      </w:r>
      <w:r w:rsidR="00AA7E3A" w:rsidRPr="007F2EEF">
        <w:rPr>
          <w:sz w:val="25"/>
          <w:szCs w:val="25"/>
        </w:rPr>
        <w:t>the Law &amp; Entrepreneurship Clinic</w:t>
      </w:r>
      <w:r w:rsidRPr="007F2EEF">
        <w:rPr>
          <w:sz w:val="25"/>
          <w:szCs w:val="25"/>
        </w:rPr>
        <w:t xml:space="preserve"> that this Agreement can have material income tax consequences for a Member, but that </w:t>
      </w:r>
      <w:r w:rsidR="00AA7E3A" w:rsidRPr="007F2EEF">
        <w:rPr>
          <w:sz w:val="25"/>
          <w:szCs w:val="25"/>
        </w:rPr>
        <w:t xml:space="preserve">the Law &amp; Entrepreneurship Clinic </w:t>
      </w:r>
      <w:r w:rsidRPr="007F2EEF">
        <w:rPr>
          <w:sz w:val="25"/>
          <w:szCs w:val="25"/>
        </w:rPr>
        <w:t>has not rendered tax advice to the Member; and</w:t>
      </w:r>
    </w:p>
    <w:p w14:paraId="5315E882" w14:textId="77777777" w:rsidR="00232226" w:rsidRDefault="00232226" w:rsidP="00232226">
      <w:pPr>
        <w:widowControl/>
        <w:ind w:firstLine="720"/>
        <w:jc w:val="both"/>
        <w:rPr>
          <w:sz w:val="25"/>
          <w:szCs w:val="25"/>
        </w:rPr>
      </w:pPr>
    </w:p>
    <w:p w14:paraId="773F397B" w14:textId="0A859C65" w:rsidR="009A2CE2" w:rsidRPr="007F2EEF" w:rsidRDefault="00232226" w:rsidP="00232226">
      <w:pPr>
        <w:widowControl/>
        <w:ind w:firstLine="720"/>
        <w:jc w:val="both"/>
        <w:rPr>
          <w:sz w:val="25"/>
          <w:szCs w:val="25"/>
        </w:rPr>
      </w:pPr>
      <w:r>
        <w:rPr>
          <w:sz w:val="25"/>
          <w:szCs w:val="25"/>
        </w:rPr>
        <w:t>(d)</w:t>
      </w:r>
      <w:r>
        <w:rPr>
          <w:sz w:val="25"/>
          <w:szCs w:val="25"/>
        </w:rPr>
        <w:tab/>
      </w:r>
      <w:r w:rsidR="009A2CE2" w:rsidRPr="007F2EEF">
        <w:rPr>
          <w:sz w:val="25"/>
          <w:szCs w:val="25"/>
        </w:rPr>
        <w:t>Each Member has been advised to seek advice of independent legal counsel and has had the opportunity to do so.</w:t>
      </w:r>
    </w:p>
    <w:p w14:paraId="4F8D1280" w14:textId="77777777" w:rsidR="009A2CE2" w:rsidRPr="007F2EEF" w:rsidRDefault="009A2CE2" w:rsidP="00D37223">
      <w:pPr>
        <w:widowControl/>
        <w:jc w:val="both"/>
        <w:rPr>
          <w:sz w:val="25"/>
          <w:szCs w:val="25"/>
        </w:rPr>
      </w:pPr>
    </w:p>
    <w:p w14:paraId="720BAB36" w14:textId="77777777" w:rsidR="009A2CE2" w:rsidRPr="007F2EEF" w:rsidRDefault="009A2CE2" w:rsidP="00232226">
      <w:pPr>
        <w:widowControl/>
        <w:ind w:firstLine="720"/>
        <w:jc w:val="both"/>
        <w:rPr>
          <w:sz w:val="25"/>
          <w:szCs w:val="25"/>
        </w:rPr>
      </w:pPr>
      <w:r w:rsidRPr="007F2EEF">
        <w:rPr>
          <w:sz w:val="25"/>
          <w:szCs w:val="25"/>
        </w:rPr>
        <w:t>IN WITNESS WHEREOF, the undersigned have executed this Agreement as of the date set forth above.</w:t>
      </w:r>
    </w:p>
    <w:p w14:paraId="44B43A57" w14:textId="77777777" w:rsidR="009A2CE2" w:rsidRPr="007F2EEF" w:rsidRDefault="009A2CE2" w:rsidP="00D37223">
      <w:pPr>
        <w:widowControl/>
        <w:jc w:val="both"/>
        <w:rPr>
          <w:sz w:val="25"/>
          <w:szCs w:val="25"/>
        </w:rPr>
      </w:pPr>
    </w:p>
    <w:p w14:paraId="512F0208" w14:textId="77777777" w:rsidR="009A2CE2" w:rsidRPr="007F2EEF" w:rsidRDefault="009A2CE2" w:rsidP="00D37223">
      <w:pPr>
        <w:widowControl/>
        <w:jc w:val="both"/>
        <w:rPr>
          <w:sz w:val="25"/>
          <w:szCs w:val="25"/>
        </w:rPr>
      </w:pPr>
    </w:p>
    <w:p w14:paraId="136DD25D" w14:textId="3611A416" w:rsidR="009A2CE2" w:rsidRPr="007F2EEF" w:rsidRDefault="009A2CE2" w:rsidP="00232226">
      <w:pPr>
        <w:widowControl/>
        <w:tabs>
          <w:tab w:val="left" w:pos="0"/>
          <w:tab w:val="right" w:pos="4680"/>
          <w:tab w:val="left" w:pos="5040"/>
          <w:tab w:val="right" w:pos="9360"/>
        </w:tabs>
        <w:jc w:val="both"/>
        <w:rPr>
          <w:sz w:val="25"/>
          <w:szCs w:val="25"/>
        </w:rPr>
      </w:pPr>
      <w:r w:rsidRPr="007F2EEF">
        <w:rPr>
          <w:sz w:val="25"/>
          <w:szCs w:val="25"/>
          <w:u w:val="single"/>
        </w:rPr>
        <w:tab/>
      </w:r>
      <w:r w:rsidRPr="007F2EEF">
        <w:rPr>
          <w:sz w:val="25"/>
          <w:szCs w:val="25"/>
        </w:rPr>
        <w:tab/>
        <w:t xml:space="preserve">Address: </w:t>
      </w:r>
      <w:r w:rsidRPr="007F2EEF">
        <w:rPr>
          <w:sz w:val="25"/>
          <w:szCs w:val="25"/>
          <w:u w:val="single"/>
        </w:rPr>
        <w:tab/>
      </w:r>
    </w:p>
    <w:p w14:paraId="772BEB03" w14:textId="0EAB691B" w:rsidR="009A2CE2" w:rsidRPr="000B1587" w:rsidRDefault="00982BCE" w:rsidP="00D37223">
      <w:pPr>
        <w:widowControl/>
        <w:jc w:val="both"/>
        <w:rPr>
          <w:sz w:val="25"/>
          <w:szCs w:val="25"/>
          <w:u w:val="single"/>
        </w:rPr>
      </w:pPr>
      <w:r>
        <w:rPr>
          <w:sz w:val="25"/>
          <w:szCs w:val="25"/>
        </w:rPr>
        <w:fldChar w:fldCharType="begin"/>
      </w:r>
      <w:r>
        <w:rPr>
          <w:sz w:val="25"/>
          <w:szCs w:val="25"/>
        </w:rPr>
        <w:instrText xml:space="preserve"> FILLIN  "\"Member’s name\"" \d "\"Member’s name\""  \* MERGEFORMAT </w:instrText>
      </w:r>
      <w:r>
        <w:rPr>
          <w:sz w:val="25"/>
          <w:szCs w:val="25"/>
        </w:rPr>
        <w:fldChar w:fldCharType="separate"/>
      </w:r>
      <w:r>
        <w:rPr>
          <w:sz w:val="25"/>
          <w:szCs w:val="25"/>
        </w:rPr>
        <w:t>"Member’s name"</w:t>
      </w:r>
      <w:r>
        <w:rPr>
          <w:sz w:val="25"/>
          <w:szCs w:val="25"/>
        </w:rPr>
        <w:fldChar w:fldCharType="end"/>
      </w:r>
      <w:r w:rsidR="009A2CE2" w:rsidRPr="007F2EEF">
        <w:rPr>
          <w:sz w:val="25"/>
          <w:szCs w:val="25"/>
        </w:rPr>
        <w:t>, Member</w:t>
      </w:r>
    </w:p>
    <w:p w14:paraId="6AE3B8E4" w14:textId="77777777" w:rsidR="009A2CE2" w:rsidRPr="007F2EEF" w:rsidRDefault="009A2CE2" w:rsidP="00D37223">
      <w:pPr>
        <w:widowControl/>
        <w:jc w:val="both"/>
        <w:rPr>
          <w:sz w:val="25"/>
          <w:szCs w:val="25"/>
        </w:rPr>
      </w:pPr>
    </w:p>
    <w:p w14:paraId="3D38E4C3" w14:textId="77777777" w:rsidR="009A2CE2" w:rsidRPr="007F2EEF" w:rsidRDefault="009A2CE2" w:rsidP="00D37223">
      <w:pPr>
        <w:widowControl/>
        <w:jc w:val="both"/>
        <w:rPr>
          <w:sz w:val="25"/>
          <w:szCs w:val="25"/>
        </w:rPr>
      </w:pPr>
    </w:p>
    <w:p w14:paraId="061BC2E3" w14:textId="77777777" w:rsidR="00232226" w:rsidRPr="007F2EEF" w:rsidRDefault="00232226" w:rsidP="00232226">
      <w:pPr>
        <w:widowControl/>
        <w:tabs>
          <w:tab w:val="left" w:pos="0"/>
          <w:tab w:val="right" w:pos="4680"/>
          <w:tab w:val="left" w:pos="5040"/>
          <w:tab w:val="right" w:pos="9360"/>
        </w:tabs>
        <w:jc w:val="both"/>
        <w:rPr>
          <w:sz w:val="25"/>
          <w:szCs w:val="25"/>
        </w:rPr>
      </w:pPr>
      <w:r w:rsidRPr="007F2EEF">
        <w:rPr>
          <w:sz w:val="25"/>
          <w:szCs w:val="25"/>
          <w:u w:val="single"/>
        </w:rPr>
        <w:tab/>
      </w:r>
      <w:r w:rsidRPr="007F2EEF">
        <w:rPr>
          <w:sz w:val="25"/>
          <w:szCs w:val="25"/>
        </w:rPr>
        <w:tab/>
        <w:t xml:space="preserve">Address: </w:t>
      </w:r>
      <w:r w:rsidRPr="007F2EEF">
        <w:rPr>
          <w:sz w:val="25"/>
          <w:szCs w:val="25"/>
          <w:u w:val="single"/>
        </w:rPr>
        <w:tab/>
      </w:r>
    </w:p>
    <w:p w14:paraId="72102D4B" w14:textId="1CD0B486" w:rsidR="00232226" w:rsidRPr="007F2EEF" w:rsidRDefault="00982BCE" w:rsidP="00232226">
      <w:pPr>
        <w:widowControl/>
        <w:jc w:val="both"/>
        <w:rPr>
          <w:sz w:val="25"/>
          <w:szCs w:val="25"/>
        </w:rPr>
      </w:pPr>
      <w:r>
        <w:rPr>
          <w:sz w:val="25"/>
          <w:szCs w:val="25"/>
        </w:rPr>
        <w:fldChar w:fldCharType="begin"/>
      </w:r>
      <w:r>
        <w:rPr>
          <w:sz w:val="25"/>
          <w:szCs w:val="25"/>
        </w:rPr>
        <w:instrText xml:space="preserve"> FILLIN  "\"Member’s name\"" \d "\"Member’s name\""  \* MERGEFORMAT </w:instrText>
      </w:r>
      <w:r>
        <w:rPr>
          <w:sz w:val="25"/>
          <w:szCs w:val="25"/>
        </w:rPr>
        <w:fldChar w:fldCharType="separate"/>
      </w:r>
      <w:r>
        <w:rPr>
          <w:sz w:val="25"/>
          <w:szCs w:val="25"/>
        </w:rPr>
        <w:t>"Member’s name"</w:t>
      </w:r>
      <w:r>
        <w:rPr>
          <w:sz w:val="25"/>
          <w:szCs w:val="25"/>
        </w:rPr>
        <w:fldChar w:fldCharType="end"/>
      </w:r>
      <w:r w:rsidR="00232226" w:rsidRPr="007F2EEF">
        <w:rPr>
          <w:sz w:val="25"/>
          <w:szCs w:val="25"/>
        </w:rPr>
        <w:t>, Member</w:t>
      </w:r>
    </w:p>
    <w:p w14:paraId="2C1862BB" w14:textId="77777777" w:rsidR="009A2CE2" w:rsidRPr="007F2EEF" w:rsidRDefault="009A2CE2" w:rsidP="00D37223">
      <w:pPr>
        <w:widowControl/>
        <w:jc w:val="both"/>
        <w:rPr>
          <w:sz w:val="25"/>
          <w:szCs w:val="25"/>
        </w:rPr>
      </w:pPr>
    </w:p>
    <w:p w14:paraId="3E906F5C" w14:textId="77777777" w:rsidR="009A2CE2" w:rsidRPr="007F2EEF" w:rsidRDefault="009A2CE2" w:rsidP="00D37223">
      <w:pPr>
        <w:widowControl/>
        <w:jc w:val="both"/>
        <w:rPr>
          <w:sz w:val="25"/>
          <w:szCs w:val="25"/>
        </w:rPr>
      </w:pPr>
    </w:p>
    <w:p w14:paraId="71A6843D" w14:textId="77777777" w:rsidR="00232226" w:rsidRPr="007F2EEF" w:rsidRDefault="00232226" w:rsidP="00232226">
      <w:pPr>
        <w:widowControl/>
        <w:tabs>
          <w:tab w:val="left" w:pos="0"/>
          <w:tab w:val="right" w:pos="4680"/>
          <w:tab w:val="left" w:pos="5040"/>
          <w:tab w:val="right" w:pos="9360"/>
        </w:tabs>
        <w:jc w:val="both"/>
        <w:rPr>
          <w:sz w:val="25"/>
          <w:szCs w:val="25"/>
        </w:rPr>
      </w:pPr>
      <w:r w:rsidRPr="007F2EEF">
        <w:rPr>
          <w:sz w:val="25"/>
          <w:szCs w:val="25"/>
          <w:u w:val="single"/>
        </w:rPr>
        <w:tab/>
      </w:r>
      <w:r w:rsidRPr="007F2EEF">
        <w:rPr>
          <w:sz w:val="25"/>
          <w:szCs w:val="25"/>
        </w:rPr>
        <w:tab/>
        <w:t xml:space="preserve">Address: </w:t>
      </w:r>
      <w:r w:rsidRPr="007F2EEF">
        <w:rPr>
          <w:sz w:val="25"/>
          <w:szCs w:val="25"/>
          <w:u w:val="single"/>
        </w:rPr>
        <w:tab/>
      </w:r>
    </w:p>
    <w:p w14:paraId="1C2C0AE1" w14:textId="43BCCF12" w:rsidR="00232226" w:rsidRPr="007F2EEF" w:rsidRDefault="00982BCE" w:rsidP="00232226">
      <w:pPr>
        <w:widowControl/>
        <w:jc w:val="both"/>
        <w:rPr>
          <w:sz w:val="25"/>
          <w:szCs w:val="25"/>
        </w:rPr>
      </w:pPr>
      <w:r>
        <w:rPr>
          <w:sz w:val="25"/>
          <w:szCs w:val="25"/>
        </w:rPr>
        <w:fldChar w:fldCharType="begin"/>
      </w:r>
      <w:r>
        <w:rPr>
          <w:sz w:val="25"/>
          <w:szCs w:val="25"/>
        </w:rPr>
        <w:instrText xml:space="preserve"> FILLIN  "\"Member’s name\"" \d "\"Member’s name\""  \* MERGEFORMAT </w:instrText>
      </w:r>
      <w:r>
        <w:rPr>
          <w:sz w:val="25"/>
          <w:szCs w:val="25"/>
        </w:rPr>
        <w:fldChar w:fldCharType="separate"/>
      </w:r>
      <w:r>
        <w:rPr>
          <w:sz w:val="25"/>
          <w:szCs w:val="25"/>
        </w:rPr>
        <w:t>"Member’s name"</w:t>
      </w:r>
      <w:r>
        <w:rPr>
          <w:sz w:val="25"/>
          <w:szCs w:val="25"/>
        </w:rPr>
        <w:fldChar w:fldCharType="end"/>
      </w:r>
      <w:r w:rsidR="00232226" w:rsidRPr="007F2EEF">
        <w:rPr>
          <w:sz w:val="25"/>
          <w:szCs w:val="25"/>
        </w:rPr>
        <w:t>, Member</w:t>
      </w:r>
    </w:p>
    <w:p w14:paraId="49E4C048" w14:textId="77777777" w:rsidR="009A2CE2" w:rsidRPr="007F2EEF" w:rsidRDefault="009A2CE2" w:rsidP="00D37223">
      <w:pPr>
        <w:widowControl/>
        <w:jc w:val="both"/>
        <w:rPr>
          <w:sz w:val="25"/>
          <w:szCs w:val="25"/>
        </w:rPr>
      </w:pPr>
    </w:p>
    <w:p w14:paraId="67B17321" w14:textId="77777777" w:rsidR="009A2CE2" w:rsidRPr="007F2EEF" w:rsidRDefault="009A2CE2" w:rsidP="00D37223">
      <w:pPr>
        <w:widowControl/>
        <w:jc w:val="both"/>
        <w:rPr>
          <w:sz w:val="25"/>
          <w:szCs w:val="25"/>
        </w:rPr>
      </w:pPr>
    </w:p>
    <w:p w14:paraId="1D9AA530" w14:textId="77777777" w:rsidR="009A2CE2" w:rsidRPr="007F2EEF" w:rsidRDefault="009A2CE2" w:rsidP="00D37223">
      <w:pPr>
        <w:widowControl/>
        <w:jc w:val="both"/>
        <w:rPr>
          <w:sz w:val="25"/>
          <w:szCs w:val="25"/>
        </w:rPr>
      </w:pPr>
    </w:p>
    <w:p w14:paraId="50BFE100" w14:textId="77777777" w:rsidR="009A2CE2" w:rsidRPr="007F2EEF" w:rsidRDefault="009A2CE2" w:rsidP="00D37223">
      <w:pPr>
        <w:pStyle w:val="Heading1"/>
        <w:widowControl/>
        <w:jc w:val="both"/>
        <w:rPr>
          <w:sz w:val="25"/>
          <w:szCs w:val="25"/>
        </w:rPr>
      </w:pPr>
      <w:r w:rsidRPr="007F2EEF">
        <w:rPr>
          <w:sz w:val="25"/>
          <w:szCs w:val="25"/>
        </w:rPr>
        <w:tab/>
        <w:t>Acknowledgment</w:t>
      </w:r>
    </w:p>
    <w:p w14:paraId="6C27B089" w14:textId="77777777" w:rsidR="009A2CE2" w:rsidRPr="007F2EEF" w:rsidRDefault="009A2CE2" w:rsidP="00D37223">
      <w:pPr>
        <w:widowControl/>
        <w:jc w:val="both"/>
        <w:rPr>
          <w:sz w:val="25"/>
          <w:szCs w:val="25"/>
        </w:rPr>
      </w:pPr>
    </w:p>
    <w:p w14:paraId="49AC7B6B" w14:textId="77777777" w:rsidR="009A2CE2" w:rsidRPr="007F2EEF" w:rsidRDefault="00907AC7" w:rsidP="00232226">
      <w:pPr>
        <w:widowControl/>
        <w:tabs>
          <w:tab w:val="left" w:pos="0"/>
          <w:tab w:val="right" w:pos="4320"/>
        </w:tabs>
        <w:ind w:firstLine="720"/>
        <w:jc w:val="both"/>
        <w:rPr>
          <w:sz w:val="25"/>
          <w:szCs w:val="25"/>
        </w:rPr>
      </w:pPr>
      <w:r w:rsidRPr="007F2EEF">
        <w:rPr>
          <w:sz w:val="25"/>
          <w:szCs w:val="25"/>
        </w:rPr>
        <w:t>I acknowledge that Exhibit B</w:t>
      </w:r>
      <w:r w:rsidR="009A2CE2" w:rsidRPr="007F2EEF">
        <w:rPr>
          <w:sz w:val="25"/>
          <w:szCs w:val="25"/>
        </w:rPr>
        <w:t xml:space="preserve"> contains a correct copy of the Articles of Organization filed by me with the Wisconsin Department of Financial Institutions to organize the Company.</w:t>
      </w:r>
    </w:p>
    <w:p w14:paraId="79079740" w14:textId="77777777" w:rsidR="009A2CE2" w:rsidRPr="007F2EEF" w:rsidRDefault="009A2CE2" w:rsidP="00D37223">
      <w:pPr>
        <w:widowControl/>
        <w:jc w:val="both"/>
        <w:rPr>
          <w:sz w:val="25"/>
          <w:szCs w:val="25"/>
        </w:rPr>
      </w:pPr>
    </w:p>
    <w:p w14:paraId="33427B38" w14:textId="77777777" w:rsidR="009A2CE2" w:rsidRPr="007F2EEF" w:rsidRDefault="009A2CE2" w:rsidP="00D37223">
      <w:pPr>
        <w:widowControl/>
        <w:jc w:val="both"/>
        <w:rPr>
          <w:sz w:val="25"/>
          <w:szCs w:val="25"/>
        </w:rPr>
      </w:pPr>
    </w:p>
    <w:p w14:paraId="187DEEAF" w14:textId="125C8654" w:rsidR="009A2CE2" w:rsidRPr="007F2EEF" w:rsidRDefault="00946B81" w:rsidP="00232226">
      <w:pPr>
        <w:widowControl/>
        <w:tabs>
          <w:tab w:val="left" w:pos="0"/>
          <w:tab w:val="right" w:pos="5040"/>
        </w:tabs>
        <w:jc w:val="both"/>
        <w:rPr>
          <w:sz w:val="25"/>
          <w:szCs w:val="25"/>
          <w:u w:val="single"/>
        </w:rPr>
      </w:pPr>
      <w:r w:rsidRPr="007F2EEF">
        <w:rPr>
          <w:sz w:val="25"/>
          <w:szCs w:val="25"/>
          <w:u w:val="single"/>
        </w:rPr>
        <w:tab/>
      </w:r>
    </w:p>
    <w:p w14:paraId="323A7329" w14:textId="11DC2EFC" w:rsidR="009A2CE2" w:rsidRPr="007F2EEF" w:rsidRDefault="00982BCE" w:rsidP="00D37223">
      <w:pPr>
        <w:widowControl/>
        <w:jc w:val="both"/>
        <w:rPr>
          <w:sz w:val="25"/>
          <w:szCs w:val="25"/>
        </w:rPr>
      </w:pPr>
      <w:r>
        <w:rPr>
          <w:sz w:val="25"/>
          <w:szCs w:val="25"/>
        </w:rPr>
        <w:fldChar w:fldCharType="begin"/>
      </w:r>
      <w:r>
        <w:rPr>
          <w:sz w:val="25"/>
          <w:szCs w:val="25"/>
        </w:rPr>
        <w:instrText xml:space="preserve"> FILLIN  "\"Organizer’s name\"" \d "\"Organizer’s name\""  \* MERGEFORMAT </w:instrText>
      </w:r>
      <w:r>
        <w:rPr>
          <w:sz w:val="25"/>
          <w:szCs w:val="25"/>
        </w:rPr>
        <w:fldChar w:fldCharType="separate"/>
      </w:r>
      <w:r>
        <w:rPr>
          <w:sz w:val="25"/>
          <w:szCs w:val="25"/>
        </w:rPr>
        <w:t>"Organizer’s name"</w:t>
      </w:r>
      <w:r>
        <w:rPr>
          <w:sz w:val="25"/>
          <w:szCs w:val="25"/>
        </w:rPr>
        <w:fldChar w:fldCharType="end"/>
      </w:r>
      <w:r>
        <w:rPr>
          <w:sz w:val="25"/>
          <w:szCs w:val="25"/>
        </w:rPr>
        <w:t xml:space="preserve">, </w:t>
      </w:r>
      <w:r w:rsidR="009A2CE2" w:rsidRPr="007F2EEF">
        <w:rPr>
          <w:sz w:val="25"/>
          <w:szCs w:val="25"/>
        </w:rPr>
        <w:t>Organizer</w:t>
      </w:r>
    </w:p>
    <w:p w14:paraId="0760BF98" w14:textId="77777777" w:rsidR="009A2CE2" w:rsidRPr="007F2EEF" w:rsidRDefault="009A2CE2" w:rsidP="00D37223">
      <w:pPr>
        <w:widowControl/>
        <w:jc w:val="both"/>
        <w:rPr>
          <w:sz w:val="25"/>
          <w:szCs w:val="25"/>
        </w:rPr>
      </w:pPr>
    </w:p>
    <w:p w14:paraId="7381AE72" w14:textId="77777777" w:rsidR="009A2CE2" w:rsidRPr="007F2EEF" w:rsidRDefault="009A2CE2" w:rsidP="00D37223">
      <w:pPr>
        <w:widowControl/>
        <w:jc w:val="both"/>
        <w:rPr>
          <w:sz w:val="25"/>
          <w:szCs w:val="25"/>
        </w:rPr>
      </w:pPr>
    </w:p>
    <w:p w14:paraId="510E47A5" w14:textId="77777777" w:rsidR="00981621" w:rsidRPr="007F2EEF" w:rsidRDefault="00981621" w:rsidP="00D37223">
      <w:pPr>
        <w:widowControl/>
        <w:jc w:val="both"/>
        <w:rPr>
          <w:sz w:val="25"/>
          <w:szCs w:val="25"/>
        </w:rPr>
      </w:pPr>
    </w:p>
    <w:p w14:paraId="2BDF6513" w14:textId="77777777" w:rsidR="00981621" w:rsidRPr="007F2EEF" w:rsidRDefault="00981621" w:rsidP="00D37223">
      <w:pPr>
        <w:widowControl/>
        <w:jc w:val="both"/>
        <w:rPr>
          <w:sz w:val="25"/>
          <w:szCs w:val="25"/>
        </w:rPr>
        <w:sectPr w:rsidR="00981621" w:rsidRPr="007F2EEF" w:rsidSect="007D709A">
          <w:type w:val="continuous"/>
          <w:pgSz w:w="12240" w:h="15840" w:code="1"/>
          <w:pgMar w:top="1440" w:right="1440" w:bottom="1440" w:left="1440" w:header="720" w:footer="576" w:gutter="0"/>
          <w:cols w:space="720"/>
          <w:noEndnote/>
        </w:sectPr>
      </w:pPr>
    </w:p>
    <w:p w14:paraId="34356577" w14:textId="2D771A16" w:rsidR="009A2CE2" w:rsidRDefault="00907AC7" w:rsidP="00AE4F89">
      <w:pPr>
        <w:pStyle w:val="Heading1"/>
        <w:widowControl/>
        <w:rPr>
          <w:sz w:val="25"/>
          <w:szCs w:val="25"/>
        </w:rPr>
      </w:pPr>
      <w:r w:rsidRPr="007F2EEF">
        <w:rPr>
          <w:sz w:val="25"/>
          <w:szCs w:val="25"/>
        </w:rPr>
        <w:lastRenderedPageBreak/>
        <w:t>EXHIBIT A</w:t>
      </w:r>
    </w:p>
    <w:p w14:paraId="46080475" w14:textId="77777777" w:rsidR="00AE4F89" w:rsidRPr="00AE4F89" w:rsidRDefault="00AE4F89" w:rsidP="00AE4F89"/>
    <w:p w14:paraId="7F825EB8" w14:textId="029A0F73" w:rsidR="009A2CE2" w:rsidRPr="007F2EEF" w:rsidRDefault="00B94B4E" w:rsidP="00232226">
      <w:pPr>
        <w:widowControl/>
        <w:jc w:val="center"/>
        <w:rPr>
          <w:sz w:val="25"/>
          <w:szCs w:val="25"/>
        </w:rPr>
      </w:pPr>
      <w:r w:rsidRPr="007F2EEF">
        <w:rPr>
          <w:b/>
          <w:bCs/>
          <w:sz w:val="25"/>
          <w:szCs w:val="25"/>
        </w:rPr>
        <w:t>Members of the Company and Units</w:t>
      </w:r>
      <w:r w:rsidRPr="419816ED">
        <w:rPr>
          <w:rStyle w:val="FootnoteReference"/>
          <w:sz w:val="25"/>
          <w:szCs w:val="25"/>
          <w:vertAlign w:val="superscript"/>
        </w:rPr>
        <w:footnoteReference w:id="21"/>
      </w:r>
    </w:p>
    <w:p w14:paraId="4778A68A" w14:textId="77777777" w:rsidR="009A2CE2" w:rsidRPr="007F2EEF" w:rsidRDefault="009A2CE2" w:rsidP="00D37223">
      <w:pPr>
        <w:widowControl/>
        <w:jc w:val="both"/>
        <w:rPr>
          <w:sz w:val="25"/>
          <w:szCs w:val="25"/>
        </w:rPr>
      </w:pPr>
    </w:p>
    <w:p w14:paraId="4541FEA0" w14:textId="77777777" w:rsidR="00CD37D7" w:rsidRPr="007F2EEF" w:rsidRDefault="00CD37D7" w:rsidP="000B1587">
      <w:pPr>
        <w:widowControl/>
        <w:jc w:val="center"/>
        <w:rPr>
          <w:sz w:val="25"/>
          <w:szCs w:val="25"/>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890"/>
        <w:gridCol w:w="1890"/>
        <w:gridCol w:w="1710"/>
      </w:tblGrid>
      <w:tr w:rsidR="00587356" w:rsidRPr="007F2EEF" w14:paraId="4A15A48A" w14:textId="77777777" w:rsidTr="000B1587">
        <w:tc>
          <w:tcPr>
            <w:tcW w:w="3798" w:type="dxa"/>
            <w:shd w:val="clear" w:color="auto" w:fill="E5B8B7"/>
          </w:tcPr>
          <w:p w14:paraId="0FD2098F" w14:textId="77777777" w:rsidR="00587356" w:rsidRPr="007F2EEF" w:rsidRDefault="00587356" w:rsidP="000B1587">
            <w:pPr>
              <w:widowControl/>
              <w:jc w:val="center"/>
              <w:rPr>
                <w:b/>
                <w:sz w:val="25"/>
                <w:szCs w:val="25"/>
                <w:u w:val="single"/>
              </w:rPr>
            </w:pPr>
            <w:r w:rsidRPr="007F2EEF">
              <w:rPr>
                <w:b/>
                <w:sz w:val="25"/>
                <w:szCs w:val="25"/>
                <w:u w:val="single"/>
              </w:rPr>
              <w:t>Member</w:t>
            </w:r>
          </w:p>
        </w:tc>
        <w:tc>
          <w:tcPr>
            <w:tcW w:w="1890" w:type="dxa"/>
            <w:shd w:val="clear" w:color="auto" w:fill="E5B8B7"/>
          </w:tcPr>
          <w:p w14:paraId="07C566BA" w14:textId="77777777" w:rsidR="00587356" w:rsidRPr="007F2EEF" w:rsidRDefault="00587356" w:rsidP="000B1587">
            <w:pPr>
              <w:widowControl/>
              <w:jc w:val="center"/>
              <w:rPr>
                <w:b/>
                <w:sz w:val="25"/>
                <w:szCs w:val="25"/>
                <w:u w:val="single"/>
              </w:rPr>
            </w:pPr>
            <w:r w:rsidRPr="007F2EEF">
              <w:rPr>
                <w:b/>
                <w:sz w:val="25"/>
                <w:szCs w:val="25"/>
                <w:u w:val="single"/>
              </w:rPr>
              <w:t>Capital Contribution</w:t>
            </w:r>
          </w:p>
        </w:tc>
        <w:tc>
          <w:tcPr>
            <w:tcW w:w="1890" w:type="dxa"/>
            <w:shd w:val="clear" w:color="auto" w:fill="E5B8B7"/>
          </w:tcPr>
          <w:p w14:paraId="3B02B4C1" w14:textId="77777777" w:rsidR="00587356" w:rsidRPr="007F2EEF" w:rsidRDefault="00587356" w:rsidP="000B1587">
            <w:pPr>
              <w:widowControl/>
              <w:jc w:val="center"/>
              <w:rPr>
                <w:b/>
                <w:sz w:val="25"/>
                <w:szCs w:val="25"/>
                <w:u w:val="single"/>
              </w:rPr>
            </w:pPr>
            <w:r w:rsidRPr="007F2EEF">
              <w:rPr>
                <w:b/>
                <w:sz w:val="25"/>
                <w:szCs w:val="25"/>
                <w:u w:val="single"/>
              </w:rPr>
              <w:t>Number of Units</w:t>
            </w:r>
          </w:p>
        </w:tc>
        <w:tc>
          <w:tcPr>
            <w:tcW w:w="1710" w:type="dxa"/>
            <w:shd w:val="clear" w:color="auto" w:fill="E5B8B7"/>
          </w:tcPr>
          <w:p w14:paraId="71DD1904" w14:textId="77777777" w:rsidR="00587356" w:rsidRPr="007F2EEF" w:rsidRDefault="00587356" w:rsidP="000B1587">
            <w:pPr>
              <w:widowControl/>
              <w:jc w:val="center"/>
              <w:rPr>
                <w:b/>
                <w:sz w:val="25"/>
                <w:szCs w:val="25"/>
                <w:u w:val="single"/>
              </w:rPr>
            </w:pPr>
            <w:r w:rsidRPr="007F2EEF">
              <w:rPr>
                <w:b/>
                <w:sz w:val="25"/>
                <w:szCs w:val="25"/>
                <w:u w:val="single"/>
              </w:rPr>
              <w:t>Ownership Percentage</w:t>
            </w:r>
          </w:p>
        </w:tc>
      </w:tr>
      <w:tr w:rsidR="00587356" w:rsidRPr="007F2EEF" w14:paraId="0FF79E0A" w14:textId="77777777" w:rsidTr="000B1587">
        <w:tc>
          <w:tcPr>
            <w:tcW w:w="3798" w:type="dxa"/>
            <w:shd w:val="clear" w:color="auto" w:fill="auto"/>
          </w:tcPr>
          <w:p w14:paraId="3B56262A" w14:textId="06BC6982" w:rsidR="00587356" w:rsidRPr="007F2EEF" w:rsidRDefault="00587356" w:rsidP="00DE1690">
            <w:pPr>
              <w:widowControl/>
              <w:jc w:val="center"/>
              <w:rPr>
                <w:sz w:val="25"/>
                <w:szCs w:val="25"/>
              </w:rPr>
            </w:pPr>
            <w:r w:rsidRPr="007F2EEF">
              <w:rPr>
                <w:sz w:val="25"/>
                <w:szCs w:val="25"/>
              </w:rPr>
              <w:t>(</w:t>
            </w:r>
            <w:r w:rsidR="00DE1690">
              <w:rPr>
                <w:sz w:val="25"/>
                <w:szCs w:val="25"/>
              </w:rPr>
              <w:fldChar w:fldCharType="begin"/>
            </w:r>
            <w:r w:rsidR="00DE1690">
              <w:rPr>
                <w:sz w:val="25"/>
                <w:szCs w:val="25"/>
              </w:rPr>
              <w:instrText xml:space="preserve"> FILLIN  "\"Member Name\"" \d "\"Member Name\""  \* MERGEFORMAT </w:instrText>
            </w:r>
            <w:r w:rsidR="00DE1690">
              <w:rPr>
                <w:sz w:val="25"/>
                <w:szCs w:val="25"/>
              </w:rPr>
              <w:fldChar w:fldCharType="separate"/>
            </w:r>
            <w:r w:rsidR="00DE1690">
              <w:rPr>
                <w:sz w:val="25"/>
                <w:szCs w:val="25"/>
              </w:rPr>
              <w:t>"Member Name"</w:t>
            </w:r>
            <w:r w:rsidR="00DE1690">
              <w:rPr>
                <w:sz w:val="25"/>
                <w:szCs w:val="25"/>
              </w:rPr>
              <w:fldChar w:fldCharType="end"/>
            </w:r>
            <w:r w:rsidRPr="007F2EEF">
              <w:rPr>
                <w:sz w:val="25"/>
                <w:szCs w:val="25"/>
              </w:rPr>
              <w:t>)</w:t>
            </w:r>
          </w:p>
        </w:tc>
        <w:tc>
          <w:tcPr>
            <w:tcW w:w="1890" w:type="dxa"/>
            <w:shd w:val="clear" w:color="auto" w:fill="auto"/>
          </w:tcPr>
          <w:p w14:paraId="7302DF8A" w14:textId="77777777" w:rsidR="00587356" w:rsidRPr="007F2EEF" w:rsidRDefault="00587356" w:rsidP="000B1587">
            <w:pPr>
              <w:widowControl/>
              <w:jc w:val="center"/>
              <w:rPr>
                <w:sz w:val="25"/>
                <w:szCs w:val="25"/>
              </w:rPr>
            </w:pPr>
          </w:p>
        </w:tc>
        <w:tc>
          <w:tcPr>
            <w:tcW w:w="1890" w:type="dxa"/>
            <w:shd w:val="clear" w:color="auto" w:fill="auto"/>
          </w:tcPr>
          <w:p w14:paraId="50469982" w14:textId="77777777" w:rsidR="00587356" w:rsidRPr="007F2EEF" w:rsidRDefault="00587356" w:rsidP="000B1587">
            <w:pPr>
              <w:widowControl/>
              <w:jc w:val="center"/>
              <w:rPr>
                <w:sz w:val="25"/>
                <w:szCs w:val="25"/>
              </w:rPr>
            </w:pPr>
          </w:p>
        </w:tc>
        <w:tc>
          <w:tcPr>
            <w:tcW w:w="1710" w:type="dxa"/>
            <w:shd w:val="clear" w:color="auto" w:fill="auto"/>
          </w:tcPr>
          <w:p w14:paraId="3F7BEB1D" w14:textId="77777777" w:rsidR="00587356" w:rsidRPr="007F2EEF" w:rsidRDefault="00587356" w:rsidP="000B1587">
            <w:pPr>
              <w:widowControl/>
              <w:jc w:val="center"/>
              <w:rPr>
                <w:sz w:val="25"/>
                <w:szCs w:val="25"/>
              </w:rPr>
            </w:pPr>
          </w:p>
        </w:tc>
      </w:tr>
      <w:tr w:rsidR="00587356" w:rsidRPr="007F2EEF" w14:paraId="6F123611" w14:textId="77777777" w:rsidTr="000B1587">
        <w:tc>
          <w:tcPr>
            <w:tcW w:w="3798" w:type="dxa"/>
            <w:shd w:val="clear" w:color="auto" w:fill="auto"/>
          </w:tcPr>
          <w:p w14:paraId="2976ABB1" w14:textId="3EADC2EA" w:rsidR="00587356" w:rsidRPr="007F2EEF" w:rsidRDefault="00587356" w:rsidP="00DE1690">
            <w:pPr>
              <w:widowControl/>
              <w:jc w:val="center"/>
              <w:rPr>
                <w:sz w:val="25"/>
                <w:szCs w:val="25"/>
              </w:rPr>
            </w:pPr>
            <w:r w:rsidRPr="007F2EEF">
              <w:rPr>
                <w:sz w:val="25"/>
                <w:szCs w:val="25"/>
              </w:rPr>
              <w:t>(</w:t>
            </w:r>
            <w:r w:rsidR="00DE1690">
              <w:rPr>
                <w:sz w:val="25"/>
                <w:szCs w:val="25"/>
              </w:rPr>
              <w:fldChar w:fldCharType="begin"/>
            </w:r>
            <w:r w:rsidR="00DE1690">
              <w:rPr>
                <w:sz w:val="25"/>
                <w:szCs w:val="25"/>
              </w:rPr>
              <w:instrText xml:space="preserve"> FILLIN  "\"Member Name\"" \d "\"Member Name\""  \* MERGEFORMAT </w:instrText>
            </w:r>
            <w:r w:rsidR="00DE1690">
              <w:rPr>
                <w:sz w:val="25"/>
                <w:szCs w:val="25"/>
              </w:rPr>
              <w:fldChar w:fldCharType="separate"/>
            </w:r>
            <w:r w:rsidR="00DE1690">
              <w:rPr>
                <w:sz w:val="25"/>
                <w:szCs w:val="25"/>
              </w:rPr>
              <w:t>"Member Name"</w:t>
            </w:r>
            <w:r w:rsidR="00DE1690">
              <w:rPr>
                <w:sz w:val="25"/>
                <w:szCs w:val="25"/>
              </w:rPr>
              <w:fldChar w:fldCharType="end"/>
            </w:r>
            <w:r w:rsidRPr="007F2EEF">
              <w:rPr>
                <w:sz w:val="25"/>
                <w:szCs w:val="25"/>
              </w:rPr>
              <w:t>)</w:t>
            </w:r>
          </w:p>
        </w:tc>
        <w:tc>
          <w:tcPr>
            <w:tcW w:w="1890" w:type="dxa"/>
            <w:shd w:val="clear" w:color="auto" w:fill="auto"/>
          </w:tcPr>
          <w:p w14:paraId="48A578C5" w14:textId="77777777" w:rsidR="00587356" w:rsidRPr="007F2EEF" w:rsidRDefault="00587356" w:rsidP="000B1587">
            <w:pPr>
              <w:widowControl/>
              <w:jc w:val="center"/>
              <w:rPr>
                <w:sz w:val="25"/>
                <w:szCs w:val="25"/>
              </w:rPr>
            </w:pPr>
          </w:p>
        </w:tc>
        <w:tc>
          <w:tcPr>
            <w:tcW w:w="1890" w:type="dxa"/>
            <w:shd w:val="clear" w:color="auto" w:fill="auto"/>
          </w:tcPr>
          <w:p w14:paraId="0F1704BF" w14:textId="77777777" w:rsidR="00587356" w:rsidRPr="007F2EEF" w:rsidRDefault="00587356" w:rsidP="000B1587">
            <w:pPr>
              <w:widowControl/>
              <w:jc w:val="center"/>
              <w:rPr>
                <w:sz w:val="25"/>
                <w:szCs w:val="25"/>
              </w:rPr>
            </w:pPr>
          </w:p>
        </w:tc>
        <w:tc>
          <w:tcPr>
            <w:tcW w:w="1710" w:type="dxa"/>
            <w:shd w:val="clear" w:color="auto" w:fill="auto"/>
          </w:tcPr>
          <w:p w14:paraId="011DCB70" w14:textId="77777777" w:rsidR="00587356" w:rsidRPr="007F2EEF" w:rsidRDefault="00587356" w:rsidP="000B1587">
            <w:pPr>
              <w:widowControl/>
              <w:jc w:val="center"/>
              <w:rPr>
                <w:sz w:val="25"/>
                <w:szCs w:val="25"/>
              </w:rPr>
            </w:pPr>
          </w:p>
        </w:tc>
      </w:tr>
      <w:tr w:rsidR="00587356" w:rsidRPr="007F2EEF" w14:paraId="35FA0C7A" w14:textId="77777777" w:rsidTr="000B1587">
        <w:tc>
          <w:tcPr>
            <w:tcW w:w="3798" w:type="dxa"/>
            <w:shd w:val="clear" w:color="auto" w:fill="auto"/>
          </w:tcPr>
          <w:p w14:paraId="28B114BA" w14:textId="1421856E" w:rsidR="00587356" w:rsidRPr="007F2EEF" w:rsidRDefault="00587356" w:rsidP="00DE1690">
            <w:pPr>
              <w:widowControl/>
              <w:jc w:val="center"/>
              <w:rPr>
                <w:sz w:val="25"/>
                <w:szCs w:val="25"/>
              </w:rPr>
            </w:pPr>
            <w:r w:rsidRPr="007F2EEF">
              <w:rPr>
                <w:sz w:val="25"/>
                <w:szCs w:val="25"/>
              </w:rPr>
              <w:t>(</w:t>
            </w:r>
            <w:r w:rsidR="00DE1690">
              <w:rPr>
                <w:sz w:val="25"/>
                <w:szCs w:val="25"/>
              </w:rPr>
              <w:fldChar w:fldCharType="begin"/>
            </w:r>
            <w:r w:rsidR="00DE1690">
              <w:rPr>
                <w:sz w:val="25"/>
                <w:szCs w:val="25"/>
              </w:rPr>
              <w:instrText xml:space="preserve"> FILLIN  "\"Member Name\"" \d "\"Member Name\""  \* MERGEFORMAT </w:instrText>
            </w:r>
            <w:r w:rsidR="00DE1690">
              <w:rPr>
                <w:sz w:val="25"/>
                <w:szCs w:val="25"/>
              </w:rPr>
              <w:fldChar w:fldCharType="separate"/>
            </w:r>
            <w:r w:rsidR="00DE1690">
              <w:rPr>
                <w:sz w:val="25"/>
                <w:szCs w:val="25"/>
              </w:rPr>
              <w:t>"Member Name"</w:t>
            </w:r>
            <w:r w:rsidR="00DE1690">
              <w:rPr>
                <w:sz w:val="25"/>
                <w:szCs w:val="25"/>
              </w:rPr>
              <w:fldChar w:fldCharType="end"/>
            </w:r>
            <w:r w:rsidRPr="007F2EEF">
              <w:rPr>
                <w:sz w:val="25"/>
                <w:szCs w:val="25"/>
              </w:rPr>
              <w:t>)</w:t>
            </w:r>
          </w:p>
        </w:tc>
        <w:tc>
          <w:tcPr>
            <w:tcW w:w="1890" w:type="dxa"/>
            <w:shd w:val="clear" w:color="auto" w:fill="auto"/>
          </w:tcPr>
          <w:p w14:paraId="2C74EDD3" w14:textId="77777777" w:rsidR="00587356" w:rsidRPr="007F2EEF" w:rsidRDefault="00587356" w:rsidP="000B1587">
            <w:pPr>
              <w:widowControl/>
              <w:jc w:val="center"/>
              <w:rPr>
                <w:sz w:val="25"/>
                <w:szCs w:val="25"/>
              </w:rPr>
            </w:pPr>
          </w:p>
        </w:tc>
        <w:tc>
          <w:tcPr>
            <w:tcW w:w="1890" w:type="dxa"/>
            <w:shd w:val="clear" w:color="auto" w:fill="auto"/>
          </w:tcPr>
          <w:p w14:paraId="1CD491B8" w14:textId="77777777" w:rsidR="00587356" w:rsidRPr="007F2EEF" w:rsidRDefault="00587356" w:rsidP="000B1587">
            <w:pPr>
              <w:widowControl/>
              <w:jc w:val="center"/>
              <w:rPr>
                <w:sz w:val="25"/>
                <w:szCs w:val="25"/>
              </w:rPr>
            </w:pPr>
          </w:p>
        </w:tc>
        <w:tc>
          <w:tcPr>
            <w:tcW w:w="1710" w:type="dxa"/>
            <w:shd w:val="clear" w:color="auto" w:fill="auto"/>
          </w:tcPr>
          <w:p w14:paraId="21E7000F" w14:textId="77777777" w:rsidR="00587356" w:rsidRPr="007F2EEF" w:rsidRDefault="00587356" w:rsidP="000B1587">
            <w:pPr>
              <w:widowControl/>
              <w:jc w:val="center"/>
              <w:rPr>
                <w:sz w:val="25"/>
                <w:szCs w:val="25"/>
              </w:rPr>
            </w:pPr>
          </w:p>
        </w:tc>
      </w:tr>
      <w:tr w:rsidR="00587356" w:rsidRPr="007F2EEF" w14:paraId="1E751C84" w14:textId="77777777" w:rsidTr="000B1587">
        <w:tc>
          <w:tcPr>
            <w:tcW w:w="3798" w:type="dxa"/>
            <w:shd w:val="clear" w:color="auto" w:fill="auto"/>
          </w:tcPr>
          <w:p w14:paraId="54BD73AB" w14:textId="5D43ECDC" w:rsidR="00587356" w:rsidRPr="007F2EEF" w:rsidRDefault="00587356" w:rsidP="00DE1690">
            <w:pPr>
              <w:widowControl/>
              <w:jc w:val="center"/>
              <w:rPr>
                <w:sz w:val="25"/>
                <w:szCs w:val="25"/>
              </w:rPr>
            </w:pPr>
            <w:r w:rsidRPr="007F2EEF">
              <w:rPr>
                <w:sz w:val="25"/>
                <w:szCs w:val="25"/>
              </w:rPr>
              <w:t>(</w:t>
            </w:r>
            <w:r w:rsidR="00DE1690">
              <w:rPr>
                <w:sz w:val="25"/>
                <w:szCs w:val="25"/>
              </w:rPr>
              <w:fldChar w:fldCharType="begin"/>
            </w:r>
            <w:r w:rsidR="00DE1690">
              <w:rPr>
                <w:sz w:val="25"/>
                <w:szCs w:val="25"/>
              </w:rPr>
              <w:instrText xml:space="preserve"> FILLIN  "\"Member Name\"" \d "\"Member Name\""  \* MERGEFORMAT </w:instrText>
            </w:r>
            <w:r w:rsidR="00DE1690">
              <w:rPr>
                <w:sz w:val="25"/>
                <w:szCs w:val="25"/>
              </w:rPr>
              <w:fldChar w:fldCharType="separate"/>
            </w:r>
            <w:r w:rsidR="00DE1690">
              <w:rPr>
                <w:sz w:val="25"/>
                <w:szCs w:val="25"/>
              </w:rPr>
              <w:t>"Member Name"</w:t>
            </w:r>
            <w:r w:rsidR="00DE1690">
              <w:rPr>
                <w:sz w:val="25"/>
                <w:szCs w:val="25"/>
              </w:rPr>
              <w:fldChar w:fldCharType="end"/>
            </w:r>
            <w:r w:rsidRPr="007F2EEF">
              <w:rPr>
                <w:sz w:val="25"/>
                <w:szCs w:val="25"/>
              </w:rPr>
              <w:t>)</w:t>
            </w:r>
          </w:p>
        </w:tc>
        <w:tc>
          <w:tcPr>
            <w:tcW w:w="1890" w:type="dxa"/>
            <w:shd w:val="clear" w:color="auto" w:fill="auto"/>
          </w:tcPr>
          <w:p w14:paraId="030B4EAD" w14:textId="77777777" w:rsidR="00587356" w:rsidRPr="007F2EEF" w:rsidRDefault="00587356" w:rsidP="000B1587">
            <w:pPr>
              <w:widowControl/>
              <w:jc w:val="center"/>
              <w:rPr>
                <w:sz w:val="25"/>
                <w:szCs w:val="25"/>
              </w:rPr>
            </w:pPr>
          </w:p>
        </w:tc>
        <w:tc>
          <w:tcPr>
            <w:tcW w:w="1890" w:type="dxa"/>
            <w:shd w:val="clear" w:color="auto" w:fill="auto"/>
          </w:tcPr>
          <w:p w14:paraId="63D5F75F" w14:textId="77777777" w:rsidR="00587356" w:rsidRPr="007F2EEF" w:rsidRDefault="00587356" w:rsidP="000B1587">
            <w:pPr>
              <w:widowControl/>
              <w:jc w:val="center"/>
              <w:rPr>
                <w:sz w:val="25"/>
                <w:szCs w:val="25"/>
              </w:rPr>
            </w:pPr>
          </w:p>
        </w:tc>
        <w:tc>
          <w:tcPr>
            <w:tcW w:w="1710" w:type="dxa"/>
            <w:shd w:val="clear" w:color="auto" w:fill="auto"/>
          </w:tcPr>
          <w:p w14:paraId="227FDE05" w14:textId="77777777" w:rsidR="00587356" w:rsidRPr="007F2EEF" w:rsidRDefault="00587356" w:rsidP="000B1587">
            <w:pPr>
              <w:widowControl/>
              <w:jc w:val="center"/>
              <w:rPr>
                <w:sz w:val="25"/>
                <w:szCs w:val="25"/>
              </w:rPr>
            </w:pPr>
          </w:p>
        </w:tc>
      </w:tr>
    </w:tbl>
    <w:p w14:paraId="0DD3BE5C" w14:textId="77777777" w:rsidR="003F5735" w:rsidRPr="007F2EEF" w:rsidRDefault="003F5735" w:rsidP="000B1587">
      <w:pPr>
        <w:widowControl/>
        <w:jc w:val="center"/>
        <w:rPr>
          <w:sz w:val="25"/>
          <w:szCs w:val="25"/>
        </w:rPr>
      </w:pPr>
    </w:p>
    <w:p w14:paraId="0F3A9110" w14:textId="77777777" w:rsidR="00CD37D7" w:rsidRPr="007F2EEF" w:rsidRDefault="00CD37D7" w:rsidP="00BD1B4A">
      <w:pPr>
        <w:pStyle w:val="Heading1"/>
        <w:widowControl/>
        <w:rPr>
          <w:sz w:val="25"/>
          <w:szCs w:val="25"/>
        </w:rPr>
      </w:pPr>
      <w:r w:rsidRPr="007F2EEF">
        <w:rPr>
          <w:sz w:val="25"/>
          <w:szCs w:val="25"/>
        </w:rPr>
        <w:br w:type="page"/>
      </w:r>
      <w:r w:rsidRPr="007F2EEF">
        <w:rPr>
          <w:sz w:val="25"/>
          <w:szCs w:val="25"/>
        </w:rPr>
        <w:lastRenderedPageBreak/>
        <w:t>EXHIBIT B</w:t>
      </w:r>
    </w:p>
    <w:p w14:paraId="54DBCAC8" w14:textId="328E58ED" w:rsidR="009A2CE2" w:rsidRPr="0011310A" w:rsidRDefault="00CD37D7" w:rsidP="00BD1B4A">
      <w:pPr>
        <w:widowControl/>
        <w:jc w:val="center"/>
        <w:rPr>
          <w:b/>
          <w:bCs/>
          <w:sz w:val="25"/>
          <w:szCs w:val="25"/>
        </w:rPr>
      </w:pPr>
      <w:r w:rsidRPr="007F2EEF">
        <w:rPr>
          <w:b/>
          <w:bCs/>
          <w:sz w:val="25"/>
          <w:szCs w:val="25"/>
        </w:rPr>
        <w:t xml:space="preserve">Articles of </w:t>
      </w:r>
      <w:r w:rsidR="00656802" w:rsidRPr="007F2EEF">
        <w:rPr>
          <w:b/>
          <w:bCs/>
          <w:sz w:val="25"/>
          <w:szCs w:val="25"/>
        </w:rPr>
        <w:t>Organization</w:t>
      </w:r>
    </w:p>
    <w:p w14:paraId="0EFF4ECC" w14:textId="77777777" w:rsidR="00D2398E" w:rsidRPr="007F2EEF" w:rsidRDefault="00D2398E" w:rsidP="00232226">
      <w:pPr>
        <w:pStyle w:val="Heading1"/>
        <w:widowControl/>
        <w:rPr>
          <w:sz w:val="25"/>
          <w:szCs w:val="25"/>
        </w:rPr>
      </w:pPr>
      <w:r w:rsidRPr="007F2EEF">
        <w:rPr>
          <w:sz w:val="25"/>
          <w:szCs w:val="25"/>
        </w:rPr>
        <w:br w:type="page"/>
      </w:r>
      <w:r w:rsidRPr="007F2EEF">
        <w:rPr>
          <w:sz w:val="25"/>
          <w:szCs w:val="25"/>
        </w:rPr>
        <w:lastRenderedPageBreak/>
        <w:t>EXHIBIT C</w:t>
      </w:r>
    </w:p>
    <w:p w14:paraId="737EB06A" w14:textId="77777777" w:rsidR="00D2398E" w:rsidRPr="007F2EEF" w:rsidRDefault="003B5762" w:rsidP="00232226">
      <w:pPr>
        <w:pStyle w:val="Style0"/>
        <w:jc w:val="center"/>
        <w:rPr>
          <w:rFonts w:ascii="Times New Roman" w:hAnsi="Times New Roman"/>
          <w:color w:val="000000"/>
          <w:sz w:val="25"/>
          <w:szCs w:val="25"/>
        </w:rPr>
      </w:pPr>
      <w:r w:rsidRPr="007F2EEF">
        <w:rPr>
          <w:rFonts w:ascii="Times New Roman" w:hAnsi="Times New Roman"/>
          <w:b/>
          <w:color w:val="000000"/>
          <w:sz w:val="25"/>
          <w:szCs w:val="25"/>
        </w:rPr>
        <w:t>Spousal Consent</w:t>
      </w:r>
      <w:r w:rsidR="003A5484" w:rsidRPr="00232226">
        <w:rPr>
          <w:rStyle w:val="FootnoteReference"/>
          <w:rFonts w:ascii="Times New Roman" w:hAnsi="Times New Roman"/>
          <w:color w:val="000000"/>
          <w:sz w:val="25"/>
          <w:szCs w:val="25"/>
          <w:vertAlign w:val="superscript"/>
        </w:rPr>
        <w:footnoteReference w:id="22"/>
      </w:r>
    </w:p>
    <w:p w14:paraId="5E42B736" w14:textId="77777777" w:rsidR="00D2398E" w:rsidRPr="007F2EEF" w:rsidRDefault="00D2398E" w:rsidP="00D37223">
      <w:pPr>
        <w:pStyle w:val="Style0"/>
        <w:jc w:val="both"/>
        <w:rPr>
          <w:rFonts w:ascii="Times New Roman" w:hAnsi="Times New Roman"/>
          <w:b/>
          <w:color w:val="000000"/>
          <w:sz w:val="25"/>
          <w:szCs w:val="25"/>
        </w:rPr>
      </w:pPr>
    </w:p>
    <w:p w14:paraId="407B7140" w14:textId="77777777" w:rsidR="00D2398E" w:rsidRPr="007F2EEF" w:rsidRDefault="00D2398E" w:rsidP="00D37223">
      <w:pPr>
        <w:pStyle w:val="Style0"/>
        <w:jc w:val="both"/>
        <w:rPr>
          <w:rFonts w:ascii="Times New Roman" w:hAnsi="Times New Roman"/>
          <w:b/>
          <w:color w:val="000000"/>
          <w:sz w:val="25"/>
          <w:szCs w:val="25"/>
        </w:rPr>
      </w:pPr>
    </w:p>
    <w:p w14:paraId="5AB48DE6" w14:textId="03BA0FDD" w:rsidR="00D2398E" w:rsidRPr="007F2EEF" w:rsidRDefault="00D2398E" w:rsidP="00D37223">
      <w:pPr>
        <w:pStyle w:val="Style0"/>
        <w:jc w:val="both"/>
        <w:rPr>
          <w:rFonts w:ascii="Times New Roman" w:hAnsi="Times New Roman"/>
          <w:color w:val="000000"/>
          <w:sz w:val="25"/>
          <w:szCs w:val="25"/>
        </w:rPr>
      </w:pPr>
      <w:r w:rsidRPr="007F2EEF">
        <w:rPr>
          <w:rFonts w:ascii="Times New Roman" w:hAnsi="Times New Roman"/>
          <w:color w:val="000000"/>
          <w:sz w:val="25"/>
          <w:szCs w:val="25"/>
        </w:rPr>
        <w:tab/>
        <w:t>The undersigned spouse of the Member identified below hereby acknowledges that the undersigned spouse has read the foregoing Agreement and agrees and consents to all of its terms, including, without limitation:  (i) any disposition made in or pursuant to such Agreement of any interest that the undersigned may now or hereafter have in the Company through marital property, divorce decree or otherwise (includi</w:t>
      </w:r>
      <w:r w:rsidR="00232226">
        <w:rPr>
          <w:rFonts w:ascii="Times New Roman" w:hAnsi="Times New Roman"/>
          <w:color w:val="000000"/>
          <w:sz w:val="25"/>
          <w:szCs w:val="25"/>
        </w:rPr>
        <w:t>ng, without limitation, Section </w:t>
      </w:r>
      <w:r w:rsidRPr="007F2EEF">
        <w:rPr>
          <w:rFonts w:ascii="Times New Roman" w:hAnsi="Times New Roman"/>
          <w:color w:val="000000"/>
          <w:sz w:val="25"/>
          <w:szCs w:val="25"/>
        </w:rPr>
        <w:t>8.6 of the Agreement), and (ii) the price now or hereafter determined for any such interest.</w:t>
      </w:r>
    </w:p>
    <w:p w14:paraId="5BB48EBD" w14:textId="77777777" w:rsidR="00D2398E" w:rsidRPr="007F2EEF" w:rsidRDefault="00D2398E" w:rsidP="00D37223">
      <w:pPr>
        <w:pStyle w:val="Style0"/>
        <w:jc w:val="both"/>
        <w:rPr>
          <w:rFonts w:ascii="Times New Roman" w:hAnsi="Times New Roman"/>
          <w:color w:val="000000"/>
          <w:sz w:val="25"/>
          <w:szCs w:val="25"/>
        </w:rPr>
      </w:pPr>
    </w:p>
    <w:p w14:paraId="38D4CEDD" w14:textId="77777777" w:rsidR="00D2398E" w:rsidRPr="007F2EEF" w:rsidRDefault="00D2398E" w:rsidP="00D37223">
      <w:pPr>
        <w:pStyle w:val="Style0"/>
        <w:jc w:val="both"/>
        <w:rPr>
          <w:rFonts w:ascii="Times New Roman" w:hAnsi="Times New Roman"/>
          <w:color w:val="000000"/>
          <w:sz w:val="25"/>
          <w:szCs w:val="25"/>
        </w:rPr>
      </w:pPr>
    </w:p>
    <w:p w14:paraId="5710C4D5" w14:textId="77777777" w:rsidR="00D2398E" w:rsidRPr="007F2EEF" w:rsidRDefault="00D2398E" w:rsidP="00D37223">
      <w:pPr>
        <w:pStyle w:val="Style0"/>
        <w:jc w:val="both"/>
        <w:rPr>
          <w:rFonts w:ascii="Times New Roman" w:hAnsi="Times New Roman"/>
          <w:color w:val="000000"/>
          <w:sz w:val="25"/>
          <w:szCs w:val="25"/>
        </w:rPr>
      </w:pPr>
      <w:r w:rsidRPr="007F2EEF">
        <w:rPr>
          <w:rFonts w:ascii="Times New Roman" w:hAnsi="Times New Roman"/>
          <w:color w:val="000000"/>
          <w:sz w:val="25"/>
          <w:szCs w:val="25"/>
        </w:rPr>
        <w:t xml:space="preserve">Spouse’s Signature:  </w:t>
      </w:r>
      <w:r w:rsidRPr="007F2EEF">
        <w:rPr>
          <w:rFonts w:ascii="Times New Roman" w:hAnsi="Times New Roman"/>
          <w:color w:val="000000"/>
          <w:sz w:val="25"/>
          <w:szCs w:val="25"/>
          <w:u w:val="single"/>
        </w:rPr>
        <w:tab/>
      </w:r>
      <w:r w:rsidRPr="007F2EEF">
        <w:rPr>
          <w:rFonts w:ascii="Times New Roman" w:hAnsi="Times New Roman"/>
          <w:color w:val="000000"/>
          <w:sz w:val="25"/>
          <w:szCs w:val="25"/>
          <w:u w:val="single"/>
        </w:rPr>
        <w:tab/>
      </w:r>
      <w:r w:rsidRPr="007F2EEF">
        <w:rPr>
          <w:rFonts w:ascii="Times New Roman" w:hAnsi="Times New Roman"/>
          <w:color w:val="000000"/>
          <w:sz w:val="25"/>
          <w:szCs w:val="25"/>
          <w:u w:val="single"/>
        </w:rPr>
        <w:tab/>
      </w:r>
      <w:r w:rsidRPr="007F2EEF">
        <w:rPr>
          <w:rFonts w:ascii="Times New Roman" w:hAnsi="Times New Roman"/>
          <w:color w:val="000000"/>
          <w:sz w:val="25"/>
          <w:szCs w:val="25"/>
          <w:u w:val="single"/>
        </w:rPr>
        <w:tab/>
      </w:r>
      <w:r w:rsidRPr="007F2EEF">
        <w:rPr>
          <w:rFonts w:ascii="Times New Roman" w:hAnsi="Times New Roman"/>
          <w:color w:val="000000"/>
          <w:sz w:val="25"/>
          <w:szCs w:val="25"/>
          <w:u w:val="single"/>
        </w:rPr>
        <w:tab/>
      </w:r>
      <w:r w:rsidRPr="007F2EEF">
        <w:rPr>
          <w:rFonts w:ascii="Times New Roman" w:hAnsi="Times New Roman"/>
          <w:color w:val="000000"/>
          <w:sz w:val="25"/>
          <w:szCs w:val="25"/>
          <w:u w:val="single"/>
        </w:rPr>
        <w:tab/>
      </w:r>
      <w:r w:rsidRPr="007F2EEF">
        <w:rPr>
          <w:rFonts w:ascii="Times New Roman" w:hAnsi="Times New Roman"/>
          <w:color w:val="000000"/>
          <w:sz w:val="25"/>
          <w:szCs w:val="25"/>
          <w:u w:val="single"/>
        </w:rPr>
        <w:tab/>
      </w:r>
    </w:p>
    <w:p w14:paraId="395C0355" w14:textId="77777777" w:rsidR="00D2398E" w:rsidRPr="007F2EEF" w:rsidRDefault="00D2398E" w:rsidP="00D37223">
      <w:pPr>
        <w:pStyle w:val="Style0"/>
        <w:jc w:val="both"/>
        <w:rPr>
          <w:rFonts w:ascii="Times New Roman" w:hAnsi="Times New Roman"/>
          <w:color w:val="000000"/>
          <w:sz w:val="25"/>
          <w:szCs w:val="25"/>
        </w:rPr>
      </w:pPr>
      <w:r w:rsidRPr="007F2EEF">
        <w:rPr>
          <w:rFonts w:ascii="Times New Roman" w:hAnsi="Times New Roman"/>
          <w:color w:val="000000"/>
          <w:sz w:val="25"/>
          <w:szCs w:val="25"/>
        </w:rPr>
        <w:t xml:space="preserve">Spouse’s Name:  </w:t>
      </w:r>
      <w:r w:rsidRPr="007F2EEF">
        <w:rPr>
          <w:rFonts w:ascii="Times New Roman" w:hAnsi="Times New Roman"/>
          <w:color w:val="000000"/>
          <w:sz w:val="25"/>
          <w:szCs w:val="25"/>
          <w:u w:val="single"/>
        </w:rPr>
        <w:tab/>
      </w:r>
      <w:r w:rsidRPr="007F2EEF">
        <w:rPr>
          <w:rFonts w:ascii="Times New Roman" w:hAnsi="Times New Roman"/>
          <w:color w:val="000000"/>
          <w:sz w:val="25"/>
          <w:szCs w:val="25"/>
          <w:u w:val="single"/>
        </w:rPr>
        <w:tab/>
      </w:r>
      <w:r w:rsidRPr="007F2EEF">
        <w:rPr>
          <w:rFonts w:ascii="Times New Roman" w:hAnsi="Times New Roman"/>
          <w:color w:val="000000"/>
          <w:sz w:val="25"/>
          <w:szCs w:val="25"/>
          <w:u w:val="single"/>
        </w:rPr>
        <w:tab/>
      </w:r>
      <w:r w:rsidRPr="007F2EEF">
        <w:rPr>
          <w:rFonts w:ascii="Times New Roman" w:hAnsi="Times New Roman"/>
          <w:color w:val="000000"/>
          <w:sz w:val="25"/>
          <w:szCs w:val="25"/>
          <w:u w:val="single"/>
        </w:rPr>
        <w:tab/>
      </w:r>
      <w:r w:rsidRPr="007F2EEF">
        <w:rPr>
          <w:rFonts w:ascii="Times New Roman" w:hAnsi="Times New Roman"/>
          <w:color w:val="000000"/>
          <w:sz w:val="25"/>
          <w:szCs w:val="25"/>
          <w:u w:val="single"/>
        </w:rPr>
        <w:tab/>
      </w:r>
      <w:r w:rsidRPr="007F2EEF">
        <w:rPr>
          <w:rFonts w:ascii="Times New Roman" w:hAnsi="Times New Roman"/>
          <w:color w:val="000000"/>
          <w:sz w:val="25"/>
          <w:szCs w:val="25"/>
          <w:u w:val="single"/>
        </w:rPr>
        <w:tab/>
      </w:r>
      <w:r w:rsidRPr="007F2EEF">
        <w:rPr>
          <w:rFonts w:ascii="Times New Roman" w:hAnsi="Times New Roman"/>
          <w:color w:val="000000"/>
          <w:sz w:val="25"/>
          <w:szCs w:val="25"/>
          <w:u w:val="single"/>
        </w:rPr>
        <w:tab/>
      </w:r>
    </w:p>
    <w:p w14:paraId="19F8B98F" w14:textId="77777777" w:rsidR="00D2398E" w:rsidRPr="007F2EEF" w:rsidRDefault="00D2398E" w:rsidP="00D37223">
      <w:pPr>
        <w:pStyle w:val="Style0"/>
        <w:jc w:val="both"/>
        <w:rPr>
          <w:rFonts w:ascii="Times New Roman" w:hAnsi="Times New Roman"/>
          <w:sz w:val="25"/>
          <w:szCs w:val="25"/>
          <w:u w:val="single"/>
        </w:rPr>
      </w:pPr>
      <w:r w:rsidRPr="007F2EEF">
        <w:rPr>
          <w:rFonts w:ascii="Times New Roman" w:hAnsi="Times New Roman"/>
          <w:sz w:val="25"/>
          <w:szCs w:val="25"/>
        </w:rPr>
        <w:t xml:space="preserve">Member’s Name:  </w:t>
      </w:r>
      <w:r w:rsidRPr="007F2EEF">
        <w:rPr>
          <w:rFonts w:ascii="Times New Roman" w:hAnsi="Times New Roman"/>
          <w:sz w:val="25"/>
          <w:szCs w:val="25"/>
          <w:u w:val="single"/>
        </w:rPr>
        <w:tab/>
      </w:r>
      <w:r w:rsidRPr="007F2EEF">
        <w:rPr>
          <w:rFonts w:ascii="Times New Roman" w:hAnsi="Times New Roman"/>
          <w:sz w:val="25"/>
          <w:szCs w:val="25"/>
          <w:u w:val="single"/>
        </w:rPr>
        <w:tab/>
      </w:r>
      <w:r w:rsidRPr="007F2EEF">
        <w:rPr>
          <w:rFonts w:ascii="Times New Roman" w:hAnsi="Times New Roman"/>
          <w:sz w:val="25"/>
          <w:szCs w:val="25"/>
          <w:u w:val="single"/>
        </w:rPr>
        <w:tab/>
      </w:r>
      <w:r w:rsidRPr="007F2EEF">
        <w:rPr>
          <w:rFonts w:ascii="Times New Roman" w:hAnsi="Times New Roman"/>
          <w:sz w:val="25"/>
          <w:szCs w:val="25"/>
          <w:u w:val="single"/>
        </w:rPr>
        <w:tab/>
      </w:r>
      <w:r w:rsidRPr="007F2EEF">
        <w:rPr>
          <w:rFonts w:ascii="Times New Roman" w:hAnsi="Times New Roman"/>
          <w:sz w:val="25"/>
          <w:szCs w:val="25"/>
          <w:u w:val="single"/>
        </w:rPr>
        <w:tab/>
      </w:r>
      <w:r w:rsidRPr="007F2EEF">
        <w:rPr>
          <w:rFonts w:ascii="Times New Roman" w:hAnsi="Times New Roman"/>
          <w:sz w:val="25"/>
          <w:szCs w:val="25"/>
          <w:u w:val="single"/>
        </w:rPr>
        <w:tab/>
      </w:r>
      <w:r w:rsidRPr="007F2EEF">
        <w:rPr>
          <w:rFonts w:ascii="Times New Roman" w:hAnsi="Times New Roman"/>
          <w:sz w:val="25"/>
          <w:szCs w:val="25"/>
          <w:u w:val="single"/>
        </w:rPr>
        <w:tab/>
      </w:r>
    </w:p>
    <w:p w14:paraId="75F36914" w14:textId="13FF55EC" w:rsidR="00D2398E" w:rsidRPr="007F2EEF" w:rsidRDefault="00D2398E" w:rsidP="00D37223">
      <w:pPr>
        <w:pStyle w:val="Style0"/>
        <w:jc w:val="both"/>
        <w:rPr>
          <w:rFonts w:ascii="Times New Roman" w:hAnsi="Times New Roman"/>
          <w:sz w:val="25"/>
          <w:szCs w:val="25"/>
          <w:u w:val="single"/>
        </w:rPr>
      </w:pPr>
      <w:r w:rsidRPr="007F2EEF">
        <w:rPr>
          <w:rFonts w:ascii="Times New Roman" w:hAnsi="Times New Roman"/>
          <w:sz w:val="25"/>
          <w:szCs w:val="25"/>
        </w:rPr>
        <w:t xml:space="preserve">Date:  </w:t>
      </w:r>
      <w:r w:rsidRPr="007F2EEF">
        <w:rPr>
          <w:rFonts w:ascii="Times New Roman" w:hAnsi="Times New Roman"/>
          <w:sz w:val="25"/>
          <w:szCs w:val="25"/>
          <w:u w:val="single"/>
        </w:rPr>
        <w:tab/>
      </w:r>
      <w:r w:rsidRPr="007F2EEF">
        <w:rPr>
          <w:rFonts w:ascii="Times New Roman" w:hAnsi="Times New Roman"/>
          <w:sz w:val="25"/>
          <w:szCs w:val="25"/>
          <w:u w:val="single"/>
        </w:rPr>
        <w:tab/>
      </w:r>
      <w:r w:rsidRPr="007F2EEF">
        <w:rPr>
          <w:rFonts w:ascii="Times New Roman" w:hAnsi="Times New Roman"/>
          <w:sz w:val="25"/>
          <w:szCs w:val="25"/>
          <w:u w:val="single"/>
        </w:rPr>
        <w:tab/>
      </w:r>
      <w:r w:rsidRPr="007F2EEF">
        <w:rPr>
          <w:rFonts w:ascii="Times New Roman" w:hAnsi="Times New Roman"/>
          <w:sz w:val="25"/>
          <w:szCs w:val="25"/>
          <w:u w:val="single"/>
        </w:rPr>
        <w:tab/>
      </w:r>
      <w:r w:rsidRPr="007F2EEF">
        <w:rPr>
          <w:rFonts w:ascii="Times New Roman" w:hAnsi="Times New Roman"/>
          <w:sz w:val="25"/>
          <w:szCs w:val="25"/>
          <w:u w:val="single"/>
        </w:rPr>
        <w:tab/>
      </w:r>
      <w:r w:rsidRPr="007F2EEF">
        <w:rPr>
          <w:rFonts w:ascii="Times New Roman" w:hAnsi="Times New Roman"/>
          <w:sz w:val="25"/>
          <w:szCs w:val="25"/>
          <w:u w:val="single"/>
        </w:rPr>
        <w:tab/>
      </w:r>
      <w:r w:rsidRPr="007F2EEF">
        <w:rPr>
          <w:rFonts w:ascii="Times New Roman" w:hAnsi="Times New Roman"/>
          <w:sz w:val="25"/>
          <w:szCs w:val="25"/>
          <w:u w:val="single"/>
        </w:rPr>
        <w:tab/>
      </w:r>
      <w:r w:rsidRPr="007F2EEF">
        <w:rPr>
          <w:rFonts w:ascii="Times New Roman" w:hAnsi="Times New Roman"/>
          <w:sz w:val="25"/>
          <w:szCs w:val="25"/>
          <w:u w:val="single"/>
        </w:rPr>
        <w:tab/>
      </w:r>
      <w:r w:rsidR="00232226">
        <w:rPr>
          <w:rFonts w:ascii="Times New Roman" w:hAnsi="Times New Roman"/>
          <w:sz w:val="25"/>
          <w:szCs w:val="25"/>
          <w:u w:val="single"/>
        </w:rPr>
        <w:tab/>
      </w:r>
    </w:p>
    <w:p w14:paraId="16132512" w14:textId="77777777" w:rsidR="00D2398E" w:rsidRPr="007F2EEF" w:rsidRDefault="00D2398E" w:rsidP="00D37223">
      <w:pPr>
        <w:widowControl/>
        <w:jc w:val="both"/>
        <w:rPr>
          <w:b/>
          <w:sz w:val="25"/>
          <w:szCs w:val="25"/>
        </w:rPr>
      </w:pPr>
    </w:p>
    <w:sectPr w:rsidR="00D2398E" w:rsidRPr="007F2EEF" w:rsidSect="00AE4F89">
      <w:pgSz w:w="12240" w:h="15840"/>
      <w:pgMar w:top="1440" w:right="1440" w:bottom="1440" w:left="1440" w:header="720" w:footer="57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2A3610" w14:textId="77777777" w:rsidR="009D37F8" w:rsidRDefault="009D37F8">
      <w:r>
        <w:separator/>
      </w:r>
    </w:p>
  </w:endnote>
  <w:endnote w:type="continuationSeparator" w:id="0">
    <w:p w14:paraId="2B02513C" w14:textId="77777777" w:rsidR="009D37F8" w:rsidRDefault="009D37F8">
      <w:r>
        <w:continuationSeparator/>
      </w:r>
    </w:p>
  </w:endnote>
  <w:endnote w:type="continuationNotice" w:id="1">
    <w:p w14:paraId="4C5EB112" w14:textId="77777777" w:rsidR="009D37F8" w:rsidRDefault="009D37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F6724" w14:textId="77777777" w:rsidR="000B1587" w:rsidRPr="00423DF0" w:rsidRDefault="000B1587" w:rsidP="00423DF0">
    <w:pPr>
      <w:pStyle w:val="Footer"/>
      <w:jc w:val="center"/>
      <w:rPr>
        <w:lang w:val="en-US"/>
      </w:rPr>
    </w:pPr>
    <w:r>
      <w:t xml:space="preserve">Page </w:t>
    </w:r>
    <w:r>
      <w:rPr>
        <w:b/>
        <w:bCs/>
      </w:rPr>
      <w:fldChar w:fldCharType="begin"/>
    </w:r>
    <w:r>
      <w:rPr>
        <w:b/>
        <w:bCs/>
      </w:rPr>
      <w:instrText xml:space="preserve"> PAGE </w:instrText>
    </w:r>
    <w:r>
      <w:rPr>
        <w:b/>
        <w:bCs/>
      </w:rPr>
      <w:fldChar w:fldCharType="separate"/>
    </w:r>
    <w:r w:rsidR="00634797">
      <w:rPr>
        <w:b/>
        <w:bCs/>
        <w:noProof/>
      </w:rPr>
      <w:t>36</w:t>
    </w:r>
    <w:r>
      <w:rPr>
        <w:b/>
        <w:bCs/>
      </w:rPr>
      <w:fldChar w:fldCharType="end"/>
    </w:r>
    <w:r>
      <w:t xml:space="preserve"> of </w:t>
    </w:r>
    <w:r>
      <w:rPr>
        <w:b/>
        <w:bCs/>
      </w:rPr>
      <w:fldChar w:fldCharType="begin"/>
    </w:r>
    <w:r>
      <w:rPr>
        <w:b/>
        <w:bCs/>
      </w:rPr>
      <w:instrText xml:space="preserve"> NUMPAGES  </w:instrText>
    </w:r>
    <w:r>
      <w:rPr>
        <w:b/>
        <w:bCs/>
      </w:rPr>
      <w:fldChar w:fldCharType="separate"/>
    </w:r>
    <w:r w:rsidR="00634797">
      <w:rPr>
        <w:b/>
        <w:bCs/>
        <w:noProof/>
      </w:rPr>
      <w:t>39</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46CF5" w14:textId="77777777" w:rsidR="009D37F8" w:rsidRDefault="009D37F8">
      <w:r>
        <w:separator/>
      </w:r>
    </w:p>
  </w:footnote>
  <w:footnote w:type="continuationSeparator" w:id="0">
    <w:p w14:paraId="6AB678A0" w14:textId="77777777" w:rsidR="009D37F8" w:rsidRDefault="009D37F8">
      <w:r>
        <w:continuationSeparator/>
      </w:r>
    </w:p>
  </w:footnote>
  <w:footnote w:type="continuationNotice" w:id="1">
    <w:p w14:paraId="164B772B" w14:textId="77777777" w:rsidR="009D37F8" w:rsidRDefault="009D37F8"/>
  </w:footnote>
  <w:footnote w:id="2">
    <w:p w14:paraId="3F674757" w14:textId="08F33FCB" w:rsidR="000B1587" w:rsidRPr="004909F5" w:rsidRDefault="000B1587" w:rsidP="000569B9">
      <w:pPr>
        <w:jc w:val="both"/>
        <w:rPr>
          <w:sz w:val="20"/>
          <w:szCs w:val="20"/>
        </w:rPr>
      </w:pPr>
      <w:r w:rsidRPr="004909F5">
        <w:rPr>
          <w:rStyle w:val="FootnoteReference"/>
          <w:sz w:val="20"/>
          <w:szCs w:val="20"/>
        </w:rPr>
        <w:footnoteRef/>
      </w:r>
      <w:r>
        <w:t xml:space="preserve"> “</w:t>
      </w:r>
      <w:r w:rsidRPr="000569B9">
        <w:rPr>
          <w:b/>
          <w:i/>
          <w:sz w:val="20"/>
          <w:szCs w:val="20"/>
        </w:rPr>
        <w:t>Class A Member</w:t>
      </w:r>
      <w:r>
        <w:rPr>
          <w:b/>
          <w:i/>
          <w:sz w:val="20"/>
          <w:szCs w:val="20"/>
        </w:rPr>
        <w:t>”</w:t>
      </w:r>
      <w:r w:rsidRPr="004909F5">
        <w:rPr>
          <w:sz w:val="20"/>
          <w:szCs w:val="20"/>
        </w:rPr>
        <w:t xml:space="preserve"> means any Person listed in Exhibit A to this Agreement that holds Class A Ownership Units until such time as the Person is no longer a Class A Member in accordance with this Agreement and any additional Person who is admitted as a Class A Member to the Company in accordance with this Agreement.]</w:t>
      </w:r>
      <w:r w:rsidRPr="004909F5">
        <w:rPr>
          <w:rStyle w:val="FootnoteReference"/>
          <w:sz w:val="20"/>
          <w:szCs w:val="20"/>
        </w:rPr>
        <w:footnoteRef/>
      </w:r>
    </w:p>
    <w:p w14:paraId="7828999C" w14:textId="77777777" w:rsidR="000B1587" w:rsidRPr="004909F5" w:rsidRDefault="000B1587" w:rsidP="000F26B7">
      <w:pPr>
        <w:tabs>
          <w:tab w:val="left" w:pos="-36"/>
          <w:tab w:val="left" w:pos="446"/>
          <w:tab w:val="left" w:pos="893"/>
          <w:tab w:val="left" w:pos="1340"/>
          <w:tab w:val="left" w:pos="1787"/>
          <w:tab w:val="left" w:pos="2234"/>
          <w:tab w:val="left" w:pos="2681"/>
          <w:tab w:val="left" w:pos="3128"/>
          <w:tab w:val="left" w:pos="3575"/>
          <w:tab w:val="left" w:pos="4022"/>
          <w:tab w:val="left" w:pos="4469"/>
          <w:tab w:val="left" w:pos="4916"/>
          <w:tab w:val="left" w:pos="5363"/>
          <w:tab w:val="left" w:pos="5810"/>
          <w:tab w:val="left" w:pos="6257"/>
          <w:tab w:val="left" w:pos="6704"/>
          <w:tab w:val="left" w:pos="7151"/>
          <w:tab w:val="left" w:pos="7598"/>
          <w:tab w:val="left" w:pos="8045"/>
          <w:tab w:val="left" w:pos="8492"/>
          <w:tab w:val="left" w:pos="8939"/>
        </w:tabs>
        <w:ind w:left="720" w:hanging="720"/>
        <w:jc w:val="both"/>
        <w:rPr>
          <w:sz w:val="20"/>
          <w:szCs w:val="20"/>
        </w:rPr>
      </w:pPr>
    </w:p>
    <w:p w14:paraId="489A010A" w14:textId="3D6E49EF" w:rsidR="000B1587" w:rsidRPr="000569B9" w:rsidRDefault="000B1587" w:rsidP="000569B9">
      <w:pPr>
        <w:jc w:val="both"/>
        <w:rPr>
          <w:sz w:val="20"/>
          <w:szCs w:val="20"/>
        </w:rPr>
      </w:pPr>
      <w:r>
        <w:t xml:space="preserve">   </w:t>
      </w:r>
      <w:r w:rsidRPr="000569B9">
        <w:rPr>
          <w:sz w:val="20"/>
          <w:szCs w:val="20"/>
        </w:rPr>
        <w:t>“</w:t>
      </w:r>
      <w:r w:rsidRPr="000569B9">
        <w:rPr>
          <w:b/>
          <w:i/>
          <w:sz w:val="20"/>
          <w:szCs w:val="20"/>
        </w:rPr>
        <w:t>Class B Member</w:t>
      </w:r>
      <w:r w:rsidRPr="000569B9">
        <w:rPr>
          <w:i/>
          <w:sz w:val="20"/>
          <w:szCs w:val="20"/>
        </w:rPr>
        <w:t xml:space="preserve">” </w:t>
      </w:r>
      <w:r w:rsidRPr="000569B9">
        <w:rPr>
          <w:sz w:val="20"/>
          <w:szCs w:val="20"/>
        </w:rPr>
        <w:t xml:space="preserve">means any Person listed in Exhibit A to this Agreement that holds Class B Ownership Units until such time as the Person is no longer a Class B Member in accordance with this Agreement and any additional Person who is admitted as a Class B Member to the Company in </w:t>
      </w:r>
      <w:r>
        <w:rPr>
          <w:sz w:val="20"/>
          <w:szCs w:val="20"/>
        </w:rPr>
        <w:t>accordance with this Agreement.</w:t>
      </w:r>
    </w:p>
  </w:footnote>
  <w:footnote w:id="3">
    <w:p w14:paraId="5726B0C7" w14:textId="77777777" w:rsidR="000B1587" w:rsidRDefault="000B1587" w:rsidP="004909F5">
      <w:pPr>
        <w:pStyle w:val="FootnoteText"/>
        <w:jc w:val="both"/>
      </w:pPr>
      <w:r>
        <w:rPr>
          <w:rStyle w:val="FootnoteReference"/>
        </w:rPr>
        <w:footnoteRef/>
      </w:r>
      <w:r>
        <w:t xml:space="preserve"> </w:t>
      </w:r>
      <w:r w:rsidRPr="00D70041">
        <w:t xml:space="preserve">If multiple classes of interests use this definition </w:t>
      </w:r>
      <w:r w:rsidRPr="001F4F0E">
        <w:rPr>
          <w:i/>
          <w:iCs/>
        </w:rPr>
        <w:t>Ownership Interest</w:t>
      </w:r>
      <w:r w:rsidRPr="001F4F0E">
        <w:rPr>
          <w:iCs/>
        </w:rPr>
        <w:t xml:space="preserve"> means the percentage of the Company owned by a Member as determined by the number of Ownership Units the member owns,</w:t>
      </w:r>
      <w:r>
        <w:rPr>
          <w:iCs/>
        </w:rPr>
        <w:t xml:space="preserve"> </w:t>
      </w:r>
      <w:r w:rsidRPr="001F4F0E">
        <w:rPr>
          <w:iCs/>
        </w:rPr>
        <w:t>without regard to class, divided by the total number of outstanding Ownership Units across all classes in the Company.</w:t>
      </w:r>
      <w:r>
        <w:t xml:space="preserve"> </w:t>
      </w:r>
    </w:p>
  </w:footnote>
  <w:footnote w:id="4">
    <w:p w14:paraId="02589B76" w14:textId="77777777" w:rsidR="000B1587" w:rsidRPr="004909F5" w:rsidRDefault="000B1587" w:rsidP="6A7C63F9">
      <w:pPr>
        <w:pStyle w:val="FootnoteText"/>
      </w:pPr>
      <w:r w:rsidRPr="004909F5">
        <w:rPr>
          <w:rStyle w:val="FootnoteReference"/>
        </w:rPr>
        <w:footnoteRef/>
      </w:r>
      <w:r w:rsidRPr="004909F5">
        <w:t xml:space="preserve"> </w:t>
      </w:r>
      <w:r w:rsidRPr="004909F5">
        <w:rPr>
          <w:i/>
          <w:iCs/>
        </w:rPr>
        <w:t xml:space="preserve">Profits Interest </w:t>
      </w:r>
      <w:r w:rsidRPr="004909F5">
        <w:t>has the meaning set forth in Rev. Proc. 93-27 (1993-27 C.B. 343)</w:t>
      </w:r>
    </w:p>
  </w:footnote>
  <w:footnote w:id="5">
    <w:p w14:paraId="1C50B731" w14:textId="77777777" w:rsidR="000B1587" w:rsidRDefault="000B1587">
      <w:pPr>
        <w:pStyle w:val="FootnoteText"/>
      </w:pPr>
      <w:r>
        <w:rPr>
          <w:rStyle w:val="FootnoteReference"/>
        </w:rPr>
        <w:footnoteRef/>
      </w:r>
      <w:r>
        <w:t xml:space="preserve"> Remove this definition unless specific business point related to Real Estate.</w:t>
      </w:r>
    </w:p>
  </w:footnote>
  <w:footnote w:id="6">
    <w:p w14:paraId="5F90848E" w14:textId="77777777" w:rsidR="000B1587" w:rsidRDefault="000B1587">
      <w:pPr>
        <w:pStyle w:val="FootnoteText"/>
      </w:pPr>
      <w:r>
        <w:rPr>
          <w:rStyle w:val="FootnoteReference"/>
        </w:rPr>
        <w:footnoteRef/>
      </w:r>
      <w:r>
        <w:t xml:space="preserve"> Registered agent must be in WI and should be identical to that provided in the Articles of Organization. See Wis. Stat. 183.0105.</w:t>
      </w:r>
    </w:p>
  </w:footnote>
  <w:footnote w:id="7">
    <w:p w14:paraId="24F837E6" w14:textId="4AD05505" w:rsidR="000B1587" w:rsidRPr="00B63F4D" w:rsidRDefault="000B1587" w:rsidP="003040AF">
      <w:pPr>
        <w:pStyle w:val="FootnoteText"/>
        <w:jc w:val="both"/>
      </w:pPr>
      <w:r w:rsidRPr="00B63F4D">
        <w:rPr>
          <w:rStyle w:val="FootnoteReference"/>
        </w:rPr>
        <w:footnoteRef/>
      </w:r>
      <w:r w:rsidRPr="00B63F4D">
        <w:t xml:space="preserve"> </w:t>
      </w:r>
    </w:p>
    <w:p w14:paraId="2D25531E" w14:textId="57C43493" w:rsidR="000B1587" w:rsidRPr="00B63F4D" w:rsidRDefault="000B1587" w:rsidP="2889A395">
      <w:pPr>
        <w:pStyle w:val="FootnoteText"/>
        <w:jc w:val="both"/>
        <w:rPr>
          <w:b/>
          <w:bCs/>
        </w:rPr>
      </w:pPr>
    </w:p>
    <w:p w14:paraId="39F0C9CD" w14:textId="25426E48" w:rsidR="000B1587" w:rsidRPr="00B63F4D" w:rsidRDefault="000B1587" w:rsidP="2889A395">
      <w:pPr>
        <w:pStyle w:val="FootnoteText"/>
        <w:jc w:val="both"/>
        <w:rPr>
          <w:b/>
          <w:bCs/>
        </w:rPr>
      </w:pPr>
    </w:p>
    <w:p w14:paraId="17CB9B5C" w14:textId="10B9A79E" w:rsidR="000B1587" w:rsidRPr="00B63F4D" w:rsidRDefault="000B1587" w:rsidP="2889A395">
      <w:pPr>
        <w:pStyle w:val="FootnoteText"/>
        <w:jc w:val="both"/>
        <w:rPr>
          <w:b/>
          <w:bCs/>
        </w:rPr>
      </w:pPr>
    </w:p>
    <w:p w14:paraId="463A1D71" w14:textId="4AD05505" w:rsidR="000B1587" w:rsidRPr="00B63F4D" w:rsidRDefault="000B1587" w:rsidP="003040AF">
      <w:pPr>
        <w:pStyle w:val="FootnoteText"/>
        <w:jc w:val="both"/>
      </w:pPr>
      <w:r w:rsidRPr="2889A395">
        <w:rPr>
          <w:b/>
          <w:bCs/>
        </w:rPr>
        <w:t xml:space="preserve">.  Use the following language if using a profit interest:  The Ownership Units shall initially consist of Class A and Class B Ownership Units (together the “Ownership Units”), which shall be identical in all respects except that Class B Ownership Units shall be treated as Profits Interests. </w:t>
      </w:r>
      <w:r w:rsidRPr="00B63F4D">
        <w:t xml:space="preserve"> The Class A Members shall contribute the assets set forth in Exhibit A as their Capital Contributions.  The fair market value of each Member’s Capital Contributions as shown on Exhibit A has been mutually agreed to by the Members entering into this Agreement and shall be credited to each Class A Member’s Capital Account.  In exchange for their Capital Contributions, the Class A Members shall receive Class A Ownership Units in the Company (the “Ownership Units”) set forth in Exhibit A.  Each Class B Member has or will provide services to the Company in exchange for the Class B Ownership Units shown on Exhibit A.  The value of the services has been mutually agreed to by the Members entering into this Agreement.  The Members may, in their sole discretion by </w:t>
      </w:r>
      <w:fldSimple w:instr="FILLIN  &quot;[Majority Consent][Super Majority Consent][Unanimous Consent]&quot; \d &quot;[Majority Consent][Super Majority Consent][Unanimous Consent]&quot;  \* MERGEFORMAT">
        <w:r w:rsidRPr="00B63F4D">
          <w:t>[Majority Consent][Super Majority Consent][Unanimous Consent]</w:t>
        </w:r>
      </w:fldSimple>
      <w:r w:rsidRPr="00B63F4D">
        <w:t>, admit one or more additional Persons as Members in exchange for new Capital Contributions from them, or grant additional Ownership Units to one or more existing Members in exchange for additional Capital Contributions or services from them.  The amount or value of the new or additional Capital Contributions received in exchange for Ownership Units issued shall be determined by the Members in the Consent authorizing the issuance of additional Ownership Units.  Exhibit A shall be amended by the Manager, without action of the Members, to reflect the grant of any additional Ownership Units by the Company to new or existing Members or the transfer of Ownership Units pursuant to Article VIII.</w:t>
      </w:r>
    </w:p>
  </w:footnote>
  <w:footnote w:id="8">
    <w:p w14:paraId="3E885A6F" w14:textId="77777777" w:rsidR="000B1587" w:rsidRDefault="000B1587">
      <w:pPr>
        <w:pStyle w:val="FootnoteText"/>
      </w:pPr>
      <w:r>
        <w:rPr>
          <w:rStyle w:val="FootnoteReference"/>
        </w:rPr>
        <w:footnoteRef/>
      </w:r>
      <w:r>
        <w:t xml:space="preserve"> If it is intended that there be a Board or multiple Managers, consider adding provisions regarding the Manner of Acting for the Board/Managers. See Books Unbound Precedent.</w:t>
      </w:r>
    </w:p>
    <w:p w14:paraId="199E973F" w14:textId="77777777" w:rsidR="000B1587" w:rsidRDefault="000B1587">
      <w:pPr>
        <w:pStyle w:val="FootnoteText"/>
      </w:pPr>
    </w:p>
  </w:footnote>
  <w:footnote w:id="9">
    <w:p w14:paraId="10021AC3" w14:textId="1A04275C" w:rsidR="000B1587" w:rsidRDefault="000B1587">
      <w:pPr>
        <w:pStyle w:val="FootnoteText"/>
      </w:pPr>
      <w:r>
        <w:rPr>
          <w:rStyle w:val="FootnoteReference"/>
        </w:rPr>
        <w:footnoteRef/>
      </w:r>
      <w:r>
        <w:t xml:space="preserve"> If Manager is a member, consider whether to exclude the interest of the Manager for purposes of determining Majority Consent.  Could do so by amending the definition of Majority Consent.  This may not be desirable if the Manager will be a dominant Founder. </w:t>
      </w:r>
    </w:p>
  </w:footnote>
  <w:footnote w:id="10">
    <w:p w14:paraId="3BC9546D" w14:textId="77777777" w:rsidR="000B1587" w:rsidRDefault="000B1587">
      <w:pPr>
        <w:pStyle w:val="FootnoteText"/>
      </w:pPr>
      <w:r>
        <w:rPr>
          <w:rStyle w:val="FootnoteReference"/>
        </w:rPr>
        <w:footnoteRef/>
      </w:r>
      <w:r>
        <w:t xml:space="preserve"> Could remove this from list if it is desired that the Manager have the discretion to exercise the option. Include limitation on ability to assign if Company option is assignable.</w:t>
      </w:r>
    </w:p>
  </w:footnote>
  <w:footnote w:id="11">
    <w:p w14:paraId="35B8AC2B" w14:textId="77777777" w:rsidR="000B1587" w:rsidRDefault="000B1587">
      <w:pPr>
        <w:pStyle w:val="FootnoteText"/>
      </w:pPr>
      <w:r>
        <w:rPr>
          <w:rStyle w:val="FootnoteReference"/>
        </w:rPr>
        <w:footnoteRef/>
      </w:r>
      <w:r>
        <w:t xml:space="preserve"> Consider adding a tie-breaking provision (esp. important when 50/50).</w:t>
      </w:r>
    </w:p>
  </w:footnote>
  <w:footnote w:id="12">
    <w:p w14:paraId="08B1CDE8" w14:textId="6C6A7899" w:rsidR="000B1587" w:rsidRDefault="000B1587">
      <w:pPr>
        <w:pStyle w:val="FootnoteText"/>
      </w:pPr>
      <w:r>
        <w:rPr>
          <w:rStyle w:val="FootnoteReference"/>
        </w:rPr>
        <w:footnoteRef/>
      </w:r>
      <w:r>
        <w:t xml:space="preserve"> Make sure that the Members are in agreement with this noncompete provision. Could put noncompete provisions in a separate agreement (e.g. an Employment Agreement or Restricted Unit Award Agreement) if some, but not all, members are to be bound by this concept.</w:t>
      </w:r>
    </w:p>
  </w:footnote>
  <w:footnote w:id="13">
    <w:p w14:paraId="2835006B" w14:textId="77777777" w:rsidR="000B1587" w:rsidRDefault="000B1587">
      <w:pPr>
        <w:pStyle w:val="FootnoteText"/>
      </w:pPr>
      <w:r>
        <w:rPr>
          <w:rStyle w:val="FootnoteReference"/>
        </w:rPr>
        <w:footnoteRef/>
      </w:r>
      <w:r>
        <w:t xml:space="preserve"> Change this provision if LLC would like to make special allocation of profits and losses.</w:t>
      </w:r>
    </w:p>
  </w:footnote>
  <w:footnote w:id="14">
    <w:p w14:paraId="145DD91F" w14:textId="77777777" w:rsidR="000B1587" w:rsidRDefault="000B1587">
      <w:pPr>
        <w:pStyle w:val="FootnoteText"/>
      </w:pPr>
      <w:r>
        <w:rPr>
          <w:rStyle w:val="FootnoteReference"/>
        </w:rPr>
        <w:footnoteRef/>
      </w:r>
      <w:r>
        <w:t xml:space="preserve"> Discuss the level of vote needed to approve a transfer.</w:t>
      </w:r>
    </w:p>
  </w:footnote>
  <w:footnote w:id="15">
    <w:p w14:paraId="6F5F4257" w14:textId="52954303" w:rsidR="000B1587" w:rsidRDefault="000B1587">
      <w:pPr>
        <w:pStyle w:val="FootnoteText"/>
      </w:pPr>
      <w:r>
        <w:rPr>
          <w:rStyle w:val="FootnoteReference"/>
        </w:rPr>
        <w:footnoteRef/>
      </w:r>
      <w:r>
        <w:t xml:space="preserve"> Could choose to make the Company’s Option assignable.</w:t>
      </w:r>
    </w:p>
  </w:footnote>
  <w:footnote w:id="16">
    <w:p w14:paraId="3480F9C5" w14:textId="6CC830F8" w:rsidR="000B1587" w:rsidRDefault="000B1587" w:rsidP="003F5A93">
      <w:pPr>
        <w:pStyle w:val="FootnoteText"/>
        <w:jc w:val="both"/>
      </w:pPr>
      <w:r>
        <w:rPr>
          <w:rStyle w:val="FootnoteReference"/>
        </w:rPr>
        <w:footnoteRef/>
      </w:r>
      <w:r>
        <w:t xml:space="preserve"> Consider making the Company’s Option assignable.  (</w:t>
      </w:r>
      <w:r w:rsidRPr="00264373">
        <w:rPr>
          <w:color w:val="000000"/>
        </w:rPr>
        <w:t>The Company may</w:t>
      </w:r>
      <w:r>
        <w:rPr>
          <w:color w:val="000000"/>
        </w:rPr>
        <w:t>,</w:t>
      </w:r>
      <w:r w:rsidRPr="00264373">
        <w:rPr>
          <w:color w:val="000000"/>
        </w:rPr>
        <w:t xml:space="preserve"> by Majority Consent</w:t>
      </w:r>
      <w:r>
        <w:rPr>
          <w:color w:val="000000"/>
        </w:rPr>
        <w:t>,</w:t>
      </w:r>
      <w:r w:rsidRPr="00264373">
        <w:rPr>
          <w:color w:val="000000"/>
        </w:rPr>
        <w:t xml:space="preserve"> assign the Company’s purchase rights under this </w:t>
      </w:r>
      <w:r w:rsidRPr="00264373">
        <w:rPr>
          <w:color w:val="000000"/>
          <w:u w:val="single"/>
        </w:rPr>
        <w:t xml:space="preserve">Section 8.4(b) </w:t>
      </w:r>
      <w:r w:rsidRPr="00264373">
        <w:rPr>
          <w:color w:val="000000"/>
        </w:rPr>
        <w:t xml:space="preserve">to one or more Persons who shall have the right, but not the obligation, to exercise the Company’s right to acquire a portion or all of the Involuntary Transferor’s Units on the same terms and conditions as set forth in this </w:t>
      </w:r>
      <w:r w:rsidRPr="00264373">
        <w:rPr>
          <w:color w:val="000000"/>
          <w:u w:val="single"/>
        </w:rPr>
        <w:t>Section 8.4)</w:t>
      </w:r>
      <w:r>
        <w:rPr>
          <w:color w:val="000000"/>
          <w:u w:val="single"/>
        </w:rPr>
        <w:t>.</w:t>
      </w:r>
    </w:p>
  </w:footnote>
  <w:footnote w:id="17">
    <w:p w14:paraId="52FABF46" w14:textId="45022713" w:rsidR="000B1587" w:rsidRDefault="000B1587" w:rsidP="009C3B90">
      <w:pPr>
        <w:pStyle w:val="FootnoteText"/>
        <w:jc w:val="both"/>
      </w:pPr>
      <w:r>
        <w:rPr>
          <w:rStyle w:val="FootnoteReference"/>
        </w:rPr>
        <w:footnoteRef/>
      </w:r>
      <w:r>
        <w:t xml:space="preserve"> Whether to include this section should be a discussion among the founders.  Could include similar provisions in a Founders Agreement or Restricted Unit Agreement.  The advantage to including this section is that all future members will be bound.  For our clients, this can be useful if they intend to “pay” their employees with equity and won’t have lawyers to draft agreements in the future.</w:t>
      </w:r>
    </w:p>
  </w:footnote>
  <w:footnote w:id="18">
    <w:p w14:paraId="7888CFEB" w14:textId="77777777" w:rsidR="000B1587" w:rsidRDefault="000B1587">
      <w:pPr>
        <w:pStyle w:val="FootnoteText"/>
      </w:pPr>
      <w:r>
        <w:rPr>
          <w:rStyle w:val="FootnoteReference"/>
        </w:rPr>
        <w:footnoteRef/>
      </w:r>
      <w:r>
        <w:t xml:space="preserve"> Consider making the Company’s option assignable.</w:t>
      </w:r>
    </w:p>
  </w:footnote>
  <w:footnote w:id="19">
    <w:p w14:paraId="339D755D" w14:textId="5C4152B6" w:rsidR="000B1587" w:rsidRDefault="000B1587" w:rsidP="006E678C">
      <w:pPr>
        <w:pStyle w:val="FootnoteText"/>
        <w:jc w:val="both"/>
      </w:pPr>
      <w:r>
        <w:rPr>
          <w:rStyle w:val="FootnoteReference"/>
        </w:rPr>
        <w:footnoteRef/>
      </w:r>
      <w:r>
        <w:t xml:space="preserve"> See spousal consent Exhibit C.  This written consent is required because WI is a Marital Property State.  The consent will bind any spouses that end up holding Units by operation of law to the transfer restrictions contained in the Agreement.</w:t>
      </w:r>
    </w:p>
  </w:footnote>
  <w:footnote w:id="20">
    <w:p w14:paraId="3AAC4887" w14:textId="77777777" w:rsidR="000B1587" w:rsidRDefault="000B1587">
      <w:pPr>
        <w:pStyle w:val="FootnoteText"/>
      </w:pPr>
      <w:r>
        <w:rPr>
          <w:rStyle w:val="FootnoteReference"/>
        </w:rPr>
        <w:footnoteRef/>
      </w:r>
      <w:r>
        <w:t xml:space="preserve"> Make sure clients are aware of this provision in the OA.</w:t>
      </w:r>
    </w:p>
  </w:footnote>
  <w:footnote w:id="21">
    <w:p w14:paraId="5A0AFCB2" w14:textId="1E7430F8" w:rsidR="000B1587" w:rsidRDefault="000B1587" w:rsidP="00232226">
      <w:pPr>
        <w:pStyle w:val="FootnoteText"/>
        <w:jc w:val="both"/>
      </w:pPr>
      <w:r>
        <w:rPr>
          <w:rStyle w:val="FootnoteReference"/>
        </w:rPr>
        <w:footnoteRef/>
      </w:r>
      <w:r>
        <w:t xml:space="preserve"> </w:t>
      </w:r>
    </w:p>
    <w:p w14:paraId="7E67316A" w14:textId="09EE11A4" w:rsidR="000B1587" w:rsidRDefault="2889A395" w:rsidP="00232226">
      <w:pPr>
        <w:pStyle w:val="FootnoteText"/>
        <w:jc w:val="both"/>
      </w:pPr>
      <w:r>
        <w:t>If Profits Interests will be awarded list $0 as the Capital Contribution. Put asterisk next to the Class of Units with text “Profits Interest as that term is defined in Rev. Proc. 93-27”. If a Member is receiving both a Capital Interest and a Profits Interest the Member should be listed twice in table. If only one class of Units will be issued, can remove the “Class of Units” column.</w:t>
      </w:r>
    </w:p>
  </w:footnote>
  <w:footnote w:id="22">
    <w:p w14:paraId="57DFAF8F" w14:textId="77777777" w:rsidR="000B1587" w:rsidRDefault="000B1587">
      <w:pPr>
        <w:pStyle w:val="FootnoteText"/>
      </w:pPr>
      <w:r>
        <w:rPr>
          <w:rStyle w:val="FootnoteReference"/>
        </w:rPr>
        <w:footnoteRef/>
      </w:r>
      <w:r>
        <w:t xml:space="preserve"> Should be signed by each Member’s spouse at the time the OA is executed. If a Member subsequently marries, form should be completed by spouse at that time.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76660" w14:textId="69F00EA1" w:rsidR="000B1587" w:rsidRDefault="000B1587" w:rsidP="00D37223">
    <w:pPr>
      <w:pStyle w:val="Header"/>
      <w:widowControl/>
    </w:pPr>
    <w:r>
      <w:tab/>
    </w:r>
    <w:r>
      <w:tab/>
      <w:t>DRAFT 5/22/2018</w:t>
    </w:r>
  </w:p>
  <w:p w14:paraId="774C1CD6" w14:textId="77777777" w:rsidR="000B1587" w:rsidRDefault="00877F38">
    <w:pPr>
      <w:pStyle w:val="Header"/>
    </w:pPr>
    <w:r>
      <w:rPr>
        <w:noProof/>
      </w:rPr>
    </w:r>
    <w:r w:rsidR="00877F38">
      <w:rPr>
        <w:noProof/>
      </w:rPr>
      <w:pict w14:anchorId="6380DE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8699720" o:spid="_x0000_s1026" type="#_x0000_t136" alt="" style="position:absolute;margin-left:0;margin-top:0;width:412.4pt;height:247.4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ourier New&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4A1A1" w14:textId="52C728ED" w:rsidR="000B1587" w:rsidRDefault="000B1587">
    <w:pPr>
      <w:pStyle w:val="Header"/>
    </w:pPr>
    <w:r>
      <w:tab/>
    </w:r>
    <w:r>
      <w:tab/>
      <w:t>DRAFT 5/22/2018</w:t>
    </w:r>
  </w:p>
  <w:p w14:paraId="110DB838" w14:textId="77777777" w:rsidR="000B1587" w:rsidRDefault="000B15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EE1CA" w14:textId="77777777" w:rsidR="000B1587" w:rsidRDefault="00877F38">
    <w:pPr>
      <w:pStyle w:val="Header"/>
    </w:pPr>
    <w:r>
      <w:rPr>
        <w:noProof/>
      </w:rPr>
      <mc:AlternateContent>
        <mc:Choice Requires="wps">
          <w:drawing>
            <wp:anchor distT="0" distB="0" distL="114300" distR="114300" simplePos="0" relativeHeight="251658241" behindDoc="1" locked="0" layoutInCell="0" allowOverlap="1" wp14:anchorId="4D34FC5E">
              <wp:simplePos x="0" y="0"/>
              <wp:positionH relativeFrom="margin">
                <wp:align>center</wp:align>
              </wp:positionH>
              <wp:positionV relativeFrom="margin">
                <wp:align>center</wp:align>
              </wp:positionV>
              <wp:extent cx="5237480" cy="3141980"/>
              <wp:effectExtent l="0" t="0" r="0" b="0"/>
              <wp:wrapNone/>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5237480" cy="31419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26CE6F2" w14:textId="77777777" w:rsidR="00877F38" w:rsidRDefault="00877F38" w:rsidP="00877F38">
                          <w:pPr>
                            <w:jc w:val="center"/>
                            <w:rPr>
                              <w:rFonts w:ascii="Courier New" w:hAnsi="Courier New" w:cs="Courier New"/>
                              <w:color w:val="C0C0C0"/>
                              <w:sz w:val="16"/>
                              <w:szCs w:val="16"/>
                              <w14:textFill>
                                <w14:solidFill>
                                  <w14:srgbClr w14:val="C0C0C0">
                                    <w14:alpha w14:val="50000"/>
                                  </w14:srgbClr>
                                </w14:solidFill>
                              </w14:textFill>
                            </w:rPr>
                          </w:pPr>
                          <w:r>
                            <w:rPr>
                              <w:rFonts w:ascii="Courier New" w:hAnsi="Courier New" w:cs="Courier New"/>
                              <w:color w:val="C0C0C0"/>
                              <w:sz w:val="16"/>
                              <w:szCs w:val="16"/>
                              <w14:textFill>
                                <w14:solidFill>
                                  <w14:srgbClr w14:val="C0C0C0">
                                    <w14:alpha w14:val="50000"/>
                                  </w14:srgbClr>
                                </w14:solidFill>
                              </w14:textFill>
                            </w:rPr>
                            <w:t>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4D34FC5E" id="_x0000_t202" coordsize="21600,21600" o:spt="202" path="m,l,21600r21600,l21600,xe">
              <v:stroke joinstyle="miter"/>
              <v:path gradientshapeok="t" o:connecttype="rect"/>
            </v:shapetype>
            <v:shape id="WordArt 1" o:spid="_x0000_s1027" type="#_x0000_t202" style="position:absolute;margin-left:0;margin-top:0;width:412.4pt;height:247.4pt;rotation:-45;z-index:-251658239;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" o:allowincell="f" filled="f" stroked="f">
              <v:stroke joinstyle="round"/>
              <v:path arrowok="t"/>
              <v:textbox>
                <w:txbxContent>
                  <w:p w14:paraId="426CE6F2" w14:textId="77777777" w:rsidR="00877F38" w:rsidRDefault="00877F38" w:rsidP="00877F38">
                    <w:pPr>
                      <w:jc w:val="center"/>
                      <w:rPr>
                        <w:rFonts w:ascii="Courier New" w:hAnsi="Courier New" w:cs="Courier New"/>
                        <w:color w:val="C0C0C0"/>
                        <w:sz w:val="16"/>
                        <w:szCs w:val="16"/>
                        <w14:textFill>
                          <w14:solidFill>
                            <w14:srgbClr w14:val="C0C0C0">
                              <w14:alpha w14:val="50000"/>
                            </w14:srgbClr>
                          </w14:solidFill>
                        </w14:textFill>
                      </w:rPr>
                    </w:pPr>
                    <w:r>
                      <w:rPr>
                        <w:rFonts w:ascii="Courier New" w:hAnsi="Courier New" w:cs="Courier New"/>
                        <w:color w:val="C0C0C0"/>
                        <w:sz w:val="16"/>
                        <w:szCs w:val="16"/>
                        <w14:textFill>
                          <w14:solidFill>
                            <w14:srgbClr w14:val="C0C0C0">
                              <w14:alpha w14:val="50000"/>
                            </w14:srgbClr>
                          </w14:solidFill>
                        </w14:textFill>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C4673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134F69"/>
    <w:multiLevelType w:val="hybridMultilevel"/>
    <w:tmpl w:val="4F2EED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72369D3"/>
    <w:multiLevelType w:val="hybridMultilevel"/>
    <w:tmpl w:val="1920323A"/>
    <w:lvl w:ilvl="0" w:tplc="42285C4A">
      <w:start w:val="1"/>
      <w:numFmt w:val="decimal"/>
      <w:lvlText w:val="(%1)"/>
      <w:lvlJc w:val="left"/>
      <w:pPr>
        <w:ind w:left="2880" w:hanging="1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B360A2C"/>
    <w:multiLevelType w:val="hybridMultilevel"/>
    <w:tmpl w:val="9B106372"/>
    <w:lvl w:ilvl="0" w:tplc="916662E0">
      <w:start w:val="2"/>
      <w:numFmt w:val="lowerRoman"/>
      <w:lvlText w:val="(%1)"/>
      <w:lvlJc w:val="left"/>
      <w:pPr>
        <w:tabs>
          <w:tab w:val="num" w:pos="3035"/>
        </w:tabs>
        <w:ind w:left="3035" w:hanging="1695"/>
      </w:pPr>
      <w:rPr>
        <w:rFonts w:hint="default"/>
        <w:b/>
      </w:rPr>
    </w:lvl>
    <w:lvl w:ilvl="1" w:tplc="04090019" w:tentative="1">
      <w:start w:val="1"/>
      <w:numFmt w:val="lowerLetter"/>
      <w:lvlText w:val="%2."/>
      <w:lvlJc w:val="left"/>
      <w:pPr>
        <w:tabs>
          <w:tab w:val="num" w:pos="2420"/>
        </w:tabs>
        <w:ind w:left="2420" w:hanging="360"/>
      </w:pPr>
    </w:lvl>
    <w:lvl w:ilvl="2" w:tplc="0409001B" w:tentative="1">
      <w:start w:val="1"/>
      <w:numFmt w:val="lowerRoman"/>
      <w:lvlText w:val="%3."/>
      <w:lvlJc w:val="right"/>
      <w:pPr>
        <w:tabs>
          <w:tab w:val="num" w:pos="3140"/>
        </w:tabs>
        <w:ind w:left="3140" w:hanging="180"/>
      </w:pPr>
    </w:lvl>
    <w:lvl w:ilvl="3" w:tplc="0409000F" w:tentative="1">
      <w:start w:val="1"/>
      <w:numFmt w:val="decimal"/>
      <w:lvlText w:val="%4."/>
      <w:lvlJc w:val="left"/>
      <w:pPr>
        <w:tabs>
          <w:tab w:val="num" w:pos="3860"/>
        </w:tabs>
        <w:ind w:left="3860" w:hanging="360"/>
      </w:pPr>
    </w:lvl>
    <w:lvl w:ilvl="4" w:tplc="04090019" w:tentative="1">
      <w:start w:val="1"/>
      <w:numFmt w:val="lowerLetter"/>
      <w:lvlText w:val="%5."/>
      <w:lvlJc w:val="left"/>
      <w:pPr>
        <w:tabs>
          <w:tab w:val="num" w:pos="4580"/>
        </w:tabs>
        <w:ind w:left="4580" w:hanging="360"/>
      </w:pPr>
    </w:lvl>
    <w:lvl w:ilvl="5" w:tplc="0409001B" w:tentative="1">
      <w:start w:val="1"/>
      <w:numFmt w:val="lowerRoman"/>
      <w:lvlText w:val="%6."/>
      <w:lvlJc w:val="right"/>
      <w:pPr>
        <w:tabs>
          <w:tab w:val="num" w:pos="5300"/>
        </w:tabs>
        <w:ind w:left="5300" w:hanging="180"/>
      </w:pPr>
    </w:lvl>
    <w:lvl w:ilvl="6" w:tplc="0409000F" w:tentative="1">
      <w:start w:val="1"/>
      <w:numFmt w:val="decimal"/>
      <w:lvlText w:val="%7."/>
      <w:lvlJc w:val="left"/>
      <w:pPr>
        <w:tabs>
          <w:tab w:val="num" w:pos="6020"/>
        </w:tabs>
        <w:ind w:left="6020" w:hanging="360"/>
      </w:pPr>
    </w:lvl>
    <w:lvl w:ilvl="7" w:tplc="04090019" w:tentative="1">
      <w:start w:val="1"/>
      <w:numFmt w:val="lowerLetter"/>
      <w:lvlText w:val="%8."/>
      <w:lvlJc w:val="left"/>
      <w:pPr>
        <w:tabs>
          <w:tab w:val="num" w:pos="6740"/>
        </w:tabs>
        <w:ind w:left="6740" w:hanging="360"/>
      </w:pPr>
    </w:lvl>
    <w:lvl w:ilvl="8" w:tplc="0409001B" w:tentative="1">
      <w:start w:val="1"/>
      <w:numFmt w:val="lowerRoman"/>
      <w:lvlText w:val="%9."/>
      <w:lvlJc w:val="right"/>
      <w:pPr>
        <w:tabs>
          <w:tab w:val="num" w:pos="7460"/>
        </w:tabs>
        <w:ind w:left="7460" w:hanging="180"/>
      </w:pPr>
    </w:lvl>
  </w:abstractNum>
  <w:abstractNum w:abstractNumId="4" w15:restartNumberingAfterBreak="0">
    <w:nsid w:val="58950A90"/>
    <w:multiLevelType w:val="hybridMultilevel"/>
    <w:tmpl w:val="0DC6C648"/>
    <w:lvl w:ilvl="0" w:tplc="2D4AFD24">
      <w:start w:val="2"/>
      <w:numFmt w:val="decimal"/>
      <w:lvlText w:val="(%1)"/>
      <w:lvlJc w:val="left"/>
      <w:pPr>
        <w:tabs>
          <w:tab w:val="num" w:pos="821"/>
        </w:tabs>
        <w:ind w:left="821" w:hanging="375"/>
      </w:pPr>
      <w:rPr>
        <w:rFonts w:hint="default"/>
      </w:rPr>
    </w:lvl>
    <w:lvl w:ilvl="1" w:tplc="04090019" w:tentative="1">
      <w:start w:val="1"/>
      <w:numFmt w:val="lowerLetter"/>
      <w:lvlText w:val="%2."/>
      <w:lvlJc w:val="left"/>
      <w:pPr>
        <w:tabs>
          <w:tab w:val="num" w:pos="1526"/>
        </w:tabs>
        <w:ind w:left="1526" w:hanging="360"/>
      </w:pPr>
    </w:lvl>
    <w:lvl w:ilvl="2" w:tplc="0409001B" w:tentative="1">
      <w:start w:val="1"/>
      <w:numFmt w:val="lowerRoman"/>
      <w:lvlText w:val="%3."/>
      <w:lvlJc w:val="right"/>
      <w:pPr>
        <w:tabs>
          <w:tab w:val="num" w:pos="2246"/>
        </w:tabs>
        <w:ind w:left="2246" w:hanging="180"/>
      </w:pPr>
    </w:lvl>
    <w:lvl w:ilvl="3" w:tplc="0409000F" w:tentative="1">
      <w:start w:val="1"/>
      <w:numFmt w:val="decimal"/>
      <w:lvlText w:val="%4."/>
      <w:lvlJc w:val="left"/>
      <w:pPr>
        <w:tabs>
          <w:tab w:val="num" w:pos="2966"/>
        </w:tabs>
        <w:ind w:left="2966" w:hanging="360"/>
      </w:pPr>
    </w:lvl>
    <w:lvl w:ilvl="4" w:tplc="04090019" w:tentative="1">
      <w:start w:val="1"/>
      <w:numFmt w:val="lowerLetter"/>
      <w:lvlText w:val="%5."/>
      <w:lvlJc w:val="left"/>
      <w:pPr>
        <w:tabs>
          <w:tab w:val="num" w:pos="3686"/>
        </w:tabs>
        <w:ind w:left="3686" w:hanging="360"/>
      </w:pPr>
    </w:lvl>
    <w:lvl w:ilvl="5" w:tplc="0409001B" w:tentative="1">
      <w:start w:val="1"/>
      <w:numFmt w:val="lowerRoman"/>
      <w:lvlText w:val="%6."/>
      <w:lvlJc w:val="right"/>
      <w:pPr>
        <w:tabs>
          <w:tab w:val="num" w:pos="4406"/>
        </w:tabs>
        <w:ind w:left="4406" w:hanging="180"/>
      </w:pPr>
    </w:lvl>
    <w:lvl w:ilvl="6" w:tplc="0409000F" w:tentative="1">
      <w:start w:val="1"/>
      <w:numFmt w:val="decimal"/>
      <w:lvlText w:val="%7."/>
      <w:lvlJc w:val="left"/>
      <w:pPr>
        <w:tabs>
          <w:tab w:val="num" w:pos="5126"/>
        </w:tabs>
        <w:ind w:left="5126" w:hanging="360"/>
      </w:pPr>
    </w:lvl>
    <w:lvl w:ilvl="7" w:tplc="04090019" w:tentative="1">
      <w:start w:val="1"/>
      <w:numFmt w:val="lowerLetter"/>
      <w:lvlText w:val="%8."/>
      <w:lvlJc w:val="left"/>
      <w:pPr>
        <w:tabs>
          <w:tab w:val="num" w:pos="5846"/>
        </w:tabs>
        <w:ind w:left="5846" w:hanging="360"/>
      </w:pPr>
    </w:lvl>
    <w:lvl w:ilvl="8" w:tplc="0409001B" w:tentative="1">
      <w:start w:val="1"/>
      <w:numFmt w:val="lowerRoman"/>
      <w:lvlText w:val="%9."/>
      <w:lvlJc w:val="right"/>
      <w:pPr>
        <w:tabs>
          <w:tab w:val="num" w:pos="6566"/>
        </w:tabs>
        <w:ind w:left="6566"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64"/>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1"/>
  </w:hdrShapeDefaults>
  <w:footnotePr>
    <w:footnote w:id="-1"/>
    <w:footnote w:id="0"/>
    <w:footnote w:id="1"/>
  </w:footnotePr>
  <w:endnotePr>
    <w:endnote w:id="-1"/>
    <w:endnote w:id="0"/>
    <w:endnote w:id="1"/>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CE2"/>
    <w:rsid w:val="00001004"/>
    <w:rsid w:val="00005C3E"/>
    <w:rsid w:val="00022830"/>
    <w:rsid w:val="00023495"/>
    <w:rsid w:val="0003158E"/>
    <w:rsid w:val="00032BCC"/>
    <w:rsid w:val="00033BB8"/>
    <w:rsid w:val="0003672D"/>
    <w:rsid w:val="0004421B"/>
    <w:rsid w:val="00044772"/>
    <w:rsid w:val="000569B9"/>
    <w:rsid w:val="0007215E"/>
    <w:rsid w:val="00073555"/>
    <w:rsid w:val="00077B2F"/>
    <w:rsid w:val="000B0CBF"/>
    <w:rsid w:val="000B1587"/>
    <w:rsid w:val="000B71BC"/>
    <w:rsid w:val="000C0FB5"/>
    <w:rsid w:val="000C190E"/>
    <w:rsid w:val="000C1F38"/>
    <w:rsid w:val="000C36ED"/>
    <w:rsid w:val="000D20D5"/>
    <w:rsid w:val="000D59FF"/>
    <w:rsid w:val="000E0B2D"/>
    <w:rsid w:val="000E42A3"/>
    <w:rsid w:val="000E6E90"/>
    <w:rsid w:val="000F26B7"/>
    <w:rsid w:val="000F5768"/>
    <w:rsid w:val="00101053"/>
    <w:rsid w:val="0010203E"/>
    <w:rsid w:val="0011310A"/>
    <w:rsid w:val="00113DA2"/>
    <w:rsid w:val="001207AC"/>
    <w:rsid w:val="001316F4"/>
    <w:rsid w:val="00146031"/>
    <w:rsid w:val="0015325F"/>
    <w:rsid w:val="00161E44"/>
    <w:rsid w:val="00167D1A"/>
    <w:rsid w:val="00182194"/>
    <w:rsid w:val="001A4C00"/>
    <w:rsid w:val="001A5CCA"/>
    <w:rsid w:val="001B4300"/>
    <w:rsid w:val="001B504D"/>
    <w:rsid w:val="001C180D"/>
    <w:rsid w:val="001C578E"/>
    <w:rsid w:val="001D5463"/>
    <w:rsid w:val="001E710F"/>
    <w:rsid w:val="001F1D9F"/>
    <w:rsid w:val="001F2180"/>
    <w:rsid w:val="001F4A68"/>
    <w:rsid w:val="001F4F0E"/>
    <w:rsid w:val="00210B5F"/>
    <w:rsid w:val="00232226"/>
    <w:rsid w:val="002441D1"/>
    <w:rsid w:val="00244767"/>
    <w:rsid w:val="00246FC4"/>
    <w:rsid w:val="00263A76"/>
    <w:rsid w:val="00264373"/>
    <w:rsid w:val="00291056"/>
    <w:rsid w:val="002B56B2"/>
    <w:rsid w:val="002B70B6"/>
    <w:rsid w:val="002E3A51"/>
    <w:rsid w:val="002F1284"/>
    <w:rsid w:val="002F3BBA"/>
    <w:rsid w:val="003016E2"/>
    <w:rsid w:val="003040AF"/>
    <w:rsid w:val="00304128"/>
    <w:rsid w:val="00307F21"/>
    <w:rsid w:val="003106AD"/>
    <w:rsid w:val="00310F49"/>
    <w:rsid w:val="00321E3F"/>
    <w:rsid w:val="00325D60"/>
    <w:rsid w:val="00357B9F"/>
    <w:rsid w:val="00361373"/>
    <w:rsid w:val="00372A5C"/>
    <w:rsid w:val="00372D9B"/>
    <w:rsid w:val="00380208"/>
    <w:rsid w:val="00381269"/>
    <w:rsid w:val="003930AA"/>
    <w:rsid w:val="003A052F"/>
    <w:rsid w:val="003A2034"/>
    <w:rsid w:val="003A2D7E"/>
    <w:rsid w:val="003A2DB2"/>
    <w:rsid w:val="003A5484"/>
    <w:rsid w:val="003B1589"/>
    <w:rsid w:val="003B1C7E"/>
    <w:rsid w:val="003B527A"/>
    <w:rsid w:val="003B5762"/>
    <w:rsid w:val="003C06EB"/>
    <w:rsid w:val="003C3283"/>
    <w:rsid w:val="003D2771"/>
    <w:rsid w:val="003E1C24"/>
    <w:rsid w:val="003E579C"/>
    <w:rsid w:val="003E6991"/>
    <w:rsid w:val="003F53A2"/>
    <w:rsid w:val="003F5735"/>
    <w:rsid w:val="003F5A93"/>
    <w:rsid w:val="003F7C02"/>
    <w:rsid w:val="004006AA"/>
    <w:rsid w:val="004065E0"/>
    <w:rsid w:val="00412426"/>
    <w:rsid w:val="00414FAE"/>
    <w:rsid w:val="004166FE"/>
    <w:rsid w:val="004228CD"/>
    <w:rsid w:val="00423DF0"/>
    <w:rsid w:val="004306F2"/>
    <w:rsid w:val="00432560"/>
    <w:rsid w:val="004338E7"/>
    <w:rsid w:val="00433D79"/>
    <w:rsid w:val="004446F2"/>
    <w:rsid w:val="00453456"/>
    <w:rsid w:val="00453B12"/>
    <w:rsid w:val="00461253"/>
    <w:rsid w:val="00463366"/>
    <w:rsid w:val="00482F97"/>
    <w:rsid w:val="0048780A"/>
    <w:rsid w:val="004909F5"/>
    <w:rsid w:val="004A64EB"/>
    <w:rsid w:val="004A6698"/>
    <w:rsid w:val="004B2636"/>
    <w:rsid w:val="004B6E36"/>
    <w:rsid w:val="004C23A9"/>
    <w:rsid w:val="004E7F95"/>
    <w:rsid w:val="004F329C"/>
    <w:rsid w:val="0050116A"/>
    <w:rsid w:val="00506552"/>
    <w:rsid w:val="005074AE"/>
    <w:rsid w:val="0051085F"/>
    <w:rsid w:val="00521F9B"/>
    <w:rsid w:val="00524EEC"/>
    <w:rsid w:val="00526ED7"/>
    <w:rsid w:val="0053049A"/>
    <w:rsid w:val="00531AB3"/>
    <w:rsid w:val="00537960"/>
    <w:rsid w:val="005410EA"/>
    <w:rsid w:val="0054715C"/>
    <w:rsid w:val="005550F3"/>
    <w:rsid w:val="00572E14"/>
    <w:rsid w:val="00573E59"/>
    <w:rsid w:val="00576B5D"/>
    <w:rsid w:val="00580E51"/>
    <w:rsid w:val="00582536"/>
    <w:rsid w:val="00587356"/>
    <w:rsid w:val="00592575"/>
    <w:rsid w:val="00593B77"/>
    <w:rsid w:val="00595F7D"/>
    <w:rsid w:val="00596501"/>
    <w:rsid w:val="005A52DE"/>
    <w:rsid w:val="005B212E"/>
    <w:rsid w:val="005B7291"/>
    <w:rsid w:val="005C2F22"/>
    <w:rsid w:val="005C708A"/>
    <w:rsid w:val="005D1EC8"/>
    <w:rsid w:val="005E470F"/>
    <w:rsid w:val="005E4BBF"/>
    <w:rsid w:val="005E774E"/>
    <w:rsid w:val="005F4625"/>
    <w:rsid w:val="00600E60"/>
    <w:rsid w:val="00602666"/>
    <w:rsid w:val="00624F82"/>
    <w:rsid w:val="00634797"/>
    <w:rsid w:val="0063655D"/>
    <w:rsid w:val="0064096F"/>
    <w:rsid w:val="006502A8"/>
    <w:rsid w:val="00653CDB"/>
    <w:rsid w:val="006549FC"/>
    <w:rsid w:val="00656802"/>
    <w:rsid w:val="00657EC5"/>
    <w:rsid w:val="00660A54"/>
    <w:rsid w:val="00665400"/>
    <w:rsid w:val="006672CF"/>
    <w:rsid w:val="00674F95"/>
    <w:rsid w:val="00677B88"/>
    <w:rsid w:val="00683596"/>
    <w:rsid w:val="00691BD3"/>
    <w:rsid w:val="00693573"/>
    <w:rsid w:val="006A2A28"/>
    <w:rsid w:val="006A2B1F"/>
    <w:rsid w:val="006B6165"/>
    <w:rsid w:val="006C16FB"/>
    <w:rsid w:val="006C35AB"/>
    <w:rsid w:val="006C4F0A"/>
    <w:rsid w:val="006D1B89"/>
    <w:rsid w:val="006D6184"/>
    <w:rsid w:val="006D7E44"/>
    <w:rsid w:val="006E5049"/>
    <w:rsid w:val="006E678C"/>
    <w:rsid w:val="006E7FF5"/>
    <w:rsid w:val="006F1A44"/>
    <w:rsid w:val="007006F7"/>
    <w:rsid w:val="00703B4E"/>
    <w:rsid w:val="007047C0"/>
    <w:rsid w:val="00725326"/>
    <w:rsid w:val="00725767"/>
    <w:rsid w:val="00725CDB"/>
    <w:rsid w:val="00735FEB"/>
    <w:rsid w:val="007373B4"/>
    <w:rsid w:val="00762624"/>
    <w:rsid w:val="0077401C"/>
    <w:rsid w:val="00792D4E"/>
    <w:rsid w:val="007931F6"/>
    <w:rsid w:val="007A4A17"/>
    <w:rsid w:val="007A5A67"/>
    <w:rsid w:val="007D484E"/>
    <w:rsid w:val="007D709A"/>
    <w:rsid w:val="007E746A"/>
    <w:rsid w:val="007F230A"/>
    <w:rsid w:val="007F2EEF"/>
    <w:rsid w:val="007F44FC"/>
    <w:rsid w:val="00805615"/>
    <w:rsid w:val="00817FB5"/>
    <w:rsid w:val="00822E2D"/>
    <w:rsid w:val="00831197"/>
    <w:rsid w:val="008353E1"/>
    <w:rsid w:val="008418E2"/>
    <w:rsid w:val="00844A0D"/>
    <w:rsid w:val="00844AC7"/>
    <w:rsid w:val="0085543E"/>
    <w:rsid w:val="0087708F"/>
    <w:rsid w:val="00877F38"/>
    <w:rsid w:val="00877F88"/>
    <w:rsid w:val="00881249"/>
    <w:rsid w:val="00885E23"/>
    <w:rsid w:val="008948E1"/>
    <w:rsid w:val="008A1093"/>
    <w:rsid w:val="008A6B0B"/>
    <w:rsid w:val="008B2BAD"/>
    <w:rsid w:val="008B3518"/>
    <w:rsid w:val="008B665D"/>
    <w:rsid w:val="008B6BE8"/>
    <w:rsid w:val="008C0C0B"/>
    <w:rsid w:val="008C5DD1"/>
    <w:rsid w:val="008D02EF"/>
    <w:rsid w:val="008E0219"/>
    <w:rsid w:val="008E10C9"/>
    <w:rsid w:val="008E386E"/>
    <w:rsid w:val="008E725D"/>
    <w:rsid w:val="008E7B64"/>
    <w:rsid w:val="008F3667"/>
    <w:rsid w:val="008F4761"/>
    <w:rsid w:val="0090054A"/>
    <w:rsid w:val="0090299D"/>
    <w:rsid w:val="00906962"/>
    <w:rsid w:val="00907AC7"/>
    <w:rsid w:val="009110B6"/>
    <w:rsid w:val="00936DB4"/>
    <w:rsid w:val="00941316"/>
    <w:rsid w:val="009443BD"/>
    <w:rsid w:val="00946B81"/>
    <w:rsid w:val="00964492"/>
    <w:rsid w:val="00967FF1"/>
    <w:rsid w:val="00971288"/>
    <w:rsid w:val="00971EE7"/>
    <w:rsid w:val="00973933"/>
    <w:rsid w:val="00973CD8"/>
    <w:rsid w:val="00977F7B"/>
    <w:rsid w:val="00981621"/>
    <w:rsid w:val="00981EE1"/>
    <w:rsid w:val="00982BCE"/>
    <w:rsid w:val="00986B70"/>
    <w:rsid w:val="00995910"/>
    <w:rsid w:val="009A076B"/>
    <w:rsid w:val="009A2CE2"/>
    <w:rsid w:val="009A7A21"/>
    <w:rsid w:val="009B3779"/>
    <w:rsid w:val="009C0567"/>
    <w:rsid w:val="009C3B90"/>
    <w:rsid w:val="009D3217"/>
    <w:rsid w:val="009D37F8"/>
    <w:rsid w:val="009D392D"/>
    <w:rsid w:val="009E65B3"/>
    <w:rsid w:val="00A11CB4"/>
    <w:rsid w:val="00A12CD8"/>
    <w:rsid w:val="00A1346D"/>
    <w:rsid w:val="00A35607"/>
    <w:rsid w:val="00A518B3"/>
    <w:rsid w:val="00A5311E"/>
    <w:rsid w:val="00A6405E"/>
    <w:rsid w:val="00A6631C"/>
    <w:rsid w:val="00A727D3"/>
    <w:rsid w:val="00A7493C"/>
    <w:rsid w:val="00AA0B21"/>
    <w:rsid w:val="00AA0EB1"/>
    <w:rsid w:val="00AA7E3A"/>
    <w:rsid w:val="00AB15D2"/>
    <w:rsid w:val="00AB52B7"/>
    <w:rsid w:val="00AC07F7"/>
    <w:rsid w:val="00AC1559"/>
    <w:rsid w:val="00AC4DDD"/>
    <w:rsid w:val="00AC50FF"/>
    <w:rsid w:val="00AC53B6"/>
    <w:rsid w:val="00AE0233"/>
    <w:rsid w:val="00AE4F89"/>
    <w:rsid w:val="00AE5BA4"/>
    <w:rsid w:val="00AE5E54"/>
    <w:rsid w:val="00AF00EF"/>
    <w:rsid w:val="00B01A5F"/>
    <w:rsid w:val="00B01AAF"/>
    <w:rsid w:val="00B07042"/>
    <w:rsid w:val="00B11465"/>
    <w:rsid w:val="00B1287C"/>
    <w:rsid w:val="00B14425"/>
    <w:rsid w:val="00B2240C"/>
    <w:rsid w:val="00B2592C"/>
    <w:rsid w:val="00B26A20"/>
    <w:rsid w:val="00B45A40"/>
    <w:rsid w:val="00B50E48"/>
    <w:rsid w:val="00B51D66"/>
    <w:rsid w:val="00B57CF1"/>
    <w:rsid w:val="00B63F4D"/>
    <w:rsid w:val="00B64672"/>
    <w:rsid w:val="00B74F39"/>
    <w:rsid w:val="00B75D4E"/>
    <w:rsid w:val="00B77B55"/>
    <w:rsid w:val="00B90115"/>
    <w:rsid w:val="00B91241"/>
    <w:rsid w:val="00B94B4E"/>
    <w:rsid w:val="00B9552F"/>
    <w:rsid w:val="00BA38B2"/>
    <w:rsid w:val="00BA4215"/>
    <w:rsid w:val="00BB1CA5"/>
    <w:rsid w:val="00BB7001"/>
    <w:rsid w:val="00BD1B4A"/>
    <w:rsid w:val="00BE0D50"/>
    <w:rsid w:val="00BF2430"/>
    <w:rsid w:val="00BF4912"/>
    <w:rsid w:val="00C052AD"/>
    <w:rsid w:val="00C110CB"/>
    <w:rsid w:val="00C22D88"/>
    <w:rsid w:val="00C235F9"/>
    <w:rsid w:val="00C25E45"/>
    <w:rsid w:val="00C3711F"/>
    <w:rsid w:val="00C372F0"/>
    <w:rsid w:val="00C427B1"/>
    <w:rsid w:val="00C5045A"/>
    <w:rsid w:val="00C50AA2"/>
    <w:rsid w:val="00C6206C"/>
    <w:rsid w:val="00C670EF"/>
    <w:rsid w:val="00C744D1"/>
    <w:rsid w:val="00C76332"/>
    <w:rsid w:val="00C85954"/>
    <w:rsid w:val="00C91A31"/>
    <w:rsid w:val="00C923CD"/>
    <w:rsid w:val="00C950C9"/>
    <w:rsid w:val="00C9655B"/>
    <w:rsid w:val="00CA2D4A"/>
    <w:rsid w:val="00CB033D"/>
    <w:rsid w:val="00CD37D7"/>
    <w:rsid w:val="00CD4351"/>
    <w:rsid w:val="00CD7044"/>
    <w:rsid w:val="00CD7319"/>
    <w:rsid w:val="00CD7ADD"/>
    <w:rsid w:val="00CE1868"/>
    <w:rsid w:val="00CE23F3"/>
    <w:rsid w:val="00CE47FE"/>
    <w:rsid w:val="00CF2444"/>
    <w:rsid w:val="00CF37F5"/>
    <w:rsid w:val="00D16AEA"/>
    <w:rsid w:val="00D173DF"/>
    <w:rsid w:val="00D17D36"/>
    <w:rsid w:val="00D2398E"/>
    <w:rsid w:val="00D25128"/>
    <w:rsid w:val="00D25864"/>
    <w:rsid w:val="00D336D5"/>
    <w:rsid w:val="00D37223"/>
    <w:rsid w:val="00D40FE8"/>
    <w:rsid w:val="00D41675"/>
    <w:rsid w:val="00D51537"/>
    <w:rsid w:val="00D522C8"/>
    <w:rsid w:val="00D53E97"/>
    <w:rsid w:val="00D67436"/>
    <w:rsid w:val="00D70041"/>
    <w:rsid w:val="00D702B3"/>
    <w:rsid w:val="00D83336"/>
    <w:rsid w:val="00D913C5"/>
    <w:rsid w:val="00D94063"/>
    <w:rsid w:val="00D95CAB"/>
    <w:rsid w:val="00D9710D"/>
    <w:rsid w:val="00DA2BB8"/>
    <w:rsid w:val="00DA5D43"/>
    <w:rsid w:val="00DB12DA"/>
    <w:rsid w:val="00DB2854"/>
    <w:rsid w:val="00DB4567"/>
    <w:rsid w:val="00DB7ADF"/>
    <w:rsid w:val="00DD6C47"/>
    <w:rsid w:val="00DE1690"/>
    <w:rsid w:val="00DF234E"/>
    <w:rsid w:val="00DF75A5"/>
    <w:rsid w:val="00E12610"/>
    <w:rsid w:val="00E13434"/>
    <w:rsid w:val="00E13DD9"/>
    <w:rsid w:val="00E14868"/>
    <w:rsid w:val="00E15320"/>
    <w:rsid w:val="00E24113"/>
    <w:rsid w:val="00E3148C"/>
    <w:rsid w:val="00E40A9A"/>
    <w:rsid w:val="00E4466C"/>
    <w:rsid w:val="00E44851"/>
    <w:rsid w:val="00E455CB"/>
    <w:rsid w:val="00E53164"/>
    <w:rsid w:val="00E57A71"/>
    <w:rsid w:val="00E775C2"/>
    <w:rsid w:val="00E83C7C"/>
    <w:rsid w:val="00E8422F"/>
    <w:rsid w:val="00E86BB8"/>
    <w:rsid w:val="00E9556E"/>
    <w:rsid w:val="00E96FAC"/>
    <w:rsid w:val="00EA7C58"/>
    <w:rsid w:val="00ED5B3E"/>
    <w:rsid w:val="00EE6B5E"/>
    <w:rsid w:val="00EF12B6"/>
    <w:rsid w:val="00EF76E4"/>
    <w:rsid w:val="00F0231A"/>
    <w:rsid w:val="00F06827"/>
    <w:rsid w:val="00F476DF"/>
    <w:rsid w:val="00F47708"/>
    <w:rsid w:val="00F5020D"/>
    <w:rsid w:val="00F5597D"/>
    <w:rsid w:val="00F55B3B"/>
    <w:rsid w:val="00F57DF3"/>
    <w:rsid w:val="00F60B5A"/>
    <w:rsid w:val="00F64490"/>
    <w:rsid w:val="00F6514C"/>
    <w:rsid w:val="00F8346E"/>
    <w:rsid w:val="00F849DD"/>
    <w:rsid w:val="00FA4387"/>
    <w:rsid w:val="00FC3095"/>
    <w:rsid w:val="00FC3998"/>
    <w:rsid w:val="00FC4794"/>
    <w:rsid w:val="00FE67A8"/>
    <w:rsid w:val="00FE7D0E"/>
    <w:rsid w:val="00FF0E29"/>
    <w:rsid w:val="00FF1E69"/>
    <w:rsid w:val="00FF5575"/>
    <w:rsid w:val="0838F5B5"/>
    <w:rsid w:val="0B271C37"/>
    <w:rsid w:val="144701D5"/>
    <w:rsid w:val="17FDC126"/>
    <w:rsid w:val="28887C45"/>
    <w:rsid w:val="2889A395"/>
    <w:rsid w:val="3601C9D6"/>
    <w:rsid w:val="419816ED"/>
    <w:rsid w:val="501ABD4C"/>
    <w:rsid w:val="53439AC0"/>
    <w:rsid w:val="6A7C63F9"/>
    <w:rsid w:val="6D36DCC4"/>
    <w:rsid w:val="7D782B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31CCD40D"/>
  <w14:defaultImageDpi w14:val="300"/>
  <w15:docId w15:val="{EF41FCAE-B297-4199-93B5-3A8CA1122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sz w:val="24"/>
      <w:szCs w:val="24"/>
    </w:rPr>
  </w:style>
  <w:style w:type="paragraph" w:styleId="Heading1">
    <w:name w:val="heading 1"/>
    <w:basedOn w:val="Normal"/>
    <w:next w:val="Normal"/>
    <w:link w:val="Heading1Char"/>
    <w:qFormat/>
    <w:rsid w:val="006D6184"/>
    <w:pPr>
      <w:tabs>
        <w:tab w:val="center" w:pos="4680"/>
        <w:tab w:val="left" w:pos="4916"/>
        <w:tab w:val="left" w:pos="5363"/>
        <w:tab w:val="left" w:pos="5810"/>
        <w:tab w:val="left" w:pos="6257"/>
        <w:tab w:val="left" w:pos="6704"/>
        <w:tab w:val="left" w:pos="7151"/>
        <w:tab w:val="left" w:pos="7598"/>
        <w:tab w:val="left" w:pos="8045"/>
        <w:tab w:val="left" w:pos="8492"/>
        <w:tab w:val="left" w:pos="8939"/>
      </w:tabs>
      <w:jc w:val="center"/>
      <w:outlineLvl w:val="0"/>
    </w:pPr>
    <w:rPr>
      <w:b/>
      <w:bCs/>
      <w:sz w:val="22"/>
      <w:szCs w:val="22"/>
    </w:rPr>
  </w:style>
  <w:style w:type="paragraph" w:styleId="Heading2">
    <w:name w:val="heading 2"/>
    <w:basedOn w:val="Normal"/>
    <w:next w:val="Normal"/>
    <w:link w:val="Heading2Char"/>
    <w:unhideWhenUsed/>
    <w:qFormat/>
    <w:rsid w:val="006D6184"/>
    <w:pPr>
      <w:tabs>
        <w:tab w:val="center" w:pos="4680"/>
        <w:tab w:val="left" w:pos="4916"/>
        <w:tab w:val="left" w:pos="5363"/>
        <w:tab w:val="left" w:pos="5810"/>
        <w:tab w:val="left" w:pos="6257"/>
        <w:tab w:val="left" w:pos="6704"/>
        <w:tab w:val="left" w:pos="7151"/>
        <w:tab w:val="left" w:pos="7598"/>
        <w:tab w:val="left" w:pos="8045"/>
        <w:tab w:val="left" w:pos="8492"/>
        <w:tab w:val="left" w:pos="8939"/>
      </w:tabs>
      <w:jc w:val="both"/>
      <w:outlineLvl w:val="1"/>
    </w:pPr>
    <w:rPr>
      <w:b/>
      <w:bCs/>
      <w:sz w:val="22"/>
      <w:szCs w:val="22"/>
    </w:rPr>
  </w:style>
  <w:style w:type="paragraph" w:styleId="Heading3">
    <w:name w:val="heading 3"/>
    <w:basedOn w:val="Normal"/>
    <w:next w:val="Normal"/>
    <w:link w:val="Heading3Char"/>
    <w:unhideWhenUsed/>
    <w:qFormat/>
    <w:rsid w:val="006D6184"/>
    <w:pPr>
      <w:tabs>
        <w:tab w:val="left" w:pos="446"/>
        <w:tab w:val="left" w:pos="893"/>
        <w:tab w:val="left" w:pos="1340"/>
        <w:tab w:val="left" w:pos="1787"/>
        <w:tab w:val="left" w:pos="2234"/>
        <w:tab w:val="left" w:pos="2681"/>
        <w:tab w:val="left" w:pos="3128"/>
        <w:tab w:val="left" w:pos="3575"/>
        <w:tab w:val="left" w:pos="4022"/>
        <w:tab w:val="left" w:pos="4469"/>
        <w:tab w:val="left" w:pos="4916"/>
        <w:tab w:val="left" w:pos="5363"/>
        <w:tab w:val="left" w:pos="5810"/>
        <w:tab w:val="left" w:pos="6257"/>
        <w:tab w:val="left" w:pos="6704"/>
        <w:tab w:val="left" w:pos="7151"/>
        <w:tab w:val="left" w:pos="7598"/>
        <w:tab w:val="left" w:pos="8045"/>
        <w:tab w:val="left" w:pos="8492"/>
        <w:tab w:val="left" w:pos="8939"/>
      </w:tabs>
      <w:ind w:firstLine="446"/>
      <w:jc w:val="both"/>
      <w:outlineLvl w:val="2"/>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BalloonText">
    <w:name w:val="Balloon Text"/>
    <w:basedOn w:val="Normal"/>
    <w:semiHidden/>
    <w:rsid w:val="00263A76"/>
    <w:rPr>
      <w:rFonts w:ascii="Tahoma" w:hAnsi="Tahoma" w:cs="Tahoma"/>
      <w:sz w:val="16"/>
      <w:szCs w:val="16"/>
    </w:rPr>
  </w:style>
  <w:style w:type="character" w:styleId="CommentReference">
    <w:name w:val="annotation reference"/>
    <w:rsid w:val="00AC50FF"/>
    <w:rPr>
      <w:sz w:val="16"/>
      <w:szCs w:val="16"/>
    </w:rPr>
  </w:style>
  <w:style w:type="paragraph" w:styleId="CommentText">
    <w:name w:val="annotation text"/>
    <w:basedOn w:val="Normal"/>
    <w:link w:val="CommentTextChar"/>
    <w:rsid w:val="00AC50FF"/>
    <w:rPr>
      <w:sz w:val="20"/>
      <w:szCs w:val="20"/>
    </w:rPr>
  </w:style>
  <w:style w:type="character" w:customStyle="1" w:styleId="CommentTextChar">
    <w:name w:val="Comment Text Char"/>
    <w:basedOn w:val="DefaultParagraphFont"/>
    <w:link w:val="CommentText"/>
    <w:rsid w:val="00AC50FF"/>
  </w:style>
  <w:style w:type="paragraph" w:styleId="CommentSubject">
    <w:name w:val="annotation subject"/>
    <w:basedOn w:val="CommentText"/>
    <w:next w:val="CommentText"/>
    <w:link w:val="CommentSubjectChar"/>
    <w:rsid w:val="00AC50FF"/>
    <w:rPr>
      <w:b/>
      <w:bCs/>
      <w:lang w:val="x-none" w:eastAsia="x-none"/>
    </w:rPr>
  </w:style>
  <w:style w:type="character" w:customStyle="1" w:styleId="CommentSubjectChar">
    <w:name w:val="Comment Subject Char"/>
    <w:link w:val="CommentSubject"/>
    <w:rsid w:val="00AC50FF"/>
    <w:rPr>
      <w:b/>
      <w:bCs/>
    </w:rPr>
  </w:style>
  <w:style w:type="character" w:customStyle="1" w:styleId="Heading1Char">
    <w:name w:val="Heading 1 Char"/>
    <w:link w:val="Heading1"/>
    <w:rsid w:val="006D6184"/>
    <w:rPr>
      <w:b/>
      <w:bCs/>
      <w:sz w:val="22"/>
      <w:szCs w:val="22"/>
    </w:rPr>
  </w:style>
  <w:style w:type="paragraph" w:customStyle="1" w:styleId="GridTable31">
    <w:name w:val="Grid Table 31"/>
    <w:basedOn w:val="Heading1"/>
    <w:next w:val="Normal"/>
    <w:uiPriority w:val="39"/>
    <w:qFormat/>
    <w:rsid w:val="00CD37D7"/>
    <w:pPr>
      <w:keepLines/>
      <w:widowControl/>
      <w:autoSpaceDE/>
      <w:autoSpaceDN/>
      <w:adjustRightInd/>
      <w:spacing w:before="480" w:line="276" w:lineRule="auto"/>
      <w:outlineLvl w:val="9"/>
    </w:pPr>
    <w:rPr>
      <w:color w:val="365F91"/>
      <w:sz w:val="28"/>
      <w:szCs w:val="28"/>
      <w:lang w:eastAsia="ja-JP"/>
    </w:rPr>
  </w:style>
  <w:style w:type="paragraph" w:styleId="Header">
    <w:name w:val="header"/>
    <w:basedOn w:val="Normal"/>
    <w:link w:val="HeaderChar"/>
    <w:uiPriority w:val="99"/>
    <w:rsid w:val="006E5049"/>
    <w:pPr>
      <w:tabs>
        <w:tab w:val="center" w:pos="4320"/>
        <w:tab w:val="right" w:pos="8640"/>
      </w:tabs>
    </w:pPr>
  </w:style>
  <w:style w:type="paragraph" w:styleId="Footer">
    <w:name w:val="footer"/>
    <w:basedOn w:val="Normal"/>
    <w:link w:val="FooterChar"/>
    <w:uiPriority w:val="99"/>
    <w:rsid w:val="006E5049"/>
    <w:pPr>
      <w:tabs>
        <w:tab w:val="center" w:pos="4320"/>
        <w:tab w:val="right" w:pos="8640"/>
      </w:tabs>
    </w:pPr>
    <w:rPr>
      <w:lang w:val="x-none" w:eastAsia="x-none"/>
    </w:rPr>
  </w:style>
  <w:style w:type="table" w:styleId="TableGrid">
    <w:name w:val="Table Grid"/>
    <w:basedOn w:val="TableNormal"/>
    <w:rsid w:val="003F57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B90115"/>
    <w:rPr>
      <w:sz w:val="24"/>
      <w:szCs w:val="24"/>
    </w:rPr>
  </w:style>
  <w:style w:type="paragraph" w:styleId="FootnoteText">
    <w:name w:val="footnote text"/>
    <w:basedOn w:val="Normal"/>
    <w:link w:val="FootnoteTextChar"/>
    <w:rsid w:val="007931F6"/>
    <w:rPr>
      <w:sz w:val="20"/>
      <w:szCs w:val="20"/>
    </w:rPr>
  </w:style>
  <w:style w:type="character" w:customStyle="1" w:styleId="FootnoteTextChar">
    <w:name w:val="Footnote Text Char"/>
    <w:basedOn w:val="DefaultParagraphFont"/>
    <w:link w:val="FootnoteText"/>
    <w:rsid w:val="007931F6"/>
  </w:style>
  <w:style w:type="paragraph" w:customStyle="1" w:styleId="LightList-Accent31">
    <w:name w:val="Light List - Accent 31"/>
    <w:hidden/>
    <w:uiPriority w:val="71"/>
    <w:rsid w:val="00B01AAF"/>
    <w:rPr>
      <w:sz w:val="24"/>
      <w:szCs w:val="24"/>
    </w:rPr>
  </w:style>
  <w:style w:type="paragraph" w:customStyle="1" w:styleId="Style0">
    <w:name w:val="Style0"/>
    <w:rsid w:val="00D2398E"/>
    <w:rPr>
      <w:rFonts w:ascii="Arial" w:hAnsi="Arial"/>
      <w:snapToGrid w:val="0"/>
      <w:sz w:val="24"/>
    </w:rPr>
  </w:style>
  <w:style w:type="character" w:customStyle="1" w:styleId="Heading3Char">
    <w:name w:val="Heading 3 Char"/>
    <w:basedOn w:val="DefaultParagraphFont"/>
    <w:link w:val="Heading3"/>
    <w:rsid w:val="006D6184"/>
    <w:rPr>
      <w:b/>
      <w:bCs/>
      <w:sz w:val="22"/>
      <w:szCs w:val="22"/>
    </w:rPr>
  </w:style>
  <w:style w:type="character" w:customStyle="1" w:styleId="Heading2Char">
    <w:name w:val="Heading 2 Char"/>
    <w:basedOn w:val="DefaultParagraphFont"/>
    <w:link w:val="Heading2"/>
    <w:rsid w:val="006D6184"/>
    <w:rPr>
      <w:b/>
      <w:bCs/>
      <w:sz w:val="22"/>
      <w:szCs w:val="22"/>
    </w:rPr>
  </w:style>
  <w:style w:type="character" w:customStyle="1" w:styleId="HeaderChar">
    <w:name w:val="Header Char"/>
    <w:basedOn w:val="DefaultParagraphFont"/>
    <w:link w:val="Header"/>
    <w:uiPriority w:val="99"/>
    <w:rsid w:val="006F1A44"/>
    <w:rPr>
      <w:sz w:val="24"/>
      <w:szCs w:val="24"/>
    </w:rPr>
  </w:style>
  <w:style w:type="paragraph" w:styleId="ListParagraph">
    <w:name w:val="List Paragraph"/>
    <w:basedOn w:val="Normal"/>
    <w:uiPriority w:val="34"/>
    <w:qFormat/>
    <w:rsid w:val="00AE5BA4"/>
    <w:pPr>
      <w:ind w:left="720"/>
      <w:contextualSpacing/>
    </w:pPr>
  </w:style>
  <w:style w:type="paragraph" w:styleId="NormalWeb">
    <w:name w:val="Normal (Web)"/>
    <w:basedOn w:val="Normal"/>
    <w:uiPriority w:val="99"/>
    <w:semiHidden/>
    <w:unhideWhenUsed/>
    <w:rsid w:val="004B6E36"/>
    <w:pPr>
      <w:widowControl/>
      <w:autoSpaceDE/>
      <w:autoSpaceDN/>
      <w:adjustRightInd/>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40838022B715418A9FB87C33302144" ma:contentTypeVersion="7" ma:contentTypeDescription="Create a new document." ma:contentTypeScope="" ma:versionID="e0e1aa78129b11c0b860a594af2bb3d5">
  <xsd:schema xmlns:xsd="http://www.w3.org/2001/XMLSchema" xmlns:xs="http://www.w3.org/2001/XMLSchema" xmlns:p="http://schemas.microsoft.com/office/2006/metadata/properties" xmlns:ns2="f959ac06-8ba0-4a9c-b3b2-6c78bd4703e8" xmlns:ns3="1d27fa64-e389-4559-877d-cb96157ac5d7" targetNamespace="http://schemas.microsoft.com/office/2006/metadata/properties" ma:root="true" ma:fieldsID="9d91bd5cfb0ecc58a5b791d88e660f96" ns2:_="" ns3:_="">
    <xsd:import namespace="f959ac06-8ba0-4a9c-b3b2-6c78bd4703e8"/>
    <xsd:import namespace="1d27fa64-e389-4559-877d-cb96157ac5d7"/>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59ac06-8ba0-4a9c-b3b2-6c78bd4703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d27fa64-e389-4559-877d-cb96157ac5d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1d27fa64-e389-4559-877d-cb96157ac5d7">
      <UserInfo>
        <DisplayName>CHARLES VON SIMSON</DisplayName>
        <AccountId>92</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1E199-4DFB-43E7-9B95-FE03D76BA9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59ac06-8ba0-4a9c-b3b2-6c78bd4703e8"/>
    <ds:schemaRef ds:uri="1d27fa64-e389-4559-877d-cb96157ac5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EA30A4-1EF1-46E3-982A-DDE20813EFCC}">
  <ds:schemaRefs>
    <ds:schemaRef ds:uri="http://schemas.microsoft.com/sharepoint/v3/contenttype/forms"/>
  </ds:schemaRefs>
</ds:datastoreItem>
</file>

<file path=customXml/itemProps3.xml><?xml version="1.0" encoding="utf-8"?>
<ds:datastoreItem xmlns:ds="http://schemas.openxmlformats.org/officeDocument/2006/customXml" ds:itemID="{E2357019-3C8F-45A6-A26D-B9965BD29A5C}">
  <ds:schemaRefs>
    <ds:schemaRef ds:uri="http://schemas.microsoft.com/office/2006/metadata/properties"/>
    <ds:schemaRef ds:uri="http://schemas.microsoft.com/office/infopath/2007/PartnerControls"/>
    <ds:schemaRef ds:uri="1d27fa64-e389-4559-877d-cb96157ac5d7"/>
  </ds:schemaRefs>
</ds:datastoreItem>
</file>

<file path=customXml/itemProps4.xml><?xml version="1.0" encoding="utf-8"?>
<ds:datastoreItem xmlns:ds="http://schemas.openxmlformats.org/officeDocument/2006/customXml" ds:itemID="{878B04FA-D4EA-4AD2-9C34-7DEE65B76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13261</Words>
  <Characters>75588</Characters>
  <Application>Microsoft Office Word</Application>
  <DocSecurity>6</DocSecurity>
  <Lines>629</Lines>
  <Paragraphs>177</Paragraphs>
  <ScaleCrop>false</ScaleCrop>
  <Company>Hewlett-Packard</Company>
  <LinksUpToDate>false</LinksUpToDate>
  <CharactersWithSpaces>88672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cp:lastModifiedBy>Charles von Simson</cp:lastModifiedBy>
  <cp:revision>2</cp:revision>
  <cp:lastPrinted>2015-03-17T17:52:00Z</cp:lastPrinted>
  <dcterms:created xsi:type="dcterms:W3CDTF">2021-02-09T13:28:00Z</dcterms:created>
  <dcterms:modified xsi:type="dcterms:W3CDTF">2021-02-09T13:28:00Z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0x0101000540838022B715418A9FB87C33302144</vt:lpwstr>
  </property>
  <property fmtid="{D5CDD505-2E9C-101B-9397-08002B2CF9AE}" pid="3" name="AuthorIds_UIVersion_512">
    <vt:lpwstr>14</vt:lpwstr>
  </property>
  <property fmtid="{D5CDD505-2E9C-101B-9397-08002B2CF9AE}" pid="4" name="AuthorIds_UIVersion_1536">
    <vt:lpwstr>20</vt:lpwstr>
  </property>
</Properties>
</file>