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[Re]</w:t>
      </w:r>
      <w:r>
        <w:t xml:space="preserve"> </w:t>
      </w:r>
      <w:r>
        <w:t xml:space="preserve">Marriage</w:t>
      </w:r>
      <w:r>
        <w:t xml:space="preserve"> </w:t>
      </w:r>
      <w:r>
        <w:t xml:space="preserve">and</w:t>
      </w:r>
      <w:r>
        <w:t xml:space="preserve"> </w:t>
      </w:r>
      <w:r>
        <w:t xml:space="preserve">happiness:</w:t>
      </w:r>
      <w:r>
        <w:t xml:space="preserve"> </w:t>
      </w:r>
      <w:r>
        <w:t xml:space="preserve">Oishi,</w:t>
      </w:r>
      <w:r>
        <w:t xml:space="preserve"> </w:t>
      </w:r>
      <w:r>
        <w:t xml:space="preserve">Kesebir,</w:t>
      </w:r>
      <w:r>
        <w:t xml:space="preserve"> </w:t>
      </w:r>
      <w:r>
        <w:t xml:space="preserve">and</w:t>
      </w:r>
      <w:r>
        <w:t xml:space="preserve"> </w:t>
      </w:r>
      <w:r>
        <w:t xml:space="preserve">Diener</w:t>
      </w:r>
      <w:r>
        <w:t xml:space="preserve"> </w:t>
      </w:r>
      <w:r>
        <w:t xml:space="preserve">(2011)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Heintz,</w:t>
      </w:r>
      <w:r>
        <w:t xml:space="preserve"> </w:t>
      </w:r>
      <w:r>
        <w:t xml:space="preserve">Tara</w:t>
      </w:r>
      <w:r>
        <w:t xml:space="preserve"> </w:t>
      </w:r>
      <w:r>
        <w:t xml:space="preserve">Wilson,</w:t>
      </w:r>
      <w:r>
        <w:t xml:space="preserve"> </w:t>
      </w:r>
      <w:r>
        <w:t xml:space="preserve">Ben</w:t>
      </w:r>
      <w:r>
        <w:t xml:space="preserve"> </w:t>
      </w:r>
      <w:r>
        <w:t xml:space="preserve">Mathieu,</w:t>
      </w:r>
      <w:r>
        <w:t xml:space="preserve"> </w:t>
      </w:r>
      <w:r>
        <w:t xml:space="preserve">Will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SourceCode"/>
      </w:pPr>
      <w:r>
        <w:rPr>
          <w:rStyle w:val="VerbatimChar"/>
        </w:rPr>
        <w:t xml:space="preserve">#&gt;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#&gt; [24] 24 25 26 27 28 29 30 31 32 33 34 35 36 37 38 39 40 41 42 43 44</w:t>
      </w:r>
      <w:r>
        <w:br w:type="textWrapping"/>
      </w:r>
      <w:r>
        <w:rPr>
          <w:rStyle w:val="VerbatimChar"/>
        </w:rPr>
        <w:t xml:space="preserve">#&gt; [1] "hello world"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conclusion"/>
      <w:r>
        <w:t xml:space="preserve">Conclusion</w:t>
      </w:r>
      <w:bookmarkEnd w:id="23"/>
    </w:p>
    <w:p>
      <w:pPr>
        <w:pStyle w:val="Heading1"/>
      </w:pPr>
      <w:bookmarkStart w:id="24" w:name="references-cited"/>
      <w:r>
        <w:t xml:space="preserve">References Cited</w:t>
      </w:r>
      <w:bookmarkEnd w:id="24"/>
    </w:p>
    <w:p>
      <w:pPr>
        <w:pStyle w:val="FirstParagraph"/>
      </w:pPr>
      <w:r>
        <w:t xml:space="preserve">Reference 1:</w:t>
      </w:r>
      <w:r>
        <w:t xml:space="preserve"> </w:t>
      </w:r>
      <w:r>
        <w:t xml:space="preserve">Grunberg, Kim, and Kim (</w:t>
      </w:r>
      <w:hyperlink w:anchor="ref-marriagehappiness">
        <w:r>
          <w:rPr>
            <w:rStyle w:val="Hyperlink"/>
          </w:rPr>
          <w:t xml:space="preserve">2014</w:t>
        </w:r>
      </w:hyperlink>
      <w:hyperlink w:anchor="ref-marriagehappiness">
        <w:r>
          <w:rPr>
            <w:rStyle w:val="Hyperlink"/>
          </w:rPr>
          <w:t xml:space="preserve">a</w:t>
        </w:r>
      </w:hyperlink>
      <w:r>
        <w:t xml:space="preserve">)</w:t>
      </w:r>
      <w:r>
        <w:br w:type="textWrapping"/>
      </w:r>
      <w:r>
        <w:t xml:space="preserve">Reference 2:</w:t>
      </w:r>
      <w:r>
        <w:t xml:space="preserve"> </w:t>
      </w:r>
      <w:r>
        <w:t xml:space="preserve">Grunberg, Kim, and Kim (</w:t>
      </w:r>
      <w:hyperlink w:anchor="ref-data">
        <w:r>
          <w:rPr>
            <w:rStyle w:val="Hyperlink"/>
          </w:rPr>
          <w:t xml:space="preserve">2014</w:t>
        </w:r>
      </w:hyperlink>
      <w:hyperlink w:anchor="ref-data">
        <w:r>
          <w:rPr>
            <w:rStyle w:val="Hyperlink"/>
          </w:rPr>
          <w:t xml:space="preserve">b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Start w:id="29" w:name="refs"/>
    <w:bookmarkStart w:id="26" w:name="ref-marriagehappiness"/>
    <w:p>
      <w:pPr>
        <w:pStyle w:val="Bibliography"/>
      </w:pPr>
      <w:r>
        <w:t xml:space="preserve">Grunberg, Rebecca L., Hyejun Kim, and Minjae Kim. 2014a. “Marriage and Happiness Grunberg Kim Kim.pdf.” Harvard Dataverse.</w:t>
      </w:r>
      <w:r>
        <w:t xml:space="preserve"> </w:t>
      </w:r>
      <w:hyperlink r:id="rId25">
        <w:r>
          <w:rPr>
            <w:rStyle w:val="Hyperlink"/>
          </w:rPr>
          <w:t xml:space="preserve">https://doi.org/10.7910/DVN/25655/MB980L</w:t>
        </w:r>
      </w:hyperlink>
      <w:r>
        <w:t xml:space="preserve">.</w:t>
      </w:r>
    </w:p>
    <w:bookmarkEnd w:id="26"/>
    <w:bookmarkStart w:id="28" w:name="ref-data"/>
    <w:p>
      <w:pPr>
        <w:pStyle w:val="Bibliography"/>
      </w:pPr>
      <w:r>
        <w:t xml:space="preserve">———. 2014b. “Replication data for: Marriage and happiness: Providing evidence against a relationship between inequality and happiness in Oishi, Kesebir, and Diener (2011).” Harvard Dataverse.</w:t>
      </w:r>
      <w:r>
        <w:t xml:space="preserve"> </w:t>
      </w:r>
      <w:hyperlink r:id="rId27">
        <w:r>
          <w:rPr>
            <w:rStyle w:val="Hyperlink"/>
          </w:rPr>
          <w:t xml:space="preserve">https://doi.org/10.7910/DVN/25655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7910/DVN/25655" TargetMode="External" /><Relationship Type="http://schemas.openxmlformats.org/officeDocument/2006/relationships/hyperlink" Id="rId25" Target="https://doi.org/10.7910/DVN/25655/MB980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7910/DVN/25655" TargetMode="External" /><Relationship Type="http://schemas.openxmlformats.org/officeDocument/2006/relationships/hyperlink" Id="rId25" Target="https://doi.org/10.7910/DVN/25655/MB980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[Re] Marriage and happiness: Oishi, Kesebir, and Diener (2011)</dc:title>
  <dc:creator>Lauren Heintz, Tara Wilson, Ben Mathieu, Will Wright</dc:creator>
  <cp:keywords/>
  <dcterms:created xsi:type="dcterms:W3CDTF">2020-02-16T22:49:58Z</dcterms:created>
  <dcterms:modified xsi:type="dcterms:W3CDTF">2020-02-16T22:49:58Z</dcterms:modified>
</cp:coreProperties>
</file>