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023436" w:rsidRDefault="00023436" w:rsidP="007C104A">
      <w:pPr>
        <w:pStyle w:val="NoSpacing"/>
        <w:rPr>
          <w:b/>
        </w:rPr>
      </w:pPr>
    </w:p>
    <w:p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391E51">
        <w:rPr>
          <w:b/>
        </w:rPr>
        <w:t>civil war and rain instrument</w:t>
      </w:r>
      <w:r w:rsidR="00E91975">
        <w:rPr>
          <w:b/>
        </w:rPr>
        <w:t xml:space="preserve"> </w:t>
      </w:r>
      <w:r>
        <w:rPr>
          <w:b/>
        </w:rPr>
        <w:t xml:space="preserve">data </w:t>
      </w:r>
    </w:p>
    <w:p w:rsidR="005D529D" w:rsidRDefault="005D529D" w:rsidP="007C104A">
      <w:pPr>
        <w:pStyle w:val="NoSpacing"/>
        <w:rPr>
          <w:b/>
        </w:rPr>
      </w:pPr>
    </w:p>
    <w:p w:rsidR="005D529D" w:rsidRDefault="005D529D" w:rsidP="007C104A">
      <w:pPr>
        <w:pStyle w:val="NoSpacing"/>
        <w:rPr>
          <w:b/>
        </w:rPr>
      </w:pPr>
    </w:p>
    <w:p w:rsidR="009A7376" w:rsidRPr="00EE0176" w:rsidRDefault="009A7376" w:rsidP="009A7376">
      <w:r w:rsidRPr="00D16BA8">
        <w:rPr>
          <w:rFonts w:cs="NewBaskerville-Roman"/>
          <w:b/>
          <w:szCs w:val="18"/>
        </w:rPr>
        <w:t xml:space="preserve">Codebook: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9A7376" w:rsidTr="00B7538C">
        <w:tc>
          <w:tcPr>
            <w:tcW w:w="2358" w:type="dxa"/>
          </w:tcPr>
          <w:p w:rsidR="009A7376" w:rsidRPr="00F85844" w:rsidRDefault="009A7376" w:rsidP="00B7538C">
            <w:pPr>
              <w:rPr>
                <w:b/>
              </w:rPr>
            </w:pPr>
            <w:r w:rsidRPr="00F85844">
              <w:rPr>
                <w:b/>
              </w:rPr>
              <w:t>Variable</w:t>
            </w:r>
          </w:p>
        </w:tc>
        <w:tc>
          <w:tcPr>
            <w:tcW w:w="7218" w:type="dxa"/>
          </w:tcPr>
          <w:p w:rsidR="009A7376" w:rsidRPr="00F85844" w:rsidRDefault="009A7376" w:rsidP="00B7538C">
            <w:pPr>
              <w:rPr>
                <w:b/>
              </w:rPr>
            </w:pPr>
            <w:r w:rsidRPr="00F85844">
              <w:rPr>
                <w:b/>
              </w:rPr>
              <w:t xml:space="preserve">Description </w:t>
            </w:r>
          </w:p>
        </w:tc>
      </w:tr>
      <w:tr w:rsidR="009A7376" w:rsidTr="00B7538C">
        <w:tc>
          <w:tcPr>
            <w:tcW w:w="2358" w:type="dxa"/>
          </w:tcPr>
          <w:p w:rsidR="009A7376" w:rsidRDefault="009A7376" w:rsidP="00B7538C">
            <w:proofErr w:type="spellStart"/>
            <w:r>
              <w:t>InternalConflict</w:t>
            </w:r>
            <w:proofErr w:type="spellEnd"/>
          </w:p>
        </w:tc>
        <w:tc>
          <w:tcPr>
            <w:tcW w:w="7218" w:type="dxa"/>
          </w:tcPr>
          <w:p w:rsidR="009A7376" w:rsidRDefault="009A7376" w:rsidP="00B7538C">
            <w:r>
              <w:t>Coded 1 if civil war with greater than 25 deaths; 0 otherwise</w:t>
            </w:r>
          </w:p>
        </w:tc>
      </w:tr>
      <w:tr w:rsidR="009A7376" w:rsidTr="00B7538C">
        <w:tc>
          <w:tcPr>
            <w:tcW w:w="2358" w:type="dxa"/>
          </w:tcPr>
          <w:p w:rsidR="009A7376" w:rsidRDefault="009A7376" w:rsidP="00B7538C">
            <w:proofErr w:type="spellStart"/>
            <w:r w:rsidRPr="00466E38">
              <w:t>LaggedGDPGrowth</w:t>
            </w:r>
            <w:proofErr w:type="spellEnd"/>
          </w:p>
        </w:tc>
        <w:tc>
          <w:tcPr>
            <w:tcW w:w="7218" w:type="dxa"/>
          </w:tcPr>
          <w:p w:rsidR="009A7376" w:rsidRDefault="009A7376" w:rsidP="00B7538C">
            <w:r>
              <w:t xml:space="preserve">Lagged GDP growth </w:t>
            </w:r>
          </w:p>
        </w:tc>
      </w:tr>
      <w:tr w:rsidR="009A7376" w:rsidTr="00B7538C">
        <w:tc>
          <w:tcPr>
            <w:tcW w:w="2358" w:type="dxa"/>
          </w:tcPr>
          <w:p w:rsidR="009A7376" w:rsidRDefault="009A7376" w:rsidP="00B7538C">
            <w:proofErr w:type="spellStart"/>
            <w:r>
              <w:t>InitialGDPpercap</w:t>
            </w:r>
            <w:proofErr w:type="spellEnd"/>
            <w:r>
              <w:t xml:space="preserve"> </w:t>
            </w:r>
          </w:p>
        </w:tc>
        <w:tc>
          <w:tcPr>
            <w:tcW w:w="7218" w:type="dxa"/>
          </w:tcPr>
          <w:p w:rsidR="009A7376" w:rsidRDefault="009A7376" w:rsidP="00B7538C">
            <w:r w:rsidRPr="00561063">
              <w:t>GDP per capita at the beginning of the period of analysis, 1979</w:t>
            </w:r>
          </w:p>
        </w:tc>
      </w:tr>
      <w:tr w:rsidR="009A7376" w:rsidTr="00B7538C">
        <w:tc>
          <w:tcPr>
            <w:tcW w:w="2358" w:type="dxa"/>
          </w:tcPr>
          <w:p w:rsidR="009A7376" w:rsidRDefault="009A7376" w:rsidP="00B7538C">
            <w:r>
              <w:t>Democracy</w:t>
            </w:r>
          </w:p>
        </w:tc>
        <w:tc>
          <w:tcPr>
            <w:tcW w:w="7218" w:type="dxa"/>
          </w:tcPr>
          <w:p w:rsidR="009A7376" w:rsidRDefault="009A7376" w:rsidP="00B7538C">
            <w:r>
              <w:t xml:space="preserve">A measure of democracy (called a “polity” score). </w:t>
            </w:r>
            <w:r w:rsidRPr="00561063">
              <w:t>Values range from –10 to 10</w:t>
            </w:r>
          </w:p>
        </w:tc>
      </w:tr>
      <w:tr w:rsidR="009A7376" w:rsidTr="00B7538C">
        <w:tc>
          <w:tcPr>
            <w:tcW w:w="2358" w:type="dxa"/>
          </w:tcPr>
          <w:p w:rsidR="009A7376" w:rsidRDefault="009A7376" w:rsidP="00B7538C">
            <w:r>
              <w:t>Mountains</w:t>
            </w:r>
          </w:p>
        </w:tc>
        <w:tc>
          <w:tcPr>
            <w:tcW w:w="7218" w:type="dxa"/>
          </w:tcPr>
          <w:p w:rsidR="009A7376" w:rsidRDefault="009A7376" w:rsidP="00B7538C">
            <w:r>
              <w:t>Percent</w:t>
            </w:r>
            <w:r w:rsidR="00EF3DE4">
              <w:t>age</w:t>
            </w:r>
            <w:r>
              <w:t xml:space="preserve"> of </w:t>
            </w:r>
            <w:r w:rsidR="00EF3DE4">
              <w:t xml:space="preserve">the </w:t>
            </w:r>
            <w:r>
              <w:t xml:space="preserve">country that is mountainous terrain </w:t>
            </w:r>
          </w:p>
        </w:tc>
      </w:tr>
      <w:tr w:rsidR="009A7376" w:rsidTr="00B7538C">
        <w:tc>
          <w:tcPr>
            <w:tcW w:w="2358" w:type="dxa"/>
          </w:tcPr>
          <w:p w:rsidR="009A7376" w:rsidRDefault="009A7376" w:rsidP="00B7538C">
            <w:proofErr w:type="spellStart"/>
            <w:r>
              <w:t>EthnicFrac</w:t>
            </w:r>
            <w:proofErr w:type="spellEnd"/>
          </w:p>
        </w:tc>
        <w:tc>
          <w:tcPr>
            <w:tcW w:w="7218" w:type="dxa"/>
          </w:tcPr>
          <w:p w:rsidR="009A7376" w:rsidRDefault="009A7376" w:rsidP="00B7538C">
            <w:r w:rsidRPr="00561063">
              <w:t xml:space="preserve">Ethnic-linguistic fractionalization based on the Atlas </w:t>
            </w:r>
            <w:proofErr w:type="spellStart"/>
            <w:r w:rsidRPr="00561063">
              <w:t>Marodov</w:t>
            </w:r>
            <w:proofErr w:type="spellEnd"/>
            <w:r w:rsidRPr="00561063">
              <w:t xml:space="preserve"> Mira</w:t>
            </w:r>
          </w:p>
        </w:tc>
      </w:tr>
      <w:tr w:rsidR="009A7376" w:rsidTr="00B7538C">
        <w:tc>
          <w:tcPr>
            <w:tcW w:w="2358" w:type="dxa"/>
          </w:tcPr>
          <w:p w:rsidR="009A7376" w:rsidRDefault="009A7376" w:rsidP="00B7538C">
            <w:proofErr w:type="spellStart"/>
            <w:r>
              <w:t>ReligiousFrac</w:t>
            </w:r>
            <w:proofErr w:type="spellEnd"/>
          </w:p>
        </w:tc>
        <w:tc>
          <w:tcPr>
            <w:tcW w:w="7218" w:type="dxa"/>
          </w:tcPr>
          <w:p w:rsidR="009A7376" w:rsidRDefault="009A7376" w:rsidP="00B7538C">
            <w:r w:rsidRPr="00561063">
              <w:t xml:space="preserve">Religious </w:t>
            </w:r>
            <w:r w:rsidR="00EF3DE4" w:rsidRPr="00561063">
              <w:t>fractionalization</w:t>
            </w:r>
          </w:p>
        </w:tc>
      </w:tr>
      <w:tr w:rsidR="009A7376" w:rsidTr="00B7538C">
        <w:trPr>
          <w:trHeight w:val="350"/>
        </w:trPr>
        <w:tc>
          <w:tcPr>
            <w:tcW w:w="2358" w:type="dxa"/>
          </w:tcPr>
          <w:p w:rsidR="009A7376" w:rsidRDefault="009A7376" w:rsidP="00B7538C">
            <w:proofErr w:type="spellStart"/>
            <w:r>
              <w:t>LaggedRainfallGrowth</w:t>
            </w:r>
            <w:proofErr w:type="spellEnd"/>
          </w:p>
        </w:tc>
        <w:tc>
          <w:tcPr>
            <w:tcW w:w="7218" w:type="dxa"/>
          </w:tcPr>
          <w:p w:rsidR="009A7376" w:rsidRDefault="009A7376" w:rsidP="00B7538C">
            <w:r>
              <w:t>Lagged estimate of average precipitation in millimeters per year</w:t>
            </w:r>
          </w:p>
        </w:tc>
      </w:tr>
    </w:tbl>
    <w:p w:rsidR="009A7376" w:rsidRDefault="009A7376" w:rsidP="00E051EB">
      <w:pPr>
        <w:rPr>
          <w:rFonts w:ascii="Times New Roman" w:hAnsi="Times New Roman" w:cs="Times New Roman"/>
          <w:b/>
          <w:sz w:val="24"/>
          <w:u w:val="single"/>
        </w:rPr>
      </w:pPr>
    </w:p>
    <w:p w:rsidR="00686D9C" w:rsidRPr="007C79E6" w:rsidRDefault="00686D9C" w:rsidP="00E051EB">
      <w:pPr>
        <w:rPr>
          <w:rFonts w:ascii="Times New Roman" w:hAnsi="Times New Roman" w:cs="Times New Roman"/>
          <w:b/>
          <w:sz w:val="24"/>
        </w:rPr>
      </w:pPr>
      <w:r w:rsidRPr="007C79E6">
        <w:rPr>
          <w:rFonts w:ascii="Times New Roman" w:hAnsi="Times New Roman" w:cs="Times New Roman"/>
          <w:b/>
          <w:sz w:val="24"/>
        </w:rPr>
        <w:t>Reference</w:t>
      </w:r>
    </w:p>
    <w:p w:rsidR="009A7376" w:rsidRDefault="009A7376" w:rsidP="009A7376">
      <w:proofErr w:type="gramStart"/>
      <w:r w:rsidRPr="002123AE">
        <w:t xml:space="preserve">Miguel, Edward, </w:t>
      </w:r>
      <w:proofErr w:type="spellStart"/>
      <w:r w:rsidRPr="002123AE">
        <w:t>Shanker</w:t>
      </w:r>
      <w:proofErr w:type="spellEnd"/>
      <w:r w:rsidRPr="002123AE">
        <w:t xml:space="preserve"> </w:t>
      </w:r>
      <w:proofErr w:type="spellStart"/>
      <w:r w:rsidRPr="002123AE">
        <w:t>Satyanath</w:t>
      </w:r>
      <w:proofErr w:type="spellEnd"/>
      <w:r w:rsidRPr="002123AE">
        <w:t xml:space="preserve">, and Ernest </w:t>
      </w:r>
      <w:proofErr w:type="spellStart"/>
      <w:r w:rsidRPr="002123AE">
        <w:t>Sergenti</w:t>
      </w:r>
      <w:proofErr w:type="spellEnd"/>
      <w:r w:rsidRPr="002123AE">
        <w:t>.</w:t>
      </w:r>
      <w:proofErr w:type="gramEnd"/>
      <w:r w:rsidRPr="002123AE">
        <w:t xml:space="preserve"> 2004. Economic Shocks and Civil Conflict: An </w:t>
      </w:r>
      <w:proofErr w:type="gramStart"/>
      <w:r w:rsidRPr="002123AE">
        <w:t>Instrumental Variables Approach.</w:t>
      </w:r>
      <w:proofErr w:type="gramEnd"/>
      <w:r w:rsidRPr="002123AE">
        <w:t xml:space="preserve"> </w:t>
      </w:r>
      <w:r w:rsidRPr="009A7376">
        <w:rPr>
          <w:i/>
        </w:rPr>
        <w:t>Journal of Political Economy</w:t>
      </w:r>
      <w:r w:rsidRPr="002123AE">
        <w:t xml:space="preserve"> 112</w:t>
      </w:r>
      <w:r w:rsidR="001A1521">
        <w:t xml:space="preserve"> </w:t>
      </w:r>
      <w:r w:rsidRPr="002123AE">
        <w:t>(4): 725</w:t>
      </w:r>
      <w:r w:rsidR="00EF3DE4">
        <w:t>–</w:t>
      </w:r>
      <w:r w:rsidRPr="002123AE">
        <w:t xml:space="preserve">753. </w:t>
      </w:r>
    </w:p>
    <w:p w:rsidR="009A7376" w:rsidRPr="00686D9C" w:rsidRDefault="009A7376" w:rsidP="00E051EB">
      <w:pPr>
        <w:rPr>
          <w:rFonts w:ascii="Times New Roman" w:hAnsi="Times New Roman" w:cs="Times New Roman"/>
          <w:b/>
          <w:sz w:val="24"/>
          <w:u w:val="single"/>
        </w:rPr>
      </w:pPr>
    </w:p>
    <w:sectPr w:rsidR="009A7376" w:rsidRPr="0068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023436"/>
    <w:rsid w:val="001A1521"/>
    <w:rsid w:val="002A36ED"/>
    <w:rsid w:val="00322579"/>
    <w:rsid w:val="00385884"/>
    <w:rsid w:val="00391E51"/>
    <w:rsid w:val="003E3AEA"/>
    <w:rsid w:val="00410F97"/>
    <w:rsid w:val="004720B3"/>
    <w:rsid w:val="00567B84"/>
    <w:rsid w:val="005D529D"/>
    <w:rsid w:val="00686D9C"/>
    <w:rsid w:val="006D391B"/>
    <w:rsid w:val="00780813"/>
    <w:rsid w:val="007C104A"/>
    <w:rsid w:val="007C79E6"/>
    <w:rsid w:val="008376D0"/>
    <w:rsid w:val="00872406"/>
    <w:rsid w:val="008A2481"/>
    <w:rsid w:val="008A5A91"/>
    <w:rsid w:val="00936ECB"/>
    <w:rsid w:val="009A7376"/>
    <w:rsid w:val="00A60F07"/>
    <w:rsid w:val="00AD0467"/>
    <w:rsid w:val="00B348AB"/>
    <w:rsid w:val="00B80160"/>
    <w:rsid w:val="00C25932"/>
    <w:rsid w:val="00DC22D1"/>
    <w:rsid w:val="00E051EB"/>
    <w:rsid w:val="00E91975"/>
    <w:rsid w:val="00EC5FDD"/>
    <w:rsid w:val="00EF3DE4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7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7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Rammohan Krishnamurthy</cp:lastModifiedBy>
  <cp:revision>6</cp:revision>
  <dcterms:created xsi:type="dcterms:W3CDTF">2015-12-30T18:22:00Z</dcterms:created>
  <dcterms:modified xsi:type="dcterms:W3CDTF">2016-01-12T12:58:00Z</dcterms:modified>
</cp:coreProperties>
</file>