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Phenology</w:t>
      </w:r>
      <w:r>
        <w:t xml:space="preserve"> </w:t>
      </w:r>
      <w:r>
        <w:t xml:space="preserve">and</w:t>
      </w:r>
      <w:r>
        <w:t xml:space="preserve"> </w:t>
      </w:r>
      <w:r>
        <w:t xml:space="preserve">the</w:t>
      </w:r>
      <w:r>
        <w:t xml:space="preserve"> </w:t>
      </w:r>
      <w:r>
        <w:t xml:space="preserve">Intersection</w:t>
      </w:r>
      <w:r>
        <w:t xml:space="preserve"> </w:t>
      </w:r>
      <w:r>
        <w:t xml:space="preserve">of</w:t>
      </w:r>
      <w:r>
        <w:t xml:space="preserve"> </w:t>
      </w:r>
      <w:r>
        <w:t xml:space="preserve">Two</w:t>
      </w:r>
      <w:r>
        <w:t xml:space="preserve"> </w:t>
      </w:r>
      <w:r>
        <w:t xml:space="preserve">Curves</w:t>
      </w:r>
    </w:p>
    <w:p>
      <w:pPr>
        <w:pStyle w:val="Date"/>
      </w:pPr>
      <w:r>
        <w:t xml:space="preserve">2015-11-17</w:t>
      </w:r>
    </w:p>
    <w:p>
      <w:pPr>
        <w:pStyle w:val="FirstParagraph"/>
      </w:pPr>
      <w:r>
        <w:t xml:space="preserve">My lab has been working on a project forecasting how the timing of flowering will vary over space and through time with climate change</w:t>
      </w:r>
      <w:r>
        <w:rPr>
          <w:rStyle w:val="FootnoteReference"/>
        </w:rPr>
        <w:footnoteReference w:id="21"/>
      </w:r>
      <w:r>
        <w:t xml:space="preserve">. To do this well, we need robust ways to quantify shifts in phenological timing. The approach we have taken so-far is to fit relatively simple functions to the observed data. But how do we quantify the amount of phenological match or mismatch for species that have different phenologies that can potentially be described using different mathematical relationships?</w:t>
      </w:r>
    </w:p>
    <w:p>
      <w:pPr>
        <w:pStyle w:val="BodyText"/>
      </w:pPr>
      <w:r>
        <w:t xml:space="preserve">Here's where numerical integration comes in. This is an example with some simulated data. I've borrowed some of this code from</w:t>
      </w:r>
      <w:r>
        <w:t xml:space="preserve"> </w:t>
      </w:r>
      <w:hyperlink r:id="rId22">
        <w:r>
          <w:rPr>
            <w:rStyle w:val="Hyperlink"/>
          </w:rPr>
          <w:t xml:space="preserve">here</w:t>
        </w:r>
      </w:hyperlink>
      <w:r>
        <w:t xml:space="preserve">.</w:t>
      </w:r>
    </w:p>
    <w:p>
      <w:pPr>
        <w:pStyle w:val="FigureWithCaption"/>
      </w:pPr>
      <w:r>
        <w:drawing>
          <wp:inline>
            <wp:extent cx="5334000" cy="2300288"/>
            <wp:effectExtent b="0" l="0" r="0" t="0"/>
            <wp:docPr descr="" id="1" name="Picture"/>
            <a:graphic>
              <a:graphicData uri="http://schemas.openxmlformats.org/drawingml/2006/picture">
                <pic:pic>
                  <pic:nvPicPr>
                    <pic:cNvPr descr="./images/Rainier_Meadow.JPG" id="0" name="Picture"/>
                    <pic:cNvPicPr>
                      <a:picLocks noChangeArrowheads="1" noChangeAspect="1"/>
                    </pic:cNvPicPr>
                  </pic:nvPicPr>
                  <pic:blipFill>
                    <a:blip r:embed="rId23"/>
                    <a:stretch>
                      <a:fillRect/>
                    </a:stretch>
                  </pic:blipFill>
                  <pic:spPr bwMode="auto">
                    <a:xfrm>
                      <a:off x="0" y="0"/>
                      <a:ext cx="5334000" cy="2300288"/>
                    </a:xfrm>
                    <a:prstGeom prst="rect">
                      <a:avLst/>
                    </a:prstGeom>
                    <a:noFill/>
                    <a:ln w="9525">
                      <a:noFill/>
                      <a:headEnd/>
                      <a:tailEnd/>
                    </a:ln>
                  </pic:spPr>
                </pic:pic>
              </a:graphicData>
            </a:graphic>
          </wp:inline>
        </w:drawing>
      </w:r>
    </w:p>
    <w:p>
      <w:pPr>
        <w:pStyle w:val="ImageCaption"/>
      </w:pPr>
      <w:r>
        <w:t xml:space="preserve">Subalpine meadows near Paradise on Mt. Rainier</w:t>
      </w:r>
    </w:p>
    <w:p>
      <w:pPr>
        <w:pStyle w:val="BodyText"/>
      </w:pPr>
      <w:r>
        <w:t xml:space="preserve">First we define the two functions representing the two phenological curves from different species, times, or places. In this case, the curves are quasi-gaussian, with functional forms we can easily fit using logistic regression:</w:t>
      </w:r>
    </w:p>
    <w:p>
      <w:pPr>
        <w:pStyle w:val="BodyText"/>
      </w:pPr>
      <m:oMathPara>
        <m:oMathParaPr>
          <m:jc m:val="center"/>
        </m:oMathParaPr>
        <m:oMath>
          <m:r>
            <m:rPr/>
            <m:t>l</m:t>
          </m:r>
          <m:r>
            <m:rPr/>
            <m:t>o</m:t>
          </m:r>
          <m:r>
            <m:rPr/>
            <m:t>g</m:t>
          </m:r>
          <m:r>
            <m:rPr/>
            <m:t>i</m:t>
          </m:r>
          <m:r>
            <m:rPr/>
            <m:t>t</m:t>
          </m:r>
          <m:r>
            <m:rPr/>
            <m:t>(</m:t>
          </m:r>
          <m:r>
            <m:rPr/>
            <m:t>y</m:t>
          </m:r>
          <m:r>
            <m:rPr/>
            <m:t>)</m:t>
          </m:r>
          <m:r>
            <m:rPr/>
            <m:t>=</m:t>
          </m:r>
          <m:r>
            <m:rPr/>
            <m:t>a</m:t>
          </m:r>
          <m:r>
            <m:rPr/>
            <m:t>+</m:t>
          </m:r>
          <m:r>
            <m:rPr/>
            <m:t>b</m:t>
          </m:r>
          <m:r>
            <m:rPr/>
            <m:t>x</m:t>
          </m:r>
          <m:r>
            <m:rPr/>
            <m:t>+</m:t>
          </m:r>
          <m:r>
            <m:rPr/>
            <m:t>c</m:t>
          </m:r>
          <m:sSup>
            <m:e>
              <m:r>
                <m:rPr/>
                <m:t>x</m:t>
              </m:r>
            </m:e>
            <m:sup>
              <m:r>
                <m:rPr/>
                <m:t>2</m:t>
              </m:r>
            </m:sup>
          </m:sSup>
        </m:oMath>
      </m:oMathPara>
    </w:p>
    <w:p>
      <w:pPr>
        <w:pStyle w:val="BodyText"/>
      </w:pPr>
      <w:r>
        <w:t xml:space="preserve">here the</w:t>
      </w:r>
      <w:r>
        <w:t xml:space="preserve"> </w:t>
      </w:r>
      <m:oMath>
        <m:r>
          <m:rPr/>
          <m:t>l</m:t>
        </m:r>
        <m:r>
          <m:rPr/>
          <m:t>o</m:t>
        </m:r>
        <m:r>
          <m:rPr/>
          <m:t>g</m:t>
        </m:r>
        <m:r>
          <m:rPr/>
          <m:t>i</m:t>
        </m:r>
        <m:r>
          <m:rPr/>
          <m:t>t</m:t>
        </m:r>
        <m:r>
          <m:rPr/>
          <m:t>(</m:t>
        </m:r>
        <m:r>
          <m:rPr/>
          <m:t>)</m:t>
        </m:r>
      </m:oMath>
      <w:r>
        <w:t xml:space="preserve"> </w:t>
      </w:r>
      <w:r>
        <w:t xml:space="preserve">function is the link between our data and a nice simple polynomial fit. Another way to represent this relationship is:</w:t>
      </w:r>
    </w:p>
    <w:p>
      <w:pPr>
        <w:pStyle w:val="BodyText"/>
      </w:pPr>
      <m:oMathPara>
        <m:oMathParaPr>
          <m:jc m:val="center"/>
        </m:oMathParaPr>
        <m:oMath>
          <m:r>
            <m:rPr/>
            <m:t>y</m:t>
          </m:r>
          <m:r>
            <m:rPr/>
            <m:t>=</m:t>
          </m:r>
          <m:f>
            <m:fPr>
              <m:type m:val="bar"/>
            </m:fPr>
            <m:num>
              <m:sSup>
                <m:e>
                  <m:r>
                    <m:rPr/>
                    <m:t>e</m:t>
                  </m:r>
                </m:e>
                <m:sup>
                  <m:r>
                    <m:rPr/>
                    <m:t>a</m:t>
                  </m:r>
                  <m:r>
                    <m:rPr/>
                    <m:t>+</m:t>
                  </m:r>
                  <m:r>
                    <m:rPr/>
                    <m:t>b</m:t>
                  </m:r>
                  <m:r>
                    <m:rPr/>
                    <m:t>x</m:t>
                  </m:r>
                  <m:r>
                    <m:rPr/>
                    <m:t>+</m:t>
                  </m:r>
                  <m:r>
                    <m:rPr/>
                    <m:t>c</m:t>
                  </m:r>
                  <m:sSup>
                    <m:e>
                      <m:r>
                        <m:rPr/>
                        <m:t>x</m:t>
                      </m:r>
                    </m:e>
                    <m:sup>
                      <m:r>
                        <m:rPr/>
                        <m:t>2</m:t>
                      </m:r>
                    </m:sup>
                  </m:sSup>
                </m:sup>
              </m:sSup>
            </m:num>
            <m:den>
              <m:r>
                <m:rPr/>
                <m:t>1</m:t>
              </m:r>
              <m:r>
                <m:rPr/>
                <m:t>+</m:t>
              </m:r>
              <m:sSup>
                <m:e>
                  <m:r>
                    <m:rPr/>
                    <m:t>e</m:t>
                  </m:r>
                </m:e>
                <m:sup>
                  <m:r>
                    <m:rPr/>
                    <m:t>a</m:t>
                  </m:r>
                  <m:r>
                    <m:rPr/>
                    <m:t>+</m:t>
                  </m:r>
                  <m:r>
                    <m:rPr/>
                    <m:t>b</m:t>
                  </m:r>
                  <m:r>
                    <m:rPr/>
                    <m:t>x</m:t>
                  </m:r>
                  <m:r>
                    <m:rPr/>
                    <m:t>+</m:t>
                  </m:r>
                  <m:r>
                    <m:rPr/>
                    <m:t>c</m:t>
                  </m:r>
                  <m:sSup>
                    <m:e>
                      <m:r>
                        <m:rPr/>
                        <m:t>x</m:t>
                      </m:r>
                    </m:e>
                    <m:sup>
                      <m:r>
                        <m:rPr/>
                        <m:t>2</m:t>
                      </m:r>
                    </m:sup>
                  </m:sSup>
                </m:sup>
              </m:sSup>
            </m:den>
          </m:f>
        </m:oMath>
      </m:oMathPara>
    </w:p>
    <w:p>
      <w:pPr>
        <w:pStyle w:val="BodyText"/>
      </w:pPr>
      <w:r>
        <w:t xml:space="preserve">I want to generate two curves of this form that represent the seasonal progression of life stages of two different organisms. I can make one of the curves asymmetric by log-transforming the x variable:</w:t>
      </w:r>
    </w:p>
    <w:p>
      <w:pPr>
        <w:pStyle w:val="SourceCode"/>
      </w:pPr>
      <w:r>
        <w:rPr>
          <w:rStyle w:val="NormalTok"/>
        </w:rPr>
        <w:t xml:space="preserve">f1 &lt;-</w:t>
      </w:r>
      <w:r>
        <w:rPr>
          <w:rStyle w:val="StringTok"/>
        </w:rPr>
        <w:t xml:space="preserve"> </w:t>
      </w:r>
      <w:r>
        <w:rPr>
          <w:rStyle w:val="NormalTok"/>
        </w:rPr>
        <w:t xml:space="preserve">function(x,a1,b1,c1) { </w:t>
      </w:r>
      <w:r>
        <w:rPr>
          <w:rStyle w:val="KeywordTok"/>
        </w:rPr>
        <w:t xml:space="preserve">exp</w:t>
      </w:r>
      <w:r>
        <w:rPr>
          <w:rStyle w:val="NormalTok"/>
        </w:rPr>
        <w:t xml:space="preserve">(a1 +</w:t>
      </w:r>
      <w:r>
        <w:rPr>
          <w:rStyle w:val="StringTok"/>
        </w:rPr>
        <w:t xml:space="preserve"> </w:t>
      </w:r>
      <w:r>
        <w:rPr>
          <w:rStyle w:val="NormalTok"/>
        </w:rPr>
        <w:t xml:space="preserve">b1 *</w:t>
      </w:r>
      <w:r>
        <w:rPr>
          <w:rStyle w:val="StringTok"/>
        </w:rPr>
        <w:t xml:space="preserve"> </w:t>
      </w:r>
      <w:r>
        <w:rPr>
          <w:rStyle w:val="NormalTok"/>
        </w:rPr>
        <w:t xml:space="preserve">x +</w:t>
      </w:r>
      <w:r>
        <w:rPr>
          <w:rStyle w:val="StringTok"/>
        </w:rPr>
        <w:t xml:space="preserve"> </w:t>
      </w:r>
      <w:r>
        <w:rPr>
          <w:rStyle w:val="NormalTok"/>
        </w:rPr>
        <w:t xml:space="preserve">c1 *</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(a1 +</w:t>
      </w:r>
      <w:r>
        <w:rPr>
          <w:rStyle w:val="StringTok"/>
        </w:rPr>
        <w:t xml:space="preserve"> </w:t>
      </w:r>
      <w:r>
        <w:rPr>
          <w:rStyle w:val="NormalTok"/>
        </w:rPr>
        <w:t xml:space="preserve">b1 *</w:t>
      </w:r>
      <w:r>
        <w:rPr>
          <w:rStyle w:val="StringTok"/>
        </w:rPr>
        <w:t xml:space="preserve"> </w:t>
      </w:r>
      <w:r>
        <w:rPr>
          <w:rStyle w:val="NormalTok"/>
        </w:rPr>
        <w:t xml:space="preserve">x +</w:t>
      </w:r>
      <w:r>
        <w:rPr>
          <w:rStyle w:val="StringTok"/>
        </w:rPr>
        <w:t xml:space="preserve"> </w:t>
      </w:r>
      <w:r>
        <w:rPr>
          <w:rStyle w:val="NormalTok"/>
        </w:rPr>
        <w:t xml:space="preserve">c1 *</w:t>
      </w:r>
      <w:r>
        <w:rPr>
          <w:rStyle w:val="StringTok"/>
        </w:rPr>
        <w:t xml:space="preserve"> </w:t>
      </w:r>
      <w:r>
        <w:rPr>
          <w:rStyle w:val="NormalTok"/>
        </w:rPr>
        <w:t xml:space="preserve">x^</w:t>
      </w:r>
      <w:r>
        <w:rPr>
          <w:rStyle w:val="DecValTok"/>
        </w:rPr>
        <w:t xml:space="preserve">2</w:t>
      </w:r>
      <w:r>
        <w:rPr>
          <w:rStyle w:val="NormalTok"/>
        </w:rPr>
        <w:t xml:space="preserve">)) </w:t>
      </w:r>
      <w:r>
        <w:br w:type="textWrapping"/>
      </w:r>
      <w:r>
        <w:rPr>
          <w:rStyle w:val="NormalTok"/>
        </w:rPr>
        <w:t xml:space="preserve">}</w:t>
      </w:r>
      <w:r>
        <w:br w:type="textWrapping"/>
      </w:r>
      <w:r>
        <w:rPr>
          <w:rStyle w:val="NormalTok"/>
        </w:rPr>
        <w:t xml:space="preserve">f2 &lt;-</w:t>
      </w:r>
      <w:r>
        <w:rPr>
          <w:rStyle w:val="StringTok"/>
        </w:rPr>
        <w:t xml:space="preserve"> </w:t>
      </w:r>
      <w:r>
        <w:rPr>
          <w:rStyle w:val="NormalTok"/>
        </w:rPr>
        <w:t xml:space="preserve">function(x,a2,b2,c2) { </w:t>
      </w:r>
      <w:r>
        <w:rPr>
          <w:rStyle w:val="KeywordTok"/>
        </w:rPr>
        <w:t xml:space="preserve">exp</w:t>
      </w:r>
      <w:r>
        <w:rPr>
          <w:rStyle w:val="NormalTok"/>
        </w:rPr>
        <w:t xml:space="preserve">(a2 +</w:t>
      </w:r>
      <w:r>
        <w:rPr>
          <w:rStyle w:val="StringTok"/>
        </w:rPr>
        <w:t xml:space="preserve"> </w:t>
      </w:r>
      <w:r>
        <w:rPr>
          <w:rStyle w:val="NormalTok"/>
        </w:rPr>
        <w:t xml:space="preserve">b2 *</w:t>
      </w:r>
      <w:r>
        <w:rPr>
          <w:rStyle w:val="StringTok"/>
        </w:rPr>
        <w:t xml:space="preserve"> </w:t>
      </w:r>
      <w:r>
        <w:rPr>
          <w:rStyle w:val="KeywordTok"/>
        </w:rPr>
        <w:t xml:space="preserve">log</w:t>
      </w:r>
      <w:r>
        <w:rPr>
          <w:rStyle w:val="NormalTok"/>
        </w:rPr>
        <w:t xml:space="preserve">(x) +</w:t>
      </w:r>
      <w:r>
        <w:rPr>
          <w:rStyle w:val="StringTok"/>
        </w:rPr>
        <w:t xml:space="preserve"> </w:t>
      </w:r>
      <w:r>
        <w:rPr>
          <w:rStyle w:val="NormalTok"/>
        </w:rPr>
        <w:t xml:space="preserve">c2 *</w:t>
      </w:r>
      <w:r>
        <w:rPr>
          <w:rStyle w:val="StringTok"/>
        </w:rPr>
        <w:t xml:space="preserve"> </w:t>
      </w:r>
      <w:r>
        <w:rPr>
          <w:rStyle w:val="KeywordTok"/>
        </w:rPr>
        <w:t xml:space="preserve">log</w:t>
      </w:r>
      <w:r>
        <w:rPr>
          <w:rStyle w:val="NormalTok"/>
        </w:rPr>
        <w:t xml:space="preserve">(x)^</w:t>
      </w:r>
      <w:r>
        <w:rPr>
          <w:rStyle w:val="DecValTok"/>
        </w:rPr>
        <w:t xml:space="preserve">2</w:t>
      </w:r>
      <w:r>
        <w:rPr>
          <w:rStyle w:val="Normal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(a2 +</w:t>
      </w:r>
      <w:r>
        <w:rPr>
          <w:rStyle w:val="StringTok"/>
        </w:rPr>
        <w:t xml:space="preserve"> </w:t>
      </w:r>
      <w:r>
        <w:rPr>
          <w:rStyle w:val="NormalTok"/>
        </w:rPr>
        <w:t xml:space="preserve">b2 *</w:t>
      </w:r>
      <w:r>
        <w:rPr>
          <w:rStyle w:val="StringTok"/>
        </w:rPr>
        <w:t xml:space="preserve"> </w:t>
      </w:r>
      <w:r>
        <w:rPr>
          <w:rStyle w:val="KeywordTok"/>
        </w:rPr>
        <w:t xml:space="preserve">log</w:t>
      </w:r>
      <w:r>
        <w:rPr>
          <w:rStyle w:val="NormalTok"/>
        </w:rPr>
        <w:t xml:space="preserve">(x) +</w:t>
      </w:r>
      <w:r>
        <w:rPr>
          <w:rStyle w:val="StringTok"/>
        </w:rPr>
        <w:t xml:space="preserve"> </w:t>
      </w:r>
      <w:r>
        <w:rPr>
          <w:rStyle w:val="NormalTok"/>
        </w:rPr>
        <w:t xml:space="preserve">c2 *</w:t>
      </w:r>
      <w:r>
        <w:rPr>
          <w:rStyle w:val="StringTok"/>
        </w:rPr>
        <w:t xml:space="preserve"> </w:t>
      </w:r>
      <w:r>
        <w:rPr>
          <w:rStyle w:val="KeywordTok"/>
        </w:rPr>
        <w:t xml:space="preserve">log</w:t>
      </w:r>
      <w:r>
        <w:rPr>
          <w:rStyle w:val="NormalTok"/>
        </w:rPr>
        <w:t xml:space="preserve">(x)^</w:t>
      </w:r>
      <w:r>
        <w:rPr>
          <w:rStyle w:val="DecValTok"/>
        </w:rPr>
        <w:t xml:space="preserve">2</w:t>
      </w:r>
      <w:r>
        <w:rPr>
          <w:rStyle w:val="NormalTok"/>
        </w:rPr>
        <w:t xml:space="preserve">)) </w:t>
      </w:r>
      <w:r>
        <w:br w:type="textWrapping"/>
      </w:r>
      <w:r>
        <w:rPr>
          <w:rStyle w:val="NormalTok"/>
        </w:rPr>
        <w:t xml:space="preserve">}</w:t>
      </w:r>
    </w:p>
    <w:p>
      <w:pPr>
        <w:pStyle w:val="FirstParagraph"/>
      </w:pPr>
      <w:r>
        <w:t xml:space="preserve">Next we want to convert the two functions into density functions (meaning that areas under the curves should sum to one). This is one way to normalize measurements of different organisms that are potentially on different scales so they are more comparible. In this example, I'm doing this numerically to avoid a nasty integral. This works well unless the areas under the curve are really small.</w:t>
      </w:r>
    </w:p>
    <w:p>
      <w:pPr>
        <w:pStyle w:val="SourceCode"/>
      </w:pPr>
      <w:r>
        <w:rPr>
          <w:rStyle w:val="NormalTok"/>
        </w:rPr>
        <w:t xml:space="preserve">f1_dens &lt;-</w:t>
      </w:r>
      <w:r>
        <w:rPr>
          <w:rStyle w:val="StringTok"/>
        </w:rPr>
        <w:t xml:space="preserve"> </w:t>
      </w:r>
      <w:r>
        <w:rPr>
          <w:rStyle w:val="NormalTok"/>
        </w:rPr>
        <w:t xml:space="preserve">function(x,a1,b1,c1) { </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f1</w:t>
      </w:r>
      <w:r>
        <w:rPr>
          <w:rStyle w:val="NormalTok"/>
        </w:rPr>
        <w:t xml:space="preserve">(x,a1,b1,c1)</w:t>
      </w:r>
      <w:r>
        <w:br w:type="textWrapping"/>
      </w:r>
      <w:r>
        <w:rPr>
          <w:rStyle w:val="NormalTok"/>
        </w:rPr>
        <w:t xml:space="preserve"> </w:t>
      </w:r>
      <w:r>
        <w:rPr>
          <w:rStyle w:val="NormalTok"/>
        </w:rPr>
        <w:t xml:space="preserve"> </w:t>
      </w:r>
      <w:r>
        <w:rPr>
          <w:rStyle w:val="NormalTok"/>
        </w:rPr>
        <w:t xml:space="preserve">yi &lt;-</w:t>
      </w:r>
      <w:r>
        <w:rPr>
          <w:rStyle w:val="StringTok"/>
        </w:rPr>
        <w:t xml:space="preserve"> </w:t>
      </w:r>
      <w:r>
        <w:rPr>
          <w:rStyle w:val="KeywordTok"/>
        </w:rPr>
        <w:t xml:space="preserve">integrate</w:t>
      </w:r>
      <w:r>
        <w:rPr>
          <w:rStyle w:val="NormalTok"/>
        </w:rPr>
        <w:t xml:space="preserve">(f1, -</w:t>
      </w:r>
      <w:r>
        <w:rPr>
          <w:rStyle w:val="OtherTok"/>
        </w:rPr>
        <w:t xml:space="preserve">Inf</w:t>
      </w:r>
      <w:r>
        <w:rPr>
          <w:rStyle w:val="NormalTok"/>
        </w:rPr>
        <w:t xml:space="preserve">, +</w:t>
      </w:r>
      <w:r>
        <w:rPr>
          <w:rStyle w:val="OtherTok"/>
        </w:rPr>
        <w:t xml:space="preserve">Inf</w:t>
      </w:r>
      <w:r>
        <w:rPr>
          <w:rStyle w:val="NormalTok"/>
        </w:rPr>
        <w:t xml:space="preserve">, </w:t>
      </w:r>
      <w:r>
        <w:rPr>
          <w:rStyle w:val="DataTypeTok"/>
        </w:rPr>
        <w:t xml:space="preserve">a1=</w:t>
      </w:r>
      <w:r>
        <w:rPr>
          <w:rStyle w:val="NormalTok"/>
        </w:rPr>
        <w:t xml:space="preserve">a1, </w:t>
      </w:r>
      <w:r>
        <w:rPr>
          <w:rStyle w:val="DataTypeTok"/>
        </w:rPr>
        <w:t xml:space="preserve">b1=</w:t>
      </w:r>
      <w:r>
        <w:rPr>
          <w:rStyle w:val="NormalTok"/>
        </w:rPr>
        <w:t xml:space="preserve">b1, </w:t>
      </w:r>
      <w:r>
        <w:rPr>
          <w:rStyle w:val="DataTypeTok"/>
        </w:rPr>
        <w:t xml:space="preserve">c1=</w:t>
      </w:r>
      <w:r>
        <w:rPr>
          <w:rStyle w:val="NormalTok"/>
        </w:rPr>
        <w:t xml:space="preserve">c1)</w:t>
      </w:r>
      <w:r>
        <w:br w:type="textWrapping"/>
      </w:r>
      <w:r>
        <w:rPr>
          <w:rStyle w:val="NormalTok"/>
        </w:rPr>
        <w:t xml:space="preserve"> </w:t>
      </w:r>
      <w:r>
        <w:rPr>
          <w:rStyle w:val="NormalTok"/>
        </w:rPr>
        <w:t xml:space="preserve"> </w:t>
      </w:r>
      <w:r>
        <w:rPr>
          <w:rStyle w:val="KeywordTok"/>
        </w:rPr>
        <w:t xml:space="preserve">return</w:t>
      </w:r>
      <w:r>
        <w:rPr>
          <w:rStyle w:val="NormalTok"/>
        </w:rPr>
        <w:t xml:space="preserve">(y/yi[[</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f2_dens &lt;-</w:t>
      </w:r>
      <w:r>
        <w:rPr>
          <w:rStyle w:val="StringTok"/>
        </w:rPr>
        <w:t xml:space="preserve"> </w:t>
      </w:r>
      <w:r>
        <w:rPr>
          <w:rStyle w:val="NormalTok"/>
        </w:rPr>
        <w:t xml:space="preserve">function(x,a2,b2,c2) { </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f2</w:t>
      </w:r>
      <w:r>
        <w:rPr>
          <w:rStyle w:val="NormalTok"/>
        </w:rPr>
        <w:t xml:space="preserve">(x,a2,b2,c2)</w:t>
      </w:r>
      <w:r>
        <w:br w:type="textWrapping"/>
      </w:r>
      <w:r>
        <w:rPr>
          <w:rStyle w:val="NormalTok"/>
        </w:rPr>
        <w:t xml:space="preserve"> </w:t>
      </w:r>
      <w:r>
        <w:rPr>
          <w:rStyle w:val="NormalTok"/>
        </w:rPr>
        <w:t xml:space="preserve"> </w:t>
      </w:r>
      <w:r>
        <w:rPr>
          <w:rStyle w:val="NormalTok"/>
        </w:rPr>
        <w:t xml:space="preserve">yi &lt;-</w:t>
      </w:r>
      <w:r>
        <w:rPr>
          <w:rStyle w:val="StringTok"/>
        </w:rPr>
        <w:t xml:space="preserve"> </w:t>
      </w:r>
      <w:r>
        <w:rPr>
          <w:rStyle w:val="KeywordTok"/>
        </w:rPr>
        <w:t xml:space="preserve">integrate</w:t>
      </w:r>
      <w:r>
        <w:rPr>
          <w:rStyle w:val="NormalTok"/>
        </w:rPr>
        <w:t xml:space="preserve">(f2, </w:t>
      </w:r>
      <w:r>
        <w:rPr>
          <w:rStyle w:val="FloatTok"/>
        </w:rPr>
        <w:t xml:space="preserve">1e-10</w:t>
      </w:r>
      <w:r>
        <w:rPr>
          <w:rStyle w:val="NormalTok"/>
        </w:rPr>
        <w:t xml:space="preserve">, +</w:t>
      </w:r>
      <w:r>
        <w:rPr>
          <w:rStyle w:val="OtherTok"/>
        </w:rPr>
        <w:t xml:space="preserve">Inf</w:t>
      </w:r>
      <w:r>
        <w:rPr>
          <w:rStyle w:val="NormalTok"/>
        </w:rPr>
        <w:t xml:space="preserve">, </w:t>
      </w:r>
      <w:r>
        <w:rPr>
          <w:rStyle w:val="DataTypeTok"/>
        </w:rPr>
        <w:t xml:space="preserve">a2=</w:t>
      </w:r>
      <w:r>
        <w:rPr>
          <w:rStyle w:val="NormalTok"/>
        </w:rPr>
        <w:t xml:space="preserve">a2, </w:t>
      </w:r>
      <w:r>
        <w:rPr>
          <w:rStyle w:val="DataTypeTok"/>
        </w:rPr>
        <w:t xml:space="preserve">b2=</w:t>
      </w:r>
      <w:r>
        <w:rPr>
          <w:rStyle w:val="NormalTok"/>
        </w:rPr>
        <w:t xml:space="preserve">b2, </w:t>
      </w:r>
      <w:r>
        <w:rPr>
          <w:rStyle w:val="DataTypeTok"/>
        </w:rPr>
        <w:t xml:space="preserve">c2=</w:t>
      </w:r>
      <w:r>
        <w:rPr>
          <w:rStyle w:val="NormalTok"/>
        </w:rPr>
        <w:t xml:space="preserve">c2)</w:t>
      </w:r>
      <w:r>
        <w:br w:type="textWrapping"/>
      </w:r>
      <w:r>
        <w:rPr>
          <w:rStyle w:val="NormalTok"/>
        </w:rPr>
        <w:t xml:space="preserve"> </w:t>
      </w:r>
      <w:r>
        <w:rPr>
          <w:rStyle w:val="NormalTok"/>
        </w:rPr>
        <w:t xml:space="preserve"> </w:t>
      </w:r>
      <w:r>
        <w:rPr>
          <w:rStyle w:val="KeywordTok"/>
        </w:rPr>
        <w:t xml:space="preserve">return</w:t>
      </w:r>
      <w:r>
        <w:rPr>
          <w:rStyle w:val="NormalTok"/>
        </w:rPr>
        <w:t xml:space="preserve">(y/yi[[</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define a function that returns the minimum of the two curves wherever they overlap.</w:t>
      </w:r>
    </w:p>
    <w:p>
      <w:pPr>
        <w:pStyle w:val="SourceCode"/>
      </w:pPr>
      <w:r>
        <w:rPr>
          <w:rStyle w:val="NormalTok"/>
        </w:rPr>
        <w:t xml:space="preserve">min_f1f2_dens &lt;-</w:t>
      </w:r>
      <w:r>
        <w:rPr>
          <w:rStyle w:val="StringTok"/>
        </w:rPr>
        <w:t xml:space="preserve"> </w:t>
      </w:r>
      <w:r>
        <w:rPr>
          <w:rStyle w:val="NormalTok"/>
        </w:rPr>
        <w:t xml:space="preserve">function(x, a1, b1, c1, a2, b2, c2) {</w:t>
      </w:r>
      <w:r>
        <w:br w:type="textWrapping"/>
      </w:r>
      <w:r>
        <w:rPr>
          <w:rStyle w:val="NormalTok"/>
        </w:rPr>
        <w:t xml:space="preserve"> </w:t>
      </w:r>
      <w:r>
        <w:rPr>
          <w:rStyle w:val="NormalTok"/>
        </w:rPr>
        <w:t xml:space="preserve"> </w:t>
      </w:r>
      <w:r>
        <w:rPr>
          <w:rStyle w:val="NormalTok"/>
        </w:rPr>
        <w:t xml:space="preserve">f1 &lt;-</w:t>
      </w:r>
      <w:r>
        <w:rPr>
          <w:rStyle w:val="StringTok"/>
        </w:rPr>
        <w:t xml:space="preserve"> </w:t>
      </w:r>
      <w:r>
        <w:rPr>
          <w:rStyle w:val="KeywordTok"/>
        </w:rPr>
        <w:t xml:space="preserve">f1_dens</w:t>
      </w:r>
      <w:r>
        <w:rPr>
          <w:rStyle w:val="NormalTok"/>
        </w:rPr>
        <w:t xml:space="preserve">(x,a1,b1,c1) </w:t>
      </w:r>
      <w:r>
        <w:br w:type="textWrapping"/>
      </w:r>
      <w:r>
        <w:rPr>
          <w:rStyle w:val="NormalTok"/>
        </w:rPr>
        <w:t xml:space="preserve"> </w:t>
      </w:r>
      <w:r>
        <w:rPr>
          <w:rStyle w:val="NormalTok"/>
        </w:rPr>
        <w:t xml:space="preserve"> </w:t>
      </w:r>
      <w:r>
        <w:rPr>
          <w:rStyle w:val="NormalTok"/>
        </w:rPr>
        <w:t xml:space="preserve">f2 &lt;-</w:t>
      </w:r>
      <w:r>
        <w:rPr>
          <w:rStyle w:val="StringTok"/>
        </w:rPr>
        <w:t xml:space="preserve"> </w:t>
      </w:r>
      <w:r>
        <w:rPr>
          <w:rStyle w:val="KeywordTok"/>
        </w:rPr>
        <w:t xml:space="preserve">f2_dens</w:t>
      </w:r>
      <w:r>
        <w:rPr>
          <w:rStyle w:val="NormalTok"/>
        </w:rPr>
        <w:t xml:space="preserve">(x,a2,b2,c2)</w:t>
      </w:r>
      <w:r>
        <w:br w:type="textWrapping"/>
      </w:r>
      <w:r>
        <w:rPr>
          <w:rStyle w:val="NormalTok"/>
        </w:rPr>
        <w:t xml:space="preserve"> </w:t>
      </w:r>
      <w:r>
        <w:rPr>
          <w:rStyle w:val="NormalTok"/>
        </w:rPr>
        <w:t xml:space="preserve"> </w:t>
      </w:r>
      <w:r>
        <w:rPr>
          <w:rStyle w:val="KeywordTok"/>
        </w:rPr>
        <w:t xml:space="preserve">pmin</w:t>
      </w:r>
      <w:r>
        <w:rPr>
          <w:rStyle w:val="NormalTok"/>
        </w:rPr>
        <w:t xml:space="preserve">(f1, f2)</w:t>
      </w:r>
      <w:r>
        <w:br w:type="textWrapping"/>
      </w:r>
      <w:r>
        <w:rPr>
          <w:rStyle w:val="NormalTok"/>
        </w:rPr>
        <w:t xml:space="preserve">}</w:t>
      </w:r>
    </w:p>
    <w:p>
      <w:pPr>
        <w:pStyle w:val="FirstParagraph"/>
      </w:pPr>
      <w:r>
        <w:t xml:space="preserve">Now we can use some made-up parameters for each curve and stick them in a nice table:</w:t>
      </w:r>
    </w:p>
    <w:p>
      <w:pPr>
        <w:pStyle w:val="SourceCode"/>
      </w:pPr>
      <w:r>
        <w:rPr>
          <w:rStyle w:val="NormalTok"/>
        </w:rPr>
        <w:t xml:space="preserve">a1 &lt;-</w:t>
      </w:r>
      <w:r>
        <w:rPr>
          <w:rStyle w:val="StringTok"/>
        </w:rPr>
        <w:t xml:space="preserve"> </w:t>
      </w:r>
      <w:r>
        <w:rPr>
          <w:rStyle w:val="NormalTok"/>
        </w:rPr>
        <w:t xml:space="preserve">-</w:t>
      </w:r>
      <w:r>
        <w:rPr>
          <w:rStyle w:val="DecValTok"/>
        </w:rPr>
        <w:t xml:space="preserve">65</w:t>
      </w:r>
      <w:r>
        <w:br w:type="textWrapping"/>
      </w:r>
      <w:r>
        <w:rPr>
          <w:rStyle w:val="NormalTok"/>
        </w:rPr>
        <w:t xml:space="preserve">b1 &lt;-</w:t>
      </w:r>
      <w:r>
        <w:rPr>
          <w:rStyle w:val="StringTok"/>
        </w:rPr>
        <w:t xml:space="preserve"> </w:t>
      </w:r>
      <w:r>
        <w:rPr>
          <w:rStyle w:val="DecValTok"/>
        </w:rPr>
        <w:t xml:space="preserve">40</w:t>
      </w:r>
      <w:r>
        <w:br w:type="textWrapping"/>
      </w:r>
      <w:r>
        <w:rPr>
          <w:rStyle w:val="NormalTok"/>
        </w:rPr>
        <w:t xml:space="preserve">c1 &lt;-</w:t>
      </w:r>
      <w:r>
        <w:rPr>
          <w:rStyle w:val="StringTok"/>
        </w:rPr>
        <w:t xml:space="preserve"> </w:t>
      </w:r>
      <w:r>
        <w:rPr>
          <w:rStyle w:val="NormalTok"/>
        </w:rPr>
        <w:t xml:space="preserve">-</w:t>
      </w:r>
      <w:r>
        <w:rPr>
          <w:rStyle w:val="DecValTok"/>
        </w:rPr>
        <w:t xml:space="preserve">6</w:t>
      </w:r>
      <w:r>
        <w:br w:type="textWrapping"/>
      </w:r>
      <w:r>
        <w:br w:type="textWrapping"/>
      </w:r>
      <w:r>
        <w:rPr>
          <w:rStyle w:val="NormalTok"/>
        </w:rPr>
        <w:t xml:space="preserve">a2 &lt;-</w:t>
      </w:r>
      <w:r>
        <w:rPr>
          <w:rStyle w:val="StringTok"/>
        </w:rPr>
        <w:t xml:space="preserve"> </w:t>
      </w:r>
      <w:r>
        <w:rPr>
          <w:rStyle w:val="NormalTok"/>
        </w:rPr>
        <w:t xml:space="preserve">-</w:t>
      </w:r>
      <w:r>
        <w:rPr>
          <w:rStyle w:val="DecValTok"/>
        </w:rPr>
        <w:t xml:space="preserve">2</w:t>
      </w:r>
      <w:r>
        <w:br w:type="textWrapping"/>
      </w:r>
      <w:r>
        <w:rPr>
          <w:rStyle w:val="NormalTok"/>
        </w:rPr>
        <w:t xml:space="preserve">b2 &lt;-</w:t>
      </w:r>
      <w:r>
        <w:rPr>
          <w:rStyle w:val="StringTok"/>
        </w:rPr>
        <w:t xml:space="preserve"> </w:t>
      </w:r>
      <w:r>
        <w:rPr>
          <w:rStyle w:val="DecValTok"/>
        </w:rPr>
        <w:t xml:space="preserve">7</w:t>
      </w:r>
      <w:r>
        <w:br w:type="textWrapping"/>
      </w:r>
      <w:r>
        <w:rPr>
          <w:rStyle w:val="NormalTok"/>
        </w:rPr>
        <w:t xml:space="preserve">c2 &lt;-</w:t>
      </w:r>
      <w:r>
        <w:rPr>
          <w:rStyle w:val="StringTok"/>
        </w:rPr>
        <w:t xml:space="preserve"> </w:t>
      </w:r>
      <w:r>
        <w:rPr>
          <w:rStyle w:val="NormalTok"/>
        </w:rPr>
        <w:t xml:space="preserve">-</w:t>
      </w:r>
      <w:r>
        <w:rPr>
          <w:rStyle w:val="DecValTok"/>
        </w:rPr>
        <w:t xml:space="preserve">6</w:t>
      </w:r>
      <w:r>
        <w:br w:type="textWrapping"/>
      </w:r>
      <w:r>
        <w:rPr>
          <w:rStyle w:val="NormalTok"/>
        </w:rPr>
        <w:t xml:space="preserve">xs &lt;-</w:t>
      </w:r>
      <w:r>
        <w:rPr>
          <w:rStyle w:val="StringTok"/>
        </w:rPr>
        <w:t xml:space="preserve"> </w:t>
      </w:r>
      <w:r>
        <w:rPr>
          <w:rStyle w:val="KeywordTok"/>
        </w:rPr>
        <w:t xml:space="preserve">seq</w:t>
      </w:r>
      <w:r>
        <w:rPr>
          <w:rStyle w:val="NormalTok"/>
        </w:rPr>
        <w:t xml:space="preserve">(</w:t>
      </w:r>
      <w:r>
        <w:rPr>
          <w:rStyle w:val="FloatTok"/>
        </w:rPr>
        <w:t xml:space="preserve">0.0001</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0.01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Function</w:t>
            </w:r>
          </w:p>
        </w:tc>
        <w:tc>
          <w:tcPr>
            <w:tcBorders>
              <w:bottom w:val="single"/>
            </w:tcBorders>
            <w:vAlign w:val="bottom"/>
          </w:tcPr>
          <w:p>
            <w:pPr>
              <w:pStyle w:val="Compact"/>
              <w:jc w:val="center"/>
            </w:pPr>
            <w:r>
              <w:t xml:space="preserve">a</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c</w:t>
            </w:r>
          </w:p>
        </w:tc>
      </w:tr>
      <w:tr>
        <w:tc>
          <w:p>
            <w:pPr>
              <w:pStyle w:val="Compact"/>
              <w:jc w:val="center"/>
            </w:pPr>
            <w:r>
              <w:t xml:space="preserve">One</w:t>
            </w:r>
          </w:p>
        </w:tc>
        <w:tc>
          <w:p>
            <w:pPr>
              <w:pStyle w:val="Compact"/>
              <w:jc w:val="center"/>
            </w:pPr>
            <w:r>
              <w:t xml:space="preserve">-65</w:t>
            </w:r>
          </w:p>
        </w:tc>
        <w:tc>
          <w:p>
            <w:pPr>
              <w:pStyle w:val="Compact"/>
              <w:jc w:val="center"/>
            </w:pPr>
            <w:r>
              <w:t xml:space="preserve">40</w:t>
            </w:r>
          </w:p>
        </w:tc>
        <w:tc>
          <w:p>
            <w:pPr>
              <w:pStyle w:val="Compact"/>
              <w:jc w:val="center"/>
            </w:pPr>
            <w:r>
              <w:t xml:space="preserve">-6</w:t>
            </w:r>
          </w:p>
        </w:tc>
      </w:tr>
      <w:tr>
        <w:tc>
          <w:p>
            <w:pPr>
              <w:pStyle w:val="Compact"/>
              <w:jc w:val="center"/>
            </w:pPr>
            <w:r>
              <w:t xml:space="preserve">Two</w:t>
            </w:r>
          </w:p>
        </w:tc>
        <w:tc>
          <w:p>
            <w:pPr>
              <w:pStyle w:val="Compact"/>
              <w:jc w:val="center"/>
            </w:pPr>
            <w:r>
              <w:t xml:space="preserve">-2</w:t>
            </w:r>
          </w:p>
        </w:tc>
        <w:tc>
          <w:p>
            <w:pPr>
              <w:pStyle w:val="Compact"/>
              <w:jc w:val="center"/>
            </w:pPr>
            <w:r>
              <w:t xml:space="preserve">7</w:t>
            </w:r>
          </w:p>
        </w:tc>
        <w:tc>
          <w:p>
            <w:pPr>
              <w:pStyle w:val="Compact"/>
              <w:jc w:val="center"/>
            </w:pPr>
            <w:r>
              <w:t xml:space="preserve">-6</w:t>
            </w:r>
          </w:p>
        </w:tc>
      </w:tr>
    </w:tbl>
    <w:p>
      <w:pPr>
        <w:pStyle w:val="BodyText"/>
      </w:pPr>
      <w:r>
        <w:t xml:space="preserve">Let's plot these curves to make sure they look reasonable:</w:t>
      </w:r>
    </w:p>
    <w:p>
      <w:pPr>
        <w:pStyle w:val="SourceCode"/>
      </w:pPr>
      <w:r>
        <w:rPr>
          <w:rStyle w:val="NormalTok"/>
        </w:rPr>
        <w:t xml:space="preserve">y1s &lt;-</w:t>
      </w:r>
      <w:r>
        <w:rPr>
          <w:rStyle w:val="StringTok"/>
        </w:rPr>
        <w:t xml:space="preserve"> </w:t>
      </w:r>
      <w:r>
        <w:rPr>
          <w:rStyle w:val="KeywordTok"/>
        </w:rPr>
        <w:t xml:space="preserve">f1</w:t>
      </w:r>
      <w:r>
        <w:rPr>
          <w:rStyle w:val="NormalTok"/>
        </w:rPr>
        <w:t xml:space="preserve">(xs,a1,b1,c1)</w:t>
      </w:r>
      <w:r>
        <w:br w:type="textWrapping"/>
      </w:r>
      <w:r>
        <w:rPr>
          <w:rStyle w:val="NormalTok"/>
        </w:rPr>
        <w:t xml:space="preserve">y2s &lt;-</w:t>
      </w:r>
      <w:r>
        <w:rPr>
          <w:rStyle w:val="StringTok"/>
        </w:rPr>
        <w:t xml:space="preserve"> </w:t>
      </w:r>
      <w:r>
        <w:rPr>
          <w:rStyle w:val="KeywordTok"/>
        </w:rPr>
        <w:t xml:space="preserve">f2</w:t>
      </w:r>
      <w:r>
        <w:rPr>
          <w:rStyle w:val="NormalTok"/>
        </w:rPr>
        <w:t xml:space="preserve">(xs,a2,b2,c2)</w:t>
      </w:r>
      <w:r>
        <w:br w:type="textWrapping"/>
      </w:r>
      <w:r>
        <w:rPr>
          <w:rStyle w:val="NormalTok"/>
        </w:rPr>
        <w:t xml:space="preserve">y1d &lt;-</w:t>
      </w:r>
      <w:r>
        <w:rPr>
          <w:rStyle w:val="StringTok"/>
        </w:rPr>
        <w:t xml:space="preserve"> </w:t>
      </w:r>
      <w:r>
        <w:rPr>
          <w:rStyle w:val="KeywordTok"/>
        </w:rPr>
        <w:t xml:space="preserve">f1_dens</w:t>
      </w:r>
      <w:r>
        <w:rPr>
          <w:rStyle w:val="NormalTok"/>
        </w:rPr>
        <w:t xml:space="preserve">(xs,a1,b1,c1)</w:t>
      </w:r>
      <w:r>
        <w:br w:type="textWrapping"/>
      </w:r>
      <w:r>
        <w:rPr>
          <w:rStyle w:val="NormalTok"/>
        </w:rPr>
        <w:t xml:space="preserve">y2d &lt;-</w:t>
      </w:r>
      <w:r>
        <w:rPr>
          <w:rStyle w:val="StringTok"/>
        </w:rPr>
        <w:t xml:space="preserve"> </w:t>
      </w:r>
      <w:r>
        <w:rPr>
          <w:rStyle w:val="KeywordTok"/>
        </w:rPr>
        <w:t xml:space="preserve">f2_dens</w:t>
      </w:r>
      <w:r>
        <w:rPr>
          <w:rStyle w:val="NormalTok"/>
        </w:rPr>
        <w:t xml:space="preserve">(xs,a2,b2,c2)</w:t>
      </w:r>
      <w:r>
        <w:br w:type="textWrapping"/>
      </w:r>
      <w:r>
        <w:br w:type="textWrapping"/>
      </w:r>
      <w:r>
        <w:rPr>
          <w:rStyle w:val="NormalTok"/>
        </w:rPr>
        <w:t xml:space="preserve">yid &lt;-</w:t>
      </w:r>
      <w:r>
        <w:rPr>
          <w:rStyle w:val="StringTok"/>
        </w:rPr>
        <w:t xml:space="preserve"> </w:t>
      </w:r>
      <w:r>
        <w:rPr>
          <w:rStyle w:val="KeywordTok"/>
        </w:rPr>
        <w:t xml:space="preserve">min_f1f2_dens</w:t>
      </w:r>
      <w:r>
        <w:rPr>
          <w:rStyle w:val="NormalTok"/>
        </w:rPr>
        <w:t xml:space="preserve">(xs, a1, b1, c1, a2, b2, c2)</w:t>
      </w:r>
      <w:r>
        <w:br w:type="textWrapping"/>
      </w:r>
      <w:r>
        <w:rPr>
          <w:rStyle w:val="NormalTok"/>
        </w:rPr>
        <w:t xml:space="preserve">xpd &lt;-</w:t>
      </w:r>
      <w:r>
        <w:rPr>
          <w:rStyle w:val="StringTok"/>
        </w:rPr>
        <w:t xml:space="preserve"> </w:t>
      </w:r>
      <w:r>
        <w:rPr>
          <w:rStyle w:val="KeywordTok"/>
        </w:rPr>
        <w:t xml:space="preserve">c</w:t>
      </w:r>
      <w:r>
        <w:rPr>
          <w:rStyle w:val="NormalTok"/>
        </w:rPr>
        <w:t xml:space="preserve">(xs, xs[</w:t>
      </w:r>
      <w:r>
        <w:rPr>
          <w:rStyle w:val="DecValTok"/>
        </w:rPr>
        <w:t xml:space="preserve">1</w:t>
      </w:r>
      <w:r>
        <w:rPr>
          <w:rStyle w:val="NormalTok"/>
        </w:rPr>
        <w:t xml:space="preserve">])</w:t>
      </w:r>
      <w:r>
        <w:br w:type="textWrapping"/>
      </w:r>
      <w:r>
        <w:rPr>
          <w:rStyle w:val="NormalTok"/>
        </w:rPr>
        <w:t xml:space="preserve">ypd &lt;-</w:t>
      </w:r>
      <w:r>
        <w:rPr>
          <w:rStyle w:val="StringTok"/>
        </w:rPr>
        <w:t xml:space="preserve"> </w:t>
      </w:r>
      <w:r>
        <w:rPr>
          <w:rStyle w:val="KeywordTok"/>
        </w:rPr>
        <w:t xml:space="preserve">c</w:t>
      </w:r>
      <w:r>
        <w:rPr>
          <w:rStyle w:val="NormalTok"/>
        </w:rPr>
        <w:t xml:space="preserve">(yid, yid[</w:t>
      </w:r>
      <w:r>
        <w:rPr>
          <w:rStyle w:val="DecValTok"/>
        </w:rPr>
        <w:t xml:space="preserve">1</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(xs, y1s, </w:t>
      </w:r>
      <w:r>
        <w:rPr>
          <w:rStyle w:val="DataTypeTok"/>
        </w:rPr>
        <w:t xml:space="preserve">type=</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(y1d,y2d)),</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"Flowering Density"</w:t>
      </w:r>
      <w:r>
        <w:rPr>
          <w:rStyle w:val="NormalTok"/>
        </w:rPr>
        <w:t xml:space="preserve">)</w:t>
      </w:r>
      <w:r>
        <w:br w:type="textWrapping"/>
      </w:r>
      <w:r>
        <w:rPr>
          <w:rStyle w:val="KeywordTok"/>
        </w:rPr>
        <w:t xml:space="preserve">lines</w:t>
      </w:r>
      <w:r>
        <w:rPr>
          <w:rStyle w:val="NormalTok"/>
        </w:rPr>
        <w:t xml:space="preserve">(xs, y1d, </w:t>
      </w:r>
      <w:r>
        <w:rPr>
          <w:rStyle w:val="DataTypeTok"/>
        </w:rPr>
        <w:t xml:space="preserve">lty=</w:t>
      </w:r>
      <w:r>
        <w:rPr>
          <w:rStyle w:val="StringTok"/>
        </w:rPr>
        <w:t xml:space="preserve">"solid"</w:t>
      </w:r>
      <w:r>
        <w:rPr>
          <w:rStyle w:val="NormalTok"/>
        </w:rPr>
        <w:t xml:space="preserve">)</w:t>
      </w:r>
      <w:r>
        <w:br w:type="textWrapping"/>
      </w:r>
      <w:r>
        <w:rPr>
          <w:rStyle w:val="KeywordTok"/>
        </w:rPr>
        <w:t xml:space="preserve">lines</w:t>
      </w:r>
      <w:r>
        <w:rPr>
          <w:rStyle w:val="NormalTok"/>
        </w:rPr>
        <w:t xml:space="preserve">(xs, y2d, </w:t>
      </w:r>
      <w:r>
        <w:rPr>
          <w:rStyle w:val="DataTypeTok"/>
        </w:rPr>
        <w:t xml:space="preserve">lty=</w:t>
      </w:r>
      <w:r>
        <w:rPr>
          <w:rStyle w:val="StringTok"/>
        </w:rPr>
        <w:t xml:space="preserve">"dotted"</w:t>
      </w:r>
      <w:r>
        <w:rPr>
          <w:rStyle w:val="NormalTok"/>
        </w:rPr>
        <w:t xml:space="preserve">)</w:t>
      </w:r>
    </w:p>
    <w:p>
      <w:pPr>
        <w:pStyle w:val="FigureWithCaption"/>
      </w:pPr>
      <w:r>
        <w:drawing>
          <wp:inline>
            <wp:extent cx="5334000" cy="4267200"/>
            <wp:effectExtent b="0" l="0" r="0" t="0"/>
            <wp:docPr descr="" id="1" name="Picture"/>
            <a:graphic>
              <a:graphicData uri="http://schemas.openxmlformats.org/drawingml/2006/picture">
                <pic:pic>
                  <pic:nvPicPr>
                    <pic:cNvPr descr="curve_overlap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Two example curves.</w:t>
      </w:r>
    </w:p>
    <w:p>
      <w:pPr>
        <w:pStyle w:val="BodyText"/>
      </w:pPr>
      <w:r>
        <w:t xml:space="preserve">Looks good, so the last step is to compute the area where the two densities intersect.</w:t>
      </w:r>
    </w:p>
    <w:p>
      <w:pPr>
        <w:pStyle w:val="SourceCode"/>
      </w:pPr>
      <w:r>
        <w:rPr>
          <w:rStyle w:val="NormalTok"/>
        </w:rPr>
        <w:t xml:space="preserve">##Computes overlap</w:t>
      </w:r>
      <w:r>
        <w:br w:type="textWrapping"/>
      </w:r>
      <w:r>
        <w:rPr>
          <w:rStyle w:val="NormalTok"/>
        </w:rPr>
        <w:t xml:space="preserve">over_dens &lt;-</w:t>
      </w:r>
      <w:r>
        <w:rPr>
          <w:rStyle w:val="StringTok"/>
        </w:rPr>
        <w:t xml:space="preserve"> </w:t>
      </w:r>
      <w:r>
        <w:rPr>
          <w:rStyle w:val="KeywordTok"/>
        </w:rPr>
        <w:t xml:space="preserve">integrate</w:t>
      </w:r>
      <w:r>
        <w:rPr>
          <w:rStyle w:val="NormalTok"/>
        </w:rPr>
        <w:t xml:space="preserve">(min_f1f2_dens, </w:t>
      </w:r>
      <w:r>
        <w:rPr>
          <w:rStyle w:val="DecValTok"/>
        </w:rPr>
        <w:t xml:space="preserve">0</w:t>
      </w:r>
      <w:r>
        <w:rPr>
          <w:rStyle w:val="NormalTok"/>
        </w:rPr>
        <w:t xml:space="preserve">, </w:t>
      </w:r>
      <w:r>
        <w:rPr>
          <w:rStyle w:val="OtherTok"/>
        </w:rPr>
        <w:t xml:space="preserve">Inf</w:t>
      </w:r>
      <w:r>
        <w:rPr>
          <w:rStyle w:val="NormalTok"/>
        </w:rPr>
        <w:t xml:space="preserve">, </w:t>
      </w:r>
      <w:r>
        <w:rPr>
          <w:rStyle w:val="DataTypeTok"/>
        </w:rPr>
        <w:t xml:space="preserve">a1=</w:t>
      </w:r>
      <w:r>
        <w:rPr>
          <w:rStyle w:val="NormalTok"/>
        </w:rPr>
        <w:t xml:space="preserve">a1, </w:t>
      </w:r>
      <w:r>
        <w:rPr>
          <w:rStyle w:val="DataTypeTok"/>
        </w:rPr>
        <w:t xml:space="preserve">b1=</w:t>
      </w:r>
      <w:r>
        <w:rPr>
          <w:rStyle w:val="NormalTok"/>
        </w:rPr>
        <w:t xml:space="preserve">b1, </w:t>
      </w:r>
      <w:r>
        <w:rPr>
          <w:rStyle w:val="DataTypeTok"/>
        </w:rPr>
        <w:t xml:space="preserve">c1=</w:t>
      </w:r>
      <w:r>
        <w:rPr>
          <w:rStyle w:val="NormalTok"/>
        </w:rPr>
        <w:t xml:space="preserve">c1, </w:t>
      </w:r>
      <w:r>
        <w:rPr>
          <w:rStyle w:val="DataTypeTok"/>
        </w:rPr>
        <w:t xml:space="preserve">a2=</w:t>
      </w:r>
      <w:r>
        <w:rPr>
          <w:rStyle w:val="NormalTok"/>
        </w:rPr>
        <w:t xml:space="preserve">a2, </w:t>
      </w:r>
      <w:r>
        <w:rPr>
          <w:rStyle w:val="DataTypeTok"/>
        </w:rPr>
        <w:t xml:space="preserve">b2=</w:t>
      </w:r>
      <w:r>
        <w:rPr>
          <w:rStyle w:val="NormalTok"/>
        </w:rPr>
        <w:t xml:space="preserve">b2, </w:t>
      </w:r>
      <w:r>
        <w:rPr>
          <w:rStyle w:val="DataTypeTok"/>
        </w:rPr>
        <w:t xml:space="preserve">c2=</w:t>
      </w:r>
      <w:r>
        <w:rPr>
          <w:rStyle w:val="NormalTok"/>
        </w:rPr>
        <w:t xml:space="preserve">c2)</w:t>
      </w:r>
    </w:p>
    <w:p>
      <w:pPr>
        <w:pStyle w:val="FirstParagraph"/>
      </w:pPr>
      <w:r>
        <w:t xml:space="preserve">Finally we can plot everything to make sure it makes sense.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(xs, y1s, </w:t>
      </w:r>
      <w:r>
        <w:rPr>
          <w:rStyle w:val="DataTypeTok"/>
        </w:rPr>
        <w:t xml:space="preserve">type=</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(y1d,y2d)),</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KeywordTok"/>
        </w:rPr>
        <w:t xml:space="preserve">polygon</w:t>
      </w:r>
      <w:r>
        <w:rPr>
          <w:rStyle w:val="NormalTok"/>
        </w:rPr>
        <w:t xml:space="preserve">(xpd, ypd, </w:t>
      </w:r>
      <w:r>
        <w:rPr>
          <w:rStyle w:val="DataTypeTok"/>
        </w:rPr>
        <w:t xml:space="preserve">col=</w:t>
      </w:r>
      <w:r>
        <w:rPr>
          <w:rStyle w:val="StringTok"/>
        </w:rPr>
        <w:t xml:space="preserve">"gray"</w:t>
      </w:r>
      <w:r>
        <w:rPr>
          <w:rStyle w:val="NormalTok"/>
        </w:rPr>
        <w:t xml:space="preserve">)</w:t>
      </w:r>
      <w:r>
        <w:br w:type="textWrapping"/>
      </w:r>
      <w:r>
        <w:rPr>
          <w:rStyle w:val="KeywordTok"/>
        </w:rPr>
        <w:t xml:space="preserve">lines</w:t>
      </w:r>
      <w:r>
        <w:rPr>
          <w:rStyle w:val="NormalTok"/>
        </w:rPr>
        <w:t xml:space="preserve">(xs, y1d, </w:t>
      </w:r>
      <w:r>
        <w:rPr>
          <w:rStyle w:val="DataTypeTok"/>
        </w:rPr>
        <w:t xml:space="preserve">lty=</w:t>
      </w:r>
      <w:r>
        <w:rPr>
          <w:rStyle w:val="StringTok"/>
        </w:rPr>
        <w:t xml:space="preserve">"solid"</w:t>
      </w:r>
      <w:r>
        <w:rPr>
          <w:rStyle w:val="NormalTok"/>
        </w:rPr>
        <w:t xml:space="preserve">)</w:t>
      </w:r>
      <w:r>
        <w:br w:type="textWrapping"/>
      </w:r>
      <w:r>
        <w:rPr>
          <w:rStyle w:val="KeywordTok"/>
        </w:rPr>
        <w:t xml:space="preserve">lines</w:t>
      </w:r>
      <w:r>
        <w:rPr>
          <w:rStyle w:val="NormalTok"/>
        </w:rPr>
        <w:t xml:space="preserve">(xs, y2d, </w:t>
      </w:r>
      <w:r>
        <w:rPr>
          <w:rStyle w:val="DataTypeTok"/>
        </w:rPr>
        <w:t xml:space="preserve">lty=</w:t>
      </w:r>
      <w:r>
        <w:rPr>
          <w:rStyle w:val="StringTok"/>
        </w:rPr>
        <w:t xml:space="preserve">"dotted"</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"Overlap: "</w:t>
      </w:r>
      <w:r>
        <w:rPr>
          <w:rStyle w:val="NormalTok"/>
        </w:rPr>
        <w:t xml:space="preserve">,</w:t>
      </w:r>
      <w:r>
        <w:rPr>
          <w:rStyle w:val="KeywordTok"/>
        </w:rPr>
        <w:t xml:space="preserve">round</w:t>
      </w:r>
      <w:r>
        <w:rPr>
          <w:rStyle w:val="NormalTok"/>
        </w:rPr>
        <w:t xml:space="preserve">(over_dens[[</w:t>
      </w:r>
      <w:r>
        <w:rPr>
          <w:rStyle w:val="DecValTok"/>
        </w:rPr>
        <w:t xml:space="preserve">1</w:t>
      </w:r>
      <w:r>
        <w:rPr>
          <w:rStyle w:val="NormalTok"/>
        </w:rPr>
        <w:t xml:space="preserve">]],</w:t>
      </w:r>
      <w:r>
        <w:rPr>
          <w:rStyle w:val="DecValTok"/>
        </w:rPr>
        <w:t xml:space="preserve">2</w:t>
      </w:r>
      <w:r>
        <w:rPr>
          <w:rStyle w:val="NormalTok"/>
        </w:rPr>
        <w:t xml:space="preserve">)))</w:t>
      </w:r>
    </w:p>
    <w:p>
      <w:pPr>
        <w:pStyle w:val="FigureWithCaption"/>
      </w:pPr>
      <w:r>
        <w:drawing>
          <wp:inline>
            <wp:extent cx="5334000" cy="4267200"/>
            <wp:effectExtent b="0" l="0" r="0" t="0"/>
            <wp:docPr descr="" id="1" name="Picture"/>
            <a:graphic>
              <a:graphicData uri="http://schemas.openxmlformats.org/drawingml/2006/picture">
                <pic:pic>
                  <pic:nvPicPr>
                    <pic:cNvPr descr="curve_overlap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Two example curves and their overlap.</w:t>
      </w:r>
    </w:p>
    <w:p>
      <w:pPr>
        <w:pStyle w:val="BodyText"/>
      </w:pPr>
      <w:r>
        <w:t xml:space="preserve">There are some analytical ways to do this for polynomial and Gaussian functions, but this approach is agnostic about what the functional form of the phenology curves are, so long as they have a finite integral.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Breckheimer et al. in prep.</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e37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tats.stackexchange.com/questions/12209/percentage-of-overlapping-regions-of-two-normal-distributions" TargetMode="External" /></Relationships>
</file>

<file path=word/_rels/footnotes.xml.rels><?xml version="1.0" encoding="UTF-8"?>
<Relationships xmlns="http://schemas.openxmlformats.org/package/2006/relationships"><Relationship Type="http://schemas.openxmlformats.org/officeDocument/2006/relationships/hyperlink" Id="rId22" Target="http://stats.stackexchange.com/questions/12209/percentage-of-overlapping-regions-of-two-normal-distrib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Phenology and the Intersection of Two Curves</dc:title>
  <dc:creator/>
  <dcterms:created xsi:type="dcterms:W3CDTF">2015-11-17</dcterms:created>
  <dcterms:modified xsi:type="dcterms:W3CDTF">2015-11-17</dcterms:modified>
</cp:coreProperties>
</file>