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E3D1E" w14:textId="77777777" w:rsidR="00216FD5" w:rsidRPr="00216FD5" w:rsidRDefault="00216FD5" w:rsidP="00216FD5">
      <w:pPr>
        <w:rPr>
          <w:b/>
          <w:bCs/>
        </w:rPr>
      </w:pPr>
      <w:r w:rsidRPr="00216FD5">
        <w:rPr>
          <w:b/>
          <w:bCs/>
        </w:rPr>
        <w:t>1. Thrust Formula:</w:t>
      </w:r>
    </w:p>
    <w:p w14:paraId="5EAB94EB" w14:textId="5C6C92A2" w:rsidR="00216FD5" w:rsidRPr="00216FD5" w:rsidRDefault="00216FD5" w:rsidP="00216FD5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ρA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br/>
          </m:r>
        </m:oMath>
      </m:oMathPara>
    </w:p>
    <w:p w14:paraId="777CE039" w14:textId="77777777" w:rsidR="00216FD5" w:rsidRPr="00216FD5" w:rsidRDefault="00216FD5" w:rsidP="00216FD5">
      <w:r w:rsidRPr="00216FD5">
        <w:t>Where:</w:t>
      </w:r>
    </w:p>
    <w:p w14:paraId="0CB2D748" w14:textId="2512CFF2" w:rsidR="00216FD5" w:rsidRPr="00216FD5" w:rsidRDefault="00216FD5" w:rsidP="00216FD5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ρ</m:t>
        </m:r>
      </m:oMath>
      <w:r w:rsidRPr="00216FD5">
        <w:t>= Air density (kg/m³)</w:t>
      </w:r>
    </w:p>
    <w:p w14:paraId="43F9A046" w14:textId="30972AF5" w:rsidR="00216FD5" w:rsidRPr="00216FD5" w:rsidRDefault="00216FD5" w:rsidP="00216FD5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A</m:t>
        </m:r>
      </m:oMath>
      <w:r w:rsidRPr="00216FD5">
        <w:t>= Effective propeller area (m²), typically related to the propeller diameter</w:t>
      </w:r>
    </w:p>
    <w:p w14:paraId="5A868355" w14:textId="6D186775" w:rsidR="00216FD5" w:rsidRPr="00216FD5" w:rsidRDefault="00216FD5" w:rsidP="00216FD5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v</m:t>
        </m:r>
      </m:oMath>
      <w:r w:rsidRPr="00216FD5">
        <w:t>= Airspeed or velocity through the propeller (m/s)</w:t>
      </w:r>
    </w:p>
    <w:p w14:paraId="75692EEA" w14:textId="59B8AF64" w:rsidR="00216FD5" w:rsidRPr="00216FD5" w:rsidRDefault="00216FD5" w:rsidP="00216FD5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216FD5">
        <w:t>= Thrust coefficient, which depends on propeller design, rotation speed, and angle of attack.</w:t>
      </w:r>
    </w:p>
    <w:p w14:paraId="5F39BB72" w14:textId="2EB6F1D0" w:rsidR="00216FD5" w:rsidRPr="00216FD5" w:rsidRDefault="00216FD5" w:rsidP="00216FD5">
      <w:pPr>
        <w:rPr>
          <w:b/>
          <w:bCs/>
        </w:rPr>
      </w:pPr>
      <w:r w:rsidRPr="00216FD5">
        <w:rPr>
          <w:b/>
          <w:bCs/>
        </w:rPr>
        <w:t xml:space="preserve">2. Thrust Coefficient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Pr="00216FD5">
        <w:rPr>
          <w:b/>
          <w:bCs/>
        </w:rPr>
        <w:t>Calculation:</w:t>
      </w:r>
    </w:p>
    <w:p w14:paraId="44D8E8BE" w14:textId="5D7E67DA" w:rsidR="00216FD5" w:rsidRPr="00216FD5" w:rsidRDefault="00216FD5" w:rsidP="00216FD5">
      <w:r w:rsidRPr="00216FD5">
        <w:t xml:space="preserve">The thrust coefficient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216FD5">
        <w:t>can be calculated using an empirical equation based on the propeller's rotation speed, angle of attack, and flow characteristics:</w:t>
      </w:r>
    </w:p>
    <w:p w14:paraId="5065A32E" w14:textId="648DF3D2" w:rsidR="00216FD5" w:rsidRPr="00216FD5" w:rsidRDefault="00216FD5" w:rsidP="00216FD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tip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v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tip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6631F39A" w14:textId="77777777" w:rsidR="00216FD5" w:rsidRPr="00216FD5" w:rsidRDefault="00216FD5" w:rsidP="00216FD5">
      <w:r w:rsidRPr="00216FD5">
        <w:t>Where:</w:t>
      </w:r>
    </w:p>
    <w:p w14:paraId="255B3742" w14:textId="36C2B6C7" w:rsidR="00216FD5" w:rsidRPr="00216FD5" w:rsidRDefault="00216FD5" w:rsidP="00216FD5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tip</m:t>
            </m:r>
          </m:sub>
        </m:sSub>
      </m:oMath>
      <w:r w:rsidRPr="00216FD5">
        <w:t>= Tip speed of the propeller (m/s), typically calculated as propeller rotational speed multiplied by the radius</w:t>
      </w:r>
    </w:p>
    <w:p w14:paraId="3763B06D" w14:textId="6CF6EACF" w:rsidR="00216FD5" w:rsidRPr="00216FD5" w:rsidRDefault="00216FD5" w:rsidP="00216FD5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16FD5">
        <w:t>= Constants, usually derived from experimental data or theoretical models.</w:t>
      </w:r>
    </w:p>
    <w:p w14:paraId="06740A16" w14:textId="77777777" w:rsidR="00216FD5" w:rsidRPr="00216FD5" w:rsidRDefault="00216FD5" w:rsidP="00216FD5">
      <w:pPr>
        <w:rPr>
          <w:b/>
          <w:bCs/>
        </w:rPr>
      </w:pPr>
      <w:r w:rsidRPr="00216FD5">
        <w:rPr>
          <w:b/>
          <w:bCs/>
        </w:rPr>
        <w:t>3. Aerodynamic Forces:</w:t>
      </w:r>
    </w:p>
    <w:p w14:paraId="2CB3A238" w14:textId="77777777" w:rsidR="00216FD5" w:rsidRPr="00216FD5" w:rsidRDefault="00216FD5" w:rsidP="00216FD5">
      <w:r w:rsidRPr="00216FD5">
        <w:t>Thrust is also affected by the aerodynamic forces (Lift, Drag, Side Force, and Moments) acting on the aircraft. The aerodynamic forces can be calculated using:</w:t>
      </w:r>
    </w:p>
    <w:p w14:paraId="026308FA" w14:textId="701EDBAE" w:rsidR="00216FD5" w:rsidRPr="00216FD5" w:rsidRDefault="00216FD5" w:rsidP="00216FD5">
      <w:pPr>
        <w:numPr>
          <w:ilvl w:val="0"/>
          <w:numId w:val="3"/>
        </w:numPr>
      </w:pPr>
      <w:r w:rsidRPr="00216FD5">
        <w:rPr>
          <w:b/>
          <w:bCs/>
        </w:rPr>
        <w:t xml:space="preserve">Lift </w:t>
      </w:r>
      <m:oMath>
        <m:r>
          <w:rPr>
            <w:rFonts w:ascii="Cambria Math" w:hAnsi="Cambria Math"/>
          </w:rPr>
          <m:t>L</m:t>
        </m:r>
      </m:oMath>
      <w:r w:rsidRPr="00216FD5">
        <w:rPr>
          <w:b/>
          <w:bCs/>
        </w:rPr>
        <w:t>:</w:t>
      </w:r>
    </w:p>
    <w:p w14:paraId="2C5C0F00" w14:textId="1D9026A0" w:rsidR="00216FD5" w:rsidRPr="00216FD5" w:rsidRDefault="00216FD5" w:rsidP="00216FD5">
      <m:oMathPara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br/>
          </m:r>
        </m:oMath>
      </m:oMathPara>
    </w:p>
    <w:p w14:paraId="62B844F9" w14:textId="77777777" w:rsidR="00216FD5" w:rsidRPr="00216FD5" w:rsidRDefault="00216FD5" w:rsidP="00216FD5">
      <w:r w:rsidRPr="00216FD5">
        <w:t>Where:</w:t>
      </w:r>
    </w:p>
    <w:p w14:paraId="523AEA5C" w14:textId="66C7E473" w:rsidR="00216FD5" w:rsidRPr="00216FD5" w:rsidRDefault="00216FD5" w:rsidP="00216FD5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S</m:t>
        </m:r>
      </m:oMath>
      <w:r w:rsidRPr="00216FD5">
        <w:t>= Wing area (m²)</w:t>
      </w:r>
    </w:p>
    <w:p w14:paraId="393DA676" w14:textId="205C25E2" w:rsidR="00216FD5" w:rsidRPr="00216FD5" w:rsidRDefault="00216FD5" w:rsidP="00216FD5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216FD5">
        <w:t>= Lift coefficient, depending on the angle of attack and flight conditions.</w:t>
      </w:r>
    </w:p>
    <w:p w14:paraId="0D27CAF2" w14:textId="70E4466D" w:rsidR="00216FD5" w:rsidRPr="00216FD5" w:rsidRDefault="00216FD5" w:rsidP="00216FD5">
      <w:pPr>
        <w:numPr>
          <w:ilvl w:val="0"/>
          <w:numId w:val="4"/>
        </w:numPr>
      </w:pPr>
      <w:r w:rsidRPr="00216FD5">
        <w:rPr>
          <w:b/>
          <w:bCs/>
        </w:rPr>
        <w:t xml:space="preserve">Drag </w:t>
      </w:r>
      <m:oMath>
        <m:r>
          <w:rPr>
            <w:rFonts w:ascii="Cambria Math" w:hAnsi="Cambria Math"/>
          </w:rPr>
          <m:t>D</m:t>
        </m:r>
      </m:oMath>
      <w:r w:rsidRPr="00216FD5">
        <w:rPr>
          <w:b/>
          <w:bCs/>
        </w:rPr>
        <w:t>:</w:t>
      </w:r>
    </w:p>
    <w:p w14:paraId="4AA163BB" w14:textId="43F29DAE" w:rsidR="00216FD5" w:rsidRPr="00216FD5" w:rsidRDefault="00216FD5" w:rsidP="00216FD5">
      <m:oMathPara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br/>
          </m:r>
        </m:oMath>
      </m:oMathPara>
    </w:p>
    <w:p w14:paraId="2C7BD128" w14:textId="77777777" w:rsidR="00216FD5" w:rsidRPr="00216FD5" w:rsidRDefault="00216FD5" w:rsidP="00216FD5">
      <w:r w:rsidRPr="00216FD5">
        <w:t>Where:</w:t>
      </w:r>
    </w:p>
    <w:p w14:paraId="2513A54E" w14:textId="1D51C3B3" w:rsidR="00216FD5" w:rsidRPr="00216FD5" w:rsidRDefault="00216FD5" w:rsidP="00216FD5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216FD5">
        <w:t>= Drag coefficient, which depends on flight speed, angle of attack, etc.</w:t>
      </w:r>
    </w:p>
    <w:p w14:paraId="7DB95688" w14:textId="77777777" w:rsidR="00216FD5" w:rsidRPr="00216FD5" w:rsidRDefault="00216FD5" w:rsidP="00216FD5">
      <w:pPr>
        <w:numPr>
          <w:ilvl w:val="0"/>
          <w:numId w:val="5"/>
        </w:numPr>
      </w:pPr>
      <w:r w:rsidRPr="00216FD5">
        <w:rPr>
          <w:b/>
          <w:bCs/>
        </w:rPr>
        <w:t>Side Force (Side Slip) and Moments</w:t>
      </w:r>
      <w:r w:rsidRPr="00216FD5">
        <w:t xml:space="preserve"> are similarly influenced by control surfaces like the rudder, ailerons, and elevator.</w:t>
      </w:r>
    </w:p>
    <w:p w14:paraId="4A399E42" w14:textId="77777777" w:rsidR="00216FD5" w:rsidRPr="00216FD5" w:rsidRDefault="00216FD5" w:rsidP="00216FD5">
      <w:pPr>
        <w:rPr>
          <w:b/>
          <w:bCs/>
        </w:rPr>
      </w:pPr>
      <w:r w:rsidRPr="00216FD5">
        <w:rPr>
          <w:b/>
          <w:bCs/>
        </w:rPr>
        <w:t>4. PID Control for Aircraft Attitude:</w:t>
      </w:r>
    </w:p>
    <w:p w14:paraId="1F7937C0" w14:textId="77777777" w:rsidR="00216FD5" w:rsidRPr="00216FD5" w:rsidRDefault="00216FD5" w:rsidP="00216FD5">
      <w:r w:rsidRPr="00216FD5">
        <w:t>PID controllers are used to stabilize the aircraft's roll, pitch, and yaw by adjusting control surfaces based on feedback.</w:t>
      </w:r>
    </w:p>
    <w:p w14:paraId="085C7833" w14:textId="77777777" w:rsidR="00216FD5" w:rsidRPr="00216FD5" w:rsidRDefault="00216FD5" w:rsidP="00216FD5">
      <w:r w:rsidRPr="00216FD5">
        <w:t>The basic formula for PID control is:</w:t>
      </w:r>
    </w:p>
    <w:p w14:paraId="5E7BFFE3" w14:textId="05AA7700" w:rsidR="00216FD5" w:rsidRPr="00216FD5" w:rsidRDefault="00216FD5" w:rsidP="00216FD5">
      <m:oMathPara>
        <m:oMath>
          <m:r>
            <w:rPr>
              <w:rFonts w:ascii="Cambria Math" w:hAnsi="Cambria Math"/>
            </w:rPr>
            <w:lastRenderedPageBreak/>
            <m:t>u(t)=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e(t)+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e(τ)dτ+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e(t)</m:t>
          </m:r>
          <m:r>
            <w:rPr>
              <w:i/>
            </w:rPr>
            <w:br/>
          </m:r>
        </m:oMath>
      </m:oMathPara>
    </w:p>
    <w:p w14:paraId="56148C9E" w14:textId="77777777" w:rsidR="00216FD5" w:rsidRPr="00216FD5" w:rsidRDefault="00216FD5" w:rsidP="00216FD5">
      <w:r w:rsidRPr="00216FD5">
        <w:t>Where:</w:t>
      </w:r>
    </w:p>
    <w:p w14:paraId="6D636B7A" w14:textId="5F7020C7" w:rsidR="00216FD5" w:rsidRPr="00216FD5" w:rsidRDefault="00216FD5" w:rsidP="00216FD5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e(t)</m:t>
        </m:r>
      </m:oMath>
      <w:r w:rsidRPr="00216FD5">
        <w:t>= Error (difference between desired and actual attitude, such as roll or pitch angle)</w:t>
      </w:r>
    </w:p>
    <w:p w14:paraId="1A1F1E9C" w14:textId="06A2FA4A" w:rsidR="00216FD5" w:rsidRPr="00216FD5" w:rsidRDefault="00216FD5" w:rsidP="00216FD5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216FD5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16FD5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216FD5">
        <w:t>= Proportional, Integral, and Derivative gains, which need to be adjusted for optimal performance.</w:t>
      </w:r>
    </w:p>
    <w:p w14:paraId="36E600BE" w14:textId="77777777" w:rsidR="00216FD5" w:rsidRPr="00216FD5" w:rsidRDefault="00216FD5" w:rsidP="00216FD5">
      <w:pPr>
        <w:rPr>
          <w:b/>
          <w:bCs/>
        </w:rPr>
      </w:pPr>
      <w:r w:rsidRPr="00216FD5">
        <w:rPr>
          <w:b/>
          <w:bCs/>
        </w:rPr>
        <w:t>PID Tuning Process (Ziegler-Nichols Method):</w:t>
      </w:r>
    </w:p>
    <w:p w14:paraId="30B74A19" w14:textId="77777777" w:rsidR="00216FD5" w:rsidRPr="00216FD5" w:rsidRDefault="00216FD5" w:rsidP="00216FD5">
      <w:r w:rsidRPr="00216FD5">
        <w:t>The Ziegler-Nichols method is often used for initial PID tuning:</w:t>
      </w:r>
    </w:p>
    <w:p w14:paraId="02A26918" w14:textId="4B5F620F" w:rsidR="00216FD5" w:rsidRPr="00216FD5" w:rsidRDefault="00216FD5" w:rsidP="00216FD5">
      <w:pPr>
        <w:numPr>
          <w:ilvl w:val="0"/>
          <w:numId w:val="7"/>
        </w:numPr>
      </w:pPr>
      <w:r w:rsidRPr="00216FD5">
        <w:rPr>
          <w:b/>
          <w:bCs/>
        </w:rPr>
        <w:t xml:space="preserve">Increase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216FD5">
        <w:t>until the system starts to oscillate.</w:t>
      </w:r>
    </w:p>
    <w:p w14:paraId="2BA66030" w14:textId="77777777" w:rsidR="00216FD5" w:rsidRPr="00216FD5" w:rsidRDefault="00216FD5" w:rsidP="00216FD5">
      <w:pPr>
        <w:numPr>
          <w:ilvl w:val="0"/>
          <w:numId w:val="7"/>
        </w:numPr>
      </w:pPr>
      <w:r w:rsidRPr="00216FD5">
        <w:rPr>
          <w:b/>
          <w:bCs/>
        </w:rPr>
        <w:t>Measure the oscillation period</w:t>
      </w:r>
      <w:r w:rsidRPr="00216FD5">
        <w:t xml:space="preserve"> and use it to calculate the other gains.</w:t>
      </w:r>
    </w:p>
    <w:p w14:paraId="28C4DA32" w14:textId="3D00EF0C" w:rsidR="00216FD5" w:rsidRPr="00216FD5" w:rsidRDefault="00216FD5" w:rsidP="00216FD5">
      <w:pPr>
        <w:numPr>
          <w:ilvl w:val="0"/>
          <w:numId w:val="7"/>
        </w:numPr>
      </w:pPr>
      <w:r w:rsidRPr="00216FD5">
        <w:t xml:space="preserve">Fine-tune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216FD5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16FD5">
        <w:t xml:space="preserve">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216FD5">
        <w:t>through simulations and real tests to achieve the desired stability and response.</w:t>
      </w:r>
    </w:p>
    <w:p w14:paraId="7C6A8E19" w14:textId="77777777" w:rsidR="005F13B1" w:rsidRPr="00216FD5" w:rsidRDefault="005F13B1">
      <w:pPr>
        <w:rPr>
          <w:lang w:val="en-CA"/>
        </w:rPr>
      </w:pPr>
    </w:p>
    <w:sectPr w:rsidR="005F13B1" w:rsidRPr="00216FD5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820E6"/>
    <w:multiLevelType w:val="multilevel"/>
    <w:tmpl w:val="A888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54640"/>
    <w:multiLevelType w:val="multilevel"/>
    <w:tmpl w:val="761A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B5F1B"/>
    <w:multiLevelType w:val="multilevel"/>
    <w:tmpl w:val="C29C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A2DFA"/>
    <w:multiLevelType w:val="multilevel"/>
    <w:tmpl w:val="01D8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87480"/>
    <w:multiLevelType w:val="multilevel"/>
    <w:tmpl w:val="3D1A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4F54EF"/>
    <w:multiLevelType w:val="multilevel"/>
    <w:tmpl w:val="54A2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D3084"/>
    <w:multiLevelType w:val="multilevel"/>
    <w:tmpl w:val="FB8CC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3080082">
    <w:abstractNumId w:val="5"/>
  </w:num>
  <w:num w:numId="2" w16cid:durableId="545725529">
    <w:abstractNumId w:val="4"/>
  </w:num>
  <w:num w:numId="3" w16cid:durableId="928539702">
    <w:abstractNumId w:val="2"/>
  </w:num>
  <w:num w:numId="4" w16cid:durableId="275790169">
    <w:abstractNumId w:val="3"/>
  </w:num>
  <w:num w:numId="5" w16cid:durableId="546337082">
    <w:abstractNumId w:val="1"/>
  </w:num>
  <w:num w:numId="6" w16cid:durableId="872110095">
    <w:abstractNumId w:val="0"/>
  </w:num>
  <w:num w:numId="7" w16cid:durableId="12772979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953"/>
    <w:rsid w:val="00216FD5"/>
    <w:rsid w:val="005F13B1"/>
    <w:rsid w:val="00BE4949"/>
    <w:rsid w:val="00DA3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3A5BE"/>
  <w15:chartTrackingRefBased/>
  <w15:docId w15:val="{5EF316E7-EB4D-4BF2-BD7F-E49430AC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A39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9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9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9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95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95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95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95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9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953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953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953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953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953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953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A39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95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9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9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9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Lu</dc:creator>
  <cp:keywords/>
  <dc:description/>
  <cp:lastModifiedBy>Bill Lu</cp:lastModifiedBy>
  <cp:revision>2</cp:revision>
  <dcterms:created xsi:type="dcterms:W3CDTF">2026-02-01T22:15:00Z</dcterms:created>
  <dcterms:modified xsi:type="dcterms:W3CDTF">2026-02-01T22:15:00Z</dcterms:modified>
</cp:coreProperties>
</file>