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12BCC" w14:textId="196C0C1F" w:rsidR="00AE5FC2" w:rsidRPr="005F039F" w:rsidRDefault="006155EE" w:rsidP="006155EE">
      <w:pPr>
        <w:jc w:val="center"/>
        <w:rPr>
          <w:rFonts w:ascii="Aptos Display" w:hAnsi="Aptos Display"/>
          <w:b/>
          <w:bCs/>
          <w:sz w:val="28"/>
          <w:szCs w:val="28"/>
        </w:rPr>
      </w:pPr>
      <w:r w:rsidRPr="005F039F">
        <w:rPr>
          <w:rFonts w:ascii="Aptos Display" w:hAnsi="Aptos Display"/>
          <w:b/>
          <w:bCs/>
          <w:sz w:val="28"/>
          <w:szCs w:val="28"/>
        </w:rPr>
        <w:t>Recycling</w:t>
      </w:r>
      <w:r w:rsidR="00386B0A">
        <w:rPr>
          <w:rFonts w:ascii="Aptos Display" w:hAnsi="Aptos Display"/>
          <w:b/>
          <w:bCs/>
          <w:sz w:val="28"/>
          <w:szCs w:val="28"/>
        </w:rPr>
        <w:t xml:space="preserve"> &amp; Composting</w:t>
      </w:r>
    </w:p>
    <w:p w14:paraId="367E7C37" w14:textId="77777777" w:rsidR="006155EE" w:rsidRPr="005F039F" w:rsidRDefault="006155EE">
      <w:pPr>
        <w:rPr>
          <w:rFonts w:ascii="Aptos Display" w:hAnsi="Aptos Display"/>
        </w:rPr>
      </w:pPr>
    </w:p>
    <w:p w14:paraId="2F2827A2" w14:textId="77777777" w:rsidR="006155EE" w:rsidRPr="005F039F" w:rsidRDefault="006155EE" w:rsidP="006155EE">
      <w:pPr>
        <w:rPr>
          <w:rFonts w:ascii="Aptos Display" w:hAnsi="Aptos Display"/>
          <w:u w:val="single"/>
        </w:rPr>
      </w:pPr>
      <w:r w:rsidRPr="005F039F">
        <w:rPr>
          <w:rFonts w:ascii="Aptos Display" w:hAnsi="Aptos Display"/>
          <w:u w:val="single"/>
        </w:rPr>
        <w:t>Recyling</w:t>
      </w:r>
    </w:p>
    <w:p w14:paraId="328548EB" w14:textId="5BD7CCCD" w:rsidR="006155EE" w:rsidRPr="005F039F" w:rsidRDefault="006155EE" w:rsidP="006155EE">
      <w:pPr>
        <w:rPr>
          <w:rFonts w:ascii="Aptos Display" w:hAnsi="Aptos Display"/>
        </w:rPr>
      </w:pPr>
      <w:r w:rsidRPr="005F039F">
        <w:rPr>
          <w:rFonts w:ascii="Aptos Display" w:hAnsi="Aptos Display"/>
        </w:rPr>
        <w:t xml:space="preserve">Dry paper goods, plastic, and glass may be recycled (mixed) and left in the </w:t>
      </w:r>
      <w:r w:rsidR="00DA061E">
        <w:rPr>
          <w:rFonts w:ascii="Aptos Display" w:hAnsi="Aptos Display"/>
        </w:rPr>
        <w:t>trash room on your floor</w:t>
      </w:r>
      <w:r w:rsidRPr="005F039F">
        <w:rPr>
          <w:rFonts w:ascii="Aptos Display" w:hAnsi="Aptos Display"/>
        </w:rPr>
        <w:t xml:space="preserve">. Please put items for recycling into a paper bag or box (not a plastic bag), or other biodegradable container. If you are unsure about what may be recycled, see the illustration below. </w:t>
      </w:r>
    </w:p>
    <w:p w14:paraId="7D4C76E3" w14:textId="77777777" w:rsidR="006155EE" w:rsidRPr="005F039F" w:rsidRDefault="006155EE" w:rsidP="006155EE">
      <w:pPr>
        <w:rPr>
          <w:rFonts w:ascii="Aptos Display" w:hAnsi="Aptos Display"/>
        </w:rPr>
      </w:pPr>
    </w:p>
    <w:p w14:paraId="5421CA0E" w14:textId="489E9837" w:rsidR="006155EE" w:rsidRPr="005F039F" w:rsidRDefault="006155EE" w:rsidP="006155EE">
      <w:pPr>
        <w:jc w:val="center"/>
        <w:rPr>
          <w:rFonts w:ascii="Aptos Display" w:hAnsi="Aptos Display"/>
        </w:rPr>
      </w:pPr>
      <w:r w:rsidRPr="005F039F">
        <w:rPr>
          <w:rFonts w:ascii="Aptos Display" w:hAnsi="Aptos Display"/>
          <w:noProof/>
        </w:rPr>
        <w:drawing>
          <wp:inline distT="0" distB="0" distL="0" distR="0" wp14:anchorId="07424B8D" wp14:editId="45F04F0B">
            <wp:extent cx="4297914" cy="3241344"/>
            <wp:effectExtent l="0" t="0" r="7620" b="0"/>
            <wp:docPr id="628690295" name="Picture 1" descr="A poster with text and images of trash and recyclab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90295" name="Picture 1" descr="A poster with text and images of trash and recyclabl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497" cy="325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3BC2" w14:textId="77777777" w:rsidR="006155EE" w:rsidRPr="005F039F" w:rsidRDefault="006155EE" w:rsidP="006155EE">
      <w:pPr>
        <w:rPr>
          <w:rFonts w:ascii="Aptos Display" w:hAnsi="Aptos Display"/>
          <w:u w:val="single"/>
        </w:rPr>
      </w:pPr>
      <w:r w:rsidRPr="005F039F">
        <w:rPr>
          <w:rFonts w:ascii="Aptos Display" w:hAnsi="Aptos Display"/>
          <w:u w:val="single"/>
        </w:rPr>
        <w:t>Composting</w:t>
      </w:r>
    </w:p>
    <w:p w14:paraId="674059E4" w14:textId="77777777" w:rsidR="006155EE" w:rsidRPr="005F039F" w:rsidRDefault="006155EE" w:rsidP="006155EE">
      <w:pPr>
        <w:rPr>
          <w:rFonts w:ascii="Aptos Display" w:hAnsi="Aptos Display"/>
        </w:rPr>
      </w:pPr>
      <w:r w:rsidRPr="005F039F">
        <w:rPr>
          <w:rFonts w:ascii="Aptos Display" w:hAnsi="Aptos Display"/>
        </w:rPr>
        <w:t xml:space="preserve">The Towers maintains bins for food composting only (not recycling) as part of the Good Garbage Club on garage floors 6 and 7. You may compost all your food scraps in these bins for a modest monthly fee. For information, email Barbara Valeri, </w:t>
      </w:r>
      <w:hyperlink r:id="rId7" w:history="1">
        <w:r w:rsidRPr="005F039F">
          <w:rPr>
            <w:rStyle w:val="Hyperlink"/>
            <w:rFonts w:ascii="Aptos Display" w:hAnsi="Aptos Display"/>
          </w:rPr>
          <w:t>bhvaleri@yahoo.com</w:t>
        </w:r>
      </w:hyperlink>
      <w:r w:rsidRPr="005F039F">
        <w:rPr>
          <w:rFonts w:ascii="Aptos Display" w:hAnsi="Aptos Display"/>
        </w:rPr>
        <w:t>.</w:t>
      </w:r>
    </w:p>
    <w:p w14:paraId="3E2CEE3A" w14:textId="0E98EA32" w:rsidR="006155EE" w:rsidRPr="005F039F" w:rsidRDefault="006155EE">
      <w:pPr>
        <w:rPr>
          <w:rFonts w:ascii="Aptos Display" w:hAnsi="Aptos Display"/>
        </w:rPr>
      </w:pPr>
      <w:r w:rsidRPr="005F039F">
        <w:rPr>
          <w:rFonts w:ascii="Aptos Display" w:hAnsi="Aptos Display"/>
        </w:rPr>
        <w:t>Note:</w:t>
      </w:r>
    </w:p>
    <w:p w14:paraId="6267A2AE" w14:textId="212E4235" w:rsidR="006155EE" w:rsidRPr="005F039F" w:rsidRDefault="006155EE">
      <w:pPr>
        <w:rPr>
          <w:rFonts w:ascii="Aptos Display" w:hAnsi="Aptos Display"/>
        </w:rPr>
      </w:pPr>
      <w:r w:rsidRPr="005F039F">
        <w:rPr>
          <w:rFonts w:ascii="Aptos Display" w:hAnsi="Aptos Display"/>
        </w:rPr>
        <w:t>For information on what you can and cannot throw down the regular trash chute, see Trash Chute Guidelines.</w:t>
      </w:r>
    </w:p>
    <w:sectPr w:rsidR="006155EE" w:rsidRPr="005F039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529BC" w14:textId="77777777" w:rsidR="006155EE" w:rsidRDefault="006155EE" w:rsidP="006155EE">
      <w:pPr>
        <w:spacing w:after="0" w:line="240" w:lineRule="auto"/>
      </w:pPr>
      <w:r>
        <w:separator/>
      </w:r>
    </w:p>
  </w:endnote>
  <w:endnote w:type="continuationSeparator" w:id="0">
    <w:p w14:paraId="4D3A7757" w14:textId="77777777" w:rsidR="006155EE" w:rsidRDefault="006155EE" w:rsidP="00615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FB7F4" w14:textId="5F26595E" w:rsidR="006155EE" w:rsidRDefault="006155EE">
    <w:pPr>
      <w:pStyle w:val="Footer"/>
    </w:pPr>
    <w:r>
      <w:rPr>
        <w:noProof/>
        <w14:ligatures w14:val="standardContextual"/>
      </w:rPr>
      <w:drawing>
        <wp:inline distT="0" distB="0" distL="0" distR="0" wp14:anchorId="21157CD1" wp14:editId="506214D9">
          <wp:extent cx="414997" cy="449580"/>
          <wp:effectExtent l="0" t="0" r="4445" b="7620"/>
          <wp:docPr id="1557402817" name="Picture 1" descr="A black letter h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7402817" name="Picture 1" descr="A black letter h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855" cy="4526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t>rev. 02/2024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A481C" w14:textId="77777777" w:rsidR="006155EE" w:rsidRDefault="006155EE" w:rsidP="006155EE">
      <w:pPr>
        <w:spacing w:after="0" w:line="240" w:lineRule="auto"/>
      </w:pPr>
      <w:r>
        <w:separator/>
      </w:r>
    </w:p>
  </w:footnote>
  <w:footnote w:type="continuationSeparator" w:id="0">
    <w:p w14:paraId="0C9EC9E9" w14:textId="77777777" w:rsidR="006155EE" w:rsidRDefault="006155EE" w:rsidP="006155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EE"/>
    <w:rsid w:val="00386B0A"/>
    <w:rsid w:val="005B71A1"/>
    <w:rsid w:val="005F039F"/>
    <w:rsid w:val="006155EE"/>
    <w:rsid w:val="00717D65"/>
    <w:rsid w:val="00AE5FC2"/>
    <w:rsid w:val="00CA2D62"/>
    <w:rsid w:val="00DA061E"/>
    <w:rsid w:val="00DD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8B72"/>
  <w15:chartTrackingRefBased/>
  <w15:docId w15:val="{985D1354-0EF7-432D-8113-3BB219B3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D62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1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55E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5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5EE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15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5EE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bhvaleri@yaho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Bernstein</dc:creator>
  <cp:keywords/>
  <dc:description/>
  <cp:lastModifiedBy>Amy Bernstein</cp:lastModifiedBy>
  <cp:revision>4</cp:revision>
  <dcterms:created xsi:type="dcterms:W3CDTF">2024-02-23T15:33:00Z</dcterms:created>
  <dcterms:modified xsi:type="dcterms:W3CDTF">2024-05-14T16:40:00Z</dcterms:modified>
</cp:coreProperties>
</file>