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CD4C4C" w14:textId="47CE499C" w:rsidR="00566BA1" w:rsidRPr="00426D9B" w:rsidRDefault="00D903C3" w:rsidP="00FF583A">
      <w:pPr>
        <w:pStyle w:val="NoSpacing"/>
        <w:jc w:val="center"/>
        <w:rPr>
          <w:rFonts w:ascii="Aptos Display" w:hAnsi="Aptos Display" w:cs="Times New Roman"/>
          <w:b/>
          <w:bCs/>
          <w:sz w:val="28"/>
          <w:szCs w:val="28"/>
        </w:rPr>
      </w:pPr>
      <w:r>
        <w:rPr>
          <w:rFonts w:ascii="Aptos Display" w:hAnsi="Aptos Display" w:cs="Times New Roman"/>
          <w:b/>
          <w:bCs/>
          <w:sz w:val="28"/>
          <w:szCs w:val="28"/>
        </w:rPr>
        <w:t xml:space="preserve">MEMBERS OF THE </w:t>
      </w:r>
      <w:r w:rsidR="00FF583A" w:rsidRPr="00426D9B">
        <w:rPr>
          <w:rFonts w:ascii="Aptos Display" w:hAnsi="Aptos Display" w:cs="Times New Roman"/>
          <w:b/>
          <w:bCs/>
          <w:sz w:val="28"/>
          <w:szCs w:val="28"/>
        </w:rPr>
        <w:t xml:space="preserve">BOARD </w:t>
      </w:r>
    </w:p>
    <w:p w14:paraId="6EC74A4D" w14:textId="77777777" w:rsidR="00FF583A" w:rsidRPr="00426D9B" w:rsidRDefault="00FF583A" w:rsidP="00FF583A">
      <w:pPr>
        <w:pStyle w:val="NoSpacing"/>
        <w:jc w:val="center"/>
        <w:rPr>
          <w:rFonts w:ascii="Aptos Display" w:hAnsi="Aptos Display" w:cs="Times New Roman"/>
          <w:b/>
          <w:bCs/>
          <w:sz w:val="24"/>
          <w:szCs w:val="24"/>
        </w:rPr>
      </w:pPr>
    </w:p>
    <w:p w14:paraId="6952AEFE" w14:textId="77777777" w:rsidR="00FF583A" w:rsidRPr="00426D9B" w:rsidRDefault="00FF583A" w:rsidP="00FF583A">
      <w:pPr>
        <w:pStyle w:val="NoSpacing"/>
        <w:jc w:val="center"/>
        <w:rPr>
          <w:rFonts w:ascii="Aptos Display" w:hAnsi="Aptos Display" w:cs="Times New Roman"/>
          <w:b/>
          <w:bCs/>
          <w:sz w:val="24"/>
          <w:szCs w:val="24"/>
        </w:rPr>
      </w:pPr>
    </w:p>
    <w:p w14:paraId="1C532BB0" w14:textId="77777777" w:rsidR="00FF583A" w:rsidRPr="00426D9B" w:rsidRDefault="00FF583A" w:rsidP="00FF583A">
      <w:pPr>
        <w:pStyle w:val="NoSpacing"/>
        <w:jc w:val="center"/>
        <w:rPr>
          <w:rFonts w:ascii="Aptos Display" w:hAnsi="Aptos Display" w:cs="Times New Roman"/>
          <w:b/>
          <w:bCs/>
          <w:sz w:val="24"/>
          <w:szCs w:val="24"/>
        </w:rPr>
      </w:pPr>
    </w:p>
    <w:p w14:paraId="217BAA5C" w14:textId="20434ABD" w:rsidR="00FF583A" w:rsidRPr="00426D9B" w:rsidRDefault="00FF583A" w:rsidP="00FF583A">
      <w:pPr>
        <w:pStyle w:val="NoSpacing"/>
        <w:rPr>
          <w:rFonts w:ascii="Aptos Display" w:hAnsi="Aptos Display" w:cs="Times New Roman"/>
          <w:b/>
          <w:bCs/>
          <w:sz w:val="24"/>
          <w:szCs w:val="24"/>
        </w:rPr>
      </w:pPr>
      <w:r w:rsidRPr="00426D9B">
        <w:rPr>
          <w:rFonts w:ascii="Aptos Display" w:hAnsi="Aptos Display" w:cs="Times New Roman"/>
          <w:b/>
          <w:bCs/>
          <w:sz w:val="24"/>
          <w:szCs w:val="24"/>
          <w:u w:val="single"/>
        </w:rPr>
        <w:t>President</w:t>
      </w:r>
      <w:r w:rsidRPr="00426D9B">
        <w:rPr>
          <w:rFonts w:ascii="Aptos Display" w:hAnsi="Aptos Display" w:cs="Times New Roman"/>
          <w:b/>
          <w:bCs/>
          <w:sz w:val="24"/>
          <w:szCs w:val="24"/>
        </w:rPr>
        <w:t xml:space="preserve">: Barbara Valeri </w:t>
      </w:r>
    </w:p>
    <w:p w14:paraId="01D57406" w14:textId="733F6326" w:rsidR="00FF583A" w:rsidRPr="00426D9B" w:rsidRDefault="00FF583A" w:rsidP="00FF583A">
      <w:pPr>
        <w:pStyle w:val="NoSpacing"/>
        <w:rPr>
          <w:rFonts w:ascii="Aptos Display" w:hAnsi="Aptos Display" w:cs="Times New Roman"/>
          <w:b/>
          <w:bCs/>
          <w:sz w:val="24"/>
          <w:szCs w:val="24"/>
        </w:rPr>
      </w:pPr>
      <w:r w:rsidRPr="00426D9B">
        <w:rPr>
          <w:rFonts w:ascii="Aptos Display" w:hAnsi="Aptos Display" w:cs="Times New Roman"/>
          <w:b/>
          <w:bCs/>
          <w:sz w:val="24"/>
          <w:szCs w:val="24"/>
        </w:rPr>
        <w:t xml:space="preserve"> </w:t>
      </w:r>
    </w:p>
    <w:p w14:paraId="5C8A0A32" w14:textId="54C6DE99" w:rsidR="00FF583A" w:rsidRPr="00426D9B" w:rsidRDefault="00FF583A" w:rsidP="00FF583A">
      <w:pPr>
        <w:pStyle w:val="NoSpacing"/>
        <w:jc w:val="both"/>
        <w:rPr>
          <w:rFonts w:ascii="Aptos Display" w:hAnsi="Aptos Display" w:cs="Times New Roman"/>
          <w:sz w:val="24"/>
          <w:szCs w:val="24"/>
        </w:rPr>
      </w:pPr>
      <w:r w:rsidRPr="00426D9B">
        <w:rPr>
          <w:rFonts w:ascii="Aptos Display" w:hAnsi="Aptos Display" w:cs="Times New Roman"/>
          <w:sz w:val="24"/>
          <w:szCs w:val="24"/>
        </w:rPr>
        <w:t xml:space="preserve">Barbara Valeri is a retired </w:t>
      </w:r>
      <w:r w:rsidR="00F462AB" w:rsidRPr="00426D9B">
        <w:rPr>
          <w:rFonts w:ascii="Aptos Display" w:hAnsi="Aptos Display" w:cs="Times New Roman"/>
          <w:sz w:val="24"/>
          <w:szCs w:val="24"/>
        </w:rPr>
        <w:t xml:space="preserve">Federal </w:t>
      </w:r>
      <w:r w:rsidR="00AF2B26" w:rsidRPr="00426D9B">
        <w:rPr>
          <w:rFonts w:ascii="Aptos Display" w:hAnsi="Aptos Display" w:cs="Times New Roman"/>
          <w:sz w:val="24"/>
          <w:szCs w:val="24"/>
        </w:rPr>
        <w:t xml:space="preserve">Government </w:t>
      </w:r>
      <w:r w:rsidRPr="00426D9B">
        <w:rPr>
          <w:rFonts w:ascii="Aptos Display" w:hAnsi="Aptos Display" w:cs="Times New Roman"/>
          <w:sz w:val="24"/>
          <w:szCs w:val="24"/>
        </w:rPr>
        <w:t>executive manager who worked for the Department of Defense for 30 years. She has extensive experience in the areas of financial management, project management, customer relations and policy development. Mrs. Valeri has served on the condominium Board for a number of years as the Secretary and the President. Her objective is to ensure that The Towers maintains its edge in an increasingly competitive luxury condominium market</w:t>
      </w:r>
      <w:r w:rsidR="00AF2B26" w:rsidRPr="00426D9B">
        <w:rPr>
          <w:rFonts w:ascii="Aptos Display" w:hAnsi="Aptos Display" w:cs="Times New Roman"/>
          <w:sz w:val="24"/>
          <w:szCs w:val="24"/>
        </w:rPr>
        <w:t xml:space="preserve"> and to provide for the comfort and security of its residents. Her current term on the Board will end in April 2024.</w:t>
      </w:r>
    </w:p>
    <w:p w14:paraId="17BF456D" w14:textId="77777777" w:rsidR="0001669E" w:rsidRPr="00426D9B" w:rsidRDefault="0001669E" w:rsidP="00FF583A">
      <w:pPr>
        <w:pStyle w:val="NoSpacing"/>
        <w:jc w:val="both"/>
        <w:rPr>
          <w:rFonts w:ascii="Aptos Display" w:hAnsi="Aptos Display" w:cs="Times New Roman"/>
          <w:sz w:val="24"/>
          <w:szCs w:val="24"/>
        </w:rPr>
      </w:pPr>
    </w:p>
    <w:p w14:paraId="1A01BD39" w14:textId="2BC08DA1" w:rsidR="0001669E" w:rsidRPr="00426D9B" w:rsidRDefault="0001669E" w:rsidP="00FF583A">
      <w:pPr>
        <w:pStyle w:val="NoSpacing"/>
        <w:jc w:val="both"/>
        <w:rPr>
          <w:rFonts w:ascii="Aptos Display" w:hAnsi="Aptos Display" w:cs="Times New Roman"/>
          <w:b/>
          <w:bCs/>
          <w:sz w:val="24"/>
          <w:szCs w:val="24"/>
        </w:rPr>
      </w:pPr>
      <w:r w:rsidRPr="00426D9B">
        <w:rPr>
          <w:rFonts w:ascii="Aptos Display" w:hAnsi="Aptos Display" w:cs="Times New Roman"/>
          <w:b/>
          <w:bCs/>
          <w:sz w:val="24"/>
          <w:szCs w:val="24"/>
          <w:u w:val="single"/>
        </w:rPr>
        <w:t>Vice President</w:t>
      </w:r>
      <w:r w:rsidRPr="00426D9B">
        <w:rPr>
          <w:rFonts w:ascii="Aptos Display" w:hAnsi="Aptos Display" w:cs="Times New Roman"/>
          <w:b/>
          <w:bCs/>
          <w:sz w:val="24"/>
          <w:szCs w:val="24"/>
        </w:rPr>
        <w:t>: Carol Rubinstein</w:t>
      </w:r>
    </w:p>
    <w:p w14:paraId="518B1FD9" w14:textId="77777777" w:rsidR="00A32ED8" w:rsidRPr="00426D9B" w:rsidRDefault="00A32ED8" w:rsidP="00FF583A">
      <w:pPr>
        <w:pStyle w:val="NoSpacing"/>
        <w:jc w:val="both"/>
        <w:rPr>
          <w:rFonts w:ascii="Aptos Display" w:hAnsi="Aptos Display" w:cs="Times New Roman"/>
          <w:b/>
          <w:bCs/>
          <w:sz w:val="24"/>
          <w:szCs w:val="24"/>
        </w:rPr>
      </w:pPr>
    </w:p>
    <w:p w14:paraId="0C4E8E00" w14:textId="77777777" w:rsidR="00FC36D9" w:rsidRPr="00426D9B" w:rsidRDefault="00A32ED8" w:rsidP="00FF583A">
      <w:pPr>
        <w:pStyle w:val="NoSpacing"/>
        <w:jc w:val="both"/>
        <w:rPr>
          <w:rFonts w:ascii="Aptos Display" w:hAnsi="Aptos Display" w:cs="Times New Roman"/>
          <w:sz w:val="24"/>
          <w:szCs w:val="24"/>
        </w:rPr>
      </w:pPr>
      <w:r w:rsidRPr="00426D9B">
        <w:rPr>
          <w:rFonts w:ascii="Aptos Display" w:hAnsi="Aptos Display" w:cs="Times New Roman"/>
          <w:sz w:val="24"/>
          <w:szCs w:val="24"/>
        </w:rPr>
        <w:t xml:space="preserve">Carol Rubinstein </w:t>
      </w:r>
      <w:r w:rsidR="00ED6AEF" w:rsidRPr="00426D9B">
        <w:rPr>
          <w:rFonts w:ascii="Aptos Display" w:hAnsi="Aptos Display" w:cs="Times New Roman"/>
          <w:sz w:val="24"/>
          <w:szCs w:val="24"/>
        </w:rPr>
        <w:t xml:space="preserve">is a retired teacher who taught high school French for 37 years and served as Chair of the </w:t>
      </w:r>
      <w:r w:rsidR="00256CBF" w:rsidRPr="00426D9B">
        <w:rPr>
          <w:rFonts w:ascii="Aptos Display" w:hAnsi="Aptos Display" w:cs="Times New Roman"/>
          <w:sz w:val="24"/>
          <w:szCs w:val="24"/>
        </w:rPr>
        <w:t xml:space="preserve">World </w:t>
      </w:r>
      <w:r w:rsidR="00ED6AEF" w:rsidRPr="00426D9B">
        <w:rPr>
          <w:rFonts w:ascii="Aptos Display" w:hAnsi="Aptos Display" w:cs="Times New Roman"/>
          <w:sz w:val="24"/>
          <w:szCs w:val="24"/>
        </w:rPr>
        <w:t xml:space="preserve">Language Department. Her experience in working on committees, and her problem-solving, goal setting and communication skills all serve </w:t>
      </w:r>
      <w:r w:rsidR="00256CBF" w:rsidRPr="00426D9B">
        <w:rPr>
          <w:rFonts w:ascii="Aptos Display" w:hAnsi="Aptos Display" w:cs="Times New Roman"/>
          <w:sz w:val="24"/>
          <w:szCs w:val="24"/>
        </w:rPr>
        <w:t>as an excellent foundation for service to and on the Board of Directors. She looks forward to helping make decisions which will ensure the continued excellence and luxury for which Harbor Court is known.</w:t>
      </w:r>
      <w:r w:rsidR="00FC36D9" w:rsidRPr="00426D9B">
        <w:rPr>
          <w:rFonts w:ascii="Aptos Display" w:hAnsi="Aptos Display" w:cs="Times New Roman"/>
          <w:sz w:val="24"/>
          <w:szCs w:val="24"/>
        </w:rPr>
        <w:t xml:space="preserve"> Mrs. Rubinstein’s current term of office will end in April 2026.</w:t>
      </w:r>
    </w:p>
    <w:p w14:paraId="6DB1A964" w14:textId="77777777" w:rsidR="00FC36D9" w:rsidRPr="00426D9B" w:rsidRDefault="00FC36D9" w:rsidP="00FF583A">
      <w:pPr>
        <w:pStyle w:val="NoSpacing"/>
        <w:jc w:val="both"/>
        <w:rPr>
          <w:rFonts w:ascii="Aptos Display" w:hAnsi="Aptos Display" w:cs="Times New Roman"/>
          <w:sz w:val="24"/>
          <w:szCs w:val="24"/>
        </w:rPr>
      </w:pPr>
    </w:p>
    <w:p w14:paraId="15046607" w14:textId="787F59C8" w:rsidR="00A32ED8" w:rsidRPr="00426D9B" w:rsidRDefault="00FC36D9" w:rsidP="00FF583A">
      <w:pPr>
        <w:pStyle w:val="NoSpacing"/>
        <w:jc w:val="both"/>
        <w:rPr>
          <w:rFonts w:ascii="Aptos Display" w:hAnsi="Aptos Display" w:cs="Times New Roman"/>
          <w:b/>
          <w:bCs/>
          <w:sz w:val="24"/>
          <w:szCs w:val="24"/>
        </w:rPr>
      </w:pPr>
      <w:r w:rsidRPr="00426D9B">
        <w:rPr>
          <w:rFonts w:ascii="Aptos Display" w:hAnsi="Aptos Display" w:cs="Times New Roman"/>
          <w:b/>
          <w:bCs/>
          <w:sz w:val="24"/>
          <w:szCs w:val="24"/>
          <w:u w:val="single"/>
        </w:rPr>
        <w:t>Treasurer</w:t>
      </w:r>
      <w:r w:rsidRPr="00426D9B">
        <w:rPr>
          <w:rFonts w:ascii="Aptos Display" w:hAnsi="Aptos Display" w:cs="Times New Roman"/>
          <w:b/>
          <w:bCs/>
          <w:sz w:val="24"/>
          <w:szCs w:val="24"/>
        </w:rPr>
        <w:t>: Gary Greenblatt</w:t>
      </w:r>
      <w:r w:rsidR="00256CBF" w:rsidRPr="00426D9B">
        <w:rPr>
          <w:rFonts w:ascii="Aptos Display" w:hAnsi="Aptos Display" w:cs="Times New Roman"/>
          <w:b/>
          <w:bCs/>
          <w:sz w:val="24"/>
          <w:szCs w:val="24"/>
        </w:rPr>
        <w:t xml:space="preserve"> </w:t>
      </w:r>
      <w:r w:rsidR="00ED6AEF" w:rsidRPr="00426D9B">
        <w:rPr>
          <w:rFonts w:ascii="Aptos Display" w:hAnsi="Aptos Display" w:cs="Times New Roman"/>
          <w:b/>
          <w:bCs/>
          <w:sz w:val="24"/>
          <w:szCs w:val="24"/>
        </w:rPr>
        <w:t xml:space="preserve">  </w:t>
      </w:r>
    </w:p>
    <w:p w14:paraId="5EA6E598" w14:textId="77777777" w:rsidR="00FC36D9" w:rsidRPr="00426D9B" w:rsidRDefault="00FC36D9" w:rsidP="00FF583A">
      <w:pPr>
        <w:pStyle w:val="NoSpacing"/>
        <w:jc w:val="both"/>
        <w:rPr>
          <w:rFonts w:ascii="Aptos Display" w:hAnsi="Aptos Display" w:cs="Times New Roman"/>
          <w:b/>
          <w:bCs/>
          <w:sz w:val="24"/>
          <w:szCs w:val="24"/>
        </w:rPr>
      </w:pPr>
    </w:p>
    <w:p w14:paraId="25012F9D" w14:textId="2ACB15FB" w:rsidR="00FC36D9" w:rsidRPr="00426D9B" w:rsidRDefault="00FC36D9" w:rsidP="00FF583A">
      <w:pPr>
        <w:pStyle w:val="NoSpacing"/>
        <w:jc w:val="both"/>
        <w:rPr>
          <w:rFonts w:ascii="Aptos Display" w:hAnsi="Aptos Display" w:cs="Times New Roman"/>
          <w:sz w:val="24"/>
          <w:szCs w:val="24"/>
        </w:rPr>
      </w:pPr>
      <w:r w:rsidRPr="00426D9B">
        <w:rPr>
          <w:rFonts w:ascii="Aptos Display" w:hAnsi="Aptos Display" w:cs="Times New Roman"/>
          <w:sz w:val="24"/>
          <w:szCs w:val="24"/>
        </w:rPr>
        <w:t xml:space="preserve">Gary Greenblatt is a practicing attorney </w:t>
      </w:r>
      <w:r w:rsidR="00366642" w:rsidRPr="00426D9B">
        <w:rPr>
          <w:rFonts w:ascii="Aptos Display" w:hAnsi="Aptos Display" w:cs="Times New Roman"/>
          <w:sz w:val="24"/>
          <w:szCs w:val="24"/>
        </w:rPr>
        <w:t xml:space="preserve">with over 44 years of experience in the area of debtor-creditor rights. He previously served as Vice President of the Board where his legal expertise and advice was invaluable in providing the context for legal issues facing the Board. </w:t>
      </w:r>
      <w:r w:rsidR="00971322" w:rsidRPr="00426D9B">
        <w:rPr>
          <w:rFonts w:ascii="Aptos Display" w:hAnsi="Aptos Display" w:cs="Times New Roman"/>
          <w:sz w:val="24"/>
          <w:szCs w:val="24"/>
        </w:rPr>
        <w:t>Given his specific knowledge of the condominium’s operations and requirements, he is well positioned to address the budget and other matters coming before the Board</w:t>
      </w:r>
      <w:r w:rsidR="00860FF3" w:rsidRPr="00426D9B">
        <w:rPr>
          <w:rFonts w:ascii="Aptos Display" w:hAnsi="Aptos Display" w:cs="Times New Roman"/>
          <w:sz w:val="24"/>
          <w:szCs w:val="24"/>
        </w:rPr>
        <w:t xml:space="preserve"> </w:t>
      </w:r>
      <w:r w:rsidR="00195A7E" w:rsidRPr="00426D9B">
        <w:rPr>
          <w:rFonts w:ascii="Aptos Display" w:hAnsi="Aptos Display" w:cs="Times New Roman"/>
          <w:sz w:val="24"/>
          <w:szCs w:val="24"/>
        </w:rPr>
        <w:t>and to help maintain The Towers reputation as a first-class condominium complex. Mr. Greenblatt’s current term on the Board will end in April 2025.</w:t>
      </w:r>
    </w:p>
    <w:p w14:paraId="0CD3396C" w14:textId="77777777" w:rsidR="00075F70" w:rsidRPr="00426D9B" w:rsidRDefault="00075F70" w:rsidP="00FF583A">
      <w:pPr>
        <w:pStyle w:val="NoSpacing"/>
        <w:jc w:val="both"/>
        <w:rPr>
          <w:rFonts w:ascii="Aptos Display" w:hAnsi="Aptos Display" w:cs="Times New Roman"/>
          <w:sz w:val="24"/>
          <w:szCs w:val="24"/>
        </w:rPr>
      </w:pPr>
    </w:p>
    <w:p w14:paraId="4780D9E7" w14:textId="78E43F54" w:rsidR="00075F70" w:rsidRPr="00426D9B" w:rsidRDefault="00075F70" w:rsidP="00FF583A">
      <w:pPr>
        <w:pStyle w:val="NoSpacing"/>
        <w:jc w:val="both"/>
        <w:rPr>
          <w:rFonts w:ascii="Aptos Display" w:hAnsi="Aptos Display" w:cs="Times New Roman"/>
          <w:b/>
          <w:bCs/>
          <w:sz w:val="24"/>
          <w:szCs w:val="24"/>
        </w:rPr>
      </w:pPr>
      <w:r w:rsidRPr="00426D9B">
        <w:rPr>
          <w:rFonts w:ascii="Aptos Display" w:hAnsi="Aptos Display" w:cs="Times New Roman"/>
          <w:b/>
          <w:bCs/>
          <w:sz w:val="24"/>
          <w:szCs w:val="24"/>
          <w:u w:val="single"/>
        </w:rPr>
        <w:t>Secretary</w:t>
      </w:r>
      <w:r w:rsidRPr="00426D9B">
        <w:rPr>
          <w:rFonts w:ascii="Aptos Display" w:hAnsi="Aptos Display" w:cs="Times New Roman"/>
          <w:b/>
          <w:bCs/>
          <w:sz w:val="24"/>
          <w:szCs w:val="24"/>
        </w:rPr>
        <w:t>: Amy Bernstein</w:t>
      </w:r>
    </w:p>
    <w:p w14:paraId="270090D0" w14:textId="77777777" w:rsidR="0001669E" w:rsidRPr="00426D9B" w:rsidRDefault="0001669E" w:rsidP="00FF583A">
      <w:pPr>
        <w:pStyle w:val="NoSpacing"/>
        <w:jc w:val="both"/>
        <w:rPr>
          <w:rFonts w:ascii="Aptos Display" w:hAnsi="Aptos Display" w:cs="Times New Roman"/>
          <w:sz w:val="24"/>
          <w:szCs w:val="24"/>
        </w:rPr>
      </w:pPr>
    </w:p>
    <w:p w14:paraId="7C206785" w14:textId="298F927C" w:rsidR="0001669E" w:rsidRPr="00426D9B" w:rsidRDefault="00075F70" w:rsidP="00FF583A">
      <w:pPr>
        <w:pStyle w:val="NoSpacing"/>
        <w:jc w:val="both"/>
        <w:rPr>
          <w:rFonts w:ascii="Aptos Display" w:hAnsi="Aptos Display" w:cs="Times New Roman"/>
          <w:sz w:val="24"/>
          <w:szCs w:val="24"/>
        </w:rPr>
      </w:pPr>
      <w:r w:rsidRPr="00426D9B">
        <w:rPr>
          <w:rFonts w:ascii="Aptos Display" w:hAnsi="Aptos Display" w:cs="Times New Roman"/>
          <w:sz w:val="24"/>
          <w:szCs w:val="24"/>
        </w:rPr>
        <w:t>Amy Ber</w:t>
      </w:r>
      <w:r w:rsidR="00121BA6" w:rsidRPr="00426D9B">
        <w:rPr>
          <w:rFonts w:ascii="Aptos Display" w:hAnsi="Aptos Display" w:cs="Times New Roman"/>
          <w:sz w:val="24"/>
          <w:szCs w:val="24"/>
        </w:rPr>
        <w:t>n</w:t>
      </w:r>
      <w:r w:rsidRPr="00426D9B">
        <w:rPr>
          <w:rFonts w:ascii="Aptos Display" w:hAnsi="Aptos Display" w:cs="Times New Roman"/>
          <w:sz w:val="24"/>
          <w:szCs w:val="24"/>
        </w:rPr>
        <w:t xml:space="preserve">stein has worked for over 30 years as a journalist, speechwriter, and communications director for government and nonprofit organizations. She also has significant experience </w:t>
      </w:r>
      <w:r w:rsidR="008E44B1" w:rsidRPr="00426D9B">
        <w:rPr>
          <w:rFonts w:ascii="Aptos Display" w:hAnsi="Aptos Display" w:cs="Times New Roman"/>
          <w:sz w:val="24"/>
          <w:szCs w:val="24"/>
        </w:rPr>
        <w:t xml:space="preserve">developing and leading group workshops and trainings </w:t>
      </w:r>
      <w:r w:rsidR="00BB1357" w:rsidRPr="00426D9B">
        <w:rPr>
          <w:rFonts w:ascii="Aptos Display" w:hAnsi="Aptos Display" w:cs="Times New Roman"/>
          <w:sz w:val="24"/>
          <w:szCs w:val="24"/>
        </w:rPr>
        <w:t>on</w:t>
      </w:r>
      <w:r w:rsidR="008E44B1" w:rsidRPr="00426D9B">
        <w:rPr>
          <w:rFonts w:ascii="Aptos Display" w:hAnsi="Aptos Display" w:cs="Times New Roman"/>
          <w:sz w:val="24"/>
          <w:szCs w:val="24"/>
        </w:rPr>
        <w:t xml:space="preserve"> a variety of topics</w:t>
      </w:r>
      <w:r w:rsidR="00E86BAF" w:rsidRPr="00426D9B">
        <w:rPr>
          <w:rFonts w:ascii="Aptos Display" w:hAnsi="Aptos Display" w:cs="Times New Roman"/>
          <w:sz w:val="24"/>
          <w:szCs w:val="24"/>
        </w:rPr>
        <w:t xml:space="preserve">. </w:t>
      </w:r>
      <w:r w:rsidR="00121BA6" w:rsidRPr="00426D9B">
        <w:rPr>
          <w:rFonts w:ascii="Aptos Display" w:hAnsi="Aptos Display" w:cs="Times New Roman"/>
          <w:sz w:val="24"/>
          <w:szCs w:val="24"/>
        </w:rPr>
        <w:t xml:space="preserve">Her aim is to help preserve the value and integrity of the condominium and identify ways in which to support its excellent staff.  </w:t>
      </w:r>
      <w:r w:rsidR="009A1235" w:rsidRPr="00426D9B">
        <w:rPr>
          <w:rFonts w:ascii="Aptos Display" w:hAnsi="Aptos Display" w:cs="Times New Roman"/>
          <w:sz w:val="24"/>
          <w:szCs w:val="24"/>
        </w:rPr>
        <w:t xml:space="preserve">She will seek opportunities to improve communications with residents and </w:t>
      </w:r>
      <w:r w:rsidR="008B4A5E" w:rsidRPr="00426D9B">
        <w:rPr>
          <w:rFonts w:ascii="Aptos Display" w:hAnsi="Aptos Display" w:cs="Times New Roman"/>
          <w:sz w:val="24"/>
          <w:szCs w:val="24"/>
        </w:rPr>
        <w:t>to keep abreast of</w:t>
      </w:r>
      <w:r w:rsidR="009B1194" w:rsidRPr="00426D9B">
        <w:rPr>
          <w:rFonts w:ascii="Aptos Display" w:hAnsi="Aptos Display" w:cs="Times New Roman"/>
          <w:sz w:val="24"/>
          <w:szCs w:val="24"/>
        </w:rPr>
        <w:t xml:space="preserve"> local political and infrastructure decisions that affect our community</w:t>
      </w:r>
      <w:r w:rsidR="009A1235" w:rsidRPr="00426D9B">
        <w:rPr>
          <w:rFonts w:ascii="Aptos Display" w:hAnsi="Aptos Display" w:cs="Times New Roman"/>
          <w:sz w:val="24"/>
          <w:szCs w:val="24"/>
        </w:rPr>
        <w:t>. Her term on the Board will expire in April 2025.</w:t>
      </w:r>
    </w:p>
    <w:p w14:paraId="6BEA3427" w14:textId="733FA146" w:rsidR="009A1235" w:rsidRPr="00426D9B" w:rsidRDefault="00BB1357" w:rsidP="00BB1357">
      <w:pPr>
        <w:pStyle w:val="NoSpacing"/>
        <w:tabs>
          <w:tab w:val="left" w:pos="3188"/>
        </w:tabs>
        <w:jc w:val="both"/>
        <w:rPr>
          <w:rFonts w:ascii="Aptos Display" w:hAnsi="Aptos Display" w:cs="Times New Roman"/>
          <w:sz w:val="24"/>
          <w:szCs w:val="24"/>
        </w:rPr>
      </w:pPr>
      <w:r w:rsidRPr="00426D9B">
        <w:rPr>
          <w:rFonts w:ascii="Aptos Display" w:hAnsi="Aptos Display" w:cs="Times New Roman"/>
          <w:sz w:val="24"/>
          <w:szCs w:val="24"/>
        </w:rPr>
        <w:tab/>
      </w:r>
    </w:p>
    <w:p w14:paraId="2B11086E" w14:textId="620F3C79" w:rsidR="009A1235" w:rsidRPr="00426D9B" w:rsidRDefault="00BB1357" w:rsidP="007253AE">
      <w:pPr>
        <w:rPr>
          <w:rFonts w:ascii="Aptos Display" w:hAnsi="Aptos Display" w:cs="Times New Roman"/>
          <w:b/>
          <w:bCs/>
          <w:sz w:val="24"/>
          <w:szCs w:val="24"/>
        </w:rPr>
      </w:pPr>
      <w:r w:rsidRPr="00426D9B">
        <w:rPr>
          <w:rFonts w:ascii="Aptos Display" w:hAnsi="Aptos Display" w:cs="Times New Roman"/>
          <w:b/>
          <w:bCs/>
          <w:sz w:val="24"/>
          <w:szCs w:val="24"/>
          <w:u w:val="single"/>
        </w:rPr>
        <w:br w:type="page"/>
      </w:r>
      <w:r w:rsidR="009A1235" w:rsidRPr="00426D9B">
        <w:rPr>
          <w:rFonts w:ascii="Aptos Display" w:hAnsi="Aptos Display" w:cs="Times New Roman"/>
          <w:b/>
          <w:bCs/>
          <w:sz w:val="24"/>
          <w:szCs w:val="24"/>
          <w:u w:val="single"/>
        </w:rPr>
        <w:lastRenderedPageBreak/>
        <w:t>Member at Large</w:t>
      </w:r>
      <w:r w:rsidR="009A1235" w:rsidRPr="00426D9B">
        <w:rPr>
          <w:rFonts w:ascii="Aptos Display" w:hAnsi="Aptos Display" w:cs="Times New Roman"/>
          <w:b/>
          <w:bCs/>
          <w:sz w:val="24"/>
          <w:szCs w:val="24"/>
        </w:rPr>
        <w:t>:</w:t>
      </w:r>
      <w:r w:rsidR="009C1196" w:rsidRPr="00426D9B">
        <w:rPr>
          <w:rFonts w:ascii="Aptos Display" w:hAnsi="Aptos Display" w:cs="Times New Roman"/>
          <w:b/>
          <w:bCs/>
          <w:sz w:val="24"/>
          <w:szCs w:val="24"/>
        </w:rPr>
        <w:t xml:space="preserve"> </w:t>
      </w:r>
      <w:r w:rsidR="009A1235" w:rsidRPr="00426D9B">
        <w:rPr>
          <w:rFonts w:ascii="Aptos Display" w:hAnsi="Aptos Display" w:cs="Times New Roman"/>
          <w:b/>
          <w:bCs/>
          <w:sz w:val="24"/>
          <w:szCs w:val="24"/>
        </w:rPr>
        <w:t>Nathan Braverman</w:t>
      </w:r>
    </w:p>
    <w:p w14:paraId="7EAB36C6" w14:textId="73A959CA" w:rsidR="009A1235" w:rsidRPr="00426D9B" w:rsidRDefault="009C1196" w:rsidP="00FF583A">
      <w:pPr>
        <w:pStyle w:val="NoSpacing"/>
        <w:jc w:val="both"/>
        <w:rPr>
          <w:rFonts w:ascii="Aptos Display" w:hAnsi="Aptos Display" w:cs="Times New Roman"/>
          <w:sz w:val="24"/>
          <w:szCs w:val="24"/>
        </w:rPr>
      </w:pPr>
      <w:r w:rsidRPr="00426D9B">
        <w:rPr>
          <w:rFonts w:ascii="Aptos Display" w:hAnsi="Aptos Display" w:cs="Times New Roman"/>
          <w:sz w:val="24"/>
          <w:szCs w:val="24"/>
        </w:rPr>
        <w:t>Judge</w:t>
      </w:r>
      <w:r w:rsidR="009A1235" w:rsidRPr="00426D9B">
        <w:rPr>
          <w:rFonts w:ascii="Aptos Display" w:hAnsi="Aptos Display" w:cs="Times New Roman"/>
          <w:sz w:val="24"/>
          <w:szCs w:val="24"/>
        </w:rPr>
        <w:t xml:space="preserve"> Braverman practiced law in Baltimore for 19 years and then served for 16 years as a judge on the District Court of Maryland. Although “retired” since 2016, he still spends several days a month filling in for other judges around the State who are not available or </w:t>
      </w:r>
      <w:r w:rsidR="00AD58F5" w:rsidRPr="00426D9B">
        <w:rPr>
          <w:rFonts w:ascii="Aptos Display" w:hAnsi="Aptos Display" w:cs="Times New Roman"/>
          <w:sz w:val="24"/>
          <w:szCs w:val="24"/>
        </w:rPr>
        <w:t xml:space="preserve">are </w:t>
      </w:r>
      <w:r w:rsidR="009A1235" w:rsidRPr="00426D9B">
        <w:rPr>
          <w:rFonts w:ascii="Aptos Display" w:hAnsi="Aptos Display" w:cs="Times New Roman"/>
          <w:sz w:val="24"/>
          <w:szCs w:val="24"/>
        </w:rPr>
        <w:t xml:space="preserve">unable to hear cases on their dockets. </w:t>
      </w:r>
      <w:r w:rsidR="00496C9D" w:rsidRPr="00426D9B">
        <w:rPr>
          <w:rFonts w:ascii="Aptos Display" w:hAnsi="Aptos Display" w:cs="Times New Roman"/>
          <w:sz w:val="24"/>
          <w:szCs w:val="24"/>
        </w:rPr>
        <w:t>He also provides mediation and other dispute resolution services to those in the private as well as public domains.</w:t>
      </w:r>
      <w:r w:rsidR="00953EF4" w:rsidRPr="00426D9B">
        <w:rPr>
          <w:rFonts w:ascii="Aptos Display" w:hAnsi="Aptos Display" w:cs="Times New Roman"/>
          <w:sz w:val="24"/>
          <w:szCs w:val="24"/>
        </w:rPr>
        <w:t xml:space="preserve"> Judge</w:t>
      </w:r>
      <w:r w:rsidR="00AD58F5" w:rsidRPr="00426D9B">
        <w:rPr>
          <w:rFonts w:ascii="Aptos Display" w:hAnsi="Aptos Display" w:cs="Times New Roman"/>
          <w:sz w:val="24"/>
          <w:szCs w:val="24"/>
        </w:rPr>
        <w:t xml:space="preserve"> Braverman joined the Board to contribute to the effective management and smooth operation of the condominiu</w:t>
      </w:r>
      <w:r w:rsidR="005A2615" w:rsidRPr="00426D9B">
        <w:rPr>
          <w:rFonts w:ascii="Aptos Display" w:hAnsi="Aptos Display" w:cs="Times New Roman"/>
          <w:sz w:val="24"/>
          <w:szCs w:val="24"/>
        </w:rPr>
        <w:t xml:space="preserve">m. </w:t>
      </w:r>
      <w:r w:rsidRPr="00426D9B">
        <w:rPr>
          <w:rFonts w:ascii="Aptos Display" w:hAnsi="Aptos Display" w:cs="Times New Roman"/>
          <w:sz w:val="24"/>
          <w:szCs w:val="24"/>
        </w:rPr>
        <w:t>His</w:t>
      </w:r>
      <w:r w:rsidR="005A2615" w:rsidRPr="00426D9B">
        <w:rPr>
          <w:rFonts w:ascii="Aptos Display" w:hAnsi="Aptos Display" w:cs="Times New Roman"/>
          <w:sz w:val="24"/>
          <w:szCs w:val="24"/>
        </w:rPr>
        <w:t xml:space="preserve"> term on the Board will end in April 2026.</w:t>
      </w:r>
      <w:r w:rsidR="00496C9D" w:rsidRPr="00426D9B">
        <w:rPr>
          <w:rFonts w:ascii="Aptos Display" w:hAnsi="Aptos Display" w:cs="Times New Roman"/>
          <w:sz w:val="24"/>
          <w:szCs w:val="24"/>
        </w:rPr>
        <w:t xml:space="preserve"> </w:t>
      </w:r>
    </w:p>
    <w:sectPr w:rsidR="009A1235" w:rsidRPr="00426D9B">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1459BC" w14:textId="77777777" w:rsidR="003B68D5" w:rsidRDefault="003B68D5" w:rsidP="00BB1357">
      <w:pPr>
        <w:spacing w:after="0" w:line="240" w:lineRule="auto"/>
      </w:pPr>
      <w:r>
        <w:separator/>
      </w:r>
    </w:p>
  </w:endnote>
  <w:endnote w:type="continuationSeparator" w:id="0">
    <w:p w14:paraId="0273F001" w14:textId="77777777" w:rsidR="003B68D5" w:rsidRDefault="003B68D5" w:rsidP="00BB1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036DFE" w14:textId="2FEE01CD" w:rsidR="00BB1357" w:rsidRDefault="00BB1357">
    <w:pPr>
      <w:pStyle w:val="Footer"/>
    </w:pPr>
    <w:r>
      <w:rPr>
        <w:noProof/>
      </w:rPr>
      <w:drawing>
        <wp:inline distT="0" distB="0" distL="0" distR="0" wp14:anchorId="04522AA2" wp14:editId="5F3A2A58">
          <wp:extent cx="414997" cy="449580"/>
          <wp:effectExtent l="0" t="0" r="4445" b="7620"/>
          <wp:docPr id="1557402817" name="Picture 1" descr="A black letter 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02817" name="Picture 1" descr="A black letter h&#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417855" cy="452677"/>
                  </a:xfrm>
                  <a:prstGeom prst="rect">
                    <a:avLst/>
                  </a:prstGeom>
                </pic:spPr>
              </pic:pic>
            </a:graphicData>
          </a:graphic>
        </wp:inline>
      </w:drawing>
    </w:r>
    <w:r>
      <w:ptab w:relativeTo="margin" w:alignment="center" w:leader="none"/>
    </w:r>
    <w:r>
      <w:ptab w:relativeTo="margin" w:alignment="right" w:leader="none"/>
    </w:r>
    <w:r>
      <w:t>rev. 03/2024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C633A6" w14:textId="77777777" w:rsidR="003B68D5" w:rsidRDefault="003B68D5" w:rsidP="00BB1357">
      <w:pPr>
        <w:spacing w:after="0" w:line="240" w:lineRule="auto"/>
      </w:pPr>
      <w:r>
        <w:separator/>
      </w:r>
    </w:p>
  </w:footnote>
  <w:footnote w:type="continuationSeparator" w:id="0">
    <w:p w14:paraId="35CA219E" w14:textId="77777777" w:rsidR="003B68D5" w:rsidRDefault="003B68D5" w:rsidP="00BB13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83A"/>
    <w:rsid w:val="0001669E"/>
    <w:rsid w:val="00075F70"/>
    <w:rsid w:val="00121BA6"/>
    <w:rsid w:val="00195A7E"/>
    <w:rsid w:val="00256CBF"/>
    <w:rsid w:val="00363893"/>
    <w:rsid w:val="00366642"/>
    <w:rsid w:val="003B68D5"/>
    <w:rsid w:val="00416680"/>
    <w:rsid w:val="00426D9B"/>
    <w:rsid w:val="00432FAA"/>
    <w:rsid w:val="00496C9D"/>
    <w:rsid w:val="00566BA1"/>
    <w:rsid w:val="005A2615"/>
    <w:rsid w:val="007253AE"/>
    <w:rsid w:val="00860FF3"/>
    <w:rsid w:val="008B4A5E"/>
    <w:rsid w:val="008E44B1"/>
    <w:rsid w:val="00927B55"/>
    <w:rsid w:val="00953EF4"/>
    <w:rsid w:val="00971322"/>
    <w:rsid w:val="009A1235"/>
    <w:rsid w:val="009B1194"/>
    <w:rsid w:val="009C1196"/>
    <w:rsid w:val="00A32ED8"/>
    <w:rsid w:val="00AD58F5"/>
    <w:rsid w:val="00AF2B26"/>
    <w:rsid w:val="00BB1357"/>
    <w:rsid w:val="00D903C3"/>
    <w:rsid w:val="00E86BAF"/>
    <w:rsid w:val="00ED6AEF"/>
    <w:rsid w:val="00F2592A"/>
    <w:rsid w:val="00F462AB"/>
    <w:rsid w:val="00FC36D9"/>
    <w:rsid w:val="00FF5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448D1"/>
  <w15:chartTrackingRefBased/>
  <w15:docId w15:val="{4E577EFD-E176-47B1-850F-69AA40D10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583A"/>
    <w:pPr>
      <w:spacing w:after="0" w:line="240" w:lineRule="auto"/>
    </w:pPr>
  </w:style>
  <w:style w:type="paragraph" w:styleId="Header">
    <w:name w:val="header"/>
    <w:basedOn w:val="Normal"/>
    <w:link w:val="HeaderChar"/>
    <w:uiPriority w:val="99"/>
    <w:unhideWhenUsed/>
    <w:rsid w:val="00BB13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357"/>
  </w:style>
  <w:style w:type="paragraph" w:styleId="Footer">
    <w:name w:val="footer"/>
    <w:basedOn w:val="Normal"/>
    <w:link w:val="FooterChar"/>
    <w:uiPriority w:val="99"/>
    <w:unhideWhenUsed/>
    <w:rsid w:val="00BB13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Valeri</dc:creator>
  <cp:keywords/>
  <dc:description/>
  <cp:lastModifiedBy>Amy Bernstein</cp:lastModifiedBy>
  <cp:revision>12</cp:revision>
  <dcterms:created xsi:type="dcterms:W3CDTF">2024-03-07T20:38:00Z</dcterms:created>
  <dcterms:modified xsi:type="dcterms:W3CDTF">2024-05-15T15:12:00Z</dcterms:modified>
</cp:coreProperties>
</file>