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368" w:rsidRDefault="003E6368" w:rsidP="003E6368"/>
    <w:p w:rsidR="003E6368" w:rsidRDefault="00426058" w:rsidP="00345733">
      <w:pPr>
        <w:pStyle w:val="Heading2"/>
      </w:pPr>
      <w:r>
        <w:t>How to switch between trapping and no-trapping mode</w:t>
      </w:r>
    </w:p>
    <w:p w:rsidR="002A0B0A" w:rsidRDefault="002A0B0A" w:rsidP="003E6368"/>
    <w:p w:rsidR="00C9398A" w:rsidRDefault="00426058" w:rsidP="00345733">
      <w:pPr>
        <w:pStyle w:val="ListParagraph"/>
        <w:numPr>
          <w:ilvl w:val="0"/>
          <w:numId w:val="20"/>
        </w:numPr>
      </w:pPr>
      <w:r>
        <w:t>You can look at the home page on the EASY to see which mode it currently is in</w:t>
      </w:r>
      <w:r w:rsidR="00C9398A">
        <w:t xml:space="preserve"> </w:t>
      </w:r>
    </w:p>
    <w:p w:rsidR="004F1880" w:rsidRDefault="004F1880" w:rsidP="004F1880">
      <w:pPr>
        <w:pStyle w:val="ListParagraph"/>
      </w:pPr>
    </w:p>
    <w:p w:rsidR="004C0876" w:rsidRDefault="0019672D" w:rsidP="004F1880">
      <w:pPr>
        <w:pStyle w:val="ListParagraph"/>
      </w:pPr>
      <w:r>
        <w:t>Without</w:t>
      </w:r>
      <w:r w:rsidR="004F1880">
        <w:t xml:space="preserve"> trap shows a straight line </w:t>
      </w:r>
      <w:r w:rsidR="004F1880">
        <w:tab/>
      </w:r>
      <w:r w:rsidR="004F1880">
        <w:tab/>
      </w:r>
      <w:r w:rsidR="004F1880">
        <w:tab/>
      </w:r>
      <w:r w:rsidR="004F1880">
        <w:tab/>
      </w:r>
      <w:proofErr w:type="gramStart"/>
      <w:r>
        <w:t>W</w:t>
      </w:r>
      <w:r w:rsidR="00C9398A">
        <w:t>ith</w:t>
      </w:r>
      <w:proofErr w:type="gramEnd"/>
      <w:r w:rsidR="00C9398A">
        <w:t xml:space="preserve"> trap shows the trap column</w:t>
      </w:r>
      <w:r w:rsidR="004F1880">
        <w:tab/>
      </w:r>
      <w:r w:rsidR="004F1880">
        <w:tab/>
      </w:r>
      <w:r w:rsidR="004F1880">
        <w:tab/>
      </w:r>
      <w:r w:rsidR="00C9398A">
        <w:t xml:space="preserve"> </w:t>
      </w:r>
    </w:p>
    <w:p w:rsidR="00426058" w:rsidRDefault="004F1880" w:rsidP="0042605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E918EF" wp14:editId="2A6E4F2F">
                <wp:simplePos x="0" y="0"/>
                <wp:positionH relativeFrom="column">
                  <wp:posOffset>4761933</wp:posOffset>
                </wp:positionH>
                <wp:positionV relativeFrom="paragraph">
                  <wp:posOffset>793115</wp:posOffset>
                </wp:positionV>
                <wp:extent cx="294640" cy="208280"/>
                <wp:effectExtent l="0" t="0" r="10160" b="2032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082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E5D5FF" id="Oval 9" o:spid="_x0000_s1026" style="position:absolute;margin-left:374.95pt;margin-top:62.45pt;width:23.2pt;height:1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5DBFE48A" wp14:editId="25AF7201">
            <wp:extent cx="2249424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058" w:rsidRPr="00766DA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6B3205" wp14:editId="326ACAB3">
                <wp:simplePos x="0" y="0"/>
                <wp:positionH relativeFrom="column">
                  <wp:posOffset>1885139</wp:posOffset>
                </wp:positionH>
                <wp:positionV relativeFrom="paragraph">
                  <wp:posOffset>790332</wp:posOffset>
                </wp:positionV>
                <wp:extent cx="294708" cy="208483"/>
                <wp:effectExtent l="0" t="0" r="10160" b="2032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08" cy="2084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BC6A58" id="Oval 12" o:spid="_x0000_s1026" style="position:absolute;margin-left:148.45pt;margin-top:62.25pt;width:23.2pt;height:1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" filled="f" strokecolor="red" strokeweight="2pt"/>
            </w:pict>
          </mc:Fallback>
        </mc:AlternateContent>
      </w:r>
      <w:r w:rsidR="00426058">
        <w:t xml:space="preserve">  </w:t>
      </w:r>
      <w:r>
        <w:t xml:space="preserve">                    </w:t>
      </w:r>
      <w:r>
        <w:rPr>
          <w:noProof/>
        </w:rPr>
        <w:drawing>
          <wp:inline distT="0" distB="0" distL="0" distR="0" wp14:anchorId="251F50CF" wp14:editId="3D6BE00E">
            <wp:extent cx="2249424" cy="182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:rsidR="00426058" w:rsidRDefault="00426058" w:rsidP="00426058">
      <w:pPr>
        <w:pStyle w:val="ListParagraph"/>
      </w:pPr>
    </w:p>
    <w:p w:rsidR="00426058" w:rsidRDefault="00426058" w:rsidP="00426058">
      <w:pPr>
        <w:pStyle w:val="ListParagraph"/>
      </w:pPr>
    </w:p>
    <w:p w:rsidR="00C9398A" w:rsidRDefault="000A5A76" w:rsidP="00C9398A">
      <w:pPr>
        <w:pStyle w:val="ListParagraph"/>
        <w:numPr>
          <w:ilvl w:val="0"/>
          <w:numId w:val="20"/>
        </w:numPr>
      </w:pPr>
      <w:r>
        <w:t xml:space="preserve">To switch the trapping mode </w:t>
      </w:r>
      <w:r w:rsidR="00C9398A">
        <w:t xml:space="preserve">click on the </w:t>
      </w:r>
      <w:r w:rsidR="009861AF">
        <w:t>M</w:t>
      </w:r>
      <w:r w:rsidR="00C9398A">
        <w:t>aintenance/Devices/EAY-</w:t>
      </w:r>
      <w:proofErr w:type="spellStart"/>
      <w:r w:rsidR="00C9398A">
        <w:t>nLC</w:t>
      </w:r>
      <w:proofErr w:type="spellEnd"/>
      <w:r w:rsidR="00C9398A">
        <w:t xml:space="preserve"> [HPLC]/Properties</w:t>
      </w:r>
    </w:p>
    <w:p w:rsidR="00C9398A" w:rsidRDefault="00C9398A" w:rsidP="00C9398A">
      <w:pPr>
        <w:pStyle w:val="ListParagraph"/>
        <w:numPr>
          <w:ilvl w:val="0"/>
          <w:numId w:val="20"/>
        </w:numPr>
      </w:pPr>
      <w:r>
        <w:t>To select no-trap mode check the box next to “One column setup”</w:t>
      </w:r>
    </w:p>
    <w:p w:rsidR="000A5A76" w:rsidRDefault="000A5A76" w:rsidP="00C9398A">
      <w:pPr>
        <w:pStyle w:val="ListParagraph"/>
        <w:numPr>
          <w:ilvl w:val="0"/>
          <w:numId w:val="20"/>
        </w:numPr>
      </w:pPr>
      <w:r>
        <w:t>To select trapping mode uncheck the next to “One column setup”</w:t>
      </w:r>
    </w:p>
    <w:p w:rsidR="00C9398A" w:rsidRDefault="00C9398A" w:rsidP="00C9398A">
      <w:pPr>
        <w:pStyle w:val="ListParagraph"/>
        <w:numPr>
          <w:ilvl w:val="0"/>
          <w:numId w:val="20"/>
        </w:numPr>
      </w:pPr>
      <w:r>
        <w:t>Hit “Apply”</w:t>
      </w:r>
      <w:r w:rsidR="000A5A76">
        <w:t xml:space="preserve"> and accept the popup confirmation window</w:t>
      </w:r>
    </w:p>
    <w:p w:rsidR="000A5A76" w:rsidRDefault="000A5A76" w:rsidP="000A5A76">
      <w:pPr>
        <w:pStyle w:val="ListParagraph"/>
      </w:pPr>
    </w:p>
    <w:p w:rsidR="000A5A76" w:rsidRDefault="000A5A76" w:rsidP="000A5A76">
      <w:pPr>
        <w:pStyle w:val="ListParagraph"/>
      </w:pPr>
      <w:r>
        <w:t>No-trap mode (using analytical column only)</w:t>
      </w:r>
      <w:r w:rsidRPr="000A5A76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 w:rsidR="004F1880">
        <w:rPr>
          <w:noProof/>
        </w:rPr>
        <w:t xml:space="preserve">     </w:t>
      </w:r>
      <w:r>
        <w:rPr>
          <w:noProof/>
        </w:rPr>
        <w:t xml:space="preserve">Trap mode </w:t>
      </w:r>
      <w:r>
        <w:t>(using trap and analytical column)</w:t>
      </w:r>
    </w:p>
    <w:p w:rsidR="00C9398A" w:rsidRDefault="004F1880" w:rsidP="00C9398A">
      <w:pPr>
        <w:pStyle w:val="ListParagraph"/>
      </w:pPr>
      <w:r w:rsidRPr="000A5A7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647462" wp14:editId="5DD1B29D">
                <wp:simplePos x="0" y="0"/>
                <wp:positionH relativeFrom="column">
                  <wp:posOffset>4349750</wp:posOffset>
                </wp:positionH>
                <wp:positionV relativeFrom="paragraph">
                  <wp:posOffset>1049020</wp:posOffset>
                </wp:positionV>
                <wp:extent cx="641985" cy="156210"/>
                <wp:effectExtent l="0" t="0" r="24765" b="1524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" cy="1562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E38969" id="Oval 22" o:spid="_x0000_s1026" style="position:absolute;margin-left:342.5pt;margin-top:82.6pt;width:50.55pt;height:12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" filled="f" strokecolor="red" strokeweight="2pt"/>
            </w:pict>
          </mc:Fallback>
        </mc:AlternateContent>
      </w:r>
      <w:r w:rsidRPr="000A5A7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250DFA" wp14:editId="7D961AF7">
                <wp:simplePos x="0" y="0"/>
                <wp:positionH relativeFrom="column">
                  <wp:posOffset>4197350</wp:posOffset>
                </wp:positionH>
                <wp:positionV relativeFrom="paragraph">
                  <wp:posOffset>843915</wp:posOffset>
                </wp:positionV>
                <wp:extent cx="362585" cy="208280"/>
                <wp:effectExtent l="0" t="0" r="18415" b="2032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2082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B5E1D6" id="Oval 21" o:spid="_x0000_s1026" style="position:absolute;margin-left:330.5pt;margin-top:66.45pt;width:28.55pt;height:16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" filled="f" strokecolor="red" strokeweight="2pt"/>
            </w:pict>
          </mc:Fallback>
        </mc:AlternateContent>
      </w:r>
      <w:r w:rsidRPr="000A5A7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157D9E" wp14:editId="1B81157B">
                <wp:simplePos x="0" y="0"/>
                <wp:positionH relativeFrom="column">
                  <wp:posOffset>4615815</wp:posOffset>
                </wp:positionH>
                <wp:positionV relativeFrom="paragraph">
                  <wp:posOffset>108585</wp:posOffset>
                </wp:positionV>
                <wp:extent cx="362585" cy="208280"/>
                <wp:effectExtent l="0" t="0" r="18415" b="2032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2082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17EA2D" id="Oval 19" o:spid="_x0000_s1026" style="position:absolute;margin-left:363.45pt;margin-top:8.55pt;width:28.55pt;height:1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" filled="f" strokecolor="red" strokeweight="2pt"/>
            </w:pict>
          </mc:Fallback>
        </mc:AlternateContent>
      </w:r>
      <w:r w:rsidRPr="000A5A7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A4C96E" wp14:editId="60D04991">
                <wp:simplePos x="0" y="0"/>
                <wp:positionH relativeFrom="column">
                  <wp:posOffset>3338762</wp:posOffset>
                </wp:positionH>
                <wp:positionV relativeFrom="paragraph">
                  <wp:posOffset>526415</wp:posOffset>
                </wp:positionV>
                <wp:extent cx="362585" cy="208280"/>
                <wp:effectExtent l="0" t="0" r="18415" b="2032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2082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2DD062" id="Oval 20" o:spid="_x0000_s1026" style="position:absolute;margin-left:262.9pt;margin-top:41.45pt;width:28.55pt;height:16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" filled="f" strokecolor="red" strokeweight="2pt"/>
            </w:pict>
          </mc:Fallback>
        </mc:AlternateContent>
      </w:r>
      <w:r w:rsidR="00C9398A" w:rsidRPr="00766DA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24CDE5" wp14:editId="4AFB9BCA">
                <wp:simplePos x="0" y="0"/>
                <wp:positionH relativeFrom="column">
                  <wp:posOffset>1457122</wp:posOffset>
                </wp:positionH>
                <wp:positionV relativeFrom="paragraph">
                  <wp:posOffset>1044615</wp:posOffset>
                </wp:positionV>
                <wp:extent cx="642026" cy="156399"/>
                <wp:effectExtent l="0" t="0" r="24765" b="1524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026" cy="15639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A14EDB" id="Oval 16" o:spid="_x0000_s1026" style="position:absolute;margin-left:114.75pt;margin-top:82.25pt;width:50.55pt;height:12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" filled="f" strokecolor="red" strokeweight="2pt"/>
            </w:pict>
          </mc:Fallback>
        </mc:AlternateContent>
      </w:r>
      <w:r w:rsidR="00C9398A" w:rsidRPr="00766DA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24CDE5" wp14:editId="4AFB9BCA">
                <wp:simplePos x="0" y="0"/>
                <wp:positionH relativeFrom="column">
                  <wp:posOffset>1304411</wp:posOffset>
                </wp:positionH>
                <wp:positionV relativeFrom="paragraph">
                  <wp:posOffset>839740</wp:posOffset>
                </wp:positionV>
                <wp:extent cx="363166" cy="208483"/>
                <wp:effectExtent l="0" t="0" r="18415" b="2032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166" cy="2084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D6DCD9" id="Oval 15" o:spid="_x0000_s1026" style="position:absolute;margin-left:102.7pt;margin-top:66.1pt;width:28.6pt;height:1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" filled="f" strokecolor="red" strokeweight="2pt"/>
            </w:pict>
          </mc:Fallback>
        </mc:AlternateContent>
      </w:r>
      <w:r w:rsidR="00C9398A" w:rsidRPr="00766DA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24CDE5" wp14:editId="4AFB9BCA">
                <wp:simplePos x="0" y="0"/>
                <wp:positionH relativeFrom="column">
                  <wp:posOffset>445189</wp:posOffset>
                </wp:positionH>
                <wp:positionV relativeFrom="paragraph">
                  <wp:posOffset>522429</wp:posOffset>
                </wp:positionV>
                <wp:extent cx="363166" cy="208483"/>
                <wp:effectExtent l="0" t="0" r="18415" b="2032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166" cy="2084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2FDDCA" id="Oval 14" o:spid="_x0000_s1026" style="position:absolute;margin-left:35.05pt;margin-top:41.15pt;width:28.6pt;height:1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" filled="f" strokecolor="red" strokeweight="2pt"/>
            </w:pict>
          </mc:Fallback>
        </mc:AlternateContent>
      </w:r>
      <w:r w:rsidR="00C9398A" w:rsidRPr="00766DA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5F74AE" wp14:editId="7B0C152B">
                <wp:simplePos x="0" y="0"/>
                <wp:positionH relativeFrom="column">
                  <wp:posOffset>1723012</wp:posOffset>
                </wp:positionH>
                <wp:positionV relativeFrom="paragraph">
                  <wp:posOffset>104275</wp:posOffset>
                </wp:positionV>
                <wp:extent cx="363166" cy="208483"/>
                <wp:effectExtent l="0" t="0" r="18415" b="2032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166" cy="2084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D30CE9" id="Oval 7" o:spid="_x0000_s1026" style="position:absolute;margin-left:135.65pt;margin-top:8.2pt;width:28.6pt;height:1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" filled="f" strokecolor="red" strokeweight="2pt"/>
            </w:pict>
          </mc:Fallback>
        </mc:AlternateContent>
      </w:r>
      <w:r w:rsidR="00C9398A">
        <w:rPr>
          <w:noProof/>
        </w:rPr>
        <w:drawing>
          <wp:inline distT="0" distB="0" distL="0" distR="0" wp14:anchorId="2CB4FC55" wp14:editId="364120FF">
            <wp:extent cx="2249424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A76">
        <w:t xml:space="preserve">        </w:t>
      </w:r>
      <w:r>
        <w:t xml:space="preserve">     </w:t>
      </w:r>
      <w:r w:rsidR="000A5A76">
        <w:t xml:space="preserve">         </w:t>
      </w:r>
      <w:r w:rsidR="000A5A76">
        <w:rPr>
          <w:noProof/>
        </w:rPr>
        <w:drawing>
          <wp:inline distT="0" distB="0" distL="0" distR="0" wp14:anchorId="13D54389" wp14:editId="778CA473">
            <wp:extent cx="2249424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A76" w:rsidRDefault="000A5A76" w:rsidP="00C9398A">
      <w:pPr>
        <w:pStyle w:val="ListParagraph"/>
      </w:pPr>
    </w:p>
    <w:p w:rsidR="00FB18BC" w:rsidRDefault="00FB18BC" w:rsidP="00FB18BC">
      <w:pPr>
        <w:pStyle w:val="Heading3"/>
      </w:pPr>
      <w:r>
        <w:t>Make sure your pluming is setup correctly</w:t>
      </w:r>
    </w:p>
    <w:p w:rsidR="00FB18BC" w:rsidRDefault="00FB18BC" w:rsidP="00163192">
      <w:pPr>
        <w:pStyle w:val="ListParagraph"/>
        <w:numPr>
          <w:ilvl w:val="0"/>
          <w:numId w:val="20"/>
        </w:numPr>
      </w:pPr>
      <w:r>
        <w:t>In trap mode put a trap column in front of the analytical column</w:t>
      </w:r>
    </w:p>
    <w:p w:rsidR="000A5A76" w:rsidRDefault="00471341" w:rsidP="00163192">
      <w:pPr>
        <w:pStyle w:val="ListParagraph"/>
        <w:numPr>
          <w:ilvl w:val="0"/>
          <w:numId w:val="20"/>
        </w:numPr>
      </w:pPr>
      <w:r>
        <w:t>In no-trap mode replace the trap column with an empty fused silica</w:t>
      </w:r>
      <w:r w:rsidR="000A5A76">
        <w:t xml:space="preserve"> </w:t>
      </w:r>
    </w:p>
    <w:p w:rsidR="00B73876" w:rsidRPr="00B73876" w:rsidRDefault="00471341" w:rsidP="00163192">
      <w:pPr>
        <w:pStyle w:val="ListParagraph"/>
        <w:numPr>
          <w:ilvl w:val="0"/>
          <w:numId w:val="20"/>
        </w:numPr>
      </w:pPr>
      <w:proofErr w:type="gramStart"/>
      <w:r>
        <w:t>That’s</w:t>
      </w:r>
      <w:proofErr w:type="gramEnd"/>
      <w:r>
        <w:t xml:space="preserve"> it. </w:t>
      </w:r>
    </w:p>
    <w:p w:rsidR="008E0100" w:rsidRDefault="008E0100" w:rsidP="008E0100">
      <w:pPr>
        <w:pStyle w:val="ListParagraph"/>
      </w:pPr>
    </w:p>
    <w:p w:rsidR="008E0100" w:rsidRDefault="008E0100">
      <w:pPr>
        <w:spacing w:line="240" w:lineRule="auto"/>
      </w:pPr>
      <w:r>
        <w:br w:type="page"/>
      </w:r>
    </w:p>
    <w:p w:rsidR="004C0876" w:rsidRDefault="004C0876" w:rsidP="008E0100"/>
    <w:p w:rsidR="004C0876" w:rsidRDefault="001858F5" w:rsidP="001858F5">
      <w:pPr>
        <w:pStyle w:val="Heading3"/>
      </w:pPr>
      <w:r>
        <w:t xml:space="preserve">Now make sure the </w:t>
      </w:r>
      <w:r w:rsidR="00AB2FE2">
        <w:t xml:space="preserve">sample </w:t>
      </w:r>
      <w:r>
        <w:t>loading in the method is setup correctly</w:t>
      </w:r>
    </w:p>
    <w:p w:rsidR="001858F5" w:rsidRDefault="001858F5" w:rsidP="001858F5">
      <w:pPr>
        <w:pStyle w:val="ListParagraph"/>
        <w:numPr>
          <w:ilvl w:val="0"/>
          <w:numId w:val="24"/>
        </w:numPr>
      </w:pPr>
      <w:r>
        <w:t xml:space="preserve">For </w:t>
      </w:r>
      <w:r w:rsidRPr="00705156">
        <w:rPr>
          <w:b/>
          <w:i/>
        </w:rPr>
        <w:t xml:space="preserve">no-trap </w:t>
      </w:r>
      <w:proofErr w:type="gramStart"/>
      <w:r w:rsidRPr="00705156">
        <w:rPr>
          <w:b/>
          <w:i/>
        </w:rPr>
        <w:t>mode</w:t>
      </w:r>
      <w:proofErr w:type="gramEnd"/>
      <w:r>
        <w:t xml:space="preserve"> we recommend to load at lower flowrates e.g.</w:t>
      </w:r>
      <w:r w:rsidR="00DF3FFE">
        <w:t xml:space="preserve">  </w:t>
      </w:r>
      <w:r>
        <w:t>0.3 µl/min, or set the max pressure instead e.g. 150-200 bar</w:t>
      </w:r>
    </w:p>
    <w:p w:rsidR="001858F5" w:rsidRDefault="001858F5" w:rsidP="001858F5">
      <w:pPr>
        <w:pStyle w:val="ListParagraph"/>
        <w:numPr>
          <w:ilvl w:val="0"/>
          <w:numId w:val="24"/>
        </w:numPr>
      </w:pPr>
      <w:r>
        <w:t>the loading volume should be: 2 x sample volume + 2µl</w:t>
      </w:r>
    </w:p>
    <w:p w:rsidR="001858F5" w:rsidRDefault="001858F5" w:rsidP="001858F5">
      <w:pPr>
        <w:pStyle w:val="ListParagraph"/>
        <w:numPr>
          <w:ilvl w:val="0"/>
          <w:numId w:val="24"/>
        </w:numPr>
      </w:pPr>
      <w:r>
        <w:t>But always use a minimum of 6 µl (1-2 µl of sample volume)</w:t>
      </w:r>
    </w:p>
    <w:p w:rsidR="001858F5" w:rsidRDefault="001858F5" w:rsidP="001858F5">
      <w:pPr>
        <w:pStyle w:val="ListParagraph"/>
        <w:numPr>
          <w:ilvl w:val="0"/>
          <w:numId w:val="24"/>
        </w:numPr>
      </w:pPr>
      <w:r>
        <w:t>e.g. if you load 4 µl of sample: 2 x 4 µl + 2 µl = 10 µl</w:t>
      </w:r>
    </w:p>
    <w:p w:rsidR="00193EAF" w:rsidRDefault="00193EAF" w:rsidP="00193EAF"/>
    <w:p w:rsidR="00193EAF" w:rsidRDefault="00193EAF" w:rsidP="00D856F2">
      <w:pPr>
        <w:jc w:val="center"/>
      </w:pPr>
      <w:r>
        <w:rPr>
          <w:noProof/>
        </w:rPr>
        <w:drawing>
          <wp:inline distT="0" distB="0" distL="0" distR="0" wp14:anchorId="562CD49D" wp14:editId="1FE776CB">
            <wp:extent cx="2834640" cy="22860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58C71" wp14:editId="60E67050">
            <wp:extent cx="2834640" cy="22860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8F5" w:rsidRDefault="001858F5" w:rsidP="001858F5"/>
    <w:p w:rsidR="008E0100" w:rsidRDefault="008E0100" w:rsidP="001858F5"/>
    <w:p w:rsidR="001858F5" w:rsidRDefault="001858F5" w:rsidP="008E0100">
      <w:pPr>
        <w:pStyle w:val="ListParagraph"/>
        <w:numPr>
          <w:ilvl w:val="0"/>
          <w:numId w:val="24"/>
        </w:numPr>
      </w:pPr>
      <w:r>
        <w:t xml:space="preserve">For </w:t>
      </w:r>
      <w:r w:rsidRPr="00705156">
        <w:rPr>
          <w:b/>
          <w:i/>
        </w:rPr>
        <w:t>trap mode</w:t>
      </w:r>
      <w:r>
        <w:t xml:space="preserve"> you can load at highe</w:t>
      </w:r>
      <w:bookmarkStart w:id="0" w:name="_GoBack"/>
      <w:bookmarkEnd w:id="0"/>
      <w:r>
        <w:t>r flowrates e.g. 2.5 µl, or set the max pressure instead e.g. 150-200 bar</w:t>
      </w:r>
    </w:p>
    <w:p w:rsidR="008E0100" w:rsidRDefault="008E0100" w:rsidP="008E0100">
      <w:pPr>
        <w:pStyle w:val="ListParagraph"/>
        <w:numPr>
          <w:ilvl w:val="0"/>
          <w:numId w:val="24"/>
        </w:numPr>
      </w:pPr>
      <w:r>
        <w:t>the loading volume should be: 2 x sample volume + 2µl</w:t>
      </w:r>
    </w:p>
    <w:p w:rsidR="008E0100" w:rsidRDefault="008E0100" w:rsidP="008E0100">
      <w:pPr>
        <w:pStyle w:val="ListParagraph"/>
        <w:numPr>
          <w:ilvl w:val="0"/>
          <w:numId w:val="24"/>
        </w:numPr>
      </w:pPr>
      <w:r>
        <w:t>But always use a minimum of 6 µl (1-2 µl of sample volume)</w:t>
      </w:r>
    </w:p>
    <w:p w:rsidR="008E0100" w:rsidRDefault="008E0100" w:rsidP="008E0100">
      <w:pPr>
        <w:pStyle w:val="ListParagraph"/>
        <w:numPr>
          <w:ilvl w:val="0"/>
          <w:numId w:val="24"/>
        </w:numPr>
      </w:pPr>
      <w:r>
        <w:t>e.g. if you load 4 µl of sample: 2 x 4 µl + 2 µl = 10 µl</w:t>
      </w:r>
    </w:p>
    <w:p w:rsidR="00193EAF" w:rsidRDefault="00193EAF" w:rsidP="00193EAF">
      <w:pPr>
        <w:pStyle w:val="ListParagraph"/>
      </w:pPr>
    </w:p>
    <w:p w:rsidR="00193EAF" w:rsidRDefault="00193EAF" w:rsidP="00D856F2">
      <w:pPr>
        <w:jc w:val="center"/>
      </w:pPr>
      <w:r>
        <w:rPr>
          <w:noProof/>
        </w:rPr>
        <w:drawing>
          <wp:inline distT="0" distB="0" distL="0" distR="0" wp14:anchorId="35D56158" wp14:editId="7ADB7EDD">
            <wp:extent cx="2834640" cy="22860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B8FE72" wp14:editId="3080873F">
            <wp:extent cx="2834640" cy="22860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EAF" w:rsidRDefault="00193EAF" w:rsidP="00193EAF"/>
    <w:p w:rsidR="008E0100" w:rsidRDefault="008E0100" w:rsidP="001858F5"/>
    <w:sectPr w:rsidR="008E0100" w:rsidSect="008F1337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347" w:right="900" w:bottom="990" w:left="810" w:header="449" w:footer="255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7DB4" w:rsidRDefault="009A7DB4" w:rsidP="00EA4E4E">
      <w:pPr>
        <w:spacing w:line="240" w:lineRule="auto"/>
      </w:pPr>
      <w:r>
        <w:separator/>
      </w:r>
    </w:p>
  </w:endnote>
  <w:endnote w:type="continuationSeparator" w:id="0">
    <w:p w:rsidR="009A7DB4" w:rsidRDefault="009A7DB4" w:rsidP="00EA4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2FB" w:rsidRDefault="00D445D7" w:rsidP="00A40929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Last updated </w:t>
    </w:r>
    <w:r w:rsidR="00D11503">
      <w:rPr>
        <w:rFonts w:ascii="Helvetica Narrow" w:hAnsi="Helvetica Narrow"/>
        <w:color w:val="39275B"/>
        <w:sz w:val="16"/>
        <w:szCs w:val="16"/>
      </w:rPr>
      <w:t>1</w:t>
    </w:r>
    <w:r w:rsidR="00471341">
      <w:rPr>
        <w:rFonts w:ascii="Helvetica Narrow" w:hAnsi="Helvetica Narrow"/>
        <w:color w:val="39275B"/>
        <w:sz w:val="16"/>
        <w:szCs w:val="16"/>
      </w:rPr>
      <w:t>1</w:t>
    </w:r>
    <w:r w:rsidR="00142C74">
      <w:rPr>
        <w:rFonts w:ascii="Helvetica Narrow" w:hAnsi="Helvetica Narrow"/>
        <w:color w:val="39275B"/>
        <w:sz w:val="16"/>
        <w:szCs w:val="16"/>
      </w:rPr>
      <w:t>/</w:t>
    </w:r>
    <w:r w:rsidR="00D11503">
      <w:rPr>
        <w:rFonts w:ascii="Helvetica Narrow" w:hAnsi="Helvetica Narrow"/>
        <w:color w:val="39275B"/>
        <w:sz w:val="16"/>
        <w:szCs w:val="16"/>
      </w:rPr>
      <w:t>2</w:t>
    </w:r>
    <w:r w:rsidR="00142C74">
      <w:rPr>
        <w:rFonts w:ascii="Helvetica Narrow" w:hAnsi="Helvetica Narrow"/>
        <w:color w:val="39275B"/>
        <w:sz w:val="16"/>
        <w:szCs w:val="16"/>
      </w:rPr>
      <w:t>/201</w:t>
    </w:r>
    <w:r w:rsidR="00D11503">
      <w:rPr>
        <w:rFonts w:ascii="Helvetica Narrow" w:hAnsi="Helvetica Narrow"/>
        <w:color w:val="39275B"/>
        <w:sz w:val="16"/>
        <w:szCs w:val="16"/>
      </w:rPr>
      <w:t xml:space="preserve">8                                                                                                                                                             </w:t>
    </w:r>
    <w:r w:rsidR="003A02FB">
      <w:rPr>
        <w:rFonts w:ascii="Helvetica Narrow" w:hAnsi="Helvetica Narrow"/>
        <w:color w:val="39275B"/>
        <w:sz w:val="16"/>
        <w:szCs w:val="16"/>
      </w:rPr>
      <w:t>University of Washington Proteomics Resource (UWPR)</w:t>
    </w:r>
    <w:r w:rsidRPr="00D0552F">
      <w:rPr>
        <w:rFonts w:ascii="Helvetica Narrow" w:hAnsi="Helvetica Narrow"/>
        <w:color w:val="39275B"/>
        <w:sz w:val="16"/>
        <w:szCs w:val="16"/>
      </w:rPr>
      <w:tab/>
    </w:r>
  </w:p>
  <w:p w:rsidR="00D445D7" w:rsidRPr="00D0552F" w:rsidRDefault="00D445D7" w:rsidP="003A02FB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jc w:val="center"/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Page </w:t>
    </w:r>
    <w:r w:rsidRPr="00D0552F">
      <w:rPr>
        <w:rFonts w:ascii="Helvetica Narrow" w:hAnsi="Helvetica Narrow"/>
        <w:color w:val="39275B"/>
        <w:sz w:val="16"/>
        <w:szCs w:val="16"/>
      </w:rPr>
      <w:fldChar w:fldCharType="begin"/>
    </w:r>
    <w:r w:rsidRPr="00D0552F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D0552F">
      <w:rPr>
        <w:rFonts w:ascii="Helvetica Narrow" w:hAnsi="Helvetica Narrow"/>
        <w:color w:val="39275B"/>
        <w:sz w:val="16"/>
        <w:szCs w:val="16"/>
      </w:rPr>
      <w:fldChar w:fldCharType="separate"/>
    </w:r>
    <w:r w:rsidR="00705156">
      <w:rPr>
        <w:rFonts w:ascii="Helvetica Narrow" w:hAnsi="Helvetica Narrow"/>
        <w:noProof/>
        <w:color w:val="39275B"/>
        <w:sz w:val="16"/>
        <w:szCs w:val="16"/>
      </w:rPr>
      <w:t>2</w:t>
    </w:r>
    <w:r w:rsidRPr="00D0552F">
      <w:rPr>
        <w:rFonts w:ascii="Helvetica Narrow" w:hAnsi="Helvetica Narrow"/>
        <w:color w:val="39275B"/>
        <w:sz w:val="16"/>
        <w:szCs w:val="16"/>
      </w:rPr>
      <w:fldChar w:fldCharType="end"/>
    </w:r>
  </w:p>
  <w:p w:rsidR="00D445D7" w:rsidRDefault="00D44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A0C" w:rsidRPr="0024133E" w:rsidRDefault="00EF3A0C" w:rsidP="00E24DD6">
    <w:pPr>
      <w:pStyle w:val="Footer"/>
      <w:pBdr>
        <w:top w:val="thinThickSmallGap" w:sz="24" w:space="1" w:color="39275B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24133E">
      <w:rPr>
        <w:rFonts w:ascii="Helvetica Narrow" w:hAnsi="Helvetica Narrow"/>
        <w:color w:val="39275B"/>
        <w:sz w:val="16"/>
        <w:szCs w:val="16"/>
      </w:rPr>
      <w:t xml:space="preserve">Last updated </w:t>
    </w:r>
    <w:r w:rsidR="00AA2E38">
      <w:rPr>
        <w:rFonts w:ascii="Helvetica Narrow" w:hAnsi="Helvetica Narrow"/>
        <w:color w:val="39275B"/>
        <w:sz w:val="16"/>
        <w:szCs w:val="16"/>
      </w:rPr>
      <w:t>10</w:t>
    </w:r>
    <w:r w:rsidR="00B174AD" w:rsidRPr="0024133E">
      <w:rPr>
        <w:rFonts w:ascii="Helvetica Narrow" w:hAnsi="Helvetica Narrow"/>
        <w:color w:val="39275B"/>
        <w:sz w:val="16"/>
        <w:szCs w:val="16"/>
      </w:rPr>
      <w:t>/</w:t>
    </w:r>
    <w:r w:rsidR="00AA2E38">
      <w:rPr>
        <w:rFonts w:ascii="Helvetica Narrow" w:hAnsi="Helvetica Narrow"/>
        <w:color w:val="39275B"/>
        <w:sz w:val="16"/>
        <w:szCs w:val="16"/>
      </w:rPr>
      <w:t>4</w:t>
    </w:r>
    <w:r w:rsidR="00B174AD" w:rsidRPr="0024133E">
      <w:rPr>
        <w:rFonts w:ascii="Helvetica Narrow" w:hAnsi="Helvetica Narrow"/>
        <w:color w:val="39275B"/>
        <w:sz w:val="16"/>
        <w:szCs w:val="16"/>
      </w:rPr>
      <w:t>/2011</w:t>
    </w:r>
    <w:r w:rsidRPr="0024133E">
      <w:rPr>
        <w:rFonts w:ascii="Helvetica Narrow" w:hAnsi="Helvetica Narrow"/>
        <w:color w:val="39275B"/>
        <w:sz w:val="16"/>
        <w:szCs w:val="16"/>
      </w:rPr>
      <w:tab/>
      <w:t xml:space="preserve">Page </w:t>
    </w:r>
    <w:r w:rsidRPr="0024133E">
      <w:rPr>
        <w:rFonts w:ascii="Helvetica Narrow" w:hAnsi="Helvetica Narrow"/>
        <w:color w:val="39275B"/>
        <w:sz w:val="16"/>
        <w:szCs w:val="16"/>
      </w:rPr>
      <w:fldChar w:fldCharType="begin"/>
    </w:r>
    <w:r w:rsidRPr="0024133E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24133E">
      <w:rPr>
        <w:rFonts w:ascii="Helvetica Narrow" w:hAnsi="Helvetica Narrow"/>
        <w:color w:val="39275B"/>
        <w:sz w:val="16"/>
        <w:szCs w:val="16"/>
      </w:rPr>
      <w:fldChar w:fldCharType="separate"/>
    </w:r>
    <w:r w:rsidR="005C5CD7">
      <w:rPr>
        <w:rFonts w:ascii="Helvetica Narrow" w:hAnsi="Helvetica Narrow"/>
        <w:noProof/>
        <w:color w:val="39275B"/>
        <w:sz w:val="16"/>
        <w:szCs w:val="16"/>
      </w:rPr>
      <w:t>1</w:t>
    </w:r>
    <w:r w:rsidRPr="0024133E">
      <w:rPr>
        <w:rFonts w:ascii="Helvetica Narrow" w:hAnsi="Helvetica Narrow"/>
        <w:color w:val="39275B"/>
        <w:sz w:val="16"/>
        <w:szCs w:val="16"/>
      </w:rPr>
      <w:fldChar w:fldCharType="end"/>
    </w:r>
  </w:p>
  <w:p w:rsidR="00EF3A0C" w:rsidRDefault="00EF3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7DB4" w:rsidRDefault="009A7DB4" w:rsidP="00EA4E4E">
      <w:pPr>
        <w:spacing w:line="240" w:lineRule="auto"/>
      </w:pPr>
      <w:r>
        <w:separator/>
      </w:r>
    </w:p>
  </w:footnote>
  <w:footnote w:type="continuationSeparator" w:id="0">
    <w:p w:rsidR="009A7DB4" w:rsidRDefault="009A7DB4" w:rsidP="00EA4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4A0" w:rsidRDefault="00C343C4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rPr>
        <w:rFonts w:ascii="Arial" w:hAnsi="Arial" w:cs="Arial"/>
        <w:b/>
        <w:i/>
        <w:color w:val="B2A1C7"/>
        <w:szCs w:val="20"/>
      </w:rPr>
    </w:pPr>
    <w:r w:rsidRPr="00C343C4">
      <w:rPr>
        <w:noProof/>
      </w:rPr>
      <w:drawing>
        <wp:anchor distT="0" distB="0" distL="114300" distR="114300" simplePos="0" relativeHeight="251658240" behindDoc="1" locked="0" layoutInCell="1" allowOverlap="1" wp14:anchorId="4F717D55" wp14:editId="4FE1F501">
          <wp:simplePos x="0" y="0"/>
          <wp:positionH relativeFrom="column">
            <wp:posOffset>0</wp:posOffset>
          </wp:positionH>
          <wp:positionV relativeFrom="paragraph">
            <wp:posOffset>-30563</wp:posOffset>
          </wp:positionV>
          <wp:extent cx="6686550" cy="526142"/>
          <wp:effectExtent l="0" t="0" r="0" b="762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0" cy="526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76E4" w:rsidRPr="006A74A0">
      <w:rPr>
        <w:rFonts w:ascii="Arial" w:hAnsi="Arial" w:cs="Arial"/>
        <w:b/>
        <w:i/>
        <w:color w:val="B2A1C7"/>
        <w:szCs w:val="20"/>
      </w:rPr>
      <w:t xml:space="preserve"> </w:t>
    </w:r>
    <w:r w:rsidR="006A74A0">
      <w:rPr>
        <w:rFonts w:ascii="Arial" w:hAnsi="Arial" w:cs="Arial"/>
        <w:b/>
        <w:i/>
        <w:color w:val="B2A1C7"/>
        <w:szCs w:val="20"/>
      </w:rPr>
      <w:t xml:space="preserve">                                   </w:t>
    </w:r>
  </w:p>
  <w:p w:rsidR="00C343C4" w:rsidRDefault="006A74A0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Arial" w:hAnsi="Arial" w:cs="Arial"/>
        <w:b/>
        <w:i/>
        <w:color w:val="B2A1C7"/>
        <w:szCs w:val="20"/>
      </w:rPr>
    </w:pPr>
    <w:r>
      <w:rPr>
        <w:rFonts w:ascii="Arial" w:hAnsi="Arial" w:cs="Arial"/>
        <w:b/>
        <w:i/>
        <w:color w:val="B2A1C7"/>
        <w:szCs w:val="20"/>
      </w:rPr>
      <w:tab/>
      <w:t xml:space="preserve">                                                 </w:t>
    </w:r>
  </w:p>
  <w:p w:rsidR="00EA4E4E" w:rsidRPr="00C343C4" w:rsidRDefault="00D11503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Candara" w:hAnsi="Candara"/>
        <w:color w:val="39275B"/>
        <w:sz w:val="16"/>
        <w:szCs w:val="16"/>
      </w:rPr>
    </w:pPr>
    <w:r>
      <w:rPr>
        <w:rFonts w:ascii="Helvetica Narrow" w:hAnsi="Helvetica Narrow"/>
        <w:b/>
        <w:i/>
        <w:color w:val="39275B"/>
        <w:sz w:val="16"/>
        <w:szCs w:val="16"/>
      </w:rPr>
      <w:t xml:space="preserve">EASY </w:t>
    </w:r>
    <w:proofErr w:type="spellStart"/>
    <w:r>
      <w:rPr>
        <w:rFonts w:ascii="Helvetica Narrow" w:hAnsi="Helvetica Narrow"/>
        <w:b/>
        <w:i/>
        <w:color w:val="39275B"/>
        <w:sz w:val="16"/>
        <w:szCs w:val="16"/>
      </w:rPr>
      <w:t>nLC</w:t>
    </w:r>
    <w:proofErr w:type="spellEnd"/>
    <w:r>
      <w:rPr>
        <w:rFonts w:ascii="Helvetica Narrow" w:hAnsi="Helvetica Narrow"/>
        <w:b/>
        <w:i/>
        <w:color w:val="39275B"/>
        <w:sz w:val="16"/>
        <w:szCs w:val="16"/>
      </w:rPr>
      <w:t xml:space="preserve"> setup</w:t>
    </w:r>
    <w:r w:rsidR="00C343C4">
      <w:rPr>
        <w:rFonts w:ascii="Candara" w:hAnsi="Candara"/>
        <w:color w:val="39275B"/>
        <w:sz w:val="16"/>
        <w:szCs w:val="16"/>
      </w:rPr>
      <w:t xml:space="preserve">               </w:t>
    </w:r>
    <w:r w:rsidR="00E24DD6" w:rsidRPr="00C343C4">
      <w:rPr>
        <w:rFonts w:ascii="Candara" w:hAnsi="Candara"/>
        <w:color w:val="39275B"/>
        <w:sz w:val="16"/>
        <w:szCs w:val="16"/>
      </w:rPr>
      <w:t xml:space="preserve">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CD7" w:rsidRPr="00D953B4" w:rsidRDefault="005C5CD7" w:rsidP="005C5CD7">
    <w:pPr>
      <w:pStyle w:val="Header"/>
      <w:pBdr>
        <w:bottom w:val="thickThinLargeGap" w:sz="24" w:space="1" w:color="8064A2"/>
      </w:pBdr>
      <w:tabs>
        <w:tab w:val="clear" w:pos="9360"/>
        <w:tab w:val="right" w:pos="10260"/>
      </w:tabs>
      <w:spacing w:line="240" w:lineRule="auto"/>
      <w:rPr>
        <w:rFonts w:ascii="Arial" w:hAnsi="Arial" w:cs="Arial"/>
        <w:color w:val="B2A1C7"/>
        <w:szCs w:val="20"/>
      </w:rPr>
    </w:pPr>
    <w:r w:rsidRPr="00D953B4">
      <w:rPr>
        <w:rFonts w:ascii="Arial" w:hAnsi="Arial" w:cs="Arial"/>
        <w:b/>
        <w:i/>
        <w:color w:val="B2A1C7"/>
        <w:sz w:val="24"/>
      </w:rPr>
      <w:t>UWPR</w:t>
    </w:r>
    <w:r w:rsidRPr="00D953B4">
      <w:rPr>
        <w:rFonts w:ascii="Arial" w:hAnsi="Arial" w:cs="Arial"/>
        <w:b/>
        <w:i/>
        <w:color w:val="B2A1C7"/>
        <w:szCs w:val="20"/>
      </w:rPr>
      <w:t xml:space="preserve"> </w:t>
    </w:r>
    <w:r w:rsidRPr="00D953B4">
      <w:rPr>
        <w:rFonts w:ascii="Arial" w:hAnsi="Arial" w:cs="Arial"/>
        <w:b/>
        <w:i/>
        <w:color w:val="B2A1C7"/>
        <w:sz w:val="16"/>
        <w:szCs w:val="16"/>
      </w:rPr>
      <w:t xml:space="preserve">University of Washington Proteomics Resource                                                          </w:t>
    </w:r>
    <w:r>
      <w:rPr>
        <w:rFonts w:ascii="Arial" w:hAnsi="Arial" w:cs="Arial"/>
        <w:b/>
        <w:i/>
        <w:color w:val="B2A1C7"/>
        <w:sz w:val="16"/>
        <w:szCs w:val="16"/>
      </w:rPr>
      <w:t xml:space="preserve">                                </w:t>
    </w:r>
    <w:r>
      <w:rPr>
        <w:rFonts w:cs="Arial"/>
        <w:b/>
        <w:color w:val="B2A1C7"/>
        <w:szCs w:val="20"/>
      </w:rPr>
      <w:t>Packing Capillary Columns</w:t>
    </w:r>
  </w:p>
  <w:p w:rsidR="00EA4E4E" w:rsidRDefault="00EA4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571DA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7495"/>
    <w:multiLevelType w:val="hybridMultilevel"/>
    <w:tmpl w:val="735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F1C24"/>
    <w:multiLevelType w:val="hybridMultilevel"/>
    <w:tmpl w:val="5DACE5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E4767D"/>
    <w:multiLevelType w:val="hybridMultilevel"/>
    <w:tmpl w:val="D99E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56498"/>
    <w:multiLevelType w:val="hybridMultilevel"/>
    <w:tmpl w:val="D2769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C29D4"/>
    <w:multiLevelType w:val="hybridMultilevel"/>
    <w:tmpl w:val="DA64C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B2F6D"/>
    <w:multiLevelType w:val="hybridMultilevel"/>
    <w:tmpl w:val="CE04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E572C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C0F14"/>
    <w:multiLevelType w:val="hybridMultilevel"/>
    <w:tmpl w:val="5E241F74"/>
    <w:lvl w:ilvl="0" w:tplc="0F8CDB94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8E35AF"/>
    <w:multiLevelType w:val="hybridMultilevel"/>
    <w:tmpl w:val="5A1C771E"/>
    <w:lvl w:ilvl="0" w:tplc="30D6FA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F0583B"/>
    <w:multiLevelType w:val="hybridMultilevel"/>
    <w:tmpl w:val="670C9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63119E"/>
    <w:multiLevelType w:val="hybridMultilevel"/>
    <w:tmpl w:val="32BEFE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F26C58"/>
    <w:multiLevelType w:val="hybridMultilevel"/>
    <w:tmpl w:val="6442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746AB"/>
    <w:multiLevelType w:val="hybridMultilevel"/>
    <w:tmpl w:val="AF828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444C56"/>
    <w:multiLevelType w:val="hybridMultilevel"/>
    <w:tmpl w:val="8E6C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BA6E5E"/>
    <w:multiLevelType w:val="hybridMultilevel"/>
    <w:tmpl w:val="1CCC2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A0EBBC">
      <w:numFmt w:val="bullet"/>
      <w:lvlText w:val="-"/>
      <w:lvlJc w:val="left"/>
      <w:pPr>
        <w:ind w:left="2160" w:hanging="360"/>
      </w:pPr>
      <w:rPr>
        <w:rFonts w:ascii="Arial Narrow" w:eastAsia="Calibri" w:hAnsi="Arial Narrow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795E79"/>
    <w:multiLevelType w:val="hybridMultilevel"/>
    <w:tmpl w:val="1CA09D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5A134E"/>
    <w:multiLevelType w:val="hybridMultilevel"/>
    <w:tmpl w:val="75CA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216DD"/>
    <w:multiLevelType w:val="hybridMultilevel"/>
    <w:tmpl w:val="BBF2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21E30C1"/>
    <w:multiLevelType w:val="hybridMultilevel"/>
    <w:tmpl w:val="455C3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30FA5"/>
    <w:multiLevelType w:val="hybridMultilevel"/>
    <w:tmpl w:val="C0249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5D251D1"/>
    <w:multiLevelType w:val="hybridMultilevel"/>
    <w:tmpl w:val="C56C5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86A439F"/>
    <w:multiLevelType w:val="hybridMultilevel"/>
    <w:tmpl w:val="E59067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4D1F21"/>
    <w:multiLevelType w:val="hybridMultilevel"/>
    <w:tmpl w:val="DF88E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9"/>
  </w:num>
  <w:num w:numId="4">
    <w:abstractNumId w:val="8"/>
  </w:num>
  <w:num w:numId="5">
    <w:abstractNumId w:val="22"/>
  </w:num>
  <w:num w:numId="6">
    <w:abstractNumId w:val="11"/>
  </w:num>
  <w:num w:numId="7">
    <w:abstractNumId w:val="7"/>
  </w:num>
  <w:num w:numId="8">
    <w:abstractNumId w:val="0"/>
  </w:num>
  <w:num w:numId="9">
    <w:abstractNumId w:val="15"/>
  </w:num>
  <w:num w:numId="10">
    <w:abstractNumId w:val="4"/>
  </w:num>
  <w:num w:numId="11">
    <w:abstractNumId w:val="13"/>
  </w:num>
  <w:num w:numId="12">
    <w:abstractNumId w:val="16"/>
  </w:num>
  <w:num w:numId="13">
    <w:abstractNumId w:val="5"/>
  </w:num>
  <w:num w:numId="14">
    <w:abstractNumId w:val="23"/>
  </w:num>
  <w:num w:numId="15">
    <w:abstractNumId w:val="2"/>
  </w:num>
  <w:num w:numId="16">
    <w:abstractNumId w:val="10"/>
  </w:num>
  <w:num w:numId="17">
    <w:abstractNumId w:val="21"/>
  </w:num>
  <w:num w:numId="18">
    <w:abstractNumId w:val="14"/>
  </w:num>
  <w:num w:numId="19">
    <w:abstractNumId w:val="1"/>
  </w:num>
  <w:num w:numId="20">
    <w:abstractNumId w:val="12"/>
  </w:num>
  <w:num w:numId="21">
    <w:abstractNumId w:val="17"/>
  </w:num>
  <w:num w:numId="22">
    <w:abstractNumId w:val="19"/>
  </w:num>
  <w:num w:numId="23">
    <w:abstractNumId w:val="3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A0"/>
    <w:rsid w:val="000008A1"/>
    <w:rsid w:val="00003619"/>
    <w:rsid w:val="00006EA6"/>
    <w:rsid w:val="00033538"/>
    <w:rsid w:val="00086B4E"/>
    <w:rsid w:val="000A199B"/>
    <w:rsid w:val="000A5A76"/>
    <w:rsid w:val="000A7E3B"/>
    <w:rsid w:val="000D2062"/>
    <w:rsid w:val="000F23C4"/>
    <w:rsid w:val="0011098E"/>
    <w:rsid w:val="00142C74"/>
    <w:rsid w:val="00143C8F"/>
    <w:rsid w:val="00151C6C"/>
    <w:rsid w:val="001858F5"/>
    <w:rsid w:val="00193EAF"/>
    <w:rsid w:val="0019672D"/>
    <w:rsid w:val="001A12CF"/>
    <w:rsid w:val="001B6BC3"/>
    <w:rsid w:val="001E0A91"/>
    <w:rsid w:val="001E2EE2"/>
    <w:rsid w:val="001E5B51"/>
    <w:rsid w:val="00203C27"/>
    <w:rsid w:val="00205C40"/>
    <w:rsid w:val="002149F7"/>
    <w:rsid w:val="0024133E"/>
    <w:rsid w:val="00256001"/>
    <w:rsid w:val="002634B7"/>
    <w:rsid w:val="00283187"/>
    <w:rsid w:val="00293CD6"/>
    <w:rsid w:val="00294422"/>
    <w:rsid w:val="00295176"/>
    <w:rsid w:val="002A0B0A"/>
    <w:rsid w:val="002B1D34"/>
    <w:rsid w:val="002B565A"/>
    <w:rsid w:val="002F1D32"/>
    <w:rsid w:val="00320D0F"/>
    <w:rsid w:val="00326272"/>
    <w:rsid w:val="003262AE"/>
    <w:rsid w:val="003377E8"/>
    <w:rsid w:val="00345733"/>
    <w:rsid w:val="0036405A"/>
    <w:rsid w:val="00364109"/>
    <w:rsid w:val="00386BB1"/>
    <w:rsid w:val="00395FB1"/>
    <w:rsid w:val="003A02FB"/>
    <w:rsid w:val="003A1370"/>
    <w:rsid w:val="003E6368"/>
    <w:rsid w:val="00426058"/>
    <w:rsid w:val="004332CB"/>
    <w:rsid w:val="00434D19"/>
    <w:rsid w:val="00437A14"/>
    <w:rsid w:val="00471341"/>
    <w:rsid w:val="004927B1"/>
    <w:rsid w:val="004A068F"/>
    <w:rsid w:val="004A542C"/>
    <w:rsid w:val="004B08D9"/>
    <w:rsid w:val="004C0876"/>
    <w:rsid w:val="004C3D57"/>
    <w:rsid w:val="004C3DA0"/>
    <w:rsid w:val="004D7366"/>
    <w:rsid w:val="004D7587"/>
    <w:rsid w:val="004F1880"/>
    <w:rsid w:val="00500334"/>
    <w:rsid w:val="005151A0"/>
    <w:rsid w:val="005257C3"/>
    <w:rsid w:val="00551790"/>
    <w:rsid w:val="00553098"/>
    <w:rsid w:val="005870BD"/>
    <w:rsid w:val="00590B2C"/>
    <w:rsid w:val="005976E4"/>
    <w:rsid w:val="005A1A90"/>
    <w:rsid w:val="005A74C0"/>
    <w:rsid w:val="005B1721"/>
    <w:rsid w:val="005C5CD7"/>
    <w:rsid w:val="005E5694"/>
    <w:rsid w:val="005F464E"/>
    <w:rsid w:val="006021DA"/>
    <w:rsid w:val="00616D17"/>
    <w:rsid w:val="00617950"/>
    <w:rsid w:val="00631D1B"/>
    <w:rsid w:val="0067265F"/>
    <w:rsid w:val="00683E36"/>
    <w:rsid w:val="006A74A0"/>
    <w:rsid w:val="006D486D"/>
    <w:rsid w:val="006D5846"/>
    <w:rsid w:val="006F330E"/>
    <w:rsid w:val="00703EC6"/>
    <w:rsid w:val="00705156"/>
    <w:rsid w:val="00726699"/>
    <w:rsid w:val="007332C5"/>
    <w:rsid w:val="00735C03"/>
    <w:rsid w:val="00741447"/>
    <w:rsid w:val="00765846"/>
    <w:rsid w:val="00766DA6"/>
    <w:rsid w:val="007717D7"/>
    <w:rsid w:val="0077605E"/>
    <w:rsid w:val="0077616E"/>
    <w:rsid w:val="007772CD"/>
    <w:rsid w:val="007A3008"/>
    <w:rsid w:val="007D0D62"/>
    <w:rsid w:val="007E65A2"/>
    <w:rsid w:val="007E736D"/>
    <w:rsid w:val="007F51C9"/>
    <w:rsid w:val="00805294"/>
    <w:rsid w:val="008203E5"/>
    <w:rsid w:val="00827B97"/>
    <w:rsid w:val="00832CDB"/>
    <w:rsid w:val="00833C77"/>
    <w:rsid w:val="008423F4"/>
    <w:rsid w:val="00884845"/>
    <w:rsid w:val="008A2A5B"/>
    <w:rsid w:val="008A67BE"/>
    <w:rsid w:val="008B360C"/>
    <w:rsid w:val="008E0100"/>
    <w:rsid w:val="008E19A2"/>
    <w:rsid w:val="008F1337"/>
    <w:rsid w:val="008F3E9F"/>
    <w:rsid w:val="00903B53"/>
    <w:rsid w:val="00920200"/>
    <w:rsid w:val="0092718E"/>
    <w:rsid w:val="00927AEC"/>
    <w:rsid w:val="00934627"/>
    <w:rsid w:val="00934B1D"/>
    <w:rsid w:val="00972AB7"/>
    <w:rsid w:val="009861AF"/>
    <w:rsid w:val="009A2D6E"/>
    <w:rsid w:val="009A7C60"/>
    <w:rsid w:val="009A7DB4"/>
    <w:rsid w:val="009B2CB2"/>
    <w:rsid w:val="009B797C"/>
    <w:rsid w:val="009C3109"/>
    <w:rsid w:val="009E28DA"/>
    <w:rsid w:val="00A07B1A"/>
    <w:rsid w:val="00A120CC"/>
    <w:rsid w:val="00A35B94"/>
    <w:rsid w:val="00A40929"/>
    <w:rsid w:val="00A565C5"/>
    <w:rsid w:val="00A63152"/>
    <w:rsid w:val="00A63A84"/>
    <w:rsid w:val="00A656F8"/>
    <w:rsid w:val="00A93672"/>
    <w:rsid w:val="00AA05EF"/>
    <w:rsid w:val="00AA2E38"/>
    <w:rsid w:val="00AB2FE2"/>
    <w:rsid w:val="00AC4E22"/>
    <w:rsid w:val="00AD0F33"/>
    <w:rsid w:val="00AE12DE"/>
    <w:rsid w:val="00AE7DC6"/>
    <w:rsid w:val="00B0412D"/>
    <w:rsid w:val="00B13BA9"/>
    <w:rsid w:val="00B13E6D"/>
    <w:rsid w:val="00B174AD"/>
    <w:rsid w:val="00B25A81"/>
    <w:rsid w:val="00B32685"/>
    <w:rsid w:val="00B345B9"/>
    <w:rsid w:val="00B37574"/>
    <w:rsid w:val="00B4790C"/>
    <w:rsid w:val="00B60063"/>
    <w:rsid w:val="00B63722"/>
    <w:rsid w:val="00B73876"/>
    <w:rsid w:val="00B8000E"/>
    <w:rsid w:val="00B804EB"/>
    <w:rsid w:val="00BB28D1"/>
    <w:rsid w:val="00BB623A"/>
    <w:rsid w:val="00BD579E"/>
    <w:rsid w:val="00BD7E02"/>
    <w:rsid w:val="00BE1358"/>
    <w:rsid w:val="00BE5EB6"/>
    <w:rsid w:val="00C343C4"/>
    <w:rsid w:val="00C35A8C"/>
    <w:rsid w:val="00C4703C"/>
    <w:rsid w:val="00C51BAC"/>
    <w:rsid w:val="00C614BA"/>
    <w:rsid w:val="00C74EF3"/>
    <w:rsid w:val="00C9398A"/>
    <w:rsid w:val="00CA1DCB"/>
    <w:rsid w:val="00CB7050"/>
    <w:rsid w:val="00CD6EEA"/>
    <w:rsid w:val="00D037B4"/>
    <w:rsid w:val="00D0552F"/>
    <w:rsid w:val="00D11503"/>
    <w:rsid w:val="00D21901"/>
    <w:rsid w:val="00D26747"/>
    <w:rsid w:val="00D303F7"/>
    <w:rsid w:val="00D445D7"/>
    <w:rsid w:val="00D65A77"/>
    <w:rsid w:val="00D856F2"/>
    <w:rsid w:val="00D87ACF"/>
    <w:rsid w:val="00D90117"/>
    <w:rsid w:val="00D95BA6"/>
    <w:rsid w:val="00DA1D89"/>
    <w:rsid w:val="00DA2460"/>
    <w:rsid w:val="00DB7A1C"/>
    <w:rsid w:val="00DE1E7A"/>
    <w:rsid w:val="00DF3FFE"/>
    <w:rsid w:val="00E2375F"/>
    <w:rsid w:val="00E2473C"/>
    <w:rsid w:val="00E24DD6"/>
    <w:rsid w:val="00E36ADE"/>
    <w:rsid w:val="00E4073E"/>
    <w:rsid w:val="00E41103"/>
    <w:rsid w:val="00E67BAE"/>
    <w:rsid w:val="00E80819"/>
    <w:rsid w:val="00EA4E4E"/>
    <w:rsid w:val="00EC1B81"/>
    <w:rsid w:val="00EC4116"/>
    <w:rsid w:val="00EF2BF9"/>
    <w:rsid w:val="00EF3A0C"/>
    <w:rsid w:val="00EF77D2"/>
    <w:rsid w:val="00F34889"/>
    <w:rsid w:val="00F3709C"/>
    <w:rsid w:val="00F449D0"/>
    <w:rsid w:val="00F50B85"/>
    <w:rsid w:val="00F71B66"/>
    <w:rsid w:val="00F749F0"/>
    <w:rsid w:val="00F7622E"/>
    <w:rsid w:val="00F924D0"/>
    <w:rsid w:val="00FA4192"/>
    <w:rsid w:val="00FB18BC"/>
    <w:rsid w:val="00FB19B5"/>
    <w:rsid w:val="00FB585B"/>
    <w:rsid w:val="00FF00D5"/>
    <w:rsid w:val="00FF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4D8A98"/>
  <w15:docId w15:val="{8CFCBD06-DCB4-4B82-BDB6-661B62F9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="Calibri" w:hAnsi="Arial Narro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BAC"/>
    <w:pPr>
      <w:spacing w:line="276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929"/>
    <w:pPr>
      <w:keepNext/>
      <w:spacing w:before="240" w:after="60"/>
      <w:outlineLvl w:val="0"/>
    </w:pPr>
    <w:rPr>
      <w:rFonts w:eastAsia="Times New Roman"/>
      <w:b/>
      <w:bCs/>
      <w:i/>
      <w:color w:val="3B255B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929"/>
    <w:pPr>
      <w:keepNext/>
      <w:spacing w:before="240" w:after="60"/>
      <w:outlineLvl w:val="1"/>
    </w:pPr>
    <w:rPr>
      <w:rFonts w:eastAsia="Times New Roman"/>
      <w:b/>
      <w:bCs/>
      <w:i/>
      <w:iCs/>
      <w:color w:val="39275B"/>
      <w:sz w:val="24"/>
      <w:szCs w:val="28"/>
    </w:rPr>
  </w:style>
  <w:style w:type="paragraph" w:styleId="Heading3">
    <w:name w:val="heading 3"/>
    <w:basedOn w:val="Normal"/>
    <w:link w:val="Heading3Char"/>
    <w:uiPriority w:val="9"/>
    <w:qFormat/>
    <w:rsid w:val="00A40929"/>
    <w:pPr>
      <w:spacing w:before="120" w:after="120" w:line="240" w:lineRule="auto"/>
      <w:outlineLvl w:val="2"/>
    </w:pPr>
    <w:rPr>
      <w:rFonts w:eastAsia="Times New Roman"/>
      <w:b/>
      <w:bCs/>
      <w:i/>
      <w:color w:val="3B255B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B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929"/>
    <w:rPr>
      <w:rFonts w:eastAsia="Times New Roman"/>
      <w:b/>
      <w:bCs/>
      <w:i/>
      <w:color w:val="3B255B"/>
      <w:szCs w:val="27"/>
    </w:rPr>
  </w:style>
  <w:style w:type="character" w:styleId="Hyperlink">
    <w:name w:val="Hyperlink"/>
    <w:basedOn w:val="DefaultParagraphFont"/>
    <w:uiPriority w:val="99"/>
    <w:unhideWhenUsed/>
    <w:rsid w:val="00833C77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833C77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1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19"/>
    <w:rPr>
      <w:b/>
      <w:bCs/>
      <w:i/>
      <w:iCs/>
      <w:color w:val="4F81BD"/>
      <w:szCs w:val="22"/>
    </w:rPr>
  </w:style>
  <w:style w:type="paragraph" w:styleId="Header">
    <w:name w:val="header"/>
    <w:basedOn w:val="Normal"/>
    <w:link w:val="Head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E4E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E4E"/>
    <w:rPr>
      <w:szCs w:val="22"/>
    </w:rPr>
  </w:style>
  <w:style w:type="table" w:customStyle="1" w:styleId="LightList-Accent11">
    <w:name w:val="Light List - Accent 11"/>
    <w:basedOn w:val="TableNormal"/>
    <w:uiPriority w:val="61"/>
    <w:rsid w:val="00D2674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2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40929"/>
    <w:rPr>
      <w:rFonts w:eastAsia="Times New Roman"/>
      <w:b/>
      <w:bCs/>
      <w:i/>
      <w:iCs/>
      <w:color w:val="39275B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0929"/>
    <w:rPr>
      <w:rFonts w:eastAsia="Times New Roman"/>
      <w:b/>
      <w:bCs/>
      <w:i/>
      <w:color w:val="3B255B"/>
      <w:kern w:val="32"/>
      <w:sz w:val="28"/>
      <w:szCs w:val="32"/>
    </w:rPr>
  </w:style>
  <w:style w:type="table" w:styleId="LightList-Accent4">
    <w:name w:val="Light List Accent 4"/>
    <w:basedOn w:val="TableNormal"/>
    <w:uiPriority w:val="61"/>
    <w:rsid w:val="00F7622E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TableGrid">
    <w:name w:val="Table Grid"/>
    <w:basedOn w:val="TableNormal"/>
    <w:rsid w:val="0080529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B1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archhighlight">
    <w:name w:val="search_highlight"/>
    <w:basedOn w:val="DefaultParagraphFont"/>
    <w:rsid w:val="00395FB1"/>
  </w:style>
  <w:style w:type="paragraph" w:styleId="NormalWeb">
    <w:name w:val="Normal (Web)"/>
    <w:basedOn w:val="Normal"/>
    <w:uiPriority w:val="99"/>
    <w:semiHidden/>
    <w:unhideWhenUsed/>
    <w:rsid w:val="00DB7A1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2CB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45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1482</CharactersWithSpaces>
  <SharedDoc>false</SharedDoc>
  <HLinks>
    <vt:vector size="258" baseType="variant">
      <vt:variant>
        <vt:i4>4128803</vt:i4>
      </vt:variant>
      <vt:variant>
        <vt:i4>126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4128803</vt:i4>
      </vt:variant>
      <vt:variant>
        <vt:i4>123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3407999</vt:i4>
      </vt:variant>
      <vt:variant>
        <vt:i4>120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3407999</vt:i4>
      </vt:variant>
      <vt:variant>
        <vt:i4>117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5767196</vt:i4>
      </vt:variant>
      <vt:variant>
        <vt:i4>114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111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108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4718678</vt:i4>
      </vt:variant>
      <vt:variant>
        <vt:i4>105</vt:i4>
      </vt:variant>
      <vt:variant>
        <vt:i4>0</vt:i4>
      </vt:variant>
      <vt:variant>
        <vt:i4>5</vt:i4>
      </vt:variant>
      <vt:variant>
        <vt:lpwstr>http://www.newobjective.com/products/cols_if_ordering.html</vt:lpwstr>
      </vt:variant>
      <vt:variant>
        <vt:lpwstr/>
      </vt:variant>
      <vt:variant>
        <vt:i4>5832785</vt:i4>
      </vt:variant>
      <vt:variant>
        <vt:i4>102</vt:i4>
      </vt:variant>
      <vt:variant>
        <vt:i4>0</vt:i4>
      </vt:variant>
      <vt:variant>
        <vt:i4>5</vt:i4>
      </vt:variant>
      <vt:variant>
        <vt:lpwstr>http://www.newobjective.com/</vt:lpwstr>
      </vt:variant>
      <vt:variant>
        <vt:lpwstr/>
      </vt:variant>
      <vt:variant>
        <vt:i4>4718594</vt:i4>
      </vt:variant>
      <vt:variant>
        <vt:i4>99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96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93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84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81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2818048</vt:i4>
      </vt:variant>
      <vt:variant>
        <vt:i4>78</vt:i4>
      </vt:variant>
      <vt:variant>
        <vt:i4>0</vt:i4>
      </vt:variant>
      <vt:variant>
        <vt:i4>5</vt:i4>
      </vt:variant>
      <vt:variant>
        <vt:lpwstr>http://www.swagelok.com/search/product_detail.aspx?part=SS-200-1-4</vt:lpwstr>
      </vt:variant>
      <vt:variant>
        <vt:lpwstr/>
      </vt:variant>
      <vt:variant>
        <vt:i4>1048667</vt:i4>
      </vt:variant>
      <vt:variant>
        <vt:i4>75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1507454</vt:i4>
      </vt:variant>
      <vt:variant>
        <vt:i4>72</vt:i4>
      </vt:variant>
      <vt:variant>
        <vt:i4>0</vt:i4>
      </vt:variant>
      <vt:variant>
        <vt:i4>5</vt:i4>
      </vt:variant>
      <vt:variant>
        <vt:lpwstr>http://www.swagelok.com/search/product_detail.aspx?part=SS-4-HCG</vt:lpwstr>
      </vt:variant>
      <vt:variant>
        <vt:lpwstr/>
      </vt:variant>
      <vt:variant>
        <vt:i4>1048667</vt:i4>
      </vt:variant>
      <vt:variant>
        <vt:i4>69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1376332</vt:i4>
      </vt:variant>
      <vt:variant>
        <vt:i4>66</vt:i4>
      </vt:variant>
      <vt:variant>
        <vt:i4>0</vt:i4>
      </vt:variant>
      <vt:variant>
        <vt:i4>5</vt:i4>
      </vt:variant>
      <vt:variant>
        <vt:lpwstr>http://www.airgas.com/product/inquiry/y11n115h580</vt:lpwstr>
      </vt:variant>
      <vt:variant>
        <vt:lpwstr/>
      </vt:variant>
      <vt:variant>
        <vt:i4>3604515</vt:i4>
      </vt:variant>
      <vt:variant>
        <vt:i4>63</vt:i4>
      </vt:variant>
      <vt:variant>
        <vt:i4>0</vt:i4>
      </vt:variant>
      <vt:variant>
        <vt:i4>5</vt:i4>
      </vt:variant>
      <vt:variant>
        <vt:lpwstr>http://www.airgas.com/</vt:lpwstr>
      </vt:variant>
      <vt:variant>
        <vt:lpwstr/>
      </vt:variant>
      <vt:variant>
        <vt:i4>4718594</vt:i4>
      </vt:variant>
      <vt:variant>
        <vt:i4>60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8257568</vt:i4>
      </vt:variant>
      <vt:variant>
        <vt:i4>57</vt:i4>
      </vt:variant>
      <vt:variant>
        <vt:i4>0</vt:i4>
      </vt:variant>
      <vt:variant>
        <vt:i4>5</vt:i4>
      </vt:variant>
      <vt:variant>
        <vt:lpwstr>http://www.nextadvance.com/product/pc77mag-pressure-injection-cell-273.cfm</vt:lpwstr>
      </vt:variant>
      <vt:variant>
        <vt:lpwstr/>
      </vt:variant>
      <vt:variant>
        <vt:i4>7340074</vt:i4>
      </vt:variant>
      <vt:variant>
        <vt:i4>54</vt:i4>
      </vt:variant>
      <vt:variant>
        <vt:i4>0</vt:i4>
      </vt:variant>
      <vt:variant>
        <vt:i4>5</vt:i4>
      </vt:variant>
      <vt:variant>
        <vt:lpwstr>http://www.nextadvance.com/product/pc77-pressure-injection-cell-271.cfm</vt:lpwstr>
      </vt:variant>
      <vt:variant>
        <vt:lpwstr/>
      </vt:variant>
      <vt:variant>
        <vt:i4>5505034</vt:i4>
      </vt:variant>
      <vt:variant>
        <vt:i4>51</vt:i4>
      </vt:variant>
      <vt:variant>
        <vt:i4>0</vt:i4>
      </vt:variant>
      <vt:variant>
        <vt:i4>5</vt:i4>
      </vt:variant>
      <vt:variant>
        <vt:lpwstr>http://www.nextadvance.com/index.cfm</vt:lpwstr>
      </vt:variant>
      <vt:variant>
        <vt:lpwstr/>
      </vt:variant>
      <vt:variant>
        <vt:i4>1769560</vt:i4>
      </vt:variant>
      <vt:variant>
        <vt:i4>48</vt:i4>
      </vt:variant>
      <vt:variant>
        <vt:i4>0</vt:i4>
      </vt:variant>
      <vt:variant>
        <vt:i4>5</vt:i4>
      </vt:variant>
      <vt:variant>
        <vt:lpwstr>http://www.westernanalytical.com/PDF/NB 2007 - WFEM - 125 DPI.pdf</vt:lpwstr>
      </vt:variant>
      <vt:variant>
        <vt:lpwstr/>
      </vt:variant>
      <vt:variant>
        <vt:i4>6094859</vt:i4>
      </vt:variant>
      <vt:variant>
        <vt:i4>45</vt:i4>
      </vt:variant>
      <vt:variant>
        <vt:i4>0</vt:i4>
      </vt:variant>
      <vt:variant>
        <vt:i4>5</vt:i4>
      </vt:variant>
      <vt:variant>
        <vt:lpwstr>http://www.westernanalytical.com/productinfo.aspx</vt:lpwstr>
      </vt:variant>
      <vt:variant>
        <vt:lpwstr/>
      </vt:variant>
      <vt:variant>
        <vt:i4>5046355</vt:i4>
      </vt:variant>
      <vt:variant>
        <vt:i4>42</vt:i4>
      </vt:variant>
      <vt:variant>
        <vt:i4>0</vt:i4>
      </vt:variant>
      <vt:variant>
        <vt:i4>5</vt:i4>
      </vt:variant>
      <vt:variant>
        <vt:lpwstr>http://www.brechbuehler.com/Pressure-cell.878.0.html</vt:lpwstr>
      </vt:variant>
      <vt:variant>
        <vt:lpwstr/>
      </vt:variant>
      <vt:variant>
        <vt:i4>5374038</vt:i4>
      </vt:variant>
      <vt:variant>
        <vt:i4>39</vt:i4>
      </vt:variant>
      <vt:variant>
        <vt:i4>0</vt:i4>
      </vt:variant>
      <vt:variant>
        <vt:i4>5</vt:i4>
      </vt:variant>
      <vt:variant>
        <vt:lpwstr>http://www.brechbuehler.com/</vt:lpwstr>
      </vt:variant>
      <vt:variant>
        <vt:lpwstr/>
      </vt:variant>
      <vt:variant>
        <vt:i4>5636182</vt:i4>
      </vt:variant>
      <vt:variant>
        <vt:i4>36</vt:i4>
      </vt:variant>
      <vt:variant>
        <vt:i4>0</vt:i4>
      </vt:variant>
      <vt:variant>
        <vt:i4>5</vt:i4>
      </vt:variant>
      <vt:variant>
        <vt:lpwstr>http://www.proteomicsresource.washington.edu/pressurecell.php</vt:lpwstr>
      </vt:variant>
      <vt:variant>
        <vt:lpwstr/>
      </vt:variant>
      <vt:variant>
        <vt:i4>4587581</vt:i4>
      </vt:variant>
      <vt:variant>
        <vt:i4>33</vt:i4>
      </vt:variant>
      <vt:variant>
        <vt:i4>0</vt:i4>
      </vt:variant>
      <vt:variant>
        <vt:i4>5</vt:i4>
      </vt:variant>
      <vt:variant>
        <vt:lpwstr>http://www.sutter.com/products/product_sheets/p2000.html</vt:lpwstr>
      </vt:variant>
      <vt:variant>
        <vt:lpwstr/>
      </vt:variant>
      <vt:variant>
        <vt:i4>2359401</vt:i4>
      </vt:variant>
      <vt:variant>
        <vt:i4>30</vt:i4>
      </vt:variant>
      <vt:variant>
        <vt:i4>0</vt:i4>
      </vt:variant>
      <vt:variant>
        <vt:i4>5</vt:i4>
      </vt:variant>
      <vt:variant>
        <vt:lpwstr>http://www.sutter.com/products.html</vt:lpwstr>
      </vt:variant>
      <vt:variant>
        <vt:lpwstr/>
      </vt:variant>
      <vt:variant>
        <vt:i4>4718594</vt:i4>
      </vt:variant>
      <vt:variant>
        <vt:i4>27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7143530</vt:i4>
      </vt:variant>
      <vt:variant>
        <vt:i4>24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7143530</vt:i4>
      </vt:variant>
      <vt:variant>
        <vt:i4>21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4718594</vt:i4>
      </vt:variant>
      <vt:variant>
        <vt:i4>18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2490405</vt:i4>
      </vt:variant>
      <vt:variant>
        <vt:i4>15</vt:i4>
      </vt:variant>
      <vt:variant>
        <vt:i4>0</vt:i4>
      </vt:variant>
      <vt:variant>
        <vt:i4>5</vt:i4>
      </vt:variant>
      <vt:variant>
        <vt:lpwstr>http://www.kingsleynorth.com/skshop/product.php?id=90707&amp;catID=214</vt:lpwstr>
      </vt:variant>
      <vt:variant>
        <vt:lpwstr/>
      </vt:variant>
      <vt:variant>
        <vt:i4>6619186</vt:i4>
      </vt:variant>
      <vt:variant>
        <vt:i4>12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2687020</vt:i4>
      </vt:variant>
      <vt:variant>
        <vt:i4>9</vt:i4>
      </vt:variant>
      <vt:variant>
        <vt:i4>0</vt:i4>
      </vt:variant>
      <vt:variant>
        <vt:i4>5</vt:i4>
      </vt:variant>
      <vt:variant>
        <vt:lpwstr>http://www.kingsleynorth.com/skshop/product.php?id=90699&amp;catID=214</vt:lpwstr>
      </vt:variant>
      <vt:variant>
        <vt:lpwstr/>
      </vt:variant>
      <vt:variant>
        <vt:i4>6619186</vt:i4>
      </vt:variant>
      <vt:variant>
        <vt:i4>6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3604501</vt:i4>
      </vt:variant>
      <vt:variant>
        <vt:i4>3</vt:i4>
      </vt:variant>
      <vt:variant>
        <vt:i4>0</vt:i4>
      </vt:variant>
      <vt:variant>
        <vt:i4>5</vt:i4>
      </vt:variant>
      <vt:variant>
        <vt:lpwstr>mailto:priska@uw.edu</vt:lpwstr>
      </vt:variant>
      <vt:variant>
        <vt:lpwstr/>
      </vt:variant>
      <vt:variant>
        <vt:i4>196718</vt:i4>
      </vt:variant>
      <vt:variant>
        <vt:i4>0</vt:i4>
      </vt:variant>
      <vt:variant>
        <vt:i4>0</vt:i4>
      </vt:variant>
      <vt:variant>
        <vt:i4>5</vt:i4>
      </vt:variant>
      <vt:variant>
        <vt:lpwstr>http://www.proteomicsresource.washington.edu/docs/LC_plumbing.pdf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Priska von Haller</dc:creator>
  <cp:lastModifiedBy>Priska</cp:lastModifiedBy>
  <cp:revision>14</cp:revision>
  <cp:lastPrinted>2018-10-25T22:00:00Z</cp:lastPrinted>
  <dcterms:created xsi:type="dcterms:W3CDTF">2018-11-02T22:47:00Z</dcterms:created>
  <dcterms:modified xsi:type="dcterms:W3CDTF">2018-11-06T18:19:00Z</dcterms:modified>
</cp:coreProperties>
</file>