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420C1" w14:textId="77777777" w:rsidR="005A4CD2" w:rsidRDefault="005A4CD2" w:rsidP="00261A97">
      <w:pPr>
        <w:pStyle w:val="Letteraddressee"/>
      </w:pPr>
    </w:p>
    <w:p w14:paraId="4399613B" w14:textId="556D770C" w:rsidR="00D46D7E" w:rsidRPr="002B0A77" w:rsidRDefault="00D46D7E" w:rsidP="00D46D7E">
      <w:pPr>
        <w:spacing w:after="0"/>
        <w:rPr>
          <w:b/>
          <w:sz w:val="28"/>
          <w:szCs w:val="28"/>
        </w:rPr>
      </w:pPr>
      <w:r w:rsidRPr="002B0A77">
        <w:rPr>
          <w:b/>
          <w:sz w:val="28"/>
          <w:szCs w:val="28"/>
        </w:rPr>
        <w:t xml:space="preserve">Engineering Student Machine Shop </w:t>
      </w:r>
      <w:r w:rsidR="002B0A77" w:rsidRPr="002B0A77">
        <w:rPr>
          <w:b/>
          <w:sz w:val="28"/>
          <w:szCs w:val="28"/>
        </w:rPr>
        <w:t xml:space="preserve">(ESMS) </w:t>
      </w:r>
      <w:r w:rsidR="00D0460A">
        <w:rPr>
          <w:b/>
          <w:sz w:val="28"/>
          <w:szCs w:val="28"/>
        </w:rPr>
        <w:t xml:space="preserve">Authorized User </w:t>
      </w:r>
      <w:r w:rsidRPr="002B0A77">
        <w:rPr>
          <w:b/>
          <w:sz w:val="28"/>
          <w:szCs w:val="28"/>
        </w:rPr>
        <w:t>Agreement</w:t>
      </w:r>
    </w:p>
    <w:p w14:paraId="6E33FB75" w14:textId="77777777" w:rsidR="00D46D7E" w:rsidRDefault="00D46D7E" w:rsidP="00D46D7E">
      <w:pPr>
        <w:spacing w:after="0"/>
      </w:pPr>
    </w:p>
    <w:p w14:paraId="0B997F2D" w14:textId="49F0A0BE" w:rsidR="00C82115" w:rsidRPr="0067580E" w:rsidRDefault="002B0A77" w:rsidP="00C82115">
      <w:pPr>
        <w:tabs>
          <w:tab w:val="left" w:pos="3969"/>
        </w:tabs>
        <w:spacing w:after="0"/>
        <w:rPr>
          <w:sz w:val="24"/>
          <w:szCs w:val="24"/>
        </w:rPr>
      </w:pPr>
      <w:r w:rsidRPr="002B0A77">
        <w:rPr>
          <w:b/>
        </w:rPr>
        <w:t>Note:</w:t>
      </w:r>
      <w:r>
        <w:t xml:space="preserve"> ESMS will only authorize users who can demonstrat</w:t>
      </w:r>
      <w:r w:rsidR="00915B1C">
        <w:t xml:space="preserve">e competency in the use of ESMS </w:t>
      </w:r>
      <w:r>
        <w:t>machines and</w:t>
      </w:r>
      <w:r w:rsidR="00242889">
        <w:t xml:space="preserve"> facilities</w:t>
      </w:r>
      <w:r>
        <w:t>.</w:t>
      </w:r>
      <w:r w:rsidR="000A52AF">
        <w:t xml:space="preserve"> </w:t>
      </w:r>
      <w:r w:rsidR="00E45DF1">
        <w:t>For entrepreneurship programs</w:t>
      </w:r>
      <w:bookmarkStart w:id="0" w:name="_GoBack"/>
      <w:bookmarkEnd w:id="0"/>
      <w:r w:rsidR="00C82115">
        <w:t>,</w:t>
      </w:r>
      <w:r w:rsidR="00B66CAB">
        <w:t xml:space="preserve"> submit</w:t>
      </w:r>
      <w:r w:rsidR="00C82115">
        <w:t xml:space="preserve"> </w:t>
      </w:r>
      <w:r w:rsidR="00C82115" w:rsidRPr="00C82115">
        <w:t>FORM ESMS1.Version 15.10.13</w:t>
      </w:r>
      <w:r w:rsidR="00C82115">
        <w:t>.</w:t>
      </w:r>
    </w:p>
    <w:p w14:paraId="299F5C32" w14:textId="77777777" w:rsidR="002B0A77" w:rsidRDefault="002B0A77" w:rsidP="00D46D7E">
      <w:pPr>
        <w:spacing w:after="0"/>
      </w:pPr>
    </w:p>
    <w:p w14:paraId="28271CBE" w14:textId="4B5EACA0" w:rsidR="00D46D7E" w:rsidRDefault="00D46D7E" w:rsidP="00D46D7E">
      <w:pPr>
        <w:spacing w:after="120"/>
      </w:pPr>
      <w:r>
        <w:t xml:space="preserve">All students and authorized users who have access to the Engineering Student Machine Shop must understand and agree to the following </w:t>
      </w:r>
      <w:r w:rsidR="00B7388D">
        <w:t>Code of Conduct:</w:t>
      </w:r>
    </w:p>
    <w:p w14:paraId="7F867664" w14:textId="77777777" w:rsidR="00D46D7E" w:rsidRPr="004036E0" w:rsidRDefault="00D46D7E" w:rsidP="00D46D7E">
      <w:pPr>
        <w:pStyle w:val="ListParagraph"/>
        <w:numPr>
          <w:ilvl w:val="0"/>
          <w:numId w:val="1"/>
        </w:numPr>
        <w:spacing w:after="120"/>
      </w:pPr>
      <w:r>
        <w:t xml:space="preserve">When accessing the ESMS, safe working procedures and rules will be followed at all times.  These procedures and rules are available in electronic form at </w:t>
      </w:r>
      <w:hyperlink r:id="rId8" w:history="1">
        <w:r w:rsidRPr="00DF1C13">
          <w:rPr>
            <w:rStyle w:val="Hyperlink"/>
          </w:rPr>
          <w:t>http://www.eng.uwaterloo.ca/~engshop/Safety/protocols.html</w:t>
        </w:r>
      </w:hyperlink>
    </w:p>
    <w:p w14:paraId="6478E492" w14:textId="77777777" w:rsidR="00D46D7E" w:rsidRPr="004036E0" w:rsidRDefault="00D46D7E" w:rsidP="00D46D7E">
      <w:pPr>
        <w:numPr>
          <w:ilvl w:val="0"/>
          <w:numId w:val="2"/>
        </w:numPr>
        <w:shd w:val="clear" w:color="auto" w:fill="FFFFFF"/>
        <w:spacing w:before="100" w:beforeAutospacing="1" w:after="240" w:line="240" w:lineRule="auto"/>
        <w:contextualSpacing/>
        <w:rPr>
          <w:rFonts w:asciiTheme="minorHAnsi" w:hAnsiTheme="minorHAnsi"/>
        </w:rPr>
      </w:pPr>
      <w:r w:rsidRPr="00B62BCA">
        <w:t xml:space="preserve">Authorized users must wear safety glasses, their feet must be fully covered, long hair must be tucked back with elastic bands or clips, </w:t>
      </w:r>
      <w:proofErr w:type="gramStart"/>
      <w:r w:rsidRPr="00B62BCA">
        <w:t>loose</w:t>
      </w:r>
      <w:proofErr w:type="gramEnd"/>
      <w:r w:rsidRPr="00B62BCA">
        <w:t xml:space="preserve"> clothing is forbidden. Watches, bracelets, rings and dangling necklaces are removed during machining operations. Shop is supervised at all times during posted hours of operation.</w:t>
      </w:r>
    </w:p>
    <w:p w14:paraId="0CE593D4" w14:textId="77777777" w:rsidR="00D46D7E" w:rsidRPr="004036E0" w:rsidRDefault="00D46D7E" w:rsidP="00D46D7E">
      <w:pPr>
        <w:numPr>
          <w:ilvl w:val="0"/>
          <w:numId w:val="2"/>
        </w:numPr>
        <w:shd w:val="clear" w:color="auto" w:fill="FFFFFF"/>
        <w:spacing w:before="100" w:beforeAutospacing="1" w:after="100" w:afterAutospacing="1" w:line="240" w:lineRule="auto"/>
      </w:pPr>
      <w:r w:rsidRPr="004036E0">
        <w:t xml:space="preserve">In some cases additional safety procedures are required based on specific hazards posed </w:t>
      </w:r>
      <w:r w:rsidRPr="004036E0">
        <w:rPr>
          <w:rFonts w:asciiTheme="minorHAnsi" w:hAnsiTheme="minorHAnsi"/>
        </w:rPr>
        <w:t>by</w:t>
      </w:r>
      <w:r w:rsidRPr="004036E0">
        <w:t xml:space="preserve"> their projects. ESMS technicians will advise in these cases.  </w:t>
      </w:r>
    </w:p>
    <w:p w14:paraId="5E64D6E0" w14:textId="77777777" w:rsidR="00D46D7E" w:rsidRPr="004036E0" w:rsidRDefault="00D46D7E" w:rsidP="00D46D7E">
      <w:pPr>
        <w:numPr>
          <w:ilvl w:val="0"/>
          <w:numId w:val="2"/>
        </w:numPr>
        <w:shd w:val="clear" w:color="auto" w:fill="FFFFFF"/>
        <w:spacing w:before="100" w:beforeAutospacing="1" w:after="100" w:afterAutospacing="1" w:line="240" w:lineRule="auto"/>
      </w:pPr>
      <w:r w:rsidRPr="004036E0">
        <w:t xml:space="preserve">Safety rules and procedures for Student Design Centre resources, such as the sanding and </w:t>
      </w:r>
      <w:r w:rsidRPr="004036E0">
        <w:rPr>
          <w:rFonts w:asciiTheme="minorHAnsi" w:hAnsiTheme="minorHAnsi"/>
        </w:rPr>
        <w:t>painting</w:t>
      </w:r>
      <w:r w:rsidRPr="004036E0">
        <w:t xml:space="preserve"> rooms, will be provided as required once permission is granted for use of these facilities.</w:t>
      </w:r>
    </w:p>
    <w:p w14:paraId="5D942551" w14:textId="77777777" w:rsidR="00D46D7E" w:rsidRPr="004036E0" w:rsidRDefault="00D46D7E" w:rsidP="00D46D7E">
      <w:pPr>
        <w:pStyle w:val="ListParagraph"/>
        <w:numPr>
          <w:ilvl w:val="0"/>
          <w:numId w:val="1"/>
        </w:numPr>
        <w:spacing w:after="120"/>
      </w:pPr>
      <w:r w:rsidRPr="004036E0">
        <w:t>All authorized users of the ESMS must be aware of their abilities and limitations with respect to the use of machine tools such as lathes and milling machines. The use of these machines carries an inherent risk - assistance and advice from ESMS technicians must be obtained when required.</w:t>
      </w:r>
      <w:r w:rsidRPr="004036E0">
        <w:br/>
      </w:r>
    </w:p>
    <w:p w14:paraId="17687B61" w14:textId="77777777" w:rsidR="00D46D7E" w:rsidRPr="004036E0" w:rsidRDefault="00D46D7E" w:rsidP="00D46D7E">
      <w:pPr>
        <w:pStyle w:val="ListParagraph"/>
        <w:numPr>
          <w:ilvl w:val="0"/>
          <w:numId w:val="1"/>
        </w:numPr>
        <w:spacing w:after="120"/>
      </w:pPr>
      <w:r w:rsidRPr="004036E0">
        <w:t xml:space="preserve">All University of Waterloo policies will be followed at all times while using the ESMS.  These policies can be reviewed at http://secretariat.uwaterloo.ca/Policies/Policies_index.htm </w:t>
      </w:r>
    </w:p>
    <w:p w14:paraId="1E5201BF" w14:textId="77777777" w:rsidR="00D46D7E" w:rsidRPr="004036E0" w:rsidRDefault="00D46D7E" w:rsidP="00D46D7E">
      <w:pPr>
        <w:pStyle w:val="ListParagraph"/>
        <w:spacing w:after="120"/>
        <w:ind w:left="360"/>
      </w:pPr>
    </w:p>
    <w:p w14:paraId="4B19B721" w14:textId="34789BE7" w:rsidR="00D46D7E" w:rsidRDefault="00D46D7E" w:rsidP="00D46D7E">
      <w:pPr>
        <w:pStyle w:val="ListParagraph"/>
        <w:numPr>
          <w:ilvl w:val="0"/>
          <w:numId w:val="1"/>
        </w:numPr>
        <w:spacing w:after="120"/>
      </w:pPr>
      <w:r w:rsidRPr="004036E0">
        <w:t>ESMS users must fully co-operate with the shop supervisor and must follow the rules without exception. ESMS users are expected to report any accident regardless how minor. Minor cuts or abrasions are treated on-site. We advise ESMS users of health and safety on campus. Serious accidents will be handled through 911</w:t>
      </w:r>
      <w:r w:rsidR="006F70D0">
        <w:t>,</w:t>
      </w:r>
      <w:r w:rsidRPr="004036E0">
        <w:t xml:space="preserve"> if necessary.</w:t>
      </w:r>
      <w:r>
        <w:t xml:space="preserve"> Failure to comply could result in forfeiture of privileges.   </w:t>
      </w:r>
    </w:p>
    <w:p w14:paraId="51DFC2F2" w14:textId="735CF24B" w:rsidR="00D65B00" w:rsidRDefault="00D46D7E" w:rsidP="00D46D7E">
      <w:pPr>
        <w:spacing w:after="0"/>
      </w:pPr>
      <w:r>
        <w:t>I have reviewed this document and I understand and agree to its requirements.</w:t>
      </w:r>
    </w:p>
    <w:p w14:paraId="6E23B695" w14:textId="2E51D13B" w:rsidR="00D46D7E" w:rsidRDefault="00D46D7E" w:rsidP="00D46D7E">
      <w:pPr>
        <w:spacing w:after="0"/>
        <w:ind w:left="720"/>
      </w:pPr>
    </w:p>
    <w:p w14:paraId="6B2067EA" w14:textId="77777777" w:rsidR="00D46D7E" w:rsidRDefault="00D46D7E" w:rsidP="00D46D7E">
      <w:pPr>
        <w:spacing w:after="0"/>
      </w:pPr>
      <w:r>
        <w:rPr>
          <w:noProof/>
          <w:lang w:val="en-US"/>
        </w:rPr>
        <mc:AlternateContent>
          <mc:Choice Requires="wps">
            <w:drawing>
              <wp:anchor distT="0" distB="0" distL="114300" distR="114300" simplePos="0" relativeHeight="251659264" behindDoc="0" locked="0" layoutInCell="1" allowOverlap="1" wp14:anchorId="7BDDC860" wp14:editId="065D0CE1">
                <wp:simplePos x="0" y="0"/>
                <wp:positionH relativeFrom="column">
                  <wp:posOffset>24130</wp:posOffset>
                </wp:positionH>
                <wp:positionV relativeFrom="paragraph">
                  <wp:posOffset>121285</wp:posOffset>
                </wp:positionV>
                <wp:extent cx="2834005" cy="0"/>
                <wp:effectExtent l="5080" t="6985" r="8890" b="120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 o:spid="_x0000_s1026" type="#_x0000_t32" style="position:absolute;margin-left:1.9pt;margin-top:9.55pt;width:223.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"/>
            </w:pict>
          </mc:Fallback>
        </mc:AlternateContent>
      </w:r>
      <w:r>
        <w:rPr>
          <w:noProof/>
          <w:lang w:val="en-US"/>
        </w:rPr>
        <mc:AlternateContent>
          <mc:Choice Requires="wps">
            <w:drawing>
              <wp:anchor distT="0" distB="0" distL="114300" distR="114300" simplePos="0" relativeHeight="251660288" behindDoc="0" locked="0" layoutInCell="1" allowOverlap="1" wp14:anchorId="3AC3CCE9" wp14:editId="0498D0D4">
                <wp:simplePos x="0" y="0"/>
                <wp:positionH relativeFrom="column">
                  <wp:posOffset>3241040</wp:posOffset>
                </wp:positionH>
                <wp:positionV relativeFrom="paragraph">
                  <wp:posOffset>121285</wp:posOffset>
                </wp:positionV>
                <wp:extent cx="2681605" cy="0"/>
                <wp:effectExtent l="12065" t="6985" r="11430" b="1206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1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55.2pt;margin-top:9.55pt;width:211.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"/>
            </w:pict>
          </mc:Fallback>
        </mc:AlternateContent>
      </w:r>
    </w:p>
    <w:p w14:paraId="34C432F3" w14:textId="06A48BC0" w:rsidR="00D46D7E" w:rsidRDefault="00D46D7E" w:rsidP="00D46D7E">
      <w:pPr>
        <w:spacing w:after="0"/>
      </w:pPr>
      <w:r>
        <w:t xml:space="preserve">Student </w:t>
      </w:r>
      <w:r w:rsidR="00EF0F14">
        <w:t>/Authorized U</w:t>
      </w:r>
      <w:r w:rsidR="002D2C29">
        <w:t>ser</w:t>
      </w:r>
      <w:r w:rsidR="00B21693">
        <w:t xml:space="preserve"> </w:t>
      </w:r>
      <w:r w:rsidR="002D2C29">
        <w:tab/>
      </w:r>
      <w:r w:rsidR="002D2C29">
        <w:tab/>
      </w:r>
      <w:r w:rsidR="002D2C29">
        <w:tab/>
      </w:r>
      <w:r w:rsidR="002D2C29">
        <w:tab/>
      </w:r>
      <w:r w:rsidR="002D2C29">
        <w:tab/>
      </w:r>
      <w:r>
        <w:t>ESMS Manager</w:t>
      </w:r>
      <w:r w:rsidR="003878D5">
        <w:t xml:space="preserve"> or Delegate</w:t>
      </w:r>
    </w:p>
    <w:p w14:paraId="65E352D7" w14:textId="77777777" w:rsidR="00D46D7E" w:rsidRDefault="00D46D7E" w:rsidP="00D46D7E">
      <w:pPr>
        <w:spacing w:after="0"/>
      </w:pPr>
    </w:p>
    <w:p w14:paraId="2FF5983A" w14:textId="6D072A79" w:rsidR="00D46D7E" w:rsidRDefault="00D46D7E" w:rsidP="00CA116A">
      <w:pPr>
        <w:spacing w:after="0"/>
      </w:pPr>
      <w:r>
        <w:t>_______________________</w:t>
      </w:r>
      <w:r w:rsidR="00426C77">
        <w:tab/>
      </w:r>
      <w:r w:rsidR="00426C77">
        <w:tab/>
      </w:r>
      <w:r w:rsidR="00426C77">
        <w:tab/>
      </w:r>
      <w:r w:rsidR="00426C77">
        <w:tab/>
      </w:r>
      <w:r w:rsidR="00426C77" w:rsidRPr="00C82115">
        <w:t>FORM ESMS1.Version 15.10.13</w:t>
      </w:r>
      <w:r w:rsidR="00426C77">
        <w:t xml:space="preserve"> ON FILE </w:t>
      </w:r>
      <w:sdt>
        <w:sdtPr>
          <w:rPr>
            <w:sz w:val="24"/>
            <w:szCs w:val="24"/>
          </w:rPr>
          <w:id w:val="950823820"/>
          <w14:checkbox>
            <w14:checked w14:val="0"/>
            <w14:checkedState w14:val="2612" w14:font="ＭＳ ゴシック"/>
            <w14:uncheckedState w14:val="2610" w14:font="ＭＳ ゴシック"/>
          </w14:checkbox>
        </w:sdtPr>
        <w:sdtContent>
          <w:r w:rsidR="00426C77">
            <w:rPr>
              <w:rFonts w:ascii="ＭＳ ゴシック" w:eastAsia="ＭＳ ゴシック" w:hAnsi="ＭＳ ゴシック" w:hint="eastAsia"/>
              <w:sz w:val="24"/>
              <w:szCs w:val="24"/>
            </w:rPr>
            <w:t>☐</w:t>
          </w:r>
        </w:sdtContent>
      </w:sdt>
      <w:r w:rsidR="00CA116A">
        <w:br/>
        <w:t>Date</w:t>
      </w:r>
    </w:p>
    <w:sectPr w:rsidR="00D46D7E" w:rsidSect="00261A97">
      <w:headerReference w:type="default" r:id="rId9"/>
      <w:headerReference w:type="first" r:id="rId10"/>
      <w:pgSz w:w="12240" w:h="15840"/>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A385B" w14:textId="77777777" w:rsidR="00AD3EA3" w:rsidRDefault="00AD3EA3" w:rsidP="00AD3EA3">
      <w:r>
        <w:separator/>
      </w:r>
    </w:p>
  </w:endnote>
  <w:endnote w:type="continuationSeparator" w:id="0">
    <w:p w14:paraId="3BAC7ADD" w14:textId="77777777" w:rsidR="00AD3EA3" w:rsidRDefault="00AD3EA3" w:rsidP="00A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001BF" w14:textId="77777777" w:rsidR="00AD3EA3" w:rsidRDefault="00AD3EA3" w:rsidP="00AD3EA3">
      <w:r>
        <w:separator/>
      </w:r>
    </w:p>
  </w:footnote>
  <w:footnote w:type="continuationSeparator" w:id="0">
    <w:p w14:paraId="017103A6" w14:textId="77777777" w:rsidR="00AD3EA3" w:rsidRDefault="00AD3EA3" w:rsidP="00AD3E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B90E4" w14:textId="77777777" w:rsidR="00AD3EA3" w:rsidRDefault="00AD3EA3">
    <w:pPr>
      <w:pStyle w:val="Header"/>
    </w:pPr>
    <w:r>
      <w:rPr>
        <w:noProof/>
      </w:rPr>
      <w:drawing>
        <wp:anchor distT="0" distB="0" distL="114300" distR="114300" simplePos="0" relativeHeight="251659264" behindDoc="0" locked="0" layoutInCell="1" allowOverlap="1" wp14:anchorId="0FC12CCD" wp14:editId="00E072BE">
          <wp:simplePos x="0" y="0"/>
          <wp:positionH relativeFrom="column">
            <wp:posOffset>-1143000</wp:posOffset>
          </wp:positionH>
          <wp:positionV relativeFrom="paragraph">
            <wp:posOffset>-450215</wp:posOffset>
          </wp:positionV>
          <wp:extent cx="7772400" cy="10061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2.jpe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611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712A6" w14:textId="77777777" w:rsidR="00AD3EA3" w:rsidRDefault="00F55676">
    <w:pPr>
      <w:pStyle w:val="Header"/>
    </w:pPr>
    <w:r>
      <w:rPr>
        <w:noProof/>
      </w:rPr>
      <w:drawing>
        <wp:anchor distT="0" distB="0" distL="114300" distR="114300" simplePos="0" relativeHeight="251660288" behindDoc="1" locked="0" layoutInCell="1" allowOverlap="1" wp14:anchorId="3D9E9454" wp14:editId="07AD21ED">
          <wp:simplePos x="0" y="0"/>
          <wp:positionH relativeFrom="page">
            <wp:align>left</wp:align>
          </wp:positionH>
          <wp:positionV relativeFrom="page">
            <wp:align>top</wp:align>
          </wp:positionV>
          <wp:extent cx="7770360" cy="100584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dean_C003493.jpg"/>
                  <pic:cNvPicPr/>
                </pic:nvPicPr>
                <pic:blipFill>
                  <a:blip r:embed="rId1">
                    <a:extLst>
                      <a:ext uri="{28A0092B-C50C-407E-A947-70E740481C1C}">
                        <a14:useLocalDpi xmlns:a14="http://schemas.microsoft.com/office/drawing/2010/main" val="0"/>
                      </a:ext>
                    </a:extLst>
                  </a:blip>
                  <a:stretch>
                    <a:fillRect/>
                  </a:stretch>
                </pic:blipFill>
                <pic:spPr>
                  <a:xfrm>
                    <a:off x="0" y="0"/>
                    <a:ext cx="7770360" cy="10058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C188E"/>
    <w:multiLevelType w:val="hybridMultilevel"/>
    <w:tmpl w:val="1E68DDAA"/>
    <w:lvl w:ilvl="0" w:tplc="10090001">
      <w:start w:val="1"/>
      <w:numFmt w:val="bullet"/>
      <w:lvlText w:val=""/>
      <w:lvlJc w:val="left"/>
      <w:pPr>
        <w:ind w:left="755" w:hanging="360"/>
      </w:pPr>
      <w:rPr>
        <w:rFonts w:ascii="Symbol" w:hAnsi="Symbol" w:hint="default"/>
      </w:rPr>
    </w:lvl>
    <w:lvl w:ilvl="1" w:tplc="10090001">
      <w:start w:val="1"/>
      <w:numFmt w:val="bullet"/>
      <w:lvlText w:val=""/>
      <w:lvlJc w:val="left"/>
      <w:pPr>
        <w:ind w:left="1475" w:hanging="360"/>
      </w:pPr>
      <w:rPr>
        <w:rFonts w:ascii="Symbol" w:hAnsi="Symbol" w:hint="default"/>
      </w:rPr>
    </w:lvl>
    <w:lvl w:ilvl="2" w:tplc="1009001B" w:tentative="1">
      <w:start w:val="1"/>
      <w:numFmt w:val="lowerRoman"/>
      <w:lvlText w:val="%3."/>
      <w:lvlJc w:val="right"/>
      <w:pPr>
        <w:ind w:left="2195" w:hanging="180"/>
      </w:pPr>
    </w:lvl>
    <w:lvl w:ilvl="3" w:tplc="1009000F" w:tentative="1">
      <w:start w:val="1"/>
      <w:numFmt w:val="decimal"/>
      <w:lvlText w:val="%4."/>
      <w:lvlJc w:val="left"/>
      <w:pPr>
        <w:ind w:left="2915" w:hanging="360"/>
      </w:pPr>
    </w:lvl>
    <w:lvl w:ilvl="4" w:tplc="10090019" w:tentative="1">
      <w:start w:val="1"/>
      <w:numFmt w:val="lowerLetter"/>
      <w:lvlText w:val="%5."/>
      <w:lvlJc w:val="left"/>
      <w:pPr>
        <w:ind w:left="3635" w:hanging="360"/>
      </w:pPr>
    </w:lvl>
    <w:lvl w:ilvl="5" w:tplc="1009001B" w:tentative="1">
      <w:start w:val="1"/>
      <w:numFmt w:val="lowerRoman"/>
      <w:lvlText w:val="%6."/>
      <w:lvlJc w:val="right"/>
      <w:pPr>
        <w:ind w:left="4355" w:hanging="180"/>
      </w:pPr>
    </w:lvl>
    <w:lvl w:ilvl="6" w:tplc="1009000F" w:tentative="1">
      <w:start w:val="1"/>
      <w:numFmt w:val="decimal"/>
      <w:lvlText w:val="%7."/>
      <w:lvlJc w:val="left"/>
      <w:pPr>
        <w:ind w:left="5075" w:hanging="360"/>
      </w:pPr>
    </w:lvl>
    <w:lvl w:ilvl="7" w:tplc="10090019" w:tentative="1">
      <w:start w:val="1"/>
      <w:numFmt w:val="lowerLetter"/>
      <w:lvlText w:val="%8."/>
      <w:lvlJc w:val="left"/>
      <w:pPr>
        <w:ind w:left="5795" w:hanging="360"/>
      </w:pPr>
    </w:lvl>
    <w:lvl w:ilvl="8" w:tplc="1009001B" w:tentative="1">
      <w:start w:val="1"/>
      <w:numFmt w:val="lowerRoman"/>
      <w:lvlText w:val="%9."/>
      <w:lvlJc w:val="right"/>
      <w:pPr>
        <w:ind w:left="6515" w:hanging="180"/>
      </w:pPr>
    </w:lvl>
  </w:abstractNum>
  <w:abstractNum w:abstractNumId="1">
    <w:nsid w:val="48A1033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CA" w:vendorID="64" w:dllVersion="131078" w:nlCheck="1" w:checkStyle="1"/>
  <w:activeWritingStyle w:appName="MSWord" w:lang="en-US" w:vendorID="2" w:dllVersion="6"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A3"/>
    <w:rsid w:val="000A52AF"/>
    <w:rsid w:val="00242889"/>
    <w:rsid w:val="00261A97"/>
    <w:rsid w:val="002B0A77"/>
    <w:rsid w:val="002D2C29"/>
    <w:rsid w:val="003878D5"/>
    <w:rsid w:val="00426C77"/>
    <w:rsid w:val="0044314C"/>
    <w:rsid w:val="00501E13"/>
    <w:rsid w:val="005A4CD2"/>
    <w:rsid w:val="006F70D0"/>
    <w:rsid w:val="00915B1C"/>
    <w:rsid w:val="00995165"/>
    <w:rsid w:val="009B1159"/>
    <w:rsid w:val="00AD3EA3"/>
    <w:rsid w:val="00B21693"/>
    <w:rsid w:val="00B66CAB"/>
    <w:rsid w:val="00B7388D"/>
    <w:rsid w:val="00BB7E9E"/>
    <w:rsid w:val="00C82115"/>
    <w:rsid w:val="00CA116A"/>
    <w:rsid w:val="00D0460A"/>
    <w:rsid w:val="00D46D7E"/>
    <w:rsid w:val="00D65B00"/>
    <w:rsid w:val="00E45DF1"/>
    <w:rsid w:val="00EF0F14"/>
    <w:rsid w:val="00F55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6CE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D7E"/>
    <w:pPr>
      <w:spacing w:after="200" w:line="276" w:lineRule="auto"/>
    </w:pPr>
    <w:rPr>
      <w:rFonts w:ascii="Calibri" w:eastAsia="Calibri" w:hAnsi="Calibri" w:cs="Times New Roman"/>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rPr>
  </w:style>
  <w:style w:type="paragraph" w:customStyle="1" w:styleId="Letteraddressee">
    <w:name w:val="Letter addressee"/>
    <w:basedOn w:val="Normal"/>
    <w:qFormat/>
    <w:rsid w:val="00261A97"/>
    <w:pPr>
      <w:spacing w:before="80"/>
      <w:ind w:left="-360"/>
    </w:pPr>
    <w:rPr>
      <w:rFonts w:ascii="Arial" w:hAnsi="Arial"/>
    </w:rPr>
  </w:style>
  <w:style w:type="paragraph" w:customStyle="1" w:styleId="Lettersalutation">
    <w:name w:val="Letter salutation"/>
    <w:basedOn w:val="Normal"/>
    <w:qFormat/>
    <w:rsid w:val="00261A97"/>
    <w:pPr>
      <w:spacing w:before="280" w:after="120"/>
      <w:ind w:left="-360"/>
    </w:pPr>
    <w:rPr>
      <w:rFonts w:ascii="Arial" w:hAnsi="Arial"/>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paragraph" w:styleId="ListParagraph">
    <w:name w:val="List Paragraph"/>
    <w:basedOn w:val="Normal"/>
    <w:uiPriority w:val="34"/>
    <w:qFormat/>
    <w:rsid w:val="00D46D7E"/>
    <w:pPr>
      <w:ind w:left="720"/>
      <w:contextualSpacing/>
    </w:pPr>
  </w:style>
  <w:style w:type="character" w:styleId="Hyperlink">
    <w:name w:val="Hyperlink"/>
    <w:basedOn w:val="DefaultParagraphFont"/>
    <w:uiPriority w:val="99"/>
    <w:unhideWhenUsed/>
    <w:rsid w:val="00D46D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D7E"/>
    <w:pPr>
      <w:spacing w:after="200" w:line="276" w:lineRule="auto"/>
    </w:pPr>
    <w:rPr>
      <w:rFonts w:ascii="Calibri" w:eastAsia="Calibri" w:hAnsi="Calibri" w:cs="Times New Roman"/>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rPr>
  </w:style>
  <w:style w:type="paragraph" w:customStyle="1" w:styleId="Letteraddressee">
    <w:name w:val="Letter addressee"/>
    <w:basedOn w:val="Normal"/>
    <w:qFormat/>
    <w:rsid w:val="00261A97"/>
    <w:pPr>
      <w:spacing w:before="80"/>
      <w:ind w:left="-360"/>
    </w:pPr>
    <w:rPr>
      <w:rFonts w:ascii="Arial" w:hAnsi="Arial"/>
    </w:rPr>
  </w:style>
  <w:style w:type="paragraph" w:customStyle="1" w:styleId="Lettersalutation">
    <w:name w:val="Letter salutation"/>
    <w:basedOn w:val="Normal"/>
    <w:qFormat/>
    <w:rsid w:val="00261A97"/>
    <w:pPr>
      <w:spacing w:before="280" w:after="120"/>
      <w:ind w:left="-360"/>
    </w:pPr>
    <w:rPr>
      <w:rFonts w:ascii="Arial" w:hAnsi="Arial"/>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paragraph" w:styleId="ListParagraph">
    <w:name w:val="List Paragraph"/>
    <w:basedOn w:val="Normal"/>
    <w:uiPriority w:val="34"/>
    <w:qFormat/>
    <w:rsid w:val="00D46D7E"/>
    <w:pPr>
      <w:ind w:left="720"/>
      <w:contextualSpacing/>
    </w:pPr>
  </w:style>
  <w:style w:type="character" w:styleId="Hyperlink">
    <w:name w:val="Hyperlink"/>
    <w:basedOn w:val="DefaultParagraphFont"/>
    <w:uiPriority w:val="99"/>
    <w:unhideWhenUsed/>
    <w:rsid w:val="00D46D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ng.uwaterloo.ca/~engshop/Safety/protocols.html"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2050</Characters>
  <Application>Microsoft Macintosh Word</Application>
  <DocSecurity>0</DocSecurity>
  <Lines>75</Lines>
  <Paragraphs>23</Paragraphs>
  <ScaleCrop>false</ScaleCrop>
  <Company>University of Waterloo</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Sweet</dc:creator>
  <cp:lastModifiedBy>Pearl Sullivan</cp:lastModifiedBy>
  <cp:revision>10</cp:revision>
  <dcterms:created xsi:type="dcterms:W3CDTF">2013-10-14T04:52:00Z</dcterms:created>
  <dcterms:modified xsi:type="dcterms:W3CDTF">2013-10-14T04:53:00Z</dcterms:modified>
</cp:coreProperties>
</file>