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6095"/>
      </w:tblGrid>
      <w:tr w:rsidR="00CB2B44" w:rsidRPr="001F7519" w14:paraId="6E58C3FE" w14:textId="77777777" w:rsidTr="00CE72D1">
        <w:tc>
          <w:tcPr>
            <w:tcW w:w="4678" w:type="dxa"/>
            <w:tcBorders>
              <w:top w:val="nil"/>
              <w:left w:val="nil"/>
              <w:bottom w:val="single" w:sz="12" w:space="0" w:color="auto"/>
            </w:tcBorders>
          </w:tcPr>
          <w:p w14:paraId="1F706589" w14:textId="6B679F9C" w:rsidR="00CB2B44" w:rsidRPr="00FC4006" w:rsidRDefault="00CE72D1" w:rsidP="00FC4006">
            <w:pPr>
              <w:rPr>
                <w:rFonts w:asciiTheme="minorBidi" w:hAnsiTheme="minorBidi" w:cstheme="minorBidi"/>
                <w:b/>
                <w:bCs/>
                <w:smallCaps/>
                <w:sz w:val="28"/>
                <w:szCs w:val="28"/>
              </w:rPr>
            </w:pPr>
            <w:r>
              <w:rPr>
                <w:rFonts w:asciiTheme="minorBidi" w:hAnsiTheme="minorBidi" w:cstheme="minorBidi"/>
                <w:b/>
                <w:bCs/>
                <w:smallCaps/>
                <w:noProof/>
              </w:rPr>
              <w:drawing>
                <wp:anchor distT="0" distB="0" distL="114300" distR="114300" simplePos="0" relativeHeight="251658240" behindDoc="0" locked="0" layoutInCell="1" allowOverlap="1" wp14:anchorId="01631485" wp14:editId="47910A37">
                  <wp:simplePos x="0" y="0"/>
                  <wp:positionH relativeFrom="column">
                    <wp:posOffset>-68258</wp:posOffset>
                  </wp:positionH>
                  <wp:positionV relativeFrom="paragraph">
                    <wp:posOffset>6350</wp:posOffset>
                  </wp:positionV>
                  <wp:extent cx="2466346" cy="941696"/>
                  <wp:effectExtent l="0" t="0" r="0" b="0"/>
                  <wp:wrapSquare wrapText="bothSides"/>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6346" cy="941696"/>
                          </a:xfrm>
                          <a:prstGeom prst="rect">
                            <a:avLst/>
                          </a:prstGeom>
                        </pic:spPr>
                      </pic:pic>
                    </a:graphicData>
                  </a:graphic>
                  <wp14:sizeRelH relativeFrom="page">
                    <wp14:pctWidth>0</wp14:pctWidth>
                  </wp14:sizeRelH>
                  <wp14:sizeRelV relativeFrom="page">
                    <wp14:pctHeight>0</wp14:pctHeight>
                  </wp14:sizeRelV>
                </wp:anchor>
              </w:drawing>
            </w:r>
            <w:r w:rsidR="00CB2B44" w:rsidRPr="00EF0CC0">
              <w:rPr>
                <w:rFonts w:asciiTheme="minorBidi" w:hAnsiTheme="minorBidi" w:cstheme="minorBidi"/>
                <w:b/>
                <w:bCs/>
                <w:smallCaps/>
                <w:sz w:val="28"/>
                <w:szCs w:val="28"/>
              </w:rPr>
              <w:t>School of Computer Science</w:t>
            </w:r>
          </w:p>
        </w:tc>
        <w:tc>
          <w:tcPr>
            <w:tcW w:w="6095" w:type="dxa"/>
            <w:tcBorders>
              <w:top w:val="nil"/>
              <w:bottom w:val="single" w:sz="12" w:space="0" w:color="auto"/>
              <w:right w:val="nil"/>
            </w:tcBorders>
            <w:vAlign w:val="center"/>
          </w:tcPr>
          <w:sdt>
            <w:sdtPr>
              <w:rPr>
                <w:b/>
                <w:bCs/>
                <w:sz w:val="32"/>
                <w:szCs w:val="32"/>
                <w:highlight w:val="yellow"/>
              </w:rPr>
              <w:alias w:val="Course Code"/>
              <w:tag w:val="Course Code"/>
              <w:id w:val="-1381172976"/>
              <w:placeholder>
                <w:docPart w:val="DefaultPlaceholder_-1854013440"/>
              </w:placeholder>
            </w:sdtPr>
            <w:sdtEndPr>
              <w:rPr>
                <w:highlight w:val="none"/>
              </w:rPr>
            </w:sdtEndPr>
            <w:sdtContent>
              <w:p w14:paraId="4D139AA9" w14:textId="45A863C9" w:rsidR="00FC4006" w:rsidRPr="00430D43" w:rsidRDefault="00CC5EE5" w:rsidP="00BC5BBE">
                <w:pPr>
                  <w:jc w:val="center"/>
                  <w:rPr>
                    <w:b/>
                    <w:bCs/>
                    <w:sz w:val="28"/>
                    <w:szCs w:val="28"/>
                  </w:rPr>
                </w:pPr>
                <w:sdt>
                  <w:sdtPr>
                    <w:rPr>
                      <w:b/>
                      <w:bCs/>
                      <w:sz w:val="32"/>
                      <w:szCs w:val="32"/>
                    </w:rPr>
                    <w:id w:val="1763645254"/>
                    <w:placeholder>
                      <w:docPart w:val="B6F52D4AE9794AF188C31DB401A80392"/>
                    </w:placeholder>
                    <w15:color w:val="FF00FF"/>
                    <w:text/>
                  </w:sdtPr>
                  <w:sdtEndPr/>
                  <w:sdtContent>
                    <w:r w:rsidR="00037F5E" w:rsidRPr="00037F5E">
                      <w:rPr>
                        <w:b/>
                        <w:bCs/>
                        <w:sz w:val="32"/>
                        <w:szCs w:val="32"/>
                      </w:rPr>
                      <w:t>COMP-3340-30</w:t>
                    </w:r>
                  </w:sdtContent>
                </w:sdt>
              </w:p>
            </w:sdtContent>
          </w:sdt>
          <w:sdt>
            <w:sdtPr>
              <w:rPr>
                <w:b/>
                <w:bCs/>
                <w:sz w:val="32"/>
                <w:szCs w:val="32"/>
              </w:rPr>
              <w:alias w:val="Course Name"/>
              <w:tag w:val="Course Name"/>
              <w:id w:val="-2029481653"/>
              <w:placeholder>
                <w:docPart w:val="8D054BA32FF64349B4EBFF4148CB4FE7"/>
              </w:placeholder>
              <w15:color w:val="FF00FF"/>
            </w:sdtPr>
            <w:sdtEndPr/>
            <w:sdtContent>
              <w:p w14:paraId="6CBD5BE6" w14:textId="60E9F78E" w:rsidR="00CB2B44" w:rsidRPr="00430D43" w:rsidRDefault="00037F5E" w:rsidP="00037F5E">
                <w:pPr>
                  <w:jc w:val="center"/>
                  <w:rPr>
                    <w:b/>
                    <w:bCs/>
                    <w:sz w:val="32"/>
                    <w:szCs w:val="32"/>
                  </w:rPr>
                </w:pPr>
                <w:r w:rsidRPr="00037F5E">
                  <w:rPr>
                    <w:b/>
                    <w:bCs/>
                    <w:sz w:val="32"/>
                    <w:szCs w:val="32"/>
                  </w:rPr>
                  <w:t>World Wide Web Information</w:t>
                </w:r>
              </w:p>
            </w:sdtContent>
          </w:sdt>
          <w:sdt>
            <w:sdtPr>
              <w:rPr>
                <w:b/>
                <w:bCs/>
                <w:sz w:val="28"/>
                <w:szCs w:val="28"/>
              </w:rPr>
              <w:alias w:val="Course term"/>
              <w:tag w:val="course term"/>
              <w:id w:val="-1622227409"/>
              <w:placeholder>
                <w:docPart w:val="56471AEC889A4DE2A47354EE5FCB1158"/>
              </w:placeholder>
              <w15:color w:val="FF00FF"/>
            </w:sdtPr>
            <w:sdtEndPr/>
            <w:sdtContent>
              <w:p w14:paraId="498DCCDC" w14:textId="0C082B38" w:rsidR="00FC4006" w:rsidRPr="00BC5BBE" w:rsidRDefault="004A19F8" w:rsidP="00BC5BBE">
                <w:pPr>
                  <w:jc w:val="center"/>
                  <w:rPr>
                    <w:b/>
                    <w:bCs/>
                    <w:sz w:val="28"/>
                    <w:szCs w:val="28"/>
                  </w:rPr>
                </w:pPr>
                <w:r>
                  <w:rPr>
                    <w:b/>
                    <w:bCs/>
                    <w:sz w:val="28"/>
                    <w:szCs w:val="28"/>
                  </w:rPr>
                  <w:t>Winter</w:t>
                </w:r>
                <w:r w:rsidR="007E3FC8">
                  <w:rPr>
                    <w:b/>
                    <w:bCs/>
                    <w:sz w:val="28"/>
                    <w:szCs w:val="28"/>
                  </w:rPr>
                  <w:t xml:space="preserve"> 202</w:t>
                </w:r>
                <w:r>
                  <w:rPr>
                    <w:b/>
                    <w:bCs/>
                    <w:sz w:val="28"/>
                    <w:szCs w:val="28"/>
                  </w:rPr>
                  <w:t>4</w:t>
                </w:r>
              </w:p>
            </w:sdtContent>
          </w:sdt>
          <w:p w14:paraId="3CD26425" w14:textId="583D7A68" w:rsidR="00CB2B44" w:rsidRPr="00AA35A4" w:rsidRDefault="00CB2B44" w:rsidP="00BC5BBE">
            <w:pPr>
              <w:jc w:val="center"/>
              <w:rPr>
                <w:b/>
                <w:bCs/>
                <w:smallCaps/>
                <w:spacing w:val="40"/>
                <w:sz w:val="32"/>
              </w:rPr>
            </w:pPr>
            <w:r w:rsidRPr="00AA35A4">
              <w:rPr>
                <w:b/>
                <w:bCs/>
                <w:smallCaps/>
                <w:spacing w:val="40"/>
                <w:sz w:val="32"/>
              </w:rPr>
              <w:t>Course Syllabus</w:t>
            </w:r>
          </w:p>
        </w:tc>
      </w:tr>
    </w:tbl>
    <w:p w14:paraId="385554D8" w14:textId="7FF7C26C" w:rsidR="009A37AB" w:rsidRDefault="009A37AB" w:rsidP="007940B4"/>
    <w:tbl>
      <w:tblPr>
        <w:tblStyle w:val="TableGrid"/>
        <w:tblW w:w="0" w:type="auto"/>
        <w:tblLook w:val="04A0" w:firstRow="1" w:lastRow="0" w:firstColumn="1" w:lastColumn="0" w:noHBand="0" w:noVBand="1"/>
      </w:tblPr>
      <w:tblGrid>
        <w:gridCol w:w="10790"/>
      </w:tblGrid>
      <w:tr w:rsidR="00CE72D1" w14:paraId="67B7149C" w14:textId="77777777" w:rsidTr="00CE72D1">
        <w:tc>
          <w:tcPr>
            <w:tcW w:w="10790" w:type="dxa"/>
          </w:tcPr>
          <w:p w14:paraId="7CF9E610" w14:textId="1A2BF11D" w:rsidR="00CE72D1" w:rsidRPr="004A4F9B" w:rsidRDefault="00CE72D1" w:rsidP="00CE72D1">
            <w:pPr>
              <w:jc w:val="center"/>
              <w:rPr>
                <w:b/>
                <w:bCs/>
                <w:smallCaps/>
                <w:sz w:val="16"/>
                <w:szCs w:val="16"/>
              </w:rPr>
            </w:pPr>
            <w:r w:rsidRPr="004A4F9B">
              <w:rPr>
                <w:b/>
                <w:bCs/>
                <w:smallCaps/>
                <w:sz w:val="16"/>
                <w:szCs w:val="16"/>
              </w:rPr>
              <w:t>Land Acknowledgement</w:t>
            </w:r>
          </w:p>
          <w:p w14:paraId="56B7E41D" w14:textId="4124202B" w:rsidR="00CE72D1" w:rsidRPr="00CE72D1" w:rsidRDefault="00CE7945" w:rsidP="00CE7945">
            <w:pPr>
              <w:autoSpaceDE w:val="0"/>
              <w:autoSpaceDN w:val="0"/>
              <w:rPr>
                <w:i/>
                <w:iCs/>
                <w:sz w:val="18"/>
                <w:szCs w:val="18"/>
              </w:rPr>
            </w:pPr>
            <w:r w:rsidRPr="00CE7945">
              <w:rPr>
                <w:rFonts w:asciiTheme="minorHAnsi" w:hAnsiTheme="minorHAnsi" w:cstheme="minorHAnsi"/>
                <w:sz w:val="18"/>
                <w:szCs w:val="18"/>
              </w:rPr>
              <w:t xml:space="preserve">The School of Computer Science at the University of Windsor </w:t>
            </w:r>
            <w:r w:rsidRPr="00CE7945">
              <w:rPr>
                <w:rFonts w:asciiTheme="minorHAnsi" w:hAnsiTheme="minorHAnsi" w:cstheme="minorHAnsi"/>
                <w:i/>
                <w:iCs/>
                <w:sz w:val="18"/>
                <w:szCs w:val="18"/>
              </w:rPr>
              <w:t>sits on the Traditional Territory of the Three Fires Confederacy of First Nations</w:t>
            </w:r>
            <w:r w:rsidRPr="00CE7945">
              <w:rPr>
                <w:rFonts w:asciiTheme="minorHAnsi" w:hAnsiTheme="minorHAnsi" w:cstheme="minorHAnsi"/>
                <w:sz w:val="18"/>
                <w:szCs w:val="18"/>
              </w:rPr>
              <w:t xml:space="preserve">. We acknowledge that this is the beginning of our journey to understanding the Significance </w:t>
            </w:r>
            <w:r w:rsidRPr="00CE7945">
              <w:rPr>
                <w:rFonts w:asciiTheme="minorHAnsi" w:hAnsiTheme="minorHAnsi" w:cstheme="minorHAnsi"/>
                <w:i/>
                <w:iCs/>
                <w:sz w:val="18"/>
                <w:szCs w:val="18"/>
              </w:rPr>
              <w:t xml:space="preserve">of the history of the Peoples of the Ojibway, the Odawa, and the </w:t>
            </w:r>
            <w:r w:rsidR="001D0C3F">
              <w:rPr>
                <w:rFonts w:asciiTheme="minorHAnsi" w:hAnsiTheme="minorHAnsi" w:cstheme="minorHAnsi"/>
                <w:i/>
                <w:iCs/>
                <w:sz w:val="18"/>
                <w:szCs w:val="18"/>
              </w:rPr>
              <w:t>Pottawatomie</w:t>
            </w:r>
            <w:r w:rsidRPr="00CE7945">
              <w:rPr>
                <w:rFonts w:asciiTheme="minorHAnsi" w:hAnsiTheme="minorHAnsi" w:cstheme="minorHAnsi"/>
                <w:i/>
                <w:iCs/>
                <w:sz w:val="18"/>
                <w:szCs w:val="18"/>
              </w:rPr>
              <w:t>.</w:t>
            </w:r>
          </w:p>
        </w:tc>
      </w:tr>
    </w:tbl>
    <w:p w14:paraId="64B6E785" w14:textId="77777777" w:rsidR="00CE72D1" w:rsidRPr="00AA35A4" w:rsidRDefault="00CE72D1" w:rsidP="007940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66"/>
        <w:gridCol w:w="8907"/>
      </w:tblGrid>
      <w:tr w:rsidR="00D121FE" w14:paraId="046271BE" w14:textId="77777777" w:rsidTr="00CE72D1">
        <w:tc>
          <w:tcPr>
            <w:tcW w:w="1866" w:type="dxa"/>
            <w:vMerge w:val="restart"/>
            <w:tcBorders>
              <w:right w:val="single" w:sz="4" w:space="0" w:color="auto"/>
            </w:tcBorders>
          </w:tcPr>
          <w:p w14:paraId="54A61F1A" w14:textId="77777777" w:rsidR="00D121FE" w:rsidRPr="001F53F1" w:rsidRDefault="00D121FE" w:rsidP="007940B4">
            <w:pPr>
              <w:rPr>
                <w:b/>
                <w:bCs/>
                <w:smallCaps/>
                <w:sz w:val="18"/>
                <w:szCs w:val="18"/>
              </w:rPr>
            </w:pPr>
            <w:r w:rsidRPr="001F53F1">
              <w:rPr>
                <w:b/>
                <w:bCs/>
                <w:smallCaps/>
                <w:sz w:val="18"/>
                <w:szCs w:val="18"/>
              </w:rPr>
              <w:t>Instructor:</w:t>
            </w:r>
          </w:p>
          <w:p w14:paraId="2C61F375" w14:textId="77777777" w:rsidR="00D121FE" w:rsidRPr="001F53F1" w:rsidRDefault="00D121FE" w:rsidP="007940B4">
            <w:pPr>
              <w:rPr>
                <w:b/>
                <w:bCs/>
                <w:smallCaps/>
                <w:sz w:val="18"/>
                <w:szCs w:val="18"/>
              </w:rPr>
            </w:pPr>
          </w:p>
          <w:p w14:paraId="3CA4C6E0" w14:textId="13B5F8C6" w:rsidR="00D121FE" w:rsidRPr="001F53F1" w:rsidRDefault="00D121FE" w:rsidP="007940B4">
            <w:pPr>
              <w:rPr>
                <w:b/>
                <w:bCs/>
                <w:smallCaps/>
                <w:sz w:val="18"/>
                <w:szCs w:val="18"/>
              </w:rPr>
            </w:pPr>
          </w:p>
        </w:tc>
        <w:tc>
          <w:tcPr>
            <w:tcW w:w="8907" w:type="dxa"/>
            <w:tcBorders>
              <w:left w:val="single" w:sz="4" w:space="0" w:color="auto"/>
            </w:tcBorders>
          </w:tcPr>
          <w:sdt>
            <w:sdtPr>
              <w:rPr>
                <w:b/>
                <w:bCs/>
                <w:sz w:val="22"/>
                <w:szCs w:val="22"/>
                <w:lang w:val="fr-FR"/>
              </w:rPr>
              <w:alias w:val="Name"/>
              <w:tag w:val="Name"/>
              <w:id w:val="194041364"/>
              <w:placeholder>
                <w:docPart w:val="DefaultPlaceholder_-1854013440"/>
              </w:placeholder>
            </w:sdtPr>
            <w:sdtEndPr/>
            <w:sdtContent>
              <w:sdt>
                <w:sdtPr>
                  <w:rPr>
                    <w:b/>
                    <w:bCs/>
                    <w:sz w:val="22"/>
                    <w:szCs w:val="22"/>
                    <w:lang w:val="fr-FR"/>
                  </w:rPr>
                  <w:id w:val="-1493480236"/>
                  <w:placeholder>
                    <w:docPart w:val="3BDC3C7D1A7B46F09F864FE06B558987"/>
                  </w:placeholder>
                  <w15:color w:val="FF00FF"/>
                  <w:text/>
                </w:sdtPr>
                <w:sdtEndPr/>
                <w:sdtContent>
                  <w:p w14:paraId="3779F1CD" w14:textId="0FAB354D" w:rsidR="00F32AF3" w:rsidRPr="00D16ED4" w:rsidRDefault="00F81209" w:rsidP="0070396B">
                    <w:pPr>
                      <w:rPr>
                        <w:b/>
                        <w:bCs/>
                        <w:sz w:val="22"/>
                        <w:szCs w:val="22"/>
                      </w:rPr>
                    </w:pPr>
                    <w:r>
                      <w:rPr>
                        <w:b/>
                        <w:bCs/>
                        <w:sz w:val="22"/>
                        <w:szCs w:val="22"/>
                        <w:lang w:val="fr-FR"/>
                      </w:rPr>
                      <w:t>Abdulrauf Gidado</w:t>
                    </w:r>
                  </w:p>
                </w:sdtContent>
              </w:sdt>
            </w:sdtContent>
          </w:sdt>
          <w:p w14:paraId="12BF07B9" w14:textId="77777777" w:rsidR="00817DCC" w:rsidRPr="00D16ED4" w:rsidRDefault="00817DCC" w:rsidP="0070396B">
            <w:pPr>
              <w:rPr>
                <w:b/>
                <w:bCs/>
                <w:sz w:val="22"/>
                <w:szCs w:val="22"/>
              </w:rPr>
            </w:pPr>
          </w:p>
          <w:p w14:paraId="58EC0C7C" w14:textId="5D9F5992" w:rsidR="00D121FE" w:rsidRPr="00D16ED4" w:rsidRDefault="00D121FE" w:rsidP="00CB2B44">
            <w:pPr>
              <w:rPr>
                <w:sz w:val="18"/>
                <w:szCs w:val="18"/>
                <w:highlight w:val="yellow"/>
              </w:rPr>
            </w:pPr>
            <w:r w:rsidRPr="00D16ED4">
              <w:rPr>
                <w:b/>
                <w:bCs/>
                <w:sz w:val="18"/>
                <w:szCs w:val="18"/>
              </w:rPr>
              <w:t>E</w:t>
            </w:r>
            <w:r w:rsidR="00EF0CC0" w:rsidRPr="00D16ED4">
              <w:rPr>
                <w:b/>
                <w:bCs/>
                <w:sz w:val="18"/>
                <w:szCs w:val="18"/>
              </w:rPr>
              <w:t>-</w:t>
            </w:r>
            <w:r w:rsidRPr="00D16ED4">
              <w:rPr>
                <w:b/>
                <w:bCs/>
                <w:sz w:val="18"/>
                <w:szCs w:val="18"/>
              </w:rPr>
              <w:t>mail:</w:t>
            </w:r>
            <w:r w:rsidRPr="00D16ED4">
              <w:rPr>
                <w:sz w:val="18"/>
                <w:szCs w:val="18"/>
              </w:rPr>
              <w:t xml:space="preserve"> </w:t>
            </w:r>
            <w:r w:rsidR="00F32AF3" w:rsidRPr="00D16ED4">
              <w:rPr>
                <w:sz w:val="18"/>
                <w:szCs w:val="18"/>
              </w:rPr>
              <w:tab/>
            </w:r>
            <w:r w:rsidR="00F32AF3" w:rsidRPr="00D16ED4">
              <w:rPr>
                <w:sz w:val="18"/>
                <w:szCs w:val="18"/>
              </w:rPr>
              <w:tab/>
            </w:r>
            <w:sdt>
              <w:sdtPr>
                <w:rPr>
                  <w:sz w:val="18"/>
                  <w:szCs w:val="18"/>
                  <w:lang w:val="fr-FR"/>
                </w:rPr>
                <w:alias w:val="Email"/>
                <w:tag w:val="Email"/>
                <w:id w:val="1334338072"/>
                <w:placeholder>
                  <w:docPart w:val="C695C4F8424A4A3C85AE9DE2B9DC1739"/>
                </w:placeholder>
                <w15:color w:val="FF00FF"/>
              </w:sdtPr>
              <w:sdtEndPr>
                <w:rPr>
                  <w:highlight w:val="yellow"/>
                </w:rPr>
              </w:sdtEndPr>
              <w:sdtContent>
                <w:r w:rsidR="00F81209">
                  <w:rPr>
                    <w:sz w:val="18"/>
                    <w:szCs w:val="18"/>
                    <w:lang w:val="fr-FR"/>
                  </w:rPr>
                  <w:t>agidado@uwindsor.ca</w:t>
                </w:r>
              </w:sdtContent>
            </w:sdt>
            <w:r w:rsidRPr="00D16ED4">
              <w:rPr>
                <w:sz w:val="18"/>
                <w:szCs w:val="18"/>
                <w:highlight w:val="yellow"/>
              </w:rPr>
              <w:t xml:space="preserve"> </w:t>
            </w:r>
          </w:p>
          <w:p w14:paraId="72A7CDBB" w14:textId="71587432" w:rsidR="00D121FE" w:rsidRPr="00430D43" w:rsidRDefault="00D121FE" w:rsidP="00CB2B44">
            <w:pPr>
              <w:rPr>
                <w:bCs/>
                <w:sz w:val="18"/>
                <w:szCs w:val="18"/>
              </w:rPr>
            </w:pPr>
            <w:r w:rsidRPr="00430D43">
              <w:rPr>
                <w:b/>
                <w:sz w:val="18"/>
                <w:szCs w:val="18"/>
              </w:rPr>
              <w:t>Office Location:</w:t>
            </w:r>
            <w:r w:rsidRPr="00430D43">
              <w:rPr>
                <w:bCs/>
                <w:i/>
                <w:iCs/>
                <w:sz w:val="18"/>
                <w:szCs w:val="18"/>
              </w:rPr>
              <w:t xml:space="preserve"> </w:t>
            </w:r>
            <w:r w:rsidR="00F32AF3" w:rsidRPr="00430D43">
              <w:rPr>
                <w:bCs/>
                <w:i/>
                <w:iCs/>
                <w:sz w:val="18"/>
                <w:szCs w:val="18"/>
              </w:rPr>
              <w:tab/>
            </w:r>
            <w:sdt>
              <w:sdtPr>
                <w:rPr>
                  <w:bCs/>
                  <w:i/>
                  <w:iCs/>
                  <w:sz w:val="18"/>
                  <w:szCs w:val="18"/>
                </w:rPr>
                <w:alias w:val="Office location"/>
                <w:tag w:val="Office location"/>
                <w:id w:val="1064841105"/>
                <w:placeholder>
                  <w:docPart w:val="249CFE96D0EA4957AE95FF73DA2F11E6"/>
                </w:placeholder>
                <w15:color w:val="FF00FF"/>
              </w:sdtPr>
              <w:sdtEndPr/>
              <w:sdtContent>
                <w:sdt>
                  <w:sdtPr>
                    <w:rPr>
                      <w:bCs/>
                      <w:i/>
                      <w:iCs/>
                      <w:sz w:val="18"/>
                      <w:szCs w:val="18"/>
                    </w:rPr>
                    <w:alias w:val="office location"/>
                    <w:tag w:val="office location"/>
                    <w:id w:val="-1064092616"/>
                    <w:placeholder>
                      <w:docPart w:val="32575BF2FFA34FD7B5D4A52A0DC4E305"/>
                    </w:placeholder>
                    <w15:color w:val="FF00FF"/>
                  </w:sdtPr>
                  <w:sdtEndPr/>
                  <w:sdtContent>
                    <w:r w:rsidR="005E6283">
                      <w:rPr>
                        <w:bCs/>
                        <w:i/>
                        <w:iCs/>
                        <w:sz w:val="18"/>
                        <w:szCs w:val="18"/>
                      </w:rPr>
                      <w:t>Lambton Tower, Room 2101A</w:t>
                    </w:r>
                  </w:sdtContent>
                </w:sdt>
              </w:sdtContent>
            </w:sdt>
          </w:p>
          <w:p w14:paraId="13AD0A68" w14:textId="04527CCD" w:rsidR="00F32AF3" w:rsidRPr="00430D43" w:rsidRDefault="00D121FE" w:rsidP="00F32AF3">
            <w:pPr>
              <w:rPr>
                <w:bCs/>
                <w:sz w:val="18"/>
                <w:szCs w:val="18"/>
              </w:rPr>
            </w:pPr>
            <w:r w:rsidRPr="00430D43">
              <w:rPr>
                <w:b/>
                <w:sz w:val="18"/>
                <w:szCs w:val="18"/>
              </w:rPr>
              <w:t xml:space="preserve">Office Hours: </w:t>
            </w:r>
            <w:r w:rsidR="00F32AF3" w:rsidRPr="00430D43">
              <w:rPr>
                <w:b/>
                <w:sz w:val="18"/>
                <w:szCs w:val="18"/>
              </w:rPr>
              <w:tab/>
            </w:r>
            <w:sdt>
              <w:sdtPr>
                <w:rPr>
                  <w:b/>
                  <w:sz w:val="18"/>
                  <w:szCs w:val="18"/>
                </w:rPr>
                <w:alias w:val="Office Hours"/>
                <w:tag w:val="Office Hours"/>
                <w:id w:val="569542417"/>
                <w:placeholder>
                  <w:docPart w:val="B4E5225FE4924CBE8C2848A158DA7062"/>
                </w:placeholder>
                <w15:color w:val="FF00FF"/>
              </w:sdtPr>
              <w:sdtEndPr/>
              <w:sdtContent>
                <w:r w:rsidR="005E6283">
                  <w:rPr>
                    <w:b/>
                    <w:sz w:val="18"/>
                    <w:szCs w:val="18"/>
                  </w:rPr>
                  <w:t>Wednesdays 5:00PM – 7:00PM</w:t>
                </w:r>
              </w:sdtContent>
            </w:sdt>
            <w:r w:rsidR="00F32AF3" w:rsidRPr="00430D43">
              <w:rPr>
                <w:bCs/>
                <w:sz w:val="18"/>
                <w:szCs w:val="18"/>
              </w:rPr>
              <w:t xml:space="preserve"> </w:t>
            </w:r>
          </w:p>
          <w:p w14:paraId="692D27F3" w14:textId="2D730250" w:rsidR="00F32AF3" w:rsidRPr="00F96CF7" w:rsidRDefault="00F32AF3" w:rsidP="002135B6">
            <w:pPr>
              <w:rPr>
                <w:bCs/>
                <w:sz w:val="20"/>
                <w:szCs w:val="20"/>
              </w:rPr>
            </w:pPr>
            <w:r w:rsidRPr="00430D43">
              <w:rPr>
                <w:bCs/>
                <w:sz w:val="18"/>
                <w:szCs w:val="18"/>
              </w:rPr>
              <w:tab/>
            </w:r>
            <w:r w:rsidRPr="00430D43">
              <w:rPr>
                <w:bCs/>
                <w:sz w:val="18"/>
                <w:szCs w:val="18"/>
              </w:rPr>
              <w:tab/>
            </w:r>
          </w:p>
        </w:tc>
      </w:tr>
      <w:tr w:rsidR="00D121FE" w14:paraId="7A238A1A" w14:textId="77777777" w:rsidTr="00CE72D1">
        <w:trPr>
          <w:trHeight w:val="3043"/>
        </w:trPr>
        <w:tc>
          <w:tcPr>
            <w:tcW w:w="1866" w:type="dxa"/>
            <w:vMerge/>
            <w:tcBorders>
              <w:right w:val="single" w:sz="4" w:space="0" w:color="auto"/>
            </w:tcBorders>
          </w:tcPr>
          <w:p w14:paraId="4FB23F0B" w14:textId="77777777" w:rsidR="00D121FE" w:rsidRPr="001F53F1" w:rsidRDefault="00D121FE" w:rsidP="007940B4">
            <w:pPr>
              <w:rPr>
                <w:b/>
                <w:bCs/>
                <w:smallCaps/>
                <w:sz w:val="18"/>
                <w:szCs w:val="18"/>
              </w:rPr>
            </w:pPr>
          </w:p>
        </w:tc>
        <w:tc>
          <w:tcPr>
            <w:tcW w:w="8907" w:type="dxa"/>
            <w:tcBorders>
              <w:left w:val="single" w:sz="4" w:space="0" w:color="auto"/>
            </w:tcBorders>
          </w:tcPr>
          <w:p w14:paraId="7AD606D8" w14:textId="77777777" w:rsidR="004A19F8" w:rsidRDefault="00D121FE" w:rsidP="00CE16ED">
            <w:pPr>
              <w:spacing w:before="100" w:beforeAutospacing="1" w:after="100" w:afterAutospacing="1"/>
              <w:jc w:val="both"/>
              <w:rPr>
                <w:i/>
                <w:iCs/>
                <w:sz w:val="18"/>
                <w:szCs w:val="18"/>
              </w:rPr>
            </w:pPr>
            <w:r w:rsidRPr="009A38BC">
              <w:rPr>
                <w:i/>
                <w:iCs/>
                <w:sz w:val="18"/>
                <w:szCs w:val="18"/>
              </w:rPr>
              <w:t xml:space="preserve">Note: Only email originating from a valid University of Windsor student account will be accepted from students wishing to contact the instructor or use the </w:t>
            </w:r>
            <w:r w:rsidR="007C3C1F">
              <w:rPr>
                <w:i/>
                <w:iCs/>
                <w:sz w:val="18"/>
                <w:szCs w:val="18"/>
              </w:rPr>
              <w:t>Bright Space</w:t>
            </w:r>
            <w:r w:rsidRPr="009A38BC">
              <w:rPr>
                <w:i/>
                <w:iCs/>
                <w:sz w:val="18"/>
                <w:szCs w:val="18"/>
              </w:rPr>
              <w:t xml:space="preserve"> email tool within the course site. Please include your full name, student ID and related course section in your correspondence. Do not spam with multiple or lengthy emails. Should you not receive timely feedback to your inquiries reach out during office hours directly, or in the event of no response contact the CS office at </w:t>
            </w:r>
            <w:r w:rsidRPr="00F52CAE">
              <w:rPr>
                <w:b/>
                <w:bCs/>
                <w:i/>
                <w:iCs/>
                <w:sz w:val="18"/>
                <w:szCs w:val="18"/>
              </w:rPr>
              <w:t>csinfo@uwindsor.ca</w:t>
            </w:r>
            <w:r w:rsidRPr="009A38BC">
              <w:rPr>
                <w:i/>
                <w:iCs/>
                <w:sz w:val="18"/>
                <w:szCs w:val="18"/>
              </w:rPr>
              <w:t xml:space="preserve"> for support to access the instructor.</w:t>
            </w:r>
          </w:p>
          <w:p w14:paraId="511A1AD0" w14:textId="7FD17C68" w:rsidR="00CE16ED" w:rsidRPr="00CE16ED" w:rsidRDefault="00CE16ED" w:rsidP="00CE16ED">
            <w:pPr>
              <w:spacing w:before="100" w:beforeAutospacing="1" w:after="100" w:afterAutospacing="1"/>
              <w:jc w:val="both"/>
              <w:rPr>
                <w:i/>
                <w:iCs/>
                <w:sz w:val="18"/>
                <w:szCs w:val="18"/>
              </w:rPr>
            </w:pPr>
            <w:r>
              <w:rPr>
                <w:color w:val="242424"/>
                <w:sz w:val="18"/>
                <w:szCs w:val="18"/>
                <w:shd w:val="clear" w:color="auto" w:fill="FFFFFF"/>
              </w:rPr>
              <w:t>*</w:t>
            </w:r>
            <w:r w:rsidRPr="00CE16ED">
              <w:rPr>
                <w:color w:val="242424"/>
                <w:sz w:val="18"/>
                <w:szCs w:val="18"/>
                <w:shd w:val="clear" w:color="auto" w:fill="FFFFFF"/>
              </w:rPr>
              <w:t xml:space="preserve">The course outline that is available after the end of </w:t>
            </w:r>
            <w:r w:rsidR="001D0C3F">
              <w:rPr>
                <w:color w:val="242424"/>
                <w:sz w:val="18"/>
                <w:szCs w:val="18"/>
                <w:shd w:val="clear" w:color="auto" w:fill="FFFFFF"/>
              </w:rPr>
              <w:t xml:space="preserve">the </w:t>
            </w:r>
            <w:r w:rsidRPr="00CE16ED">
              <w:rPr>
                <w:color w:val="242424"/>
                <w:sz w:val="18"/>
                <w:szCs w:val="18"/>
                <w:shd w:val="clear" w:color="auto" w:fill="FFFFFF"/>
              </w:rPr>
              <w:t xml:space="preserve">second week of </w:t>
            </w:r>
            <w:r w:rsidR="001D0C3F">
              <w:rPr>
                <w:color w:val="242424"/>
                <w:sz w:val="18"/>
                <w:szCs w:val="18"/>
                <w:shd w:val="clear" w:color="auto" w:fill="FFFFFF"/>
              </w:rPr>
              <w:t xml:space="preserve">the </w:t>
            </w:r>
            <w:r w:rsidRPr="00CE16ED">
              <w:rPr>
                <w:color w:val="242424"/>
                <w:sz w:val="18"/>
                <w:szCs w:val="18"/>
                <w:shd w:val="clear" w:color="auto" w:fill="FFFFFF"/>
              </w:rPr>
              <w:t xml:space="preserve">semester will be deemed correct and official. </w:t>
            </w:r>
          </w:p>
          <w:tbl>
            <w:tblPr>
              <w:tblStyle w:val="TableGrid"/>
              <w:tblW w:w="8366" w:type="dxa"/>
              <w:tblLook w:val="04A0" w:firstRow="1" w:lastRow="0" w:firstColumn="1" w:lastColumn="0" w:noHBand="0" w:noVBand="1"/>
            </w:tblPr>
            <w:tblGrid>
              <w:gridCol w:w="8366"/>
            </w:tblGrid>
            <w:tr w:rsidR="00D121FE" w14:paraId="03598FCD" w14:textId="77777777" w:rsidTr="00CE72D1">
              <w:trPr>
                <w:trHeight w:val="1399"/>
              </w:trPr>
              <w:tc>
                <w:tcPr>
                  <w:tcW w:w="8366" w:type="dxa"/>
                </w:tcPr>
                <w:p w14:paraId="136CA537" w14:textId="078F888B" w:rsidR="00D121FE" w:rsidRDefault="00D121FE" w:rsidP="0070396B">
                  <w:pPr>
                    <w:jc w:val="both"/>
                    <w:rPr>
                      <w:b/>
                      <w:bCs/>
                      <w:i/>
                      <w:iCs/>
                      <w:sz w:val="18"/>
                      <w:szCs w:val="18"/>
                    </w:rPr>
                  </w:pPr>
                  <w:r w:rsidRPr="00334E10">
                    <w:rPr>
                      <w:b/>
                      <w:bCs/>
                      <w:i/>
                      <w:iCs/>
                      <w:sz w:val="18"/>
                      <w:szCs w:val="18"/>
                    </w:rPr>
                    <w:t xml:space="preserve">Never used Microsoft Teams </w:t>
                  </w:r>
                  <w:proofErr w:type="gramStart"/>
                  <w:r w:rsidRPr="00334E10">
                    <w:rPr>
                      <w:b/>
                      <w:bCs/>
                      <w:i/>
                      <w:iCs/>
                      <w:sz w:val="18"/>
                      <w:szCs w:val="18"/>
                    </w:rPr>
                    <w:t>before?</w:t>
                  </w:r>
                  <w:proofErr w:type="gramEnd"/>
                </w:p>
                <w:p w14:paraId="6D102ABD" w14:textId="336BF264" w:rsidR="00CE72D1" w:rsidRDefault="00D121FE" w:rsidP="00F32AF3">
                  <w:pPr>
                    <w:jc w:val="both"/>
                  </w:pPr>
                  <w:r>
                    <w:rPr>
                      <w:i/>
                      <w:iCs/>
                      <w:sz w:val="18"/>
                      <w:szCs w:val="18"/>
                    </w:rPr>
                    <w:t xml:space="preserve">Download the free </w:t>
                  </w:r>
                  <w:r w:rsidR="001D0C3F">
                    <w:rPr>
                      <w:i/>
                      <w:iCs/>
                      <w:sz w:val="18"/>
                      <w:szCs w:val="18"/>
                    </w:rPr>
                    <w:t>MS Teams</w:t>
                  </w:r>
                  <w:r>
                    <w:rPr>
                      <w:i/>
                      <w:iCs/>
                      <w:sz w:val="18"/>
                      <w:szCs w:val="18"/>
                    </w:rPr>
                    <w:t xml:space="preserve"> client for your device and login using your UWindsor account (</w:t>
                  </w:r>
                  <w:proofErr w:type="spellStart"/>
                  <w:r>
                    <w:rPr>
                      <w:i/>
                      <w:iCs/>
                      <w:sz w:val="18"/>
                      <w:szCs w:val="18"/>
                    </w:rPr>
                    <w:t>uwinid</w:t>
                  </w:r>
                  <w:proofErr w:type="spellEnd"/>
                  <w:r>
                    <w:rPr>
                      <w:i/>
                      <w:iCs/>
                      <w:sz w:val="18"/>
                      <w:szCs w:val="18"/>
                    </w:rPr>
                    <w:t xml:space="preserve">). There are two ways to reach me, one using the direct chat to </w:t>
                  </w:r>
                  <w:sdt>
                    <w:sdtPr>
                      <w:rPr>
                        <w:i/>
                        <w:iCs/>
                        <w:sz w:val="18"/>
                        <w:szCs w:val="18"/>
                      </w:rPr>
                      <w:id w:val="-227995198"/>
                      <w:placeholder>
                        <w:docPart w:val="DefaultPlaceholder_-1854013440"/>
                      </w:placeholder>
                    </w:sdtPr>
                    <w:sdtEndPr/>
                    <w:sdtContent>
                      <w:sdt>
                        <w:sdtPr>
                          <w:rPr>
                            <w:i/>
                            <w:iCs/>
                            <w:sz w:val="18"/>
                            <w:szCs w:val="18"/>
                          </w:rPr>
                          <w:alias w:val="Instructor Name"/>
                          <w:tag w:val="Instructor Name"/>
                          <w:id w:val="1033155382"/>
                          <w:placeholder>
                            <w:docPart w:val="0CB4EE84FD0B4D539DF196096D3C335C"/>
                          </w:placeholder>
                          <w15:color w:val="FF00FF"/>
                        </w:sdtPr>
                        <w:sdtEndPr/>
                        <w:sdtContent>
                          <w:r w:rsidR="005E6283">
                            <w:rPr>
                              <w:i/>
                              <w:iCs/>
                              <w:sz w:val="18"/>
                              <w:szCs w:val="18"/>
                            </w:rPr>
                            <w:t>agidado@uwindsor.ca</w:t>
                          </w:r>
                        </w:sdtContent>
                      </w:sdt>
                    </w:sdtContent>
                  </w:sdt>
                  <w:r>
                    <w:rPr>
                      <w:i/>
                      <w:iCs/>
                      <w:sz w:val="18"/>
                      <w:szCs w:val="18"/>
                    </w:rPr>
                    <w:t xml:space="preserve"> and another to our class group if you like to connect with your peers. It is a simple messenger type application allowing you to do chat, voice and video conferences</w:t>
                  </w:r>
                  <w:r w:rsidR="00EF0CC0">
                    <w:rPr>
                      <w:i/>
                      <w:iCs/>
                      <w:sz w:val="18"/>
                      <w:szCs w:val="18"/>
                    </w:rPr>
                    <w:t xml:space="preserve"> with your prof and fellow students</w:t>
                  </w:r>
                  <w:r>
                    <w:rPr>
                      <w:i/>
                      <w:iCs/>
                      <w:sz w:val="18"/>
                      <w:szCs w:val="18"/>
                    </w:rPr>
                    <w:t>.</w:t>
                  </w:r>
                  <w:r w:rsidR="00EC79EC">
                    <w:t xml:space="preserve"> </w:t>
                  </w:r>
                </w:p>
                <w:p w14:paraId="0A874B1F" w14:textId="69C6073A" w:rsidR="00D121FE" w:rsidRDefault="00CC5EE5" w:rsidP="00F32AF3">
                  <w:pPr>
                    <w:jc w:val="both"/>
                    <w:rPr>
                      <w:i/>
                      <w:iCs/>
                      <w:sz w:val="18"/>
                      <w:szCs w:val="18"/>
                    </w:rPr>
                  </w:pPr>
                  <w:hyperlink r:id="rId9" w:history="1">
                    <w:r w:rsidR="00EC79EC" w:rsidRPr="00EC79EC">
                      <w:rPr>
                        <w:rStyle w:val="Hyperlink"/>
                        <w:sz w:val="18"/>
                        <w:szCs w:val="18"/>
                      </w:rPr>
                      <w:t>Getting Started - Students | Information Technology Services (uwindsor.ca)</w:t>
                    </w:r>
                  </w:hyperlink>
                </w:p>
              </w:tc>
            </w:tr>
          </w:tbl>
          <w:p w14:paraId="4411CE48" w14:textId="61F80861" w:rsidR="00BE420D" w:rsidRPr="0070396B" w:rsidRDefault="00BE420D" w:rsidP="0070396B">
            <w:pPr>
              <w:jc w:val="both"/>
              <w:rPr>
                <w:i/>
                <w:iCs/>
                <w:sz w:val="18"/>
                <w:szCs w:val="18"/>
              </w:rPr>
            </w:pPr>
          </w:p>
        </w:tc>
      </w:tr>
      <w:tr w:rsidR="00CD1F35" w14:paraId="51C1D857" w14:textId="77777777" w:rsidTr="00CE72D1">
        <w:tc>
          <w:tcPr>
            <w:tcW w:w="1866" w:type="dxa"/>
            <w:tcBorders>
              <w:right w:val="single" w:sz="4" w:space="0" w:color="auto"/>
            </w:tcBorders>
          </w:tcPr>
          <w:p w14:paraId="3E88993E" w14:textId="7A91CD10" w:rsidR="00CD1F35" w:rsidRPr="001F53F1" w:rsidRDefault="00CD1F35" w:rsidP="007940B4">
            <w:pPr>
              <w:rPr>
                <w:b/>
                <w:bCs/>
                <w:smallCaps/>
                <w:sz w:val="18"/>
                <w:szCs w:val="18"/>
              </w:rPr>
            </w:pPr>
            <w:r w:rsidRPr="001F53F1">
              <w:rPr>
                <w:b/>
                <w:bCs/>
                <w:smallCaps/>
                <w:sz w:val="18"/>
                <w:szCs w:val="18"/>
              </w:rPr>
              <w:t>Teaching Assistant(s):</w:t>
            </w:r>
          </w:p>
        </w:tc>
        <w:tc>
          <w:tcPr>
            <w:tcW w:w="8907" w:type="dxa"/>
            <w:tcBorders>
              <w:left w:val="single" w:sz="4" w:space="0" w:color="auto"/>
            </w:tcBorders>
          </w:tcPr>
          <w:p w14:paraId="391657AF" w14:textId="51C800B5" w:rsidR="001F53F1" w:rsidRPr="001F53F1" w:rsidRDefault="001F53F1" w:rsidP="00CD1F35">
            <w:pPr>
              <w:rPr>
                <w:i/>
                <w:iCs/>
                <w:sz w:val="20"/>
                <w:szCs w:val="20"/>
              </w:rPr>
            </w:pPr>
            <w:r w:rsidRPr="001F53F1">
              <w:rPr>
                <w:i/>
                <w:iCs/>
                <w:sz w:val="20"/>
                <w:szCs w:val="20"/>
              </w:rPr>
              <w:t xml:space="preserve">Please refer to </w:t>
            </w:r>
            <w:proofErr w:type="spellStart"/>
            <w:r w:rsidRPr="001F53F1">
              <w:rPr>
                <w:i/>
                <w:iCs/>
                <w:sz w:val="20"/>
                <w:szCs w:val="20"/>
              </w:rPr>
              <w:t>B</w:t>
            </w:r>
            <w:r w:rsidR="005D5EA5">
              <w:rPr>
                <w:i/>
                <w:iCs/>
                <w:sz w:val="20"/>
                <w:szCs w:val="20"/>
              </w:rPr>
              <w:t>rightSpace</w:t>
            </w:r>
            <w:proofErr w:type="spellEnd"/>
            <w:r w:rsidRPr="001F53F1">
              <w:rPr>
                <w:i/>
                <w:iCs/>
                <w:sz w:val="20"/>
                <w:szCs w:val="20"/>
              </w:rPr>
              <w:t xml:space="preserve"> for the GA</w:t>
            </w:r>
            <w:r w:rsidR="004A19F8">
              <w:rPr>
                <w:i/>
                <w:iCs/>
                <w:sz w:val="20"/>
                <w:szCs w:val="20"/>
              </w:rPr>
              <w:t>/TA</w:t>
            </w:r>
            <w:r w:rsidRPr="001F53F1">
              <w:rPr>
                <w:i/>
                <w:iCs/>
                <w:sz w:val="20"/>
                <w:szCs w:val="20"/>
              </w:rPr>
              <w:t xml:space="preserve"> contact information and updated office hours.</w:t>
            </w:r>
          </w:p>
          <w:p w14:paraId="7D3C7D51" w14:textId="77777777" w:rsidR="001F53F1" w:rsidRDefault="001F53F1" w:rsidP="00CD1F35">
            <w:pPr>
              <w:rPr>
                <w:sz w:val="20"/>
                <w:szCs w:val="20"/>
              </w:rPr>
            </w:pPr>
          </w:p>
          <w:p w14:paraId="6CF801C2" w14:textId="0F6F55CD" w:rsidR="00981725" w:rsidRPr="001F53F1" w:rsidRDefault="00981725" w:rsidP="001F53F1">
            <w:pPr>
              <w:jc w:val="both"/>
              <w:rPr>
                <w:sz w:val="18"/>
                <w:szCs w:val="18"/>
              </w:rPr>
            </w:pPr>
            <w:r w:rsidRPr="001F53F1">
              <w:rPr>
                <w:sz w:val="18"/>
                <w:szCs w:val="18"/>
              </w:rPr>
              <w:t xml:space="preserve">The teaching assistant(s) will be holding regular weekly office hours dedicated to </w:t>
            </w:r>
            <w:r w:rsidR="001D0C3F">
              <w:rPr>
                <w:sz w:val="18"/>
                <w:szCs w:val="18"/>
              </w:rPr>
              <w:t>helping</w:t>
            </w:r>
            <w:r w:rsidRPr="001F53F1">
              <w:rPr>
                <w:sz w:val="18"/>
                <w:szCs w:val="18"/>
              </w:rPr>
              <w:t xml:space="preserve"> students. It is highly recommended that you take advanta</w:t>
            </w:r>
            <w:r w:rsidR="001F53F1" w:rsidRPr="001F53F1">
              <w:rPr>
                <w:sz w:val="18"/>
                <w:szCs w:val="18"/>
              </w:rPr>
              <w:t xml:space="preserve">ge of this resource by seeking interactive assistance </w:t>
            </w:r>
            <w:r w:rsidR="001D0C3F">
              <w:rPr>
                <w:sz w:val="18"/>
                <w:szCs w:val="18"/>
              </w:rPr>
              <w:t>toward</w:t>
            </w:r>
            <w:r w:rsidR="001F53F1" w:rsidRPr="001F53F1">
              <w:rPr>
                <w:sz w:val="18"/>
                <w:szCs w:val="18"/>
              </w:rPr>
              <w:t xml:space="preserve"> understanding the course materials and guidance for completing the homework. Graders are also accessible to review your graded work and help make corrections or fix grading errors.</w:t>
            </w:r>
          </w:p>
          <w:p w14:paraId="6A44DE7D" w14:textId="7158ADED" w:rsidR="00CD1F35" w:rsidRPr="001F53F1" w:rsidRDefault="00CD1F35" w:rsidP="001F53F1">
            <w:pPr>
              <w:jc w:val="both"/>
              <w:rPr>
                <w:sz w:val="18"/>
                <w:szCs w:val="18"/>
              </w:rPr>
            </w:pPr>
            <w:r w:rsidRPr="00CD1F35">
              <w:rPr>
                <w:sz w:val="18"/>
                <w:szCs w:val="18"/>
              </w:rPr>
              <w:t>If you are facing difficulties in the course, please contact the instructor or the teaching assistant</w:t>
            </w:r>
            <w:r w:rsidR="00863C08">
              <w:rPr>
                <w:sz w:val="18"/>
                <w:szCs w:val="18"/>
              </w:rPr>
              <w:t>(s)</w:t>
            </w:r>
            <w:r w:rsidRPr="00CD1F35">
              <w:rPr>
                <w:sz w:val="18"/>
                <w:szCs w:val="18"/>
              </w:rPr>
              <w:t xml:space="preserve">. You are expected to spend </w:t>
            </w:r>
            <w:r w:rsidR="00981725" w:rsidRPr="001F53F1">
              <w:rPr>
                <w:sz w:val="18"/>
                <w:szCs w:val="18"/>
              </w:rPr>
              <w:t xml:space="preserve">sufficient time </w:t>
            </w:r>
            <w:r w:rsidR="001D0C3F">
              <w:rPr>
                <w:sz w:val="18"/>
                <w:szCs w:val="18"/>
              </w:rPr>
              <w:t>completing</w:t>
            </w:r>
            <w:r w:rsidR="00981725" w:rsidRPr="001F53F1">
              <w:rPr>
                <w:sz w:val="18"/>
                <w:szCs w:val="18"/>
              </w:rPr>
              <w:t xml:space="preserve"> all the</w:t>
            </w:r>
            <w:r w:rsidRPr="00CD1F35">
              <w:rPr>
                <w:sz w:val="18"/>
                <w:szCs w:val="18"/>
              </w:rPr>
              <w:t xml:space="preserve"> reading</w:t>
            </w:r>
            <w:r w:rsidR="00981725" w:rsidRPr="001F53F1">
              <w:rPr>
                <w:sz w:val="18"/>
                <w:szCs w:val="18"/>
              </w:rPr>
              <w:t xml:space="preserve">s and </w:t>
            </w:r>
            <w:r w:rsidRPr="00CD1F35">
              <w:rPr>
                <w:sz w:val="18"/>
                <w:szCs w:val="18"/>
              </w:rPr>
              <w:t xml:space="preserve">the assigned work. </w:t>
            </w:r>
          </w:p>
          <w:p w14:paraId="2C5F22CC" w14:textId="5C2290A4" w:rsidR="001F53F1" w:rsidRPr="001F53F1" w:rsidRDefault="001F53F1" w:rsidP="001F53F1">
            <w:pPr>
              <w:jc w:val="both"/>
              <w:rPr>
                <w:sz w:val="18"/>
                <w:szCs w:val="18"/>
              </w:rPr>
            </w:pPr>
            <w:r w:rsidRPr="001F53F1">
              <w:rPr>
                <w:sz w:val="18"/>
                <w:szCs w:val="18"/>
              </w:rPr>
              <w:t xml:space="preserve">If you are not able to get hold of the </w:t>
            </w:r>
            <w:r w:rsidR="003D5DB4">
              <w:rPr>
                <w:sz w:val="18"/>
                <w:szCs w:val="18"/>
              </w:rPr>
              <w:t xml:space="preserve">teaching </w:t>
            </w:r>
            <w:r w:rsidRPr="001F53F1">
              <w:rPr>
                <w:sz w:val="18"/>
                <w:szCs w:val="18"/>
              </w:rPr>
              <w:t>assistant</w:t>
            </w:r>
            <w:r w:rsidR="003D5DB4">
              <w:rPr>
                <w:sz w:val="18"/>
                <w:szCs w:val="18"/>
              </w:rPr>
              <w:t>(s)</w:t>
            </w:r>
            <w:r w:rsidRPr="001F53F1">
              <w:rPr>
                <w:sz w:val="18"/>
                <w:szCs w:val="18"/>
              </w:rPr>
              <w:t xml:space="preserve"> during posted office hours or do not get </w:t>
            </w:r>
            <w:r w:rsidR="001D0C3F">
              <w:rPr>
                <w:sz w:val="18"/>
                <w:szCs w:val="18"/>
              </w:rPr>
              <w:t xml:space="preserve">a </w:t>
            </w:r>
            <w:r w:rsidRPr="001F53F1">
              <w:rPr>
                <w:sz w:val="18"/>
                <w:szCs w:val="18"/>
              </w:rPr>
              <w:t xml:space="preserve">timely response from </w:t>
            </w:r>
            <w:proofErr w:type="gramStart"/>
            <w:r w:rsidRPr="001F53F1">
              <w:rPr>
                <w:sz w:val="18"/>
                <w:szCs w:val="18"/>
              </w:rPr>
              <w:t>them</w:t>
            </w:r>
            <w:proofErr w:type="gramEnd"/>
            <w:r w:rsidRPr="001F53F1">
              <w:rPr>
                <w:sz w:val="18"/>
                <w:szCs w:val="18"/>
              </w:rPr>
              <w:t xml:space="preserve"> please report the matter promptly to the course instructor with the situation details. </w:t>
            </w:r>
          </w:p>
          <w:p w14:paraId="47915849" w14:textId="7D728111" w:rsidR="001F53F1" w:rsidRDefault="001F53F1" w:rsidP="001F53F1">
            <w:pPr>
              <w:jc w:val="both"/>
              <w:rPr>
                <w:sz w:val="18"/>
                <w:szCs w:val="18"/>
              </w:rPr>
            </w:pPr>
            <w:r w:rsidRPr="001F53F1">
              <w:rPr>
                <w:sz w:val="18"/>
                <w:szCs w:val="18"/>
              </w:rPr>
              <w:t>If you identify an exception</w:t>
            </w:r>
            <w:r w:rsidR="00863C08">
              <w:rPr>
                <w:sz w:val="18"/>
                <w:szCs w:val="18"/>
              </w:rPr>
              <w:t>al</w:t>
            </w:r>
            <w:r w:rsidRPr="001F53F1">
              <w:rPr>
                <w:sz w:val="18"/>
                <w:szCs w:val="18"/>
              </w:rPr>
              <w:t xml:space="preserve"> assistant who goes above and beyond, please inform the </w:t>
            </w:r>
            <w:proofErr w:type="gramStart"/>
            <w:r w:rsidRPr="001F53F1">
              <w:rPr>
                <w:sz w:val="18"/>
                <w:szCs w:val="18"/>
              </w:rPr>
              <w:t>instructor</w:t>
            </w:r>
            <w:proofErr w:type="gramEnd"/>
            <w:r w:rsidRPr="001F53F1">
              <w:rPr>
                <w:sz w:val="18"/>
                <w:szCs w:val="18"/>
              </w:rPr>
              <w:t xml:space="preserve"> and consider nominating the person for related university/faculty awards for their commitment.</w:t>
            </w:r>
          </w:p>
          <w:p w14:paraId="2CCE51B4" w14:textId="022128DB" w:rsidR="00CB1B28" w:rsidRDefault="00CB1B28" w:rsidP="001F53F1">
            <w:pPr>
              <w:jc w:val="both"/>
              <w:rPr>
                <w:sz w:val="18"/>
                <w:szCs w:val="18"/>
              </w:rPr>
            </w:pPr>
          </w:p>
          <w:p w14:paraId="39AC4ACF" w14:textId="2D9417B7" w:rsidR="004A19F8" w:rsidRDefault="00CB1B28" w:rsidP="001F53F1">
            <w:pPr>
              <w:jc w:val="both"/>
              <w:rPr>
                <w:sz w:val="18"/>
                <w:szCs w:val="18"/>
              </w:rPr>
            </w:pPr>
            <w:r>
              <w:rPr>
                <w:sz w:val="18"/>
                <w:szCs w:val="18"/>
              </w:rPr>
              <w:t xml:space="preserve">The School of Computer Science provides free tutoring </w:t>
            </w:r>
            <w:r w:rsidR="004A19F8">
              <w:rPr>
                <w:sz w:val="18"/>
                <w:szCs w:val="18"/>
              </w:rPr>
              <w:t>services.</w:t>
            </w:r>
          </w:p>
          <w:p w14:paraId="0C752331" w14:textId="0C16300A" w:rsidR="00CD1F35" w:rsidRDefault="00CB1B28" w:rsidP="004A19F8">
            <w:pPr>
              <w:jc w:val="both"/>
              <w:rPr>
                <w:sz w:val="18"/>
                <w:szCs w:val="18"/>
              </w:rPr>
            </w:pPr>
            <w:r>
              <w:rPr>
                <w:sz w:val="18"/>
                <w:szCs w:val="18"/>
              </w:rPr>
              <w:t xml:space="preserve"> Undergraduate Students </w:t>
            </w:r>
            <w:hyperlink r:id="rId10" w:history="1">
              <w:r w:rsidR="004A19F8" w:rsidRPr="001C458F">
                <w:rPr>
                  <w:rStyle w:val="Hyperlink"/>
                  <w:sz w:val="18"/>
                  <w:szCs w:val="18"/>
                </w:rPr>
                <w:t>https://tutor.myweb.cs.uwindsor.ca/</w:t>
              </w:r>
            </w:hyperlink>
          </w:p>
          <w:p w14:paraId="3ABB9453" w14:textId="7C82B7FA" w:rsidR="004A19F8" w:rsidRDefault="004A19F8" w:rsidP="004A19F8">
            <w:pPr>
              <w:jc w:val="both"/>
              <w:rPr>
                <w:sz w:val="18"/>
                <w:szCs w:val="18"/>
              </w:rPr>
            </w:pPr>
            <w:r>
              <w:rPr>
                <w:sz w:val="18"/>
                <w:szCs w:val="18"/>
              </w:rPr>
              <w:t xml:space="preserve">MAC Students </w:t>
            </w:r>
            <w:hyperlink r:id="rId11" w:history="1">
              <w:r w:rsidRPr="004A19F8">
                <w:rPr>
                  <w:rStyle w:val="Hyperlink"/>
                  <w:sz w:val="18"/>
                  <w:szCs w:val="18"/>
                </w:rPr>
                <w:t>https://mactutor.myweb.cs.uwindsor.ca/</w:t>
              </w:r>
            </w:hyperlink>
          </w:p>
          <w:p w14:paraId="196BA5BC" w14:textId="6CD2BFFC" w:rsidR="004A19F8" w:rsidRPr="004A19F8" w:rsidRDefault="004A19F8" w:rsidP="009A37AB">
            <w:pPr>
              <w:rPr>
                <w:sz w:val="18"/>
                <w:szCs w:val="18"/>
              </w:rPr>
            </w:pPr>
          </w:p>
        </w:tc>
      </w:tr>
      <w:tr w:rsidR="00D121FE" w14:paraId="794BAB2A" w14:textId="77777777" w:rsidTr="00CE72D1">
        <w:tc>
          <w:tcPr>
            <w:tcW w:w="1866" w:type="dxa"/>
            <w:tcBorders>
              <w:right w:val="single" w:sz="4" w:space="0" w:color="auto"/>
            </w:tcBorders>
          </w:tcPr>
          <w:p w14:paraId="40760181" w14:textId="77777777" w:rsidR="0070396B" w:rsidRPr="001F53F1" w:rsidRDefault="0070396B" w:rsidP="007940B4">
            <w:pPr>
              <w:rPr>
                <w:b/>
                <w:bCs/>
                <w:smallCaps/>
                <w:sz w:val="18"/>
                <w:szCs w:val="18"/>
              </w:rPr>
            </w:pPr>
            <w:r w:rsidRPr="001F53F1">
              <w:rPr>
                <w:b/>
                <w:bCs/>
                <w:smallCaps/>
                <w:sz w:val="18"/>
                <w:szCs w:val="18"/>
              </w:rPr>
              <w:t>Pre-Requisites:</w:t>
            </w:r>
          </w:p>
        </w:tc>
        <w:tc>
          <w:tcPr>
            <w:tcW w:w="8907" w:type="dxa"/>
            <w:tcBorders>
              <w:left w:val="single" w:sz="4" w:space="0" w:color="auto"/>
            </w:tcBorders>
          </w:tcPr>
          <w:sdt>
            <w:sdtPr>
              <w:rPr>
                <w:sz w:val="18"/>
                <w:szCs w:val="18"/>
              </w:rPr>
              <w:alias w:val="prerequisites"/>
              <w:tag w:val="prerequisites"/>
              <w:id w:val="-221371145"/>
              <w:placeholder>
                <w:docPart w:val="DefaultPlaceholder_-1854013440"/>
              </w:placeholder>
              <w15:color w:val="FF00FF"/>
            </w:sdtPr>
            <w:sdtEndPr/>
            <w:sdtContent>
              <w:sdt>
                <w:sdtPr>
                  <w:rPr>
                    <w:sz w:val="18"/>
                    <w:szCs w:val="18"/>
                  </w:rPr>
                  <w:alias w:val="prerequisites"/>
                  <w:tag w:val="prerequisites"/>
                  <w:id w:val="-889497670"/>
                  <w:placeholder>
                    <w:docPart w:val="FE92DE18315F344DBCC088820665BF6A"/>
                  </w:placeholder>
                  <w15:color w:val="FF00FF"/>
                </w:sdtPr>
                <w:sdtEndPr/>
                <w:sdtContent>
                  <w:p w14:paraId="0A2487A9" w14:textId="712794F7" w:rsidR="00787166" w:rsidRPr="001F53F1" w:rsidRDefault="005E6283" w:rsidP="009A37AB">
                    <w:pPr>
                      <w:rPr>
                        <w:sz w:val="18"/>
                        <w:szCs w:val="18"/>
                      </w:rPr>
                    </w:pPr>
                    <w:r w:rsidRPr="005E6283">
                      <w:rPr>
                        <w:sz w:val="18"/>
                        <w:szCs w:val="18"/>
                      </w:rPr>
                      <w:t>COMP2120 and COMP2540</w:t>
                    </w:r>
                  </w:p>
                </w:sdtContent>
              </w:sdt>
            </w:sdtContent>
          </w:sdt>
          <w:p w14:paraId="3675110C" w14:textId="21165853" w:rsidR="00DE58DF" w:rsidRPr="001F53F1" w:rsidRDefault="00DE58DF" w:rsidP="009A37AB">
            <w:pPr>
              <w:rPr>
                <w:i/>
                <w:iCs/>
                <w:sz w:val="18"/>
                <w:szCs w:val="18"/>
              </w:rPr>
            </w:pPr>
            <w:r w:rsidRPr="001F53F1">
              <w:rPr>
                <w:i/>
                <w:iCs/>
                <w:sz w:val="18"/>
                <w:szCs w:val="18"/>
              </w:rPr>
              <w:t>No student is allowed to take a course more than two times without permission from the Dean</w:t>
            </w:r>
            <w:r w:rsidR="00A446C5">
              <w:rPr>
                <w:i/>
                <w:iCs/>
                <w:sz w:val="18"/>
                <w:szCs w:val="18"/>
              </w:rPr>
              <w:t>.</w:t>
            </w:r>
          </w:p>
          <w:p w14:paraId="441BCB1B" w14:textId="77777777" w:rsidR="00E44355" w:rsidRPr="001F53F1" w:rsidRDefault="00E44355" w:rsidP="009A37AB">
            <w:pPr>
              <w:rPr>
                <w:sz w:val="18"/>
                <w:szCs w:val="18"/>
              </w:rPr>
            </w:pPr>
          </w:p>
        </w:tc>
      </w:tr>
      <w:tr w:rsidR="00D121FE" w14:paraId="3D041F37" w14:textId="77777777" w:rsidTr="00CE72D1">
        <w:tc>
          <w:tcPr>
            <w:tcW w:w="1866" w:type="dxa"/>
            <w:tcBorders>
              <w:right w:val="single" w:sz="4" w:space="0" w:color="auto"/>
            </w:tcBorders>
          </w:tcPr>
          <w:p w14:paraId="66F25AB9" w14:textId="0AF81D59" w:rsidR="0070396B" w:rsidRPr="001F53F1" w:rsidRDefault="0070396B" w:rsidP="007940B4">
            <w:pPr>
              <w:rPr>
                <w:b/>
                <w:bCs/>
                <w:smallCaps/>
                <w:sz w:val="18"/>
                <w:szCs w:val="18"/>
              </w:rPr>
            </w:pPr>
            <w:r w:rsidRPr="001F53F1">
              <w:rPr>
                <w:b/>
                <w:bCs/>
                <w:smallCaps/>
                <w:sz w:val="18"/>
                <w:szCs w:val="18"/>
              </w:rPr>
              <w:t>Lectures</w:t>
            </w:r>
            <w:r w:rsidR="00D64C36" w:rsidRPr="00D4149F">
              <w:rPr>
                <w:b/>
                <w:bCs/>
                <w:smallCaps/>
                <w:sz w:val="18"/>
                <w:szCs w:val="18"/>
              </w:rPr>
              <w:t>/Labs</w:t>
            </w:r>
            <w:r w:rsidRPr="001F53F1">
              <w:rPr>
                <w:b/>
                <w:bCs/>
                <w:smallCaps/>
                <w:sz w:val="18"/>
                <w:szCs w:val="18"/>
              </w:rPr>
              <w:t>:</w:t>
            </w:r>
          </w:p>
        </w:tc>
        <w:tc>
          <w:tcPr>
            <w:tcW w:w="8907" w:type="dxa"/>
            <w:tcBorders>
              <w:left w:val="single" w:sz="4" w:space="0" w:color="auto"/>
            </w:tcBorders>
          </w:tcPr>
          <w:sdt>
            <w:sdtPr>
              <w:alias w:val="lectures/labs"/>
              <w:tag w:val="lectures/labs"/>
              <w:id w:val="-243112953"/>
              <w:placeholder>
                <w:docPart w:val="DefaultPlaceholder_-1854013440"/>
              </w:placeholder>
              <w15:color w:val="FF00FF"/>
            </w:sdtPr>
            <w:sdtEndPr/>
            <w:sdtContent>
              <w:p w14:paraId="7A8F5DC5" w14:textId="72B524ED" w:rsidR="0070396B" w:rsidRPr="00154DC7" w:rsidRDefault="0010324D" w:rsidP="00154DC7">
                <w:pPr>
                  <w:rPr>
                    <w:b/>
                    <w:bCs/>
                    <w:lang w:val="en-US"/>
                  </w:rPr>
                </w:pPr>
                <w:r>
                  <w:t>Wednesday 7:00PM – 9:50PM</w:t>
                </w:r>
                <w:r w:rsidR="00AB5A2E">
                  <w:t xml:space="preserve"> </w:t>
                </w:r>
                <w:r w:rsidR="00AB5A2E" w:rsidRPr="006B5601">
                  <w:t xml:space="preserve">@ </w:t>
                </w:r>
                <w:r w:rsidR="00154DC7" w:rsidRPr="006B5601">
                  <w:rPr>
                    <w:lang w:val="en-US"/>
                  </w:rPr>
                  <w:t>Toldo Health Education Ctr 200</w:t>
                </w:r>
              </w:p>
            </w:sdtContent>
          </w:sdt>
          <w:p w14:paraId="408A85B7" w14:textId="77777777" w:rsidR="0070396B" w:rsidRPr="00D64C36" w:rsidRDefault="0070396B" w:rsidP="00C229C2">
            <w:pPr>
              <w:rPr>
                <w:sz w:val="18"/>
                <w:szCs w:val="18"/>
                <w:highlight w:val="yellow"/>
              </w:rPr>
            </w:pPr>
          </w:p>
          <w:sdt>
            <w:sdtPr>
              <w:rPr>
                <w:sz w:val="18"/>
                <w:szCs w:val="18"/>
              </w:rPr>
              <w:alias w:val="lab sections"/>
              <w:tag w:val="lab sections"/>
              <w:id w:val="-714039333"/>
              <w:placeholder>
                <w:docPart w:val="DefaultPlaceholder_-1854013440"/>
              </w:placeholder>
              <w:showingPlcHdr/>
              <w15:color w:val="FF00FF"/>
            </w:sdtPr>
            <w:sdtEndPr/>
            <w:sdtContent>
              <w:p w14:paraId="690D445A" w14:textId="48066DAD" w:rsidR="00D64C36" w:rsidRPr="00D64C36" w:rsidRDefault="00994B7E" w:rsidP="00430D43">
                <w:pPr>
                  <w:rPr>
                    <w:sz w:val="18"/>
                    <w:szCs w:val="18"/>
                  </w:rPr>
                </w:pPr>
                <w:r w:rsidRPr="000036E9">
                  <w:rPr>
                    <w:rStyle w:val="PlaceholderText"/>
                  </w:rPr>
                  <w:t>Click or tap here to enter text.</w:t>
                </w:r>
              </w:p>
            </w:sdtContent>
          </w:sdt>
        </w:tc>
      </w:tr>
      <w:tr w:rsidR="00D121FE" w14:paraId="23E63964" w14:textId="77777777" w:rsidTr="00CE72D1">
        <w:tc>
          <w:tcPr>
            <w:tcW w:w="1866" w:type="dxa"/>
            <w:tcBorders>
              <w:right w:val="single" w:sz="4" w:space="0" w:color="auto"/>
            </w:tcBorders>
          </w:tcPr>
          <w:p w14:paraId="44604182" w14:textId="172769B3" w:rsidR="00CB1B28" w:rsidRDefault="0070396B" w:rsidP="00E03F0C">
            <w:pPr>
              <w:rPr>
                <w:b/>
                <w:bCs/>
                <w:smallCaps/>
                <w:sz w:val="18"/>
                <w:szCs w:val="18"/>
              </w:rPr>
            </w:pPr>
            <w:r w:rsidRPr="001F53F1">
              <w:rPr>
                <w:b/>
                <w:bCs/>
                <w:smallCaps/>
                <w:sz w:val="18"/>
                <w:szCs w:val="18"/>
              </w:rPr>
              <w:t>Course Description</w:t>
            </w:r>
            <w:r w:rsidR="003D5DB4" w:rsidRPr="003D5DB4">
              <w:rPr>
                <w:b/>
                <w:bCs/>
                <w:smallCaps/>
                <w:sz w:val="16"/>
                <w:szCs w:val="16"/>
              </w:rPr>
              <w:t>*</w:t>
            </w:r>
            <w:r w:rsidRPr="001F53F1">
              <w:rPr>
                <w:b/>
                <w:bCs/>
                <w:smallCaps/>
                <w:sz w:val="18"/>
                <w:szCs w:val="18"/>
              </w:rPr>
              <w:t>:</w:t>
            </w:r>
          </w:p>
          <w:p w14:paraId="622E57BF" w14:textId="0BF8018D" w:rsidR="00CB1B28" w:rsidRPr="001F53F1" w:rsidRDefault="00CB1B28" w:rsidP="00E03F0C">
            <w:pPr>
              <w:rPr>
                <w:b/>
                <w:bCs/>
                <w:smallCaps/>
                <w:sz w:val="18"/>
                <w:szCs w:val="18"/>
              </w:rPr>
            </w:pPr>
          </w:p>
        </w:tc>
        <w:tc>
          <w:tcPr>
            <w:tcW w:w="8907" w:type="dxa"/>
            <w:tcBorders>
              <w:left w:val="single" w:sz="4" w:space="0" w:color="auto"/>
            </w:tcBorders>
          </w:tcPr>
          <w:p w14:paraId="7CCD3B3F" w14:textId="77777777" w:rsidR="0010324D" w:rsidRDefault="0010324D" w:rsidP="001032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8"/>
                <w:szCs w:val="18"/>
                <w:lang w:val="en-US" w:eastAsia="en-US"/>
              </w:rPr>
            </w:pPr>
            <w:r>
              <w:rPr>
                <w:color w:val="000000"/>
                <w:sz w:val="18"/>
                <w:szCs w:val="18"/>
                <w:lang w:val="en-US" w:eastAsia="en-US"/>
              </w:rPr>
              <w:t xml:space="preserve">This course is designed for people who want to make their data available to others over the Internet. Topics will </w:t>
            </w:r>
            <w:proofErr w:type="gramStart"/>
            <w:r>
              <w:rPr>
                <w:color w:val="000000"/>
                <w:sz w:val="18"/>
                <w:szCs w:val="18"/>
                <w:lang w:val="en-US" w:eastAsia="en-US"/>
              </w:rPr>
              <w:t>include</w:t>
            </w:r>
            <w:proofErr w:type="gramEnd"/>
          </w:p>
          <w:p w14:paraId="6866CD0E" w14:textId="77777777" w:rsidR="0010324D" w:rsidRDefault="0010324D" w:rsidP="001032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8"/>
                <w:szCs w:val="18"/>
                <w:lang w:val="en-US" w:eastAsia="en-US"/>
              </w:rPr>
            </w:pPr>
            <w:r>
              <w:rPr>
                <w:color w:val="000000"/>
                <w:sz w:val="18"/>
                <w:szCs w:val="18"/>
                <w:lang w:val="en-US" w:eastAsia="en-US"/>
              </w:rPr>
              <w:t>WWW authoring, WWW site planning, executable programs that create dynamic documents, the client-server model,</w:t>
            </w:r>
          </w:p>
          <w:p w14:paraId="133618B9" w14:textId="4AD584F3" w:rsidR="00A446C5" w:rsidRDefault="0010324D" w:rsidP="0010324D">
            <w:pPr>
              <w:rPr>
                <w:sz w:val="18"/>
                <w:szCs w:val="18"/>
              </w:rPr>
            </w:pPr>
            <w:r>
              <w:rPr>
                <w:color w:val="000000"/>
                <w:sz w:val="18"/>
                <w:szCs w:val="18"/>
                <w:lang w:val="en-US" w:eastAsia="en-US"/>
              </w:rPr>
              <w:t>multi-tier WWW software architecture, and security aspects.</w:t>
            </w:r>
          </w:p>
          <w:p w14:paraId="58ADF03D" w14:textId="73E79AB8" w:rsidR="00F60BD4" w:rsidRPr="00E03F0C" w:rsidRDefault="003D5DB4" w:rsidP="00E03F0C">
            <w:pPr>
              <w:rPr>
                <w:i/>
                <w:iCs/>
                <w:sz w:val="16"/>
                <w:szCs w:val="16"/>
              </w:rPr>
            </w:pPr>
            <w:r w:rsidRPr="003D5DB4">
              <w:rPr>
                <w:i/>
                <w:iCs/>
                <w:sz w:val="16"/>
                <w:szCs w:val="16"/>
              </w:rPr>
              <w:t>*This description is from the official senate-approved calendar</w:t>
            </w:r>
          </w:p>
        </w:tc>
      </w:tr>
      <w:tr w:rsidR="00E03F0C" w14:paraId="51545768" w14:textId="77777777" w:rsidTr="00CE72D1">
        <w:tc>
          <w:tcPr>
            <w:tcW w:w="1866" w:type="dxa"/>
            <w:tcBorders>
              <w:right w:val="single" w:sz="4" w:space="0" w:color="auto"/>
            </w:tcBorders>
          </w:tcPr>
          <w:p w14:paraId="2C18CF1A" w14:textId="77777777" w:rsidR="00E03F0C" w:rsidRPr="00F60BD4" w:rsidRDefault="00E03F0C" w:rsidP="00E03F0C">
            <w:pPr>
              <w:rPr>
                <w:b/>
                <w:bCs/>
                <w:smallCaps/>
                <w:sz w:val="18"/>
                <w:szCs w:val="18"/>
              </w:rPr>
            </w:pPr>
            <w:r w:rsidRPr="00F60BD4">
              <w:rPr>
                <w:b/>
                <w:bCs/>
                <w:smallCaps/>
                <w:sz w:val="18"/>
                <w:szCs w:val="18"/>
              </w:rPr>
              <w:lastRenderedPageBreak/>
              <w:t>Learning Outcomes:</w:t>
            </w:r>
          </w:p>
          <w:p w14:paraId="75B4444D" w14:textId="77777777" w:rsidR="00E03F0C" w:rsidRPr="001F53F1" w:rsidRDefault="00E03F0C" w:rsidP="007940B4">
            <w:pPr>
              <w:rPr>
                <w:b/>
                <w:bCs/>
                <w:smallCaps/>
                <w:sz w:val="18"/>
                <w:szCs w:val="18"/>
              </w:rPr>
            </w:pPr>
          </w:p>
        </w:tc>
        <w:tc>
          <w:tcPr>
            <w:tcW w:w="8907" w:type="dxa"/>
            <w:tcBorders>
              <w:left w:val="single" w:sz="4" w:space="0" w:color="auto"/>
            </w:tcBorders>
          </w:tcPr>
          <w:p w14:paraId="0C03D2B4" w14:textId="62A42BD3" w:rsidR="00E03F0C" w:rsidRPr="00D16ED4" w:rsidRDefault="00E03F0C" w:rsidP="00E03F0C">
            <w:pPr>
              <w:tabs>
                <w:tab w:val="left" w:pos="3042"/>
              </w:tabs>
              <w:rPr>
                <w:b/>
                <w:bCs/>
                <w:sz w:val="16"/>
                <w:szCs w:val="16"/>
                <w:lang w:val="fr-CA"/>
              </w:rPr>
            </w:pPr>
            <w:r w:rsidRPr="00D16ED4">
              <w:rPr>
                <w:b/>
                <w:bCs/>
                <w:sz w:val="16"/>
                <w:szCs w:val="16"/>
                <w:lang w:val="fr-CA"/>
              </w:rPr>
              <w:t>(</w:t>
            </w:r>
            <w:proofErr w:type="gramStart"/>
            <w:r w:rsidRPr="00D16ED4">
              <w:rPr>
                <w:b/>
                <w:bCs/>
                <w:sz w:val="16"/>
                <w:szCs w:val="16"/>
                <w:lang w:val="fr-CA"/>
              </w:rPr>
              <w:t>source</w:t>
            </w:r>
            <w:proofErr w:type="gramEnd"/>
            <w:r w:rsidRPr="00D16ED4">
              <w:rPr>
                <w:b/>
                <w:bCs/>
                <w:sz w:val="16"/>
                <w:szCs w:val="16"/>
                <w:lang w:val="fr-CA"/>
              </w:rPr>
              <w:t xml:space="preserve">: </w:t>
            </w:r>
            <w:hyperlink r:id="rId12" w:history="1">
              <w:r w:rsidR="00841A9C" w:rsidRPr="00841A9C">
                <w:rPr>
                  <w:rStyle w:val="Hyperlink"/>
                  <w:sz w:val="18"/>
                  <w:szCs w:val="18"/>
                </w:rPr>
                <w:t>https://ctl2.uwindsor.ca/cuma/public/courses/pdf/ec2a024d-804d-4074-9c7e-d131b5c33f33</w:t>
              </w:r>
            </w:hyperlink>
            <w:r w:rsidR="00841A9C">
              <w:t xml:space="preserve"> </w:t>
            </w:r>
            <w:r w:rsidRPr="00D16ED4">
              <w:rPr>
                <w:b/>
                <w:bCs/>
                <w:sz w:val="16"/>
                <w:szCs w:val="16"/>
                <w:lang w:val="fr-CA"/>
              </w:rPr>
              <w:t>)</w:t>
            </w:r>
          </w:p>
          <w:p w14:paraId="09B6FB11" w14:textId="77777777" w:rsidR="00E03F0C" w:rsidRPr="00E11E66" w:rsidRDefault="00E03F0C" w:rsidP="00E03F0C">
            <w:pPr>
              <w:rPr>
                <w:b/>
                <w:bCs/>
                <w:sz w:val="18"/>
                <w:szCs w:val="18"/>
              </w:rPr>
            </w:pPr>
            <w:r w:rsidRPr="00E11E66">
              <w:rPr>
                <w:b/>
                <w:bCs/>
                <w:sz w:val="18"/>
                <w:szCs w:val="18"/>
              </w:rPr>
              <w:t>At the end of the course, the successful student will know and be able to:</w:t>
            </w:r>
          </w:p>
          <w:p w14:paraId="48F6CAB7" w14:textId="77777777" w:rsidR="00237C07" w:rsidRPr="00237C07" w:rsidRDefault="00237C07" w:rsidP="00237C07">
            <w:pPr>
              <w:rPr>
                <w:b/>
                <w:bCs/>
                <w:i/>
                <w:iCs/>
                <w:sz w:val="18"/>
                <w:szCs w:val="18"/>
                <w:lang w:val="en-US"/>
              </w:rPr>
            </w:pPr>
            <w:r w:rsidRPr="00237C07">
              <w:rPr>
                <w:b/>
                <w:bCs/>
                <w:i/>
                <w:iCs/>
                <w:sz w:val="18"/>
                <w:szCs w:val="18"/>
                <w:lang w:val="en-US"/>
              </w:rPr>
              <w:t xml:space="preserve">A. the acquisition, </w:t>
            </w:r>
            <w:proofErr w:type="gramStart"/>
            <w:r w:rsidRPr="00237C07">
              <w:rPr>
                <w:b/>
                <w:bCs/>
                <w:i/>
                <w:iCs/>
                <w:sz w:val="18"/>
                <w:szCs w:val="18"/>
                <w:lang w:val="en-US"/>
              </w:rPr>
              <w:t>application</w:t>
            </w:r>
            <w:proofErr w:type="gramEnd"/>
            <w:r w:rsidRPr="00237C07">
              <w:rPr>
                <w:b/>
                <w:bCs/>
                <w:i/>
                <w:iCs/>
                <w:sz w:val="18"/>
                <w:szCs w:val="18"/>
                <w:lang w:val="en-US"/>
              </w:rPr>
              <w:t xml:space="preserve"> and integration of knowledge</w:t>
            </w:r>
          </w:p>
          <w:p w14:paraId="3ECB9FA1" w14:textId="46287C6F" w:rsidR="00237C07" w:rsidRPr="00237C07" w:rsidRDefault="00237C07" w:rsidP="00237C07">
            <w:pPr>
              <w:rPr>
                <w:sz w:val="18"/>
                <w:szCs w:val="18"/>
                <w:lang w:val="en-US"/>
              </w:rPr>
            </w:pPr>
            <w:r w:rsidRPr="00237C07">
              <w:rPr>
                <w:sz w:val="18"/>
                <w:szCs w:val="18"/>
                <w:lang w:val="en-US"/>
              </w:rPr>
              <w:t>1. Describe</w:t>
            </w:r>
            <w:r>
              <w:rPr>
                <w:sz w:val="18"/>
                <w:szCs w:val="18"/>
                <w:lang w:val="en-US"/>
              </w:rPr>
              <w:t xml:space="preserve"> </w:t>
            </w:r>
            <w:r w:rsidRPr="00237C07">
              <w:rPr>
                <w:sz w:val="18"/>
                <w:szCs w:val="18"/>
                <w:lang w:val="en-US"/>
              </w:rPr>
              <w:t>fundamental</w:t>
            </w:r>
            <w:r>
              <w:rPr>
                <w:sz w:val="18"/>
                <w:szCs w:val="18"/>
                <w:lang w:val="en-US"/>
              </w:rPr>
              <w:t xml:space="preserve"> </w:t>
            </w:r>
            <w:r w:rsidRPr="00237C07">
              <w:rPr>
                <w:sz w:val="18"/>
                <w:szCs w:val="18"/>
                <w:lang w:val="en-US"/>
              </w:rPr>
              <w:t>concepts</w:t>
            </w:r>
            <w:r>
              <w:rPr>
                <w:sz w:val="18"/>
                <w:szCs w:val="18"/>
                <w:lang w:val="en-US"/>
              </w:rPr>
              <w:t xml:space="preserve"> </w:t>
            </w:r>
            <w:r w:rsidRPr="00237C07">
              <w:rPr>
                <w:sz w:val="18"/>
                <w:szCs w:val="18"/>
                <w:lang w:val="en-US"/>
              </w:rPr>
              <w:t>of</w:t>
            </w:r>
            <w:r>
              <w:rPr>
                <w:sz w:val="18"/>
                <w:szCs w:val="18"/>
                <w:lang w:val="en-US"/>
              </w:rPr>
              <w:t xml:space="preserve"> </w:t>
            </w:r>
            <w:r w:rsidRPr="00237C07">
              <w:rPr>
                <w:sz w:val="18"/>
                <w:szCs w:val="18"/>
                <w:lang w:val="en-US"/>
              </w:rPr>
              <w:t>the</w:t>
            </w:r>
            <w:r>
              <w:rPr>
                <w:sz w:val="18"/>
                <w:szCs w:val="18"/>
                <w:lang w:val="en-US"/>
              </w:rPr>
              <w:t xml:space="preserve"> </w:t>
            </w:r>
            <w:r w:rsidRPr="00237C07">
              <w:rPr>
                <w:sz w:val="18"/>
                <w:szCs w:val="18"/>
                <w:lang w:val="en-US"/>
              </w:rPr>
              <w:t>Web,</w:t>
            </w:r>
            <w:r>
              <w:rPr>
                <w:sz w:val="18"/>
                <w:szCs w:val="18"/>
                <w:lang w:val="en-US"/>
              </w:rPr>
              <w:t xml:space="preserve"> </w:t>
            </w:r>
            <w:r w:rsidRPr="00237C07">
              <w:rPr>
                <w:sz w:val="18"/>
                <w:szCs w:val="18"/>
                <w:lang w:val="en-US"/>
              </w:rPr>
              <w:t>cloud</w:t>
            </w:r>
            <w:r>
              <w:rPr>
                <w:sz w:val="18"/>
                <w:szCs w:val="18"/>
                <w:lang w:val="en-US"/>
              </w:rPr>
              <w:t xml:space="preserve"> </w:t>
            </w:r>
            <w:r w:rsidRPr="00237C07">
              <w:rPr>
                <w:sz w:val="18"/>
                <w:szCs w:val="18"/>
                <w:lang w:val="en-US"/>
              </w:rPr>
              <w:t>computing, and</w:t>
            </w:r>
            <w:r>
              <w:rPr>
                <w:sz w:val="18"/>
                <w:szCs w:val="18"/>
                <w:lang w:val="en-US"/>
              </w:rPr>
              <w:t xml:space="preserve"> </w:t>
            </w:r>
            <w:r w:rsidRPr="00237C07">
              <w:rPr>
                <w:sz w:val="18"/>
                <w:szCs w:val="18"/>
                <w:lang w:val="en-US"/>
              </w:rPr>
              <w:t>information</w:t>
            </w:r>
            <w:r>
              <w:rPr>
                <w:sz w:val="18"/>
                <w:szCs w:val="18"/>
                <w:lang w:val="en-US"/>
              </w:rPr>
              <w:t xml:space="preserve"> </w:t>
            </w:r>
            <w:proofErr w:type="gramStart"/>
            <w:r w:rsidRPr="00237C07">
              <w:rPr>
                <w:sz w:val="18"/>
                <w:szCs w:val="18"/>
                <w:lang w:val="en-US"/>
              </w:rPr>
              <w:t>systems..</w:t>
            </w:r>
            <w:proofErr w:type="gramEnd"/>
          </w:p>
          <w:p w14:paraId="24B7B277" w14:textId="77777777" w:rsidR="00237C07" w:rsidRPr="00237C07" w:rsidRDefault="00237C07" w:rsidP="00237C07">
            <w:pPr>
              <w:rPr>
                <w:sz w:val="18"/>
                <w:szCs w:val="18"/>
                <w:lang w:val="en-US"/>
              </w:rPr>
            </w:pPr>
            <w:r w:rsidRPr="00237C07">
              <w:rPr>
                <w:sz w:val="18"/>
                <w:szCs w:val="18"/>
                <w:lang w:val="en-US"/>
              </w:rPr>
              <w:t>2. Explain service-oriented architecture.</w:t>
            </w:r>
          </w:p>
          <w:p w14:paraId="364643F1" w14:textId="77777777" w:rsidR="00237C07" w:rsidRPr="00237C07" w:rsidRDefault="00237C07" w:rsidP="00237C07">
            <w:pPr>
              <w:rPr>
                <w:sz w:val="18"/>
                <w:szCs w:val="18"/>
                <w:lang w:val="en-US"/>
              </w:rPr>
            </w:pPr>
            <w:r w:rsidRPr="00237C07">
              <w:rPr>
                <w:sz w:val="18"/>
                <w:szCs w:val="18"/>
                <w:lang w:val="en-US"/>
              </w:rPr>
              <w:t>3. Apply and recognize the benefits of different web application architecture patterns, such as MVC, JEE, Struts.</w:t>
            </w:r>
          </w:p>
          <w:p w14:paraId="40A93DAE" w14:textId="77777777" w:rsidR="00237C07" w:rsidRPr="00237C07" w:rsidRDefault="00237C07" w:rsidP="00237C07">
            <w:pPr>
              <w:rPr>
                <w:sz w:val="18"/>
                <w:szCs w:val="18"/>
                <w:lang w:val="en-US"/>
              </w:rPr>
            </w:pPr>
            <w:r w:rsidRPr="00237C07">
              <w:rPr>
                <w:sz w:val="18"/>
                <w:szCs w:val="18"/>
                <w:lang w:val="en-US"/>
              </w:rPr>
              <w:t>4. Develop and implement distributed applications and protocols over the Internet.</w:t>
            </w:r>
          </w:p>
          <w:p w14:paraId="37B020D7" w14:textId="77777777" w:rsidR="00237C07" w:rsidRPr="00237C07" w:rsidRDefault="00237C07" w:rsidP="00237C07">
            <w:pPr>
              <w:rPr>
                <w:sz w:val="18"/>
                <w:szCs w:val="18"/>
                <w:lang w:val="en-US"/>
              </w:rPr>
            </w:pPr>
            <w:r w:rsidRPr="00237C07">
              <w:rPr>
                <w:sz w:val="18"/>
                <w:szCs w:val="18"/>
                <w:lang w:val="en-US"/>
              </w:rPr>
              <w:t>5. Apply industry-standard tools to create dynamic web applications.</w:t>
            </w:r>
          </w:p>
          <w:p w14:paraId="7AE8AFC5" w14:textId="77777777" w:rsidR="00237C07" w:rsidRPr="00237C07" w:rsidRDefault="00237C07" w:rsidP="00237C07">
            <w:pPr>
              <w:rPr>
                <w:b/>
                <w:bCs/>
                <w:i/>
                <w:iCs/>
                <w:sz w:val="18"/>
                <w:szCs w:val="18"/>
                <w:lang w:val="en-US"/>
              </w:rPr>
            </w:pPr>
            <w:r w:rsidRPr="00237C07">
              <w:rPr>
                <w:b/>
                <w:bCs/>
                <w:i/>
                <w:iCs/>
                <w:sz w:val="18"/>
                <w:szCs w:val="18"/>
                <w:lang w:val="en-US"/>
              </w:rPr>
              <w:t>B. research skills, including the ability to define problems and access, retrieve and evaluate information (information</w:t>
            </w:r>
          </w:p>
          <w:p w14:paraId="4BAC0656" w14:textId="77777777" w:rsidR="00237C07" w:rsidRPr="00237C07" w:rsidRDefault="00237C07" w:rsidP="00237C07">
            <w:pPr>
              <w:rPr>
                <w:b/>
                <w:bCs/>
                <w:i/>
                <w:iCs/>
                <w:sz w:val="18"/>
                <w:szCs w:val="18"/>
                <w:lang w:val="en-US"/>
              </w:rPr>
            </w:pPr>
            <w:r w:rsidRPr="00237C07">
              <w:rPr>
                <w:b/>
                <w:bCs/>
                <w:i/>
                <w:iCs/>
                <w:sz w:val="18"/>
                <w:szCs w:val="18"/>
                <w:lang w:val="en-US"/>
              </w:rPr>
              <w:t>literacy)</w:t>
            </w:r>
          </w:p>
          <w:p w14:paraId="217BEF21" w14:textId="77777777" w:rsidR="00237C07" w:rsidRPr="00237C07" w:rsidRDefault="00237C07" w:rsidP="00237C07">
            <w:pPr>
              <w:rPr>
                <w:sz w:val="18"/>
                <w:szCs w:val="18"/>
                <w:lang w:val="en-US"/>
              </w:rPr>
            </w:pPr>
            <w:r w:rsidRPr="00237C07">
              <w:rPr>
                <w:sz w:val="18"/>
                <w:szCs w:val="18"/>
                <w:lang w:val="en-US"/>
              </w:rPr>
              <w:t>1. Determine application security vulnerabilities and apply common practices to prevent and eliminate them.</w:t>
            </w:r>
          </w:p>
          <w:p w14:paraId="2A918F52" w14:textId="77777777" w:rsidR="00237C07" w:rsidRPr="00237C07" w:rsidRDefault="00237C07" w:rsidP="00237C07">
            <w:pPr>
              <w:rPr>
                <w:b/>
                <w:bCs/>
                <w:i/>
                <w:iCs/>
                <w:sz w:val="18"/>
                <w:szCs w:val="18"/>
                <w:lang w:val="en-US"/>
              </w:rPr>
            </w:pPr>
            <w:r w:rsidRPr="00237C07">
              <w:rPr>
                <w:b/>
                <w:bCs/>
                <w:i/>
                <w:iCs/>
                <w:sz w:val="18"/>
                <w:szCs w:val="18"/>
                <w:lang w:val="en-US"/>
              </w:rPr>
              <w:t>C. critical thinking and problem-solving skills</w:t>
            </w:r>
          </w:p>
          <w:p w14:paraId="2D33F776" w14:textId="77777777" w:rsidR="00237C07" w:rsidRPr="00237C07" w:rsidRDefault="00237C07" w:rsidP="00237C07">
            <w:pPr>
              <w:rPr>
                <w:sz w:val="18"/>
                <w:szCs w:val="18"/>
                <w:lang w:val="en-US"/>
              </w:rPr>
            </w:pPr>
            <w:r w:rsidRPr="00237C07">
              <w:rPr>
                <w:sz w:val="18"/>
                <w:szCs w:val="18"/>
                <w:lang w:val="en-US"/>
              </w:rPr>
              <w:t>1. Analyze web application requirements.</w:t>
            </w:r>
          </w:p>
          <w:p w14:paraId="3DA925F6" w14:textId="77777777" w:rsidR="00237C07" w:rsidRPr="00237C07" w:rsidRDefault="00237C07" w:rsidP="00237C07">
            <w:pPr>
              <w:rPr>
                <w:b/>
                <w:bCs/>
                <w:i/>
                <w:iCs/>
                <w:sz w:val="18"/>
                <w:szCs w:val="18"/>
                <w:lang w:val="en-US"/>
              </w:rPr>
            </w:pPr>
            <w:r w:rsidRPr="00237C07">
              <w:rPr>
                <w:b/>
                <w:bCs/>
                <w:i/>
                <w:iCs/>
                <w:sz w:val="18"/>
                <w:szCs w:val="18"/>
                <w:lang w:val="en-US"/>
              </w:rPr>
              <w:t>D. literacy and numeracy skills</w:t>
            </w:r>
          </w:p>
          <w:p w14:paraId="1D221BC5" w14:textId="77777777" w:rsidR="00237C07" w:rsidRPr="00237C07" w:rsidRDefault="00237C07" w:rsidP="00237C07">
            <w:pPr>
              <w:rPr>
                <w:b/>
                <w:bCs/>
                <w:i/>
                <w:iCs/>
                <w:sz w:val="18"/>
                <w:szCs w:val="18"/>
                <w:lang w:val="en-US"/>
              </w:rPr>
            </w:pPr>
            <w:r w:rsidRPr="00237C07">
              <w:rPr>
                <w:b/>
                <w:bCs/>
                <w:i/>
                <w:iCs/>
                <w:sz w:val="18"/>
                <w:szCs w:val="18"/>
                <w:lang w:val="en-US"/>
              </w:rPr>
              <w:t xml:space="preserve">E. responsible </w:t>
            </w:r>
            <w:proofErr w:type="spellStart"/>
            <w:r w:rsidRPr="00237C07">
              <w:rPr>
                <w:b/>
                <w:bCs/>
                <w:i/>
                <w:iCs/>
                <w:sz w:val="18"/>
                <w:szCs w:val="18"/>
                <w:lang w:val="en-US"/>
              </w:rPr>
              <w:t>behaviour</w:t>
            </w:r>
            <w:proofErr w:type="spellEnd"/>
            <w:r w:rsidRPr="00237C07">
              <w:rPr>
                <w:b/>
                <w:bCs/>
                <w:i/>
                <w:iCs/>
                <w:sz w:val="18"/>
                <w:szCs w:val="18"/>
                <w:lang w:val="en-US"/>
              </w:rPr>
              <w:t xml:space="preserve"> to self, </w:t>
            </w:r>
            <w:proofErr w:type="gramStart"/>
            <w:r w:rsidRPr="00237C07">
              <w:rPr>
                <w:b/>
                <w:bCs/>
                <w:i/>
                <w:iCs/>
                <w:sz w:val="18"/>
                <w:szCs w:val="18"/>
                <w:lang w:val="en-US"/>
              </w:rPr>
              <w:t>others</w:t>
            </w:r>
            <w:proofErr w:type="gramEnd"/>
            <w:r w:rsidRPr="00237C07">
              <w:rPr>
                <w:b/>
                <w:bCs/>
                <w:i/>
                <w:iCs/>
                <w:sz w:val="18"/>
                <w:szCs w:val="18"/>
                <w:lang w:val="en-US"/>
              </w:rPr>
              <w:t xml:space="preserve"> and society</w:t>
            </w:r>
          </w:p>
          <w:p w14:paraId="743795A2" w14:textId="7B65CF51" w:rsidR="00237C07" w:rsidRPr="00237C07" w:rsidRDefault="00237C07" w:rsidP="00455098">
            <w:pPr>
              <w:rPr>
                <w:sz w:val="18"/>
                <w:szCs w:val="18"/>
                <w:lang w:val="en-US"/>
              </w:rPr>
            </w:pPr>
            <w:r w:rsidRPr="00237C07">
              <w:rPr>
                <w:sz w:val="18"/>
                <w:szCs w:val="18"/>
                <w:lang w:val="en-US"/>
              </w:rPr>
              <w:t>1. Recognize and apply effective human-computer interaction principles.</w:t>
            </w:r>
          </w:p>
          <w:p w14:paraId="13746AFB" w14:textId="77777777" w:rsidR="00237C07" w:rsidRDefault="00237C07" w:rsidP="00237C07">
            <w:pPr>
              <w:rPr>
                <w:b/>
                <w:bCs/>
                <w:i/>
                <w:iCs/>
                <w:sz w:val="18"/>
                <w:szCs w:val="18"/>
                <w:lang w:val="en-US"/>
              </w:rPr>
            </w:pPr>
            <w:r w:rsidRPr="00237C07">
              <w:rPr>
                <w:b/>
                <w:bCs/>
                <w:i/>
                <w:iCs/>
                <w:sz w:val="18"/>
                <w:szCs w:val="18"/>
                <w:lang w:val="en-US"/>
              </w:rPr>
              <w:t>F. interpersonal and communications skills</w:t>
            </w:r>
          </w:p>
          <w:p w14:paraId="2C46AFB8" w14:textId="494D5BBB" w:rsidR="00455098" w:rsidRPr="00237C07" w:rsidRDefault="00455098" w:rsidP="00237C07">
            <w:pPr>
              <w:rPr>
                <w:i/>
                <w:iCs/>
                <w:sz w:val="18"/>
                <w:szCs w:val="18"/>
                <w:lang w:val="en-US"/>
              </w:rPr>
            </w:pPr>
            <w:r>
              <w:rPr>
                <w:i/>
                <w:iCs/>
                <w:sz w:val="18"/>
                <w:szCs w:val="18"/>
                <w:lang w:val="en-US"/>
              </w:rPr>
              <w:t xml:space="preserve">1. </w:t>
            </w:r>
            <w:r w:rsidRPr="00455098">
              <w:rPr>
                <w:i/>
                <w:iCs/>
                <w:sz w:val="18"/>
                <w:szCs w:val="18"/>
                <w:lang w:val="en-US"/>
              </w:rPr>
              <w:t>Present</w:t>
            </w:r>
            <w:r>
              <w:rPr>
                <w:i/>
                <w:iCs/>
                <w:sz w:val="18"/>
                <w:szCs w:val="18"/>
                <w:lang w:val="en-US"/>
              </w:rPr>
              <w:t xml:space="preserve"> </w:t>
            </w:r>
            <w:r w:rsidRPr="00455098">
              <w:rPr>
                <w:i/>
                <w:iCs/>
                <w:sz w:val="18"/>
                <w:szCs w:val="18"/>
                <w:lang w:val="en-US"/>
              </w:rPr>
              <w:t>and</w:t>
            </w:r>
            <w:r>
              <w:rPr>
                <w:i/>
                <w:iCs/>
                <w:sz w:val="18"/>
                <w:szCs w:val="18"/>
                <w:lang w:val="en-US"/>
              </w:rPr>
              <w:t xml:space="preserve"> </w:t>
            </w:r>
            <w:r w:rsidRPr="00455098">
              <w:rPr>
                <w:i/>
                <w:iCs/>
                <w:sz w:val="18"/>
                <w:szCs w:val="18"/>
                <w:lang w:val="en-US"/>
              </w:rPr>
              <w:t>explain</w:t>
            </w:r>
            <w:r>
              <w:rPr>
                <w:i/>
                <w:iCs/>
                <w:sz w:val="18"/>
                <w:szCs w:val="18"/>
                <w:lang w:val="en-US"/>
              </w:rPr>
              <w:t xml:space="preserve"> </w:t>
            </w:r>
            <w:r w:rsidRPr="00455098">
              <w:rPr>
                <w:i/>
                <w:iCs/>
                <w:sz w:val="18"/>
                <w:szCs w:val="18"/>
                <w:lang w:val="en-US"/>
              </w:rPr>
              <w:t>the</w:t>
            </w:r>
            <w:r>
              <w:rPr>
                <w:i/>
                <w:iCs/>
                <w:sz w:val="18"/>
                <w:szCs w:val="18"/>
                <w:lang w:val="en-US"/>
              </w:rPr>
              <w:t xml:space="preserve"> </w:t>
            </w:r>
            <w:r w:rsidRPr="00455098">
              <w:rPr>
                <w:i/>
                <w:iCs/>
                <w:sz w:val="18"/>
                <w:szCs w:val="18"/>
                <w:lang w:val="en-US"/>
              </w:rPr>
              <w:t>architecture</w:t>
            </w:r>
            <w:r>
              <w:rPr>
                <w:i/>
                <w:iCs/>
                <w:sz w:val="18"/>
                <w:szCs w:val="18"/>
                <w:lang w:val="en-US"/>
              </w:rPr>
              <w:t xml:space="preserve"> </w:t>
            </w:r>
            <w:r w:rsidRPr="00455098">
              <w:rPr>
                <w:i/>
                <w:iCs/>
                <w:sz w:val="18"/>
                <w:szCs w:val="18"/>
                <w:lang w:val="en-US"/>
              </w:rPr>
              <w:t>of</w:t>
            </w:r>
            <w:r>
              <w:rPr>
                <w:i/>
                <w:iCs/>
                <w:sz w:val="18"/>
                <w:szCs w:val="18"/>
                <w:lang w:val="en-US"/>
              </w:rPr>
              <w:t xml:space="preserve"> </w:t>
            </w:r>
            <w:r w:rsidRPr="00455098">
              <w:rPr>
                <w:i/>
                <w:iCs/>
                <w:sz w:val="18"/>
                <w:szCs w:val="18"/>
                <w:lang w:val="en-US"/>
              </w:rPr>
              <w:t>web</w:t>
            </w:r>
            <w:r>
              <w:rPr>
                <w:i/>
                <w:iCs/>
                <w:sz w:val="18"/>
                <w:szCs w:val="18"/>
                <w:lang w:val="en-US"/>
              </w:rPr>
              <w:t xml:space="preserve"> </w:t>
            </w:r>
            <w:r w:rsidRPr="00455098">
              <w:rPr>
                <w:i/>
                <w:iCs/>
                <w:sz w:val="18"/>
                <w:szCs w:val="18"/>
                <w:lang w:val="en-US"/>
              </w:rPr>
              <w:t>applications</w:t>
            </w:r>
            <w:r>
              <w:rPr>
                <w:i/>
                <w:iCs/>
                <w:sz w:val="18"/>
                <w:szCs w:val="18"/>
                <w:lang w:val="en-US"/>
              </w:rPr>
              <w:t xml:space="preserve"> </w:t>
            </w:r>
            <w:r w:rsidRPr="00455098">
              <w:rPr>
                <w:i/>
                <w:iCs/>
                <w:sz w:val="18"/>
                <w:szCs w:val="18"/>
                <w:lang w:val="en-US"/>
              </w:rPr>
              <w:t>clearly and</w:t>
            </w:r>
            <w:r>
              <w:rPr>
                <w:i/>
                <w:iCs/>
                <w:sz w:val="18"/>
                <w:szCs w:val="18"/>
                <w:lang w:val="en-US"/>
              </w:rPr>
              <w:t xml:space="preserve"> </w:t>
            </w:r>
            <w:r w:rsidRPr="00455098">
              <w:rPr>
                <w:i/>
                <w:iCs/>
                <w:sz w:val="18"/>
                <w:szCs w:val="18"/>
                <w:lang w:val="en-US"/>
              </w:rPr>
              <w:t>concisely.</w:t>
            </w:r>
          </w:p>
          <w:p w14:paraId="7438CDDC" w14:textId="77777777" w:rsidR="00237C07" w:rsidRDefault="00237C07" w:rsidP="00237C07">
            <w:pPr>
              <w:rPr>
                <w:b/>
                <w:bCs/>
                <w:i/>
                <w:iCs/>
                <w:sz w:val="18"/>
                <w:szCs w:val="18"/>
                <w:lang w:val="en-US"/>
              </w:rPr>
            </w:pPr>
            <w:r w:rsidRPr="00237C07">
              <w:rPr>
                <w:b/>
                <w:bCs/>
                <w:i/>
                <w:iCs/>
                <w:sz w:val="18"/>
                <w:szCs w:val="18"/>
                <w:lang w:val="en-US"/>
              </w:rPr>
              <w:t>G. teamwork, and personal and group leadership skills</w:t>
            </w:r>
          </w:p>
          <w:p w14:paraId="1BA99558" w14:textId="090DC70E" w:rsidR="00455098" w:rsidRPr="00237C07" w:rsidRDefault="00455098" w:rsidP="00237C07">
            <w:pPr>
              <w:rPr>
                <w:i/>
                <w:iCs/>
                <w:sz w:val="18"/>
                <w:szCs w:val="18"/>
                <w:lang w:val="en-US"/>
              </w:rPr>
            </w:pPr>
            <w:r>
              <w:rPr>
                <w:i/>
                <w:iCs/>
                <w:sz w:val="18"/>
                <w:szCs w:val="18"/>
                <w:lang w:val="en-US"/>
              </w:rPr>
              <w:t xml:space="preserve">1. </w:t>
            </w:r>
            <w:r w:rsidRPr="00455098">
              <w:rPr>
                <w:i/>
                <w:iCs/>
                <w:sz w:val="18"/>
                <w:szCs w:val="18"/>
                <w:lang w:val="en-US"/>
              </w:rPr>
              <w:t>Actively</w:t>
            </w:r>
            <w:r>
              <w:rPr>
                <w:i/>
                <w:iCs/>
                <w:sz w:val="18"/>
                <w:szCs w:val="18"/>
                <w:lang w:val="en-US"/>
              </w:rPr>
              <w:t xml:space="preserve"> </w:t>
            </w:r>
            <w:r w:rsidRPr="00455098">
              <w:rPr>
                <w:i/>
                <w:iCs/>
                <w:sz w:val="18"/>
                <w:szCs w:val="18"/>
                <w:lang w:val="en-US"/>
              </w:rPr>
              <w:t>participate</w:t>
            </w:r>
            <w:r>
              <w:rPr>
                <w:i/>
                <w:iCs/>
                <w:sz w:val="18"/>
                <w:szCs w:val="18"/>
                <w:lang w:val="en-US"/>
              </w:rPr>
              <w:t xml:space="preserve"> </w:t>
            </w:r>
            <w:r w:rsidRPr="00455098">
              <w:rPr>
                <w:i/>
                <w:iCs/>
                <w:sz w:val="18"/>
                <w:szCs w:val="18"/>
                <w:lang w:val="en-US"/>
              </w:rPr>
              <w:t>and</w:t>
            </w:r>
            <w:r>
              <w:rPr>
                <w:i/>
                <w:iCs/>
                <w:sz w:val="18"/>
                <w:szCs w:val="18"/>
                <w:lang w:val="en-US"/>
              </w:rPr>
              <w:t xml:space="preserve"> </w:t>
            </w:r>
            <w:r w:rsidRPr="00455098">
              <w:rPr>
                <w:i/>
                <w:iCs/>
                <w:sz w:val="18"/>
                <w:szCs w:val="18"/>
                <w:lang w:val="en-US"/>
              </w:rPr>
              <w:t>contribute</w:t>
            </w:r>
            <w:r>
              <w:rPr>
                <w:i/>
                <w:iCs/>
                <w:sz w:val="18"/>
                <w:szCs w:val="18"/>
                <w:lang w:val="en-US"/>
              </w:rPr>
              <w:t xml:space="preserve"> </w:t>
            </w:r>
            <w:r w:rsidRPr="00455098">
              <w:rPr>
                <w:i/>
                <w:iCs/>
                <w:sz w:val="18"/>
                <w:szCs w:val="18"/>
                <w:lang w:val="en-US"/>
              </w:rPr>
              <w:t>productively</w:t>
            </w:r>
            <w:r>
              <w:rPr>
                <w:i/>
                <w:iCs/>
                <w:sz w:val="18"/>
                <w:szCs w:val="18"/>
                <w:lang w:val="en-US"/>
              </w:rPr>
              <w:t xml:space="preserve"> </w:t>
            </w:r>
            <w:r w:rsidRPr="00455098">
              <w:rPr>
                <w:i/>
                <w:iCs/>
                <w:sz w:val="18"/>
                <w:szCs w:val="18"/>
                <w:lang w:val="en-US"/>
              </w:rPr>
              <w:t>to</w:t>
            </w:r>
            <w:r>
              <w:rPr>
                <w:i/>
                <w:iCs/>
                <w:sz w:val="18"/>
                <w:szCs w:val="18"/>
                <w:lang w:val="en-US"/>
              </w:rPr>
              <w:t xml:space="preserve"> </w:t>
            </w:r>
            <w:r w:rsidRPr="00455098">
              <w:rPr>
                <w:i/>
                <w:iCs/>
                <w:sz w:val="18"/>
                <w:szCs w:val="18"/>
                <w:lang w:val="en-US"/>
              </w:rPr>
              <w:t>project</w:t>
            </w:r>
            <w:r>
              <w:rPr>
                <w:i/>
                <w:iCs/>
                <w:sz w:val="18"/>
                <w:szCs w:val="18"/>
                <w:lang w:val="en-US"/>
              </w:rPr>
              <w:t xml:space="preserve"> </w:t>
            </w:r>
            <w:r w:rsidRPr="00455098">
              <w:rPr>
                <w:i/>
                <w:iCs/>
                <w:sz w:val="18"/>
                <w:szCs w:val="18"/>
                <w:lang w:val="en-US"/>
              </w:rPr>
              <w:t>teams</w:t>
            </w:r>
            <w:r>
              <w:rPr>
                <w:i/>
                <w:iCs/>
                <w:sz w:val="18"/>
                <w:szCs w:val="18"/>
                <w:lang w:val="en-US"/>
              </w:rPr>
              <w:t xml:space="preserve"> </w:t>
            </w:r>
            <w:r w:rsidRPr="00455098">
              <w:rPr>
                <w:i/>
                <w:iCs/>
                <w:sz w:val="18"/>
                <w:szCs w:val="18"/>
                <w:lang w:val="en-US"/>
              </w:rPr>
              <w:t>in different</w:t>
            </w:r>
            <w:r>
              <w:rPr>
                <w:i/>
                <w:iCs/>
                <w:sz w:val="18"/>
                <w:szCs w:val="18"/>
                <w:lang w:val="en-US"/>
              </w:rPr>
              <w:t xml:space="preserve"> </w:t>
            </w:r>
            <w:r w:rsidRPr="00455098">
              <w:rPr>
                <w:i/>
                <w:iCs/>
                <w:sz w:val="18"/>
                <w:szCs w:val="18"/>
                <w:lang w:val="en-US"/>
              </w:rPr>
              <w:t>phases</w:t>
            </w:r>
            <w:r>
              <w:rPr>
                <w:i/>
                <w:iCs/>
                <w:sz w:val="18"/>
                <w:szCs w:val="18"/>
                <w:lang w:val="en-US"/>
              </w:rPr>
              <w:t xml:space="preserve"> </w:t>
            </w:r>
            <w:r w:rsidRPr="00455098">
              <w:rPr>
                <w:i/>
                <w:iCs/>
                <w:sz w:val="18"/>
                <w:szCs w:val="18"/>
                <w:lang w:val="en-US"/>
              </w:rPr>
              <w:t>of</w:t>
            </w:r>
            <w:r>
              <w:rPr>
                <w:i/>
                <w:iCs/>
                <w:sz w:val="18"/>
                <w:szCs w:val="18"/>
                <w:lang w:val="en-US"/>
              </w:rPr>
              <w:t xml:space="preserve"> </w:t>
            </w:r>
            <w:r w:rsidRPr="00455098">
              <w:rPr>
                <w:i/>
                <w:iCs/>
                <w:sz w:val="18"/>
                <w:szCs w:val="18"/>
                <w:lang w:val="en-US"/>
              </w:rPr>
              <w:t>projects.</w:t>
            </w:r>
          </w:p>
          <w:p w14:paraId="423E7758" w14:textId="77777777" w:rsidR="00237C07" w:rsidRPr="00237C07" w:rsidRDefault="00237C07" w:rsidP="00237C07">
            <w:pPr>
              <w:rPr>
                <w:b/>
                <w:bCs/>
                <w:i/>
                <w:iCs/>
                <w:sz w:val="18"/>
                <w:szCs w:val="18"/>
                <w:lang w:val="en-US"/>
              </w:rPr>
            </w:pPr>
            <w:r w:rsidRPr="00237C07">
              <w:rPr>
                <w:b/>
                <w:bCs/>
                <w:i/>
                <w:iCs/>
                <w:sz w:val="18"/>
                <w:szCs w:val="18"/>
                <w:lang w:val="en-US"/>
              </w:rPr>
              <w:t>H. creativity and aesthetic appreciation</w:t>
            </w:r>
          </w:p>
          <w:p w14:paraId="4BCA6D14" w14:textId="71753FB6" w:rsidR="00E03F0C" w:rsidRDefault="00237C07" w:rsidP="00237C07">
            <w:pPr>
              <w:tabs>
                <w:tab w:val="left" w:pos="3360"/>
              </w:tabs>
              <w:rPr>
                <w:sz w:val="18"/>
                <w:szCs w:val="18"/>
              </w:rPr>
            </w:pPr>
            <w:r w:rsidRPr="00237C07">
              <w:rPr>
                <w:b/>
                <w:bCs/>
                <w:i/>
                <w:iCs/>
                <w:sz w:val="18"/>
                <w:szCs w:val="18"/>
                <w:lang w:val="en-US"/>
              </w:rPr>
              <w:t>I. the ability and desire for continuous learning</w:t>
            </w:r>
            <w:sdt>
              <w:sdtPr>
                <w:rPr>
                  <w:sz w:val="18"/>
                  <w:szCs w:val="18"/>
                </w:rPr>
                <w:alias w:val="learning outcomes"/>
                <w:tag w:val="learning outcomes"/>
                <w:id w:val="-448402794"/>
                <w:placeholder>
                  <w:docPart w:val="32C307E18AAF49AB84FBF9572644F421"/>
                </w:placeholder>
                <w:showingPlcHdr/>
                <w15:color w:val="FF00FF"/>
              </w:sdtPr>
              <w:sdtEndPr/>
              <w:sdtContent>
                <w:r w:rsidR="00E03F0C" w:rsidRPr="000036E9">
                  <w:rPr>
                    <w:rStyle w:val="PlaceholderText"/>
                  </w:rPr>
                  <w:t>Click or tap here to enter text.</w:t>
                </w:r>
              </w:sdtContent>
            </w:sdt>
            <w:r w:rsidR="00E03F0C">
              <w:rPr>
                <w:sz w:val="18"/>
                <w:szCs w:val="18"/>
              </w:rPr>
              <w:tab/>
            </w:r>
          </w:p>
          <w:p w14:paraId="2FC7710F" w14:textId="77777777" w:rsidR="00E03F0C" w:rsidRPr="00F60BD4" w:rsidRDefault="00E03F0C" w:rsidP="00E03F0C">
            <w:pPr>
              <w:tabs>
                <w:tab w:val="left" w:pos="3360"/>
              </w:tabs>
              <w:rPr>
                <w:sz w:val="18"/>
                <w:szCs w:val="18"/>
              </w:rPr>
            </w:pPr>
            <w:r w:rsidRPr="00F60BD4">
              <w:rPr>
                <w:sz w:val="18"/>
                <w:szCs w:val="18"/>
              </w:rPr>
              <w:t>Note: Students are strongly encouraged in participating in the course development and update process. Please feel free to make recommendations for changes of the Learning Outcomes, Course Description, and Course Topics to the instructor or the program chair.</w:t>
            </w:r>
          </w:p>
          <w:p w14:paraId="1FAD2AEC" w14:textId="77777777" w:rsidR="00E03F0C" w:rsidRDefault="00E03F0C" w:rsidP="00A446C5">
            <w:pPr>
              <w:rPr>
                <w:sz w:val="18"/>
                <w:szCs w:val="18"/>
                <w:highlight w:val="yellow"/>
              </w:rPr>
            </w:pPr>
          </w:p>
        </w:tc>
      </w:tr>
      <w:tr w:rsidR="00F52CAE" w14:paraId="1D201306" w14:textId="77777777" w:rsidTr="00CE72D1">
        <w:tc>
          <w:tcPr>
            <w:tcW w:w="1866" w:type="dxa"/>
            <w:tcBorders>
              <w:right w:val="single" w:sz="4" w:space="0" w:color="auto"/>
            </w:tcBorders>
          </w:tcPr>
          <w:p w14:paraId="68F7CBC8" w14:textId="77777777" w:rsidR="00F52CAE" w:rsidRDefault="00F52CAE" w:rsidP="00F52CAE">
            <w:pPr>
              <w:rPr>
                <w:b/>
                <w:bCs/>
                <w:smallCaps/>
                <w:sz w:val="18"/>
                <w:szCs w:val="18"/>
              </w:rPr>
            </w:pPr>
            <w:r w:rsidRPr="001F53F1">
              <w:rPr>
                <w:b/>
                <w:bCs/>
                <w:smallCaps/>
                <w:sz w:val="18"/>
                <w:szCs w:val="18"/>
              </w:rPr>
              <w:t>Required Textbook:</w:t>
            </w:r>
          </w:p>
          <w:p w14:paraId="497314A6" w14:textId="77777777" w:rsidR="00F52CAE" w:rsidRPr="001F53F1" w:rsidRDefault="00F52CAE" w:rsidP="007940B4">
            <w:pPr>
              <w:rPr>
                <w:b/>
                <w:bCs/>
                <w:smallCaps/>
                <w:sz w:val="18"/>
                <w:szCs w:val="18"/>
              </w:rPr>
            </w:pPr>
          </w:p>
        </w:tc>
        <w:tc>
          <w:tcPr>
            <w:tcW w:w="8907" w:type="dxa"/>
            <w:tcBorders>
              <w:left w:val="single" w:sz="4" w:space="0" w:color="auto"/>
            </w:tcBorders>
          </w:tcPr>
          <w:sdt>
            <w:sdtPr>
              <w:rPr>
                <w:sz w:val="18"/>
                <w:szCs w:val="18"/>
              </w:rPr>
              <w:alias w:val="textbook"/>
              <w:tag w:val="textbook"/>
              <w:id w:val="-1055859269"/>
              <w:placeholder>
                <w:docPart w:val="FB5F0D291FE2457C8BB9AA92DF4D773F"/>
              </w:placeholder>
              <w15:color w:val="FF00FF"/>
            </w:sdtPr>
            <w:sdtEndPr/>
            <w:sdtContent>
              <w:p w14:paraId="67D59A65" w14:textId="77777777" w:rsidR="00455098" w:rsidRPr="00455098" w:rsidRDefault="00455098" w:rsidP="00455098">
                <w:pPr>
                  <w:rPr>
                    <w:sz w:val="18"/>
                    <w:szCs w:val="18"/>
                    <w:lang w:val="en-US"/>
                  </w:rPr>
                </w:pPr>
                <w:r w:rsidRPr="00455098">
                  <w:rPr>
                    <w:sz w:val="18"/>
                    <w:szCs w:val="18"/>
                    <w:lang w:val="en-US"/>
                  </w:rPr>
                  <w:t>Fundamentals of Web Development, 3rd Edition, by Randy Connolly and Ricardo Hoar</w:t>
                </w:r>
              </w:p>
              <w:p w14:paraId="0891011E" w14:textId="77777777" w:rsidR="00455098" w:rsidRPr="00455098" w:rsidRDefault="00455098" w:rsidP="00455098">
                <w:pPr>
                  <w:rPr>
                    <w:sz w:val="18"/>
                    <w:szCs w:val="18"/>
                    <w:lang w:val="en-US"/>
                  </w:rPr>
                </w:pPr>
                <w:r w:rsidRPr="00455098">
                  <w:rPr>
                    <w:sz w:val="18"/>
                    <w:szCs w:val="18"/>
                    <w:lang w:val="en-US"/>
                  </w:rPr>
                  <w:t>©2022 Pearson Education</w:t>
                </w:r>
              </w:p>
              <w:p w14:paraId="60967B91" w14:textId="3DE48901" w:rsidR="00F52CAE" w:rsidRPr="00994B7E" w:rsidRDefault="00455098" w:rsidP="00455098">
                <w:pPr>
                  <w:rPr>
                    <w:sz w:val="18"/>
                    <w:szCs w:val="18"/>
                  </w:rPr>
                </w:pPr>
                <w:r w:rsidRPr="00455098">
                  <w:rPr>
                    <w:sz w:val="18"/>
                    <w:szCs w:val="18"/>
                    <w:lang w:val="en-US"/>
                  </w:rPr>
                  <w:t>e-version available for purchase from the university bookstore or the publisher</w:t>
                </w:r>
              </w:p>
            </w:sdtContent>
          </w:sdt>
          <w:p w14:paraId="080F5234" w14:textId="2F60EA20" w:rsidR="00F52CAE" w:rsidRPr="007C3C1F" w:rsidRDefault="00F52CAE" w:rsidP="00F52CAE">
            <w:pPr>
              <w:numPr>
                <w:ilvl w:val="0"/>
                <w:numId w:val="11"/>
              </w:numPr>
              <w:shd w:val="clear" w:color="auto" w:fill="FFFFFF"/>
              <w:spacing w:before="30" w:after="30"/>
              <w:rPr>
                <w:i/>
                <w:iCs/>
                <w:sz w:val="18"/>
                <w:szCs w:val="18"/>
              </w:rPr>
            </w:pPr>
            <w:r w:rsidRPr="001F53F1">
              <w:rPr>
                <w:i/>
                <w:iCs/>
                <w:sz w:val="18"/>
                <w:szCs w:val="18"/>
              </w:rPr>
              <w:t>Campus Bookstore</w:t>
            </w:r>
            <w:r w:rsidRPr="007C3C1F">
              <w:rPr>
                <w:i/>
                <w:iCs/>
                <w:sz w:val="18"/>
                <w:szCs w:val="18"/>
              </w:rPr>
              <w:t xml:space="preserve">: </w:t>
            </w:r>
            <w:hyperlink r:id="rId13" w:history="1">
              <w:r w:rsidR="007C3C1F" w:rsidRPr="007C3C1F">
                <w:rPr>
                  <w:rStyle w:val="Hyperlink"/>
                  <w:i/>
                  <w:iCs/>
                  <w:sz w:val="18"/>
                  <w:szCs w:val="18"/>
                </w:rPr>
                <w:t>https://www.bkstr.com/uwindsorstore/home</w:t>
              </w:r>
            </w:hyperlink>
          </w:p>
          <w:p w14:paraId="583B7F06" w14:textId="77777777" w:rsidR="007D5190" w:rsidRPr="007D5190" w:rsidRDefault="00F52CAE" w:rsidP="007D5190">
            <w:pPr>
              <w:numPr>
                <w:ilvl w:val="0"/>
                <w:numId w:val="11"/>
              </w:numPr>
              <w:shd w:val="clear" w:color="auto" w:fill="FFFFFF"/>
              <w:spacing w:before="30" w:after="30"/>
              <w:rPr>
                <w:sz w:val="18"/>
                <w:szCs w:val="18"/>
              </w:rPr>
            </w:pPr>
            <w:r w:rsidRPr="001F53F1">
              <w:rPr>
                <w:i/>
                <w:iCs/>
                <w:sz w:val="18"/>
                <w:szCs w:val="18"/>
              </w:rPr>
              <w:t xml:space="preserve">Leddy Library: </w:t>
            </w:r>
            <w:hyperlink r:id="rId14" w:history="1">
              <w:r w:rsidRPr="001F53F1">
                <w:rPr>
                  <w:rStyle w:val="Hyperlink"/>
                  <w:i/>
                  <w:iCs/>
                  <w:sz w:val="18"/>
                  <w:szCs w:val="18"/>
                </w:rPr>
                <w:t>https://leddy.uwindsor.ca/</w:t>
              </w:r>
            </w:hyperlink>
            <w:r w:rsidRPr="001F53F1">
              <w:rPr>
                <w:i/>
                <w:iCs/>
                <w:sz w:val="18"/>
                <w:szCs w:val="18"/>
              </w:rPr>
              <w:t xml:space="preserve"> </w:t>
            </w:r>
          </w:p>
          <w:p w14:paraId="6E8C40E9" w14:textId="7552BB00" w:rsidR="006D07CD" w:rsidRPr="007D5190" w:rsidRDefault="006D07CD" w:rsidP="007D5190">
            <w:pPr>
              <w:numPr>
                <w:ilvl w:val="0"/>
                <w:numId w:val="11"/>
              </w:numPr>
              <w:shd w:val="clear" w:color="auto" w:fill="FFFFFF"/>
              <w:spacing w:before="30" w:after="30"/>
              <w:rPr>
                <w:sz w:val="18"/>
                <w:szCs w:val="18"/>
              </w:rPr>
            </w:pPr>
            <w:r w:rsidRPr="007D5190">
              <w:rPr>
                <w:i/>
                <w:sz w:val="18"/>
              </w:rPr>
              <w:t>Leddy</w:t>
            </w:r>
            <w:r w:rsidRPr="007D5190">
              <w:rPr>
                <w:i/>
                <w:spacing w:val="-9"/>
                <w:sz w:val="18"/>
              </w:rPr>
              <w:t xml:space="preserve"> </w:t>
            </w:r>
            <w:r w:rsidRPr="007D5190">
              <w:rPr>
                <w:i/>
                <w:sz w:val="18"/>
              </w:rPr>
              <w:t>Library</w:t>
            </w:r>
            <w:r w:rsidRPr="007D5190">
              <w:rPr>
                <w:i/>
                <w:spacing w:val="-7"/>
                <w:sz w:val="18"/>
              </w:rPr>
              <w:t xml:space="preserve"> </w:t>
            </w:r>
            <w:r w:rsidRPr="007D5190">
              <w:rPr>
                <w:i/>
                <w:sz w:val="18"/>
              </w:rPr>
              <w:t>(CS</w:t>
            </w:r>
            <w:r w:rsidRPr="007D5190">
              <w:rPr>
                <w:i/>
                <w:spacing w:val="-7"/>
                <w:sz w:val="18"/>
              </w:rPr>
              <w:t xml:space="preserve"> </w:t>
            </w:r>
            <w:r w:rsidRPr="007D5190">
              <w:rPr>
                <w:i/>
                <w:sz w:val="18"/>
              </w:rPr>
              <w:t>resources):</w:t>
            </w:r>
            <w:r w:rsidRPr="007D5190">
              <w:rPr>
                <w:i/>
                <w:spacing w:val="-5"/>
                <w:sz w:val="18"/>
              </w:rPr>
              <w:t xml:space="preserve"> </w:t>
            </w:r>
            <w:hyperlink r:id="rId15">
              <w:r w:rsidRPr="007D5190">
                <w:rPr>
                  <w:color w:val="0000FF"/>
                  <w:sz w:val="18"/>
                  <w:u w:val="single" w:color="0000FF"/>
                </w:rPr>
                <w:t>https://leddy.uwindsor.ca/get-help/subject/computer-</w:t>
              </w:r>
              <w:r w:rsidRPr="007D5190">
                <w:rPr>
                  <w:color w:val="0000FF"/>
                  <w:spacing w:val="-2"/>
                  <w:sz w:val="18"/>
                  <w:u w:val="single" w:color="0000FF"/>
                </w:rPr>
                <w:t>science/</w:t>
              </w:r>
            </w:hyperlink>
          </w:p>
          <w:p w14:paraId="5EEBF4ED" w14:textId="77777777" w:rsidR="00F52CAE" w:rsidRDefault="00F52CAE" w:rsidP="00C229C2">
            <w:pPr>
              <w:rPr>
                <w:sz w:val="18"/>
                <w:szCs w:val="18"/>
              </w:rPr>
            </w:pPr>
          </w:p>
        </w:tc>
      </w:tr>
      <w:tr w:rsidR="00F52CAE" w14:paraId="1913333D" w14:textId="77777777" w:rsidTr="00CE72D1">
        <w:tc>
          <w:tcPr>
            <w:tcW w:w="1866" w:type="dxa"/>
            <w:tcBorders>
              <w:right w:val="single" w:sz="4" w:space="0" w:color="auto"/>
            </w:tcBorders>
          </w:tcPr>
          <w:p w14:paraId="4614B3DF" w14:textId="77777777" w:rsidR="00F52CAE" w:rsidRDefault="00F52CAE" w:rsidP="00F52CAE">
            <w:pPr>
              <w:rPr>
                <w:b/>
                <w:bCs/>
                <w:smallCaps/>
                <w:sz w:val="18"/>
                <w:szCs w:val="18"/>
              </w:rPr>
            </w:pPr>
            <w:r>
              <w:rPr>
                <w:b/>
                <w:bCs/>
                <w:smallCaps/>
                <w:sz w:val="18"/>
                <w:szCs w:val="18"/>
              </w:rPr>
              <w:t>Course Evaluation:</w:t>
            </w:r>
          </w:p>
          <w:p w14:paraId="3ED08FA8" w14:textId="77777777" w:rsidR="00F52CAE" w:rsidRDefault="00F52CAE" w:rsidP="007940B4">
            <w:pPr>
              <w:rPr>
                <w:b/>
                <w:bCs/>
                <w:smallCaps/>
                <w:sz w:val="18"/>
                <w:szCs w:val="18"/>
              </w:rPr>
            </w:pPr>
          </w:p>
        </w:tc>
        <w:tc>
          <w:tcPr>
            <w:tcW w:w="8907" w:type="dxa"/>
            <w:tcBorders>
              <w:left w:val="single" w:sz="4" w:space="0" w:color="auto"/>
            </w:tcBorders>
          </w:tcPr>
          <w:sdt>
            <w:sdtPr>
              <w:rPr>
                <w:rFonts w:asciiTheme="majorBidi" w:hAnsiTheme="majorBidi" w:cstheme="majorBidi"/>
                <w:sz w:val="18"/>
                <w:szCs w:val="18"/>
              </w:rPr>
              <w:alias w:val="course evaluation"/>
              <w:tag w:val="course evaluation"/>
              <w:id w:val="1391770339"/>
              <w:placeholder>
                <w:docPart w:val="84D37F7BDD184A259E19D73F3B8F5B05"/>
              </w:placeholder>
              <w15:color w:val="FF00FF"/>
            </w:sdtPr>
            <w:sdtEndPr/>
            <w:sdtContent>
              <w:p w14:paraId="2CB9EB37" w14:textId="441D9E92" w:rsidR="006D07CD" w:rsidRPr="00E551EF" w:rsidRDefault="00E551EF" w:rsidP="00F52CAE">
                <w:pPr>
                  <w:jc w:val="both"/>
                  <w:rPr>
                    <w:rFonts w:asciiTheme="majorBidi" w:hAnsiTheme="majorBidi" w:cstheme="majorBidi"/>
                    <w:sz w:val="18"/>
                    <w:szCs w:val="18"/>
                  </w:rPr>
                </w:pPr>
                <w:r>
                  <w:rPr>
                    <w:rFonts w:asciiTheme="majorBidi" w:hAnsiTheme="majorBidi" w:cstheme="majorBidi"/>
                    <w:sz w:val="18"/>
                    <w:szCs w:val="18"/>
                  </w:rPr>
                  <w:t>20</w:t>
                </w:r>
                <w:r w:rsidR="006D07CD">
                  <w:rPr>
                    <w:sz w:val="18"/>
                    <w:szCs w:val="18"/>
                  </w:rPr>
                  <w:t>% Quizzes (Held during class time on weeks: 3, 5, 7,</w:t>
                </w:r>
                <w:r>
                  <w:rPr>
                    <w:sz w:val="18"/>
                    <w:szCs w:val="18"/>
                  </w:rPr>
                  <w:t xml:space="preserve"> 9</w:t>
                </w:r>
                <w:r w:rsidR="006D07CD">
                  <w:rPr>
                    <w:sz w:val="18"/>
                    <w:szCs w:val="18"/>
                  </w:rPr>
                  <w:t xml:space="preserve"> and </w:t>
                </w:r>
                <w:r>
                  <w:rPr>
                    <w:sz w:val="18"/>
                    <w:szCs w:val="18"/>
                  </w:rPr>
                  <w:t>11</w:t>
                </w:r>
                <w:r w:rsidR="006D07CD">
                  <w:rPr>
                    <w:sz w:val="18"/>
                    <w:szCs w:val="18"/>
                  </w:rPr>
                  <w:t>)</w:t>
                </w:r>
              </w:p>
              <w:p w14:paraId="6739990C" w14:textId="77777777" w:rsidR="006D07CD" w:rsidRDefault="006D07CD" w:rsidP="006D07CD">
                <w:pPr>
                  <w:pStyle w:val="Default"/>
                  <w:jc w:val="both"/>
                  <w:rPr>
                    <w:sz w:val="18"/>
                    <w:szCs w:val="18"/>
                  </w:rPr>
                </w:pPr>
                <w:r>
                  <w:rPr>
                    <w:sz w:val="18"/>
                    <w:szCs w:val="18"/>
                  </w:rPr>
                  <w:t xml:space="preserve">20% Weekly Assignments </w:t>
                </w:r>
              </w:p>
              <w:p w14:paraId="59BF5114" w14:textId="77777777" w:rsidR="006D07CD" w:rsidRDefault="006D07CD" w:rsidP="006D07CD">
                <w:pPr>
                  <w:pStyle w:val="Default"/>
                  <w:jc w:val="both"/>
                  <w:rPr>
                    <w:sz w:val="18"/>
                    <w:szCs w:val="18"/>
                  </w:rPr>
                </w:pPr>
                <w:r>
                  <w:rPr>
                    <w:sz w:val="18"/>
                    <w:szCs w:val="18"/>
                  </w:rPr>
                  <w:t xml:space="preserve">30% Project Work </w:t>
                </w:r>
              </w:p>
              <w:p w14:paraId="16F49D54" w14:textId="25D9FF28" w:rsidR="00F52CAE" w:rsidRDefault="006D07CD" w:rsidP="00F52CAE">
                <w:pPr>
                  <w:jc w:val="both"/>
                  <w:rPr>
                    <w:rFonts w:asciiTheme="majorBidi" w:hAnsiTheme="majorBidi" w:cstheme="majorBidi"/>
                    <w:sz w:val="18"/>
                    <w:szCs w:val="18"/>
                  </w:rPr>
                </w:pPr>
                <w:r>
                  <w:rPr>
                    <w:sz w:val="18"/>
                    <w:szCs w:val="18"/>
                  </w:rPr>
                  <w:t>30% Final Exam (Set by the Office of the Registrar’s during the exam period)</w:t>
                </w:r>
              </w:p>
            </w:sdtContent>
          </w:sdt>
          <w:p w14:paraId="6223F8F8" w14:textId="77777777" w:rsidR="00F52CAE" w:rsidRDefault="00F52CAE" w:rsidP="00AB5399">
            <w:pPr>
              <w:shd w:val="clear" w:color="auto" w:fill="FFFFFF"/>
              <w:spacing w:before="30" w:after="30"/>
              <w:ind w:left="720"/>
              <w:rPr>
                <w:sz w:val="18"/>
                <w:szCs w:val="18"/>
              </w:rPr>
            </w:pPr>
          </w:p>
        </w:tc>
      </w:tr>
      <w:tr w:rsidR="004516D5" w14:paraId="7614D0D6" w14:textId="77777777" w:rsidTr="00CE72D1">
        <w:tc>
          <w:tcPr>
            <w:tcW w:w="1866" w:type="dxa"/>
            <w:tcBorders>
              <w:right w:val="single" w:sz="4" w:space="0" w:color="auto"/>
            </w:tcBorders>
          </w:tcPr>
          <w:p w14:paraId="017CF2F9" w14:textId="77777777" w:rsidR="004516D5" w:rsidRDefault="004516D5" w:rsidP="004516D5">
            <w:pPr>
              <w:rPr>
                <w:b/>
                <w:bCs/>
                <w:smallCaps/>
                <w:sz w:val="18"/>
                <w:szCs w:val="18"/>
              </w:rPr>
            </w:pPr>
            <w:r w:rsidRPr="004516D5">
              <w:rPr>
                <w:b/>
                <w:bCs/>
                <w:smallCaps/>
                <w:sz w:val="18"/>
                <w:szCs w:val="18"/>
              </w:rPr>
              <w:t xml:space="preserve">Course </w:t>
            </w:r>
          </w:p>
          <w:p w14:paraId="3181E0E5" w14:textId="77777777" w:rsidR="004516D5" w:rsidRDefault="004516D5" w:rsidP="004516D5">
            <w:pPr>
              <w:rPr>
                <w:b/>
                <w:bCs/>
                <w:smallCaps/>
                <w:sz w:val="18"/>
                <w:szCs w:val="18"/>
              </w:rPr>
            </w:pPr>
            <w:r w:rsidRPr="004516D5">
              <w:rPr>
                <w:b/>
                <w:bCs/>
                <w:smallCaps/>
                <w:sz w:val="18"/>
                <w:szCs w:val="18"/>
              </w:rPr>
              <w:t>Schedule:</w:t>
            </w:r>
          </w:p>
          <w:p w14:paraId="1A9E55C5" w14:textId="77777777" w:rsidR="004516D5" w:rsidRDefault="004516D5" w:rsidP="007940B4">
            <w:pPr>
              <w:rPr>
                <w:b/>
                <w:bCs/>
                <w:smallCaps/>
                <w:sz w:val="18"/>
                <w:szCs w:val="18"/>
              </w:rPr>
            </w:pPr>
          </w:p>
        </w:tc>
        <w:tc>
          <w:tcPr>
            <w:tcW w:w="8907" w:type="dxa"/>
            <w:tcBorders>
              <w:left w:val="single" w:sz="4" w:space="0" w:color="auto"/>
            </w:tcBorders>
          </w:tcPr>
          <w:p w14:paraId="451C1477" w14:textId="77777777" w:rsidR="004516D5" w:rsidRDefault="004516D5" w:rsidP="004516D5">
            <w:pPr>
              <w:rPr>
                <w:b/>
                <w:bCs/>
              </w:rPr>
            </w:pPr>
            <w:r>
              <w:rPr>
                <w:b/>
                <w:bCs/>
              </w:rPr>
              <w:t>Topics*</w:t>
            </w:r>
          </w:p>
          <w:p w14:paraId="6149FCCF" w14:textId="77777777" w:rsidR="004516D5" w:rsidRPr="007A0DAA" w:rsidRDefault="004516D5" w:rsidP="004516D5">
            <w:pPr>
              <w:rPr>
                <w:sz w:val="18"/>
                <w:szCs w:val="18"/>
              </w:rPr>
            </w:pPr>
            <w:r w:rsidRPr="007A0DAA">
              <w:rPr>
                <w:b/>
                <w:bCs/>
                <w:sz w:val="18"/>
                <w:szCs w:val="18"/>
              </w:rPr>
              <w:t>(</w:t>
            </w:r>
            <w:r w:rsidRPr="007A0DAA">
              <w:rPr>
                <w:sz w:val="18"/>
                <w:szCs w:val="18"/>
              </w:rPr>
              <w:t>The instructor reserves the right to change the outline to accommodate student pace and understanding of the subject matter.)</w:t>
            </w: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93"/>
              <w:gridCol w:w="5641"/>
              <w:gridCol w:w="2010"/>
            </w:tblGrid>
            <w:tr w:rsidR="006D07CD" w14:paraId="510173D3" w14:textId="77777777" w:rsidTr="006D07CD">
              <w:trPr>
                <w:trHeight w:val="254"/>
              </w:trPr>
              <w:tc>
                <w:tcPr>
                  <w:tcW w:w="793" w:type="dxa"/>
                </w:tcPr>
                <w:p w14:paraId="3F977211" w14:textId="77777777" w:rsidR="006D07CD" w:rsidRDefault="006D07CD" w:rsidP="006D07CD">
                  <w:pPr>
                    <w:pStyle w:val="TableParagraph"/>
                    <w:spacing w:line="228" w:lineRule="exact"/>
                    <w:ind w:left="107"/>
                    <w:rPr>
                      <w:b/>
                      <w:sz w:val="20"/>
                    </w:rPr>
                  </w:pPr>
                  <w:r>
                    <w:rPr>
                      <w:b/>
                      <w:spacing w:val="-4"/>
                      <w:sz w:val="20"/>
                      <w:u w:val="single"/>
                    </w:rPr>
                    <w:t>Week</w:t>
                  </w:r>
                </w:p>
              </w:tc>
              <w:tc>
                <w:tcPr>
                  <w:tcW w:w="5641" w:type="dxa"/>
                </w:tcPr>
                <w:p w14:paraId="06152186" w14:textId="73370266" w:rsidR="006D07CD" w:rsidRPr="006D07CD" w:rsidRDefault="006D07CD" w:rsidP="006D07CD">
                  <w:pPr>
                    <w:pStyle w:val="TableParagraph"/>
                    <w:spacing w:line="228" w:lineRule="exact"/>
                    <w:ind w:left="108"/>
                    <w:rPr>
                      <w:b/>
                      <w:spacing w:val="-2"/>
                      <w:sz w:val="20"/>
                      <w:u w:val="single"/>
                    </w:rPr>
                  </w:pPr>
                  <w:r>
                    <w:rPr>
                      <w:b/>
                      <w:spacing w:val="-2"/>
                      <w:sz w:val="20"/>
                      <w:u w:val="single"/>
                    </w:rPr>
                    <w:t>Topics*</w:t>
                  </w:r>
                </w:p>
              </w:tc>
              <w:tc>
                <w:tcPr>
                  <w:tcW w:w="2010" w:type="dxa"/>
                </w:tcPr>
                <w:p w14:paraId="73B3BA5D" w14:textId="77777777" w:rsidR="006D07CD" w:rsidRDefault="006D07CD" w:rsidP="006D07CD">
                  <w:pPr>
                    <w:pStyle w:val="TableParagraph"/>
                    <w:ind w:left="108" w:right="232"/>
                    <w:rPr>
                      <w:b/>
                      <w:sz w:val="20"/>
                    </w:rPr>
                  </w:pPr>
                  <w:r>
                    <w:rPr>
                      <w:b/>
                      <w:spacing w:val="-2"/>
                      <w:sz w:val="20"/>
                      <w:u w:val="single"/>
                    </w:rPr>
                    <w:t>Assigned</w:t>
                  </w:r>
                  <w:r>
                    <w:rPr>
                      <w:b/>
                      <w:spacing w:val="-2"/>
                      <w:sz w:val="20"/>
                    </w:rPr>
                    <w:t xml:space="preserve"> </w:t>
                  </w:r>
                  <w:r>
                    <w:rPr>
                      <w:b/>
                      <w:spacing w:val="-2"/>
                      <w:sz w:val="20"/>
                      <w:u w:val="single"/>
                    </w:rPr>
                    <w:t>Reading</w:t>
                  </w:r>
                </w:p>
              </w:tc>
            </w:tr>
            <w:tr w:rsidR="006D07CD" w14:paraId="75D5D8E9" w14:textId="77777777" w:rsidTr="006D07CD">
              <w:trPr>
                <w:trHeight w:val="183"/>
              </w:trPr>
              <w:tc>
                <w:tcPr>
                  <w:tcW w:w="793" w:type="dxa"/>
                </w:tcPr>
                <w:p w14:paraId="3FC5512D" w14:textId="77777777" w:rsidR="006D07CD" w:rsidRDefault="006D07CD" w:rsidP="006D07CD">
                  <w:pPr>
                    <w:pStyle w:val="TableParagraph"/>
                    <w:spacing w:line="163" w:lineRule="exact"/>
                    <w:ind w:left="107"/>
                    <w:rPr>
                      <w:sz w:val="16"/>
                    </w:rPr>
                  </w:pPr>
                  <w:r>
                    <w:rPr>
                      <w:spacing w:val="-10"/>
                      <w:sz w:val="16"/>
                    </w:rPr>
                    <w:t>1</w:t>
                  </w:r>
                </w:p>
              </w:tc>
              <w:tc>
                <w:tcPr>
                  <w:tcW w:w="5641" w:type="dxa"/>
                </w:tcPr>
                <w:p w14:paraId="0FC7F7ED" w14:textId="77777777" w:rsidR="006D07CD" w:rsidRDefault="006D07CD" w:rsidP="006D07CD">
                  <w:pPr>
                    <w:pStyle w:val="TableParagraph"/>
                    <w:spacing w:line="163" w:lineRule="exact"/>
                    <w:ind w:left="108"/>
                    <w:rPr>
                      <w:sz w:val="16"/>
                    </w:rPr>
                  </w:pPr>
                  <w:r>
                    <w:rPr>
                      <w:sz w:val="16"/>
                    </w:rPr>
                    <w:t>Introduction</w:t>
                  </w:r>
                  <w:r>
                    <w:rPr>
                      <w:spacing w:val="-5"/>
                      <w:sz w:val="16"/>
                    </w:rPr>
                    <w:t xml:space="preserve"> </w:t>
                  </w:r>
                  <w:r>
                    <w:rPr>
                      <w:sz w:val="16"/>
                    </w:rPr>
                    <w:t>to</w:t>
                  </w:r>
                  <w:r>
                    <w:rPr>
                      <w:spacing w:val="-3"/>
                      <w:sz w:val="16"/>
                    </w:rPr>
                    <w:t xml:space="preserve"> </w:t>
                  </w:r>
                  <w:r>
                    <w:rPr>
                      <w:sz w:val="16"/>
                    </w:rPr>
                    <w:t>Web</w:t>
                  </w:r>
                  <w:r>
                    <w:rPr>
                      <w:spacing w:val="-4"/>
                      <w:sz w:val="16"/>
                    </w:rPr>
                    <w:t xml:space="preserve"> </w:t>
                  </w:r>
                  <w:r>
                    <w:rPr>
                      <w:spacing w:val="-2"/>
                      <w:sz w:val="16"/>
                    </w:rPr>
                    <w:t>Development</w:t>
                  </w:r>
                </w:p>
              </w:tc>
              <w:tc>
                <w:tcPr>
                  <w:tcW w:w="2010" w:type="dxa"/>
                </w:tcPr>
                <w:p w14:paraId="057F0B01" w14:textId="77777777" w:rsidR="006D07CD" w:rsidRDefault="006D07CD" w:rsidP="006D07CD">
                  <w:pPr>
                    <w:pStyle w:val="TableParagraph"/>
                    <w:spacing w:line="163" w:lineRule="exact"/>
                    <w:ind w:left="108"/>
                    <w:rPr>
                      <w:sz w:val="16"/>
                    </w:rPr>
                  </w:pPr>
                  <w:r>
                    <w:rPr>
                      <w:sz w:val="16"/>
                    </w:rPr>
                    <w:t>Chapter</w:t>
                  </w:r>
                  <w:r>
                    <w:rPr>
                      <w:spacing w:val="-5"/>
                      <w:sz w:val="16"/>
                    </w:rPr>
                    <w:t xml:space="preserve"> </w:t>
                  </w:r>
                  <w:r>
                    <w:rPr>
                      <w:sz w:val="16"/>
                    </w:rPr>
                    <w:t>1,</w:t>
                  </w:r>
                  <w:r>
                    <w:rPr>
                      <w:spacing w:val="-2"/>
                      <w:sz w:val="16"/>
                    </w:rPr>
                    <w:t xml:space="preserve"> </w:t>
                  </w:r>
                  <w:r>
                    <w:rPr>
                      <w:spacing w:val="-10"/>
                      <w:sz w:val="16"/>
                    </w:rPr>
                    <w:t>2</w:t>
                  </w:r>
                </w:p>
              </w:tc>
            </w:tr>
            <w:tr w:rsidR="006D07CD" w14:paraId="0170187D" w14:textId="77777777" w:rsidTr="006D07CD">
              <w:trPr>
                <w:trHeight w:val="184"/>
              </w:trPr>
              <w:tc>
                <w:tcPr>
                  <w:tcW w:w="793" w:type="dxa"/>
                </w:tcPr>
                <w:p w14:paraId="27EF61A6" w14:textId="77777777" w:rsidR="006D07CD" w:rsidRDefault="006D07CD" w:rsidP="006D07CD">
                  <w:pPr>
                    <w:pStyle w:val="TableParagraph"/>
                    <w:spacing w:before="1" w:line="163" w:lineRule="exact"/>
                    <w:ind w:left="107"/>
                    <w:rPr>
                      <w:sz w:val="16"/>
                    </w:rPr>
                  </w:pPr>
                  <w:r>
                    <w:rPr>
                      <w:spacing w:val="-10"/>
                      <w:sz w:val="16"/>
                    </w:rPr>
                    <w:t>2</w:t>
                  </w:r>
                </w:p>
              </w:tc>
              <w:tc>
                <w:tcPr>
                  <w:tcW w:w="5641" w:type="dxa"/>
                </w:tcPr>
                <w:p w14:paraId="2581F2A6" w14:textId="77777777" w:rsidR="006D07CD" w:rsidRDefault="006D07CD" w:rsidP="006D07CD">
                  <w:pPr>
                    <w:pStyle w:val="TableParagraph"/>
                    <w:spacing w:before="1" w:line="163" w:lineRule="exact"/>
                    <w:ind w:left="108"/>
                    <w:rPr>
                      <w:sz w:val="16"/>
                    </w:rPr>
                  </w:pPr>
                  <w:r>
                    <w:rPr>
                      <w:sz w:val="16"/>
                    </w:rPr>
                    <w:t>HTML</w:t>
                  </w:r>
                  <w:r>
                    <w:rPr>
                      <w:spacing w:val="-3"/>
                      <w:sz w:val="16"/>
                    </w:rPr>
                    <w:t xml:space="preserve"> </w:t>
                  </w:r>
                  <w:r>
                    <w:rPr>
                      <w:sz w:val="16"/>
                    </w:rPr>
                    <w:t>/</w:t>
                  </w:r>
                  <w:r>
                    <w:rPr>
                      <w:spacing w:val="-1"/>
                      <w:sz w:val="16"/>
                    </w:rPr>
                    <w:t xml:space="preserve"> </w:t>
                  </w:r>
                  <w:r>
                    <w:rPr>
                      <w:sz w:val="16"/>
                    </w:rPr>
                    <w:t xml:space="preserve">CSS </w:t>
                  </w:r>
                  <w:r>
                    <w:rPr>
                      <w:spacing w:val="-2"/>
                      <w:sz w:val="16"/>
                    </w:rPr>
                    <w:t>Introduction</w:t>
                  </w:r>
                </w:p>
              </w:tc>
              <w:tc>
                <w:tcPr>
                  <w:tcW w:w="2010" w:type="dxa"/>
                </w:tcPr>
                <w:p w14:paraId="05469FE0" w14:textId="77777777" w:rsidR="006D07CD" w:rsidRDefault="006D07CD" w:rsidP="006D07CD">
                  <w:pPr>
                    <w:pStyle w:val="TableParagraph"/>
                    <w:spacing w:before="1" w:line="163" w:lineRule="exact"/>
                    <w:ind w:left="108"/>
                    <w:rPr>
                      <w:sz w:val="16"/>
                    </w:rPr>
                  </w:pPr>
                  <w:r>
                    <w:rPr>
                      <w:sz w:val="16"/>
                    </w:rPr>
                    <w:t>Chapter</w:t>
                  </w:r>
                  <w:r>
                    <w:rPr>
                      <w:spacing w:val="-5"/>
                      <w:sz w:val="16"/>
                    </w:rPr>
                    <w:t xml:space="preserve"> </w:t>
                  </w:r>
                  <w:r>
                    <w:rPr>
                      <w:sz w:val="16"/>
                    </w:rPr>
                    <w:t>3,</w:t>
                  </w:r>
                  <w:r>
                    <w:rPr>
                      <w:spacing w:val="-2"/>
                      <w:sz w:val="16"/>
                    </w:rPr>
                    <w:t xml:space="preserve"> </w:t>
                  </w:r>
                  <w:r>
                    <w:rPr>
                      <w:spacing w:val="-10"/>
                      <w:sz w:val="16"/>
                    </w:rPr>
                    <w:t>4</w:t>
                  </w:r>
                </w:p>
              </w:tc>
            </w:tr>
            <w:tr w:rsidR="006D07CD" w14:paraId="7965FDE0" w14:textId="77777777" w:rsidTr="006D07CD">
              <w:trPr>
                <w:trHeight w:val="182"/>
              </w:trPr>
              <w:tc>
                <w:tcPr>
                  <w:tcW w:w="793" w:type="dxa"/>
                </w:tcPr>
                <w:p w14:paraId="44682B28" w14:textId="77777777" w:rsidR="006D07CD" w:rsidRDefault="006D07CD" w:rsidP="006D07CD">
                  <w:pPr>
                    <w:pStyle w:val="TableParagraph"/>
                    <w:spacing w:line="162" w:lineRule="exact"/>
                    <w:ind w:left="107"/>
                    <w:rPr>
                      <w:sz w:val="16"/>
                    </w:rPr>
                  </w:pPr>
                  <w:r>
                    <w:rPr>
                      <w:spacing w:val="-10"/>
                      <w:sz w:val="16"/>
                    </w:rPr>
                    <w:t>3</w:t>
                  </w:r>
                </w:p>
              </w:tc>
              <w:tc>
                <w:tcPr>
                  <w:tcW w:w="5641" w:type="dxa"/>
                </w:tcPr>
                <w:p w14:paraId="6B4C7CC4" w14:textId="77777777" w:rsidR="006D07CD" w:rsidRDefault="006D07CD" w:rsidP="006D07CD">
                  <w:pPr>
                    <w:pStyle w:val="TableParagraph"/>
                    <w:spacing w:line="162" w:lineRule="exact"/>
                    <w:ind w:left="108"/>
                    <w:rPr>
                      <w:sz w:val="16"/>
                    </w:rPr>
                  </w:pPr>
                  <w:r>
                    <w:rPr>
                      <w:sz w:val="16"/>
                    </w:rPr>
                    <w:t>HTML</w:t>
                  </w:r>
                  <w:r>
                    <w:rPr>
                      <w:spacing w:val="-4"/>
                      <w:sz w:val="16"/>
                    </w:rPr>
                    <w:t xml:space="preserve"> </w:t>
                  </w:r>
                  <w:r>
                    <w:rPr>
                      <w:sz w:val="16"/>
                    </w:rPr>
                    <w:t>/</w:t>
                  </w:r>
                  <w:r>
                    <w:rPr>
                      <w:spacing w:val="1"/>
                      <w:sz w:val="16"/>
                    </w:rPr>
                    <w:t xml:space="preserve"> </w:t>
                  </w:r>
                  <w:r>
                    <w:rPr>
                      <w:spacing w:val="-2"/>
                      <w:sz w:val="16"/>
                    </w:rPr>
                    <w:t>Forms</w:t>
                  </w:r>
                </w:p>
              </w:tc>
              <w:tc>
                <w:tcPr>
                  <w:tcW w:w="2010" w:type="dxa"/>
                </w:tcPr>
                <w:p w14:paraId="705B4B55" w14:textId="77777777" w:rsidR="006D07CD" w:rsidRDefault="006D07CD" w:rsidP="006D07CD">
                  <w:pPr>
                    <w:pStyle w:val="TableParagraph"/>
                    <w:spacing w:line="162" w:lineRule="exact"/>
                    <w:ind w:left="108"/>
                    <w:rPr>
                      <w:sz w:val="16"/>
                    </w:rPr>
                  </w:pPr>
                  <w:r>
                    <w:rPr>
                      <w:sz w:val="16"/>
                    </w:rPr>
                    <w:t>Chapter</w:t>
                  </w:r>
                  <w:r>
                    <w:rPr>
                      <w:spacing w:val="-7"/>
                      <w:sz w:val="16"/>
                    </w:rPr>
                    <w:t xml:space="preserve"> </w:t>
                  </w:r>
                  <w:r>
                    <w:rPr>
                      <w:spacing w:val="-10"/>
                      <w:sz w:val="16"/>
                    </w:rPr>
                    <w:t>5</w:t>
                  </w:r>
                </w:p>
              </w:tc>
            </w:tr>
            <w:tr w:rsidR="006D07CD" w14:paraId="5ACA79CA" w14:textId="77777777" w:rsidTr="006D07CD">
              <w:trPr>
                <w:trHeight w:val="184"/>
              </w:trPr>
              <w:tc>
                <w:tcPr>
                  <w:tcW w:w="793" w:type="dxa"/>
                </w:tcPr>
                <w:p w14:paraId="58C98045" w14:textId="77777777" w:rsidR="006D07CD" w:rsidRDefault="006D07CD" w:rsidP="006D07CD">
                  <w:pPr>
                    <w:pStyle w:val="TableParagraph"/>
                    <w:spacing w:before="1" w:line="163" w:lineRule="exact"/>
                    <w:ind w:left="107"/>
                    <w:rPr>
                      <w:sz w:val="16"/>
                    </w:rPr>
                  </w:pPr>
                  <w:r>
                    <w:rPr>
                      <w:spacing w:val="-10"/>
                      <w:sz w:val="16"/>
                    </w:rPr>
                    <w:t>4</w:t>
                  </w:r>
                </w:p>
              </w:tc>
              <w:tc>
                <w:tcPr>
                  <w:tcW w:w="5641" w:type="dxa"/>
                </w:tcPr>
                <w:p w14:paraId="454AC7AF" w14:textId="77777777" w:rsidR="006D07CD" w:rsidRDefault="006D07CD" w:rsidP="006D07CD">
                  <w:pPr>
                    <w:pStyle w:val="TableParagraph"/>
                    <w:spacing w:before="1" w:line="163" w:lineRule="exact"/>
                    <w:ind w:left="108"/>
                    <w:rPr>
                      <w:sz w:val="16"/>
                    </w:rPr>
                  </w:pPr>
                  <w:r>
                    <w:rPr>
                      <w:sz w:val="16"/>
                    </w:rPr>
                    <w:t>Web</w:t>
                  </w:r>
                  <w:r>
                    <w:rPr>
                      <w:spacing w:val="-3"/>
                      <w:sz w:val="16"/>
                    </w:rPr>
                    <w:t xml:space="preserve"> </w:t>
                  </w:r>
                  <w:r>
                    <w:rPr>
                      <w:sz w:val="16"/>
                    </w:rPr>
                    <w:t>Media</w:t>
                  </w:r>
                  <w:r>
                    <w:rPr>
                      <w:spacing w:val="-2"/>
                      <w:sz w:val="16"/>
                    </w:rPr>
                    <w:t xml:space="preserve"> </w:t>
                  </w:r>
                  <w:r>
                    <w:rPr>
                      <w:sz w:val="16"/>
                    </w:rPr>
                    <w:t>/</w:t>
                  </w:r>
                  <w:r>
                    <w:rPr>
                      <w:spacing w:val="-3"/>
                      <w:sz w:val="16"/>
                    </w:rPr>
                    <w:t xml:space="preserve"> </w:t>
                  </w:r>
                  <w:r>
                    <w:rPr>
                      <w:sz w:val="16"/>
                    </w:rPr>
                    <w:t>CSS</w:t>
                  </w:r>
                  <w:r>
                    <w:rPr>
                      <w:spacing w:val="-1"/>
                      <w:sz w:val="16"/>
                    </w:rPr>
                    <w:t xml:space="preserve"> </w:t>
                  </w:r>
                  <w:r>
                    <w:rPr>
                      <w:spacing w:val="-2"/>
                      <w:sz w:val="16"/>
                    </w:rPr>
                    <w:t>Layout</w:t>
                  </w:r>
                </w:p>
              </w:tc>
              <w:tc>
                <w:tcPr>
                  <w:tcW w:w="2010" w:type="dxa"/>
                </w:tcPr>
                <w:p w14:paraId="60DB5EA3" w14:textId="77777777" w:rsidR="006D07CD" w:rsidRDefault="006D07CD" w:rsidP="006D07CD">
                  <w:pPr>
                    <w:pStyle w:val="TableParagraph"/>
                    <w:spacing w:before="1" w:line="163" w:lineRule="exact"/>
                    <w:ind w:left="108"/>
                    <w:rPr>
                      <w:sz w:val="16"/>
                    </w:rPr>
                  </w:pPr>
                  <w:r>
                    <w:rPr>
                      <w:sz w:val="16"/>
                    </w:rPr>
                    <w:t>Chapter</w:t>
                  </w:r>
                  <w:r>
                    <w:rPr>
                      <w:spacing w:val="-5"/>
                      <w:sz w:val="16"/>
                    </w:rPr>
                    <w:t xml:space="preserve"> </w:t>
                  </w:r>
                  <w:r>
                    <w:rPr>
                      <w:sz w:val="16"/>
                    </w:rPr>
                    <w:t>6,</w:t>
                  </w:r>
                  <w:r>
                    <w:rPr>
                      <w:spacing w:val="-2"/>
                      <w:sz w:val="16"/>
                    </w:rPr>
                    <w:t xml:space="preserve"> </w:t>
                  </w:r>
                  <w:r>
                    <w:rPr>
                      <w:spacing w:val="-10"/>
                      <w:sz w:val="16"/>
                    </w:rPr>
                    <w:t>7</w:t>
                  </w:r>
                </w:p>
              </w:tc>
            </w:tr>
            <w:tr w:rsidR="006D07CD" w14:paraId="1106FE03" w14:textId="77777777" w:rsidTr="006D07CD">
              <w:trPr>
                <w:trHeight w:val="184"/>
              </w:trPr>
              <w:tc>
                <w:tcPr>
                  <w:tcW w:w="793" w:type="dxa"/>
                </w:tcPr>
                <w:p w14:paraId="24AF2DC6" w14:textId="77777777" w:rsidR="006D07CD" w:rsidRDefault="006D07CD" w:rsidP="006D07CD">
                  <w:pPr>
                    <w:pStyle w:val="TableParagraph"/>
                    <w:spacing w:before="1" w:line="163" w:lineRule="exact"/>
                    <w:ind w:left="107"/>
                    <w:rPr>
                      <w:sz w:val="16"/>
                    </w:rPr>
                  </w:pPr>
                  <w:r>
                    <w:rPr>
                      <w:spacing w:val="-10"/>
                      <w:sz w:val="16"/>
                    </w:rPr>
                    <w:t>5</w:t>
                  </w:r>
                </w:p>
              </w:tc>
              <w:tc>
                <w:tcPr>
                  <w:tcW w:w="5641" w:type="dxa"/>
                </w:tcPr>
                <w:p w14:paraId="6F7BD447" w14:textId="18F4A8E8" w:rsidR="006D07CD" w:rsidRDefault="007D5190" w:rsidP="006D07CD">
                  <w:pPr>
                    <w:pStyle w:val="TableParagraph"/>
                    <w:spacing w:before="1" w:line="163" w:lineRule="exact"/>
                    <w:ind w:left="108"/>
                    <w:rPr>
                      <w:sz w:val="16"/>
                    </w:rPr>
                  </w:pPr>
                  <w:r>
                    <w:rPr>
                      <w:sz w:val="16"/>
                    </w:rPr>
                    <w:t>JavaScript</w:t>
                  </w:r>
                  <w:r w:rsidR="006D07CD">
                    <w:rPr>
                      <w:spacing w:val="-7"/>
                      <w:sz w:val="16"/>
                    </w:rPr>
                    <w:t xml:space="preserve"> </w:t>
                  </w:r>
                  <w:r w:rsidR="006D07CD">
                    <w:rPr>
                      <w:spacing w:val="-10"/>
                      <w:sz w:val="16"/>
                    </w:rPr>
                    <w:t>I</w:t>
                  </w:r>
                </w:p>
              </w:tc>
              <w:tc>
                <w:tcPr>
                  <w:tcW w:w="2010" w:type="dxa"/>
                </w:tcPr>
                <w:p w14:paraId="7C8B8F57" w14:textId="77777777" w:rsidR="006D07CD" w:rsidRDefault="006D07CD" w:rsidP="006D07CD">
                  <w:pPr>
                    <w:pStyle w:val="TableParagraph"/>
                    <w:spacing w:before="1" w:line="163" w:lineRule="exact"/>
                    <w:ind w:left="108"/>
                    <w:rPr>
                      <w:sz w:val="16"/>
                    </w:rPr>
                  </w:pPr>
                  <w:r>
                    <w:rPr>
                      <w:sz w:val="16"/>
                    </w:rPr>
                    <w:t>Chapter</w:t>
                  </w:r>
                  <w:r>
                    <w:rPr>
                      <w:spacing w:val="-5"/>
                      <w:sz w:val="16"/>
                    </w:rPr>
                    <w:t xml:space="preserve"> </w:t>
                  </w:r>
                  <w:r>
                    <w:rPr>
                      <w:sz w:val="16"/>
                    </w:rPr>
                    <w:t>8,</w:t>
                  </w:r>
                  <w:r>
                    <w:rPr>
                      <w:spacing w:val="-2"/>
                      <w:sz w:val="16"/>
                    </w:rPr>
                    <w:t xml:space="preserve"> </w:t>
                  </w:r>
                  <w:r>
                    <w:rPr>
                      <w:spacing w:val="-10"/>
                      <w:sz w:val="16"/>
                    </w:rPr>
                    <w:t>9</w:t>
                  </w:r>
                </w:p>
              </w:tc>
            </w:tr>
            <w:tr w:rsidR="006D07CD" w14:paraId="2D79C2E1" w14:textId="77777777" w:rsidTr="006D07CD">
              <w:trPr>
                <w:trHeight w:val="184"/>
              </w:trPr>
              <w:tc>
                <w:tcPr>
                  <w:tcW w:w="793" w:type="dxa"/>
                </w:tcPr>
                <w:p w14:paraId="544B60E0" w14:textId="77777777" w:rsidR="006D07CD" w:rsidRDefault="006D07CD" w:rsidP="006D07CD">
                  <w:pPr>
                    <w:pStyle w:val="TableParagraph"/>
                    <w:spacing w:before="1" w:line="163" w:lineRule="exact"/>
                    <w:ind w:left="107"/>
                    <w:rPr>
                      <w:sz w:val="16"/>
                    </w:rPr>
                  </w:pPr>
                  <w:r>
                    <w:rPr>
                      <w:spacing w:val="-10"/>
                      <w:sz w:val="16"/>
                    </w:rPr>
                    <w:t>6</w:t>
                  </w:r>
                </w:p>
              </w:tc>
              <w:tc>
                <w:tcPr>
                  <w:tcW w:w="5641" w:type="dxa"/>
                </w:tcPr>
                <w:p w14:paraId="6AD05C85" w14:textId="19291085" w:rsidR="006D07CD" w:rsidRDefault="007D5190" w:rsidP="006D07CD">
                  <w:pPr>
                    <w:pStyle w:val="TableParagraph"/>
                    <w:spacing w:before="1" w:line="163" w:lineRule="exact"/>
                    <w:ind w:left="108"/>
                    <w:rPr>
                      <w:sz w:val="16"/>
                    </w:rPr>
                  </w:pPr>
                  <w:r>
                    <w:rPr>
                      <w:sz w:val="16"/>
                    </w:rPr>
                    <w:t>JavaScript</w:t>
                  </w:r>
                  <w:r w:rsidR="006D07CD">
                    <w:rPr>
                      <w:spacing w:val="-7"/>
                      <w:sz w:val="16"/>
                    </w:rPr>
                    <w:t xml:space="preserve"> </w:t>
                  </w:r>
                  <w:r w:rsidR="006D07CD">
                    <w:rPr>
                      <w:spacing w:val="-5"/>
                      <w:sz w:val="16"/>
                    </w:rPr>
                    <w:t>II</w:t>
                  </w:r>
                </w:p>
              </w:tc>
              <w:tc>
                <w:tcPr>
                  <w:tcW w:w="2010" w:type="dxa"/>
                </w:tcPr>
                <w:p w14:paraId="567A50C7" w14:textId="77777777" w:rsidR="006D07CD" w:rsidRDefault="006D07CD" w:rsidP="006D07CD">
                  <w:pPr>
                    <w:pStyle w:val="TableParagraph"/>
                    <w:spacing w:before="1" w:line="163" w:lineRule="exact"/>
                    <w:ind w:left="108"/>
                    <w:rPr>
                      <w:sz w:val="16"/>
                    </w:rPr>
                  </w:pPr>
                  <w:r>
                    <w:rPr>
                      <w:sz w:val="16"/>
                    </w:rPr>
                    <w:t>Chapter</w:t>
                  </w:r>
                  <w:r>
                    <w:rPr>
                      <w:spacing w:val="-5"/>
                      <w:sz w:val="16"/>
                    </w:rPr>
                    <w:t xml:space="preserve"> </w:t>
                  </w:r>
                  <w:r>
                    <w:rPr>
                      <w:sz w:val="16"/>
                    </w:rPr>
                    <w:t>9,</w:t>
                  </w:r>
                  <w:r>
                    <w:rPr>
                      <w:spacing w:val="-2"/>
                      <w:sz w:val="16"/>
                    </w:rPr>
                    <w:t xml:space="preserve"> </w:t>
                  </w:r>
                  <w:r>
                    <w:rPr>
                      <w:spacing w:val="-5"/>
                      <w:sz w:val="16"/>
                    </w:rPr>
                    <w:t>10</w:t>
                  </w:r>
                </w:p>
              </w:tc>
            </w:tr>
            <w:tr w:rsidR="006D07CD" w14:paraId="55344BAA" w14:textId="77777777" w:rsidTr="006D07CD">
              <w:trPr>
                <w:trHeight w:val="184"/>
              </w:trPr>
              <w:tc>
                <w:tcPr>
                  <w:tcW w:w="793" w:type="dxa"/>
                </w:tcPr>
                <w:p w14:paraId="3335EA63" w14:textId="77777777" w:rsidR="006D07CD" w:rsidRDefault="006D07CD" w:rsidP="006D07CD">
                  <w:pPr>
                    <w:pStyle w:val="TableParagraph"/>
                    <w:spacing w:before="1" w:line="163" w:lineRule="exact"/>
                    <w:ind w:left="107"/>
                    <w:rPr>
                      <w:sz w:val="16"/>
                    </w:rPr>
                  </w:pPr>
                  <w:r>
                    <w:rPr>
                      <w:spacing w:val="-10"/>
                      <w:sz w:val="16"/>
                    </w:rPr>
                    <w:t>7</w:t>
                  </w:r>
                </w:p>
              </w:tc>
              <w:tc>
                <w:tcPr>
                  <w:tcW w:w="5641" w:type="dxa"/>
                </w:tcPr>
                <w:p w14:paraId="366D97BB" w14:textId="5112FDBE" w:rsidR="006D07CD" w:rsidRDefault="007D5190" w:rsidP="006D07CD">
                  <w:pPr>
                    <w:pStyle w:val="TableParagraph"/>
                    <w:spacing w:before="1" w:line="163" w:lineRule="exact"/>
                    <w:ind w:left="108"/>
                    <w:rPr>
                      <w:sz w:val="16"/>
                    </w:rPr>
                  </w:pPr>
                  <w:r>
                    <w:rPr>
                      <w:sz w:val="16"/>
                    </w:rPr>
                    <w:t>JavaScript</w:t>
                  </w:r>
                  <w:r w:rsidR="006D07CD">
                    <w:rPr>
                      <w:spacing w:val="-7"/>
                      <w:sz w:val="16"/>
                    </w:rPr>
                    <w:t xml:space="preserve"> </w:t>
                  </w:r>
                  <w:r w:rsidR="006D07CD">
                    <w:rPr>
                      <w:spacing w:val="-5"/>
                      <w:sz w:val="16"/>
                    </w:rPr>
                    <w:t>III</w:t>
                  </w:r>
                </w:p>
              </w:tc>
              <w:tc>
                <w:tcPr>
                  <w:tcW w:w="2010" w:type="dxa"/>
                </w:tcPr>
                <w:p w14:paraId="2562AA84" w14:textId="77777777" w:rsidR="006D07CD" w:rsidRDefault="006D07CD" w:rsidP="006D07CD">
                  <w:pPr>
                    <w:pStyle w:val="TableParagraph"/>
                    <w:spacing w:before="1" w:line="163" w:lineRule="exact"/>
                    <w:ind w:left="108"/>
                    <w:rPr>
                      <w:sz w:val="16"/>
                    </w:rPr>
                  </w:pPr>
                  <w:r>
                    <w:rPr>
                      <w:sz w:val="16"/>
                    </w:rPr>
                    <w:t>Chapter</w:t>
                  </w:r>
                  <w:r>
                    <w:rPr>
                      <w:spacing w:val="-7"/>
                      <w:sz w:val="16"/>
                    </w:rPr>
                    <w:t xml:space="preserve"> </w:t>
                  </w:r>
                  <w:r>
                    <w:rPr>
                      <w:spacing w:val="-5"/>
                      <w:sz w:val="16"/>
                    </w:rPr>
                    <w:t>11</w:t>
                  </w:r>
                </w:p>
              </w:tc>
            </w:tr>
            <w:tr w:rsidR="006D07CD" w14:paraId="54D18F9C" w14:textId="77777777" w:rsidTr="006D07CD">
              <w:trPr>
                <w:trHeight w:val="184"/>
              </w:trPr>
              <w:tc>
                <w:tcPr>
                  <w:tcW w:w="793" w:type="dxa"/>
                </w:tcPr>
                <w:p w14:paraId="52479E0F" w14:textId="77777777" w:rsidR="006D07CD" w:rsidRDefault="006D07CD" w:rsidP="006D07CD">
                  <w:pPr>
                    <w:pStyle w:val="TableParagraph"/>
                    <w:spacing w:before="1" w:line="163" w:lineRule="exact"/>
                    <w:ind w:left="107"/>
                    <w:rPr>
                      <w:sz w:val="16"/>
                    </w:rPr>
                  </w:pPr>
                  <w:r>
                    <w:rPr>
                      <w:spacing w:val="-10"/>
                      <w:sz w:val="16"/>
                    </w:rPr>
                    <w:t>8</w:t>
                  </w:r>
                </w:p>
              </w:tc>
              <w:tc>
                <w:tcPr>
                  <w:tcW w:w="5641" w:type="dxa"/>
                </w:tcPr>
                <w:p w14:paraId="20879578" w14:textId="77777777" w:rsidR="006D07CD" w:rsidRDefault="006D07CD" w:rsidP="006D07CD">
                  <w:pPr>
                    <w:pStyle w:val="TableParagraph"/>
                    <w:spacing w:before="1" w:line="163" w:lineRule="exact"/>
                    <w:ind w:left="108"/>
                    <w:rPr>
                      <w:sz w:val="16"/>
                    </w:rPr>
                  </w:pPr>
                  <w:r>
                    <w:rPr>
                      <w:sz w:val="16"/>
                    </w:rPr>
                    <w:t>Server-Side</w:t>
                  </w:r>
                  <w:r>
                    <w:rPr>
                      <w:spacing w:val="-8"/>
                      <w:sz w:val="16"/>
                    </w:rPr>
                    <w:t xml:space="preserve"> </w:t>
                  </w:r>
                  <w:r>
                    <w:rPr>
                      <w:sz w:val="16"/>
                    </w:rPr>
                    <w:t>Development:</w:t>
                  </w:r>
                  <w:r>
                    <w:rPr>
                      <w:spacing w:val="-6"/>
                      <w:sz w:val="16"/>
                    </w:rPr>
                    <w:t xml:space="preserve"> </w:t>
                  </w:r>
                  <w:r>
                    <w:rPr>
                      <w:spacing w:val="-5"/>
                      <w:sz w:val="16"/>
                    </w:rPr>
                    <w:t>PHP</w:t>
                  </w:r>
                </w:p>
              </w:tc>
              <w:tc>
                <w:tcPr>
                  <w:tcW w:w="2010" w:type="dxa"/>
                </w:tcPr>
                <w:p w14:paraId="0C7DE547" w14:textId="77777777" w:rsidR="006D07CD" w:rsidRDefault="006D07CD" w:rsidP="006D07CD">
                  <w:pPr>
                    <w:pStyle w:val="TableParagraph"/>
                    <w:spacing w:before="1" w:line="163" w:lineRule="exact"/>
                    <w:ind w:left="108"/>
                    <w:rPr>
                      <w:sz w:val="16"/>
                    </w:rPr>
                  </w:pPr>
                  <w:r>
                    <w:rPr>
                      <w:sz w:val="16"/>
                    </w:rPr>
                    <w:t>Chapter</w:t>
                  </w:r>
                  <w:r>
                    <w:rPr>
                      <w:spacing w:val="-7"/>
                      <w:sz w:val="16"/>
                    </w:rPr>
                    <w:t xml:space="preserve"> </w:t>
                  </w:r>
                  <w:r>
                    <w:rPr>
                      <w:spacing w:val="-5"/>
                      <w:sz w:val="16"/>
                    </w:rPr>
                    <w:t>12</w:t>
                  </w:r>
                </w:p>
              </w:tc>
            </w:tr>
            <w:tr w:rsidR="006D07CD" w14:paraId="59EAC431" w14:textId="77777777" w:rsidTr="006D07CD">
              <w:trPr>
                <w:trHeight w:val="181"/>
              </w:trPr>
              <w:tc>
                <w:tcPr>
                  <w:tcW w:w="793" w:type="dxa"/>
                </w:tcPr>
                <w:p w14:paraId="067F4411" w14:textId="77777777" w:rsidR="006D07CD" w:rsidRDefault="006D07CD" w:rsidP="006D07CD">
                  <w:pPr>
                    <w:pStyle w:val="TableParagraph"/>
                    <w:spacing w:line="162" w:lineRule="exact"/>
                    <w:ind w:left="107"/>
                    <w:rPr>
                      <w:sz w:val="16"/>
                    </w:rPr>
                  </w:pPr>
                  <w:r>
                    <w:rPr>
                      <w:spacing w:val="-10"/>
                      <w:sz w:val="16"/>
                    </w:rPr>
                    <w:t>9</w:t>
                  </w:r>
                </w:p>
              </w:tc>
              <w:tc>
                <w:tcPr>
                  <w:tcW w:w="5641" w:type="dxa"/>
                </w:tcPr>
                <w:p w14:paraId="5B630555" w14:textId="77777777" w:rsidR="006D07CD" w:rsidRDefault="006D07CD" w:rsidP="006D07CD">
                  <w:pPr>
                    <w:pStyle w:val="TableParagraph"/>
                    <w:spacing w:line="162" w:lineRule="exact"/>
                    <w:ind w:left="108"/>
                    <w:rPr>
                      <w:sz w:val="16"/>
                    </w:rPr>
                  </w:pPr>
                  <w:r>
                    <w:rPr>
                      <w:sz w:val="16"/>
                    </w:rPr>
                    <w:t>Server-Side</w:t>
                  </w:r>
                  <w:r>
                    <w:rPr>
                      <w:spacing w:val="-7"/>
                      <w:sz w:val="16"/>
                    </w:rPr>
                    <w:t xml:space="preserve"> </w:t>
                  </w:r>
                  <w:r>
                    <w:rPr>
                      <w:sz w:val="16"/>
                    </w:rPr>
                    <w:t>Development</w:t>
                  </w:r>
                  <w:r>
                    <w:rPr>
                      <w:spacing w:val="-7"/>
                      <w:sz w:val="16"/>
                    </w:rPr>
                    <w:t xml:space="preserve"> </w:t>
                  </w:r>
                  <w:r>
                    <w:rPr>
                      <w:spacing w:val="-2"/>
                      <w:sz w:val="16"/>
                    </w:rPr>
                    <w:t>Node.js</w:t>
                  </w:r>
                </w:p>
              </w:tc>
              <w:tc>
                <w:tcPr>
                  <w:tcW w:w="2010" w:type="dxa"/>
                </w:tcPr>
                <w:p w14:paraId="00D080D3" w14:textId="77777777" w:rsidR="006D07CD" w:rsidRDefault="006D07CD" w:rsidP="006D07CD">
                  <w:pPr>
                    <w:pStyle w:val="TableParagraph"/>
                    <w:spacing w:line="162" w:lineRule="exact"/>
                    <w:ind w:left="108"/>
                    <w:rPr>
                      <w:sz w:val="16"/>
                    </w:rPr>
                  </w:pPr>
                  <w:r>
                    <w:rPr>
                      <w:sz w:val="16"/>
                    </w:rPr>
                    <w:t>Chapter</w:t>
                  </w:r>
                  <w:r>
                    <w:rPr>
                      <w:spacing w:val="-7"/>
                      <w:sz w:val="16"/>
                    </w:rPr>
                    <w:t xml:space="preserve"> </w:t>
                  </w:r>
                  <w:r>
                    <w:rPr>
                      <w:spacing w:val="-5"/>
                      <w:sz w:val="16"/>
                    </w:rPr>
                    <w:t>13</w:t>
                  </w:r>
                </w:p>
              </w:tc>
            </w:tr>
            <w:tr w:rsidR="006D07CD" w14:paraId="076DF148" w14:textId="77777777" w:rsidTr="006D07CD">
              <w:trPr>
                <w:trHeight w:val="184"/>
              </w:trPr>
              <w:tc>
                <w:tcPr>
                  <w:tcW w:w="793" w:type="dxa"/>
                </w:tcPr>
                <w:p w14:paraId="1E7565B8" w14:textId="77777777" w:rsidR="006D07CD" w:rsidRDefault="006D07CD" w:rsidP="006D07CD">
                  <w:pPr>
                    <w:pStyle w:val="TableParagraph"/>
                    <w:spacing w:before="1" w:line="163" w:lineRule="exact"/>
                    <w:ind w:left="107"/>
                    <w:rPr>
                      <w:sz w:val="16"/>
                    </w:rPr>
                  </w:pPr>
                  <w:r>
                    <w:rPr>
                      <w:spacing w:val="-5"/>
                      <w:sz w:val="16"/>
                    </w:rPr>
                    <w:t>10</w:t>
                  </w:r>
                </w:p>
              </w:tc>
              <w:tc>
                <w:tcPr>
                  <w:tcW w:w="5641" w:type="dxa"/>
                </w:tcPr>
                <w:p w14:paraId="18CC0196" w14:textId="57FDEB7D" w:rsidR="006D07CD" w:rsidRDefault="006D07CD" w:rsidP="006D07CD">
                  <w:pPr>
                    <w:pStyle w:val="TableParagraph"/>
                    <w:spacing w:before="1" w:line="163" w:lineRule="exact"/>
                    <w:ind w:left="108"/>
                    <w:rPr>
                      <w:sz w:val="16"/>
                    </w:rPr>
                  </w:pPr>
                  <w:r>
                    <w:rPr>
                      <w:spacing w:val="-2"/>
                      <w:sz w:val="16"/>
                    </w:rPr>
                    <w:t>Databases</w:t>
                  </w:r>
                </w:p>
              </w:tc>
              <w:tc>
                <w:tcPr>
                  <w:tcW w:w="2010" w:type="dxa"/>
                </w:tcPr>
                <w:p w14:paraId="6565A4BE" w14:textId="77777777" w:rsidR="006D07CD" w:rsidRDefault="006D07CD" w:rsidP="006D07CD">
                  <w:pPr>
                    <w:pStyle w:val="TableParagraph"/>
                    <w:spacing w:before="1" w:line="163" w:lineRule="exact"/>
                    <w:ind w:left="108"/>
                    <w:rPr>
                      <w:sz w:val="16"/>
                    </w:rPr>
                  </w:pPr>
                  <w:r>
                    <w:rPr>
                      <w:sz w:val="16"/>
                    </w:rPr>
                    <w:t>Chapter</w:t>
                  </w:r>
                  <w:r>
                    <w:rPr>
                      <w:spacing w:val="-7"/>
                      <w:sz w:val="16"/>
                    </w:rPr>
                    <w:t xml:space="preserve"> </w:t>
                  </w:r>
                  <w:r>
                    <w:rPr>
                      <w:spacing w:val="-5"/>
                      <w:sz w:val="16"/>
                    </w:rPr>
                    <w:t>14</w:t>
                  </w:r>
                </w:p>
              </w:tc>
            </w:tr>
            <w:tr w:rsidR="006D07CD" w14:paraId="0465A46B" w14:textId="77777777" w:rsidTr="006D07CD">
              <w:trPr>
                <w:trHeight w:val="184"/>
              </w:trPr>
              <w:tc>
                <w:tcPr>
                  <w:tcW w:w="793" w:type="dxa"/>
                </w:tcPr>
                <w:p w14:paraId="1FCE0BFC" w14:textId="77777777" w:rsidR="006D07CD" w:rsidRDefault="006D07CD" w:rsidP="006D07CD">
                  <w:pPr>
                    <w:pStyle w:val="TableParagraph"/>
                    <w:spacing w:before="1" w:line="163" w:lineRule="exact"/>
                    <w:ind w:left="107"/>
                    <w:rPr>
                      <w:sz w:val="16"/>
                    </w:rPr>
                  </w:pPr>
                  <w:r>
                    <w:rPr>
                      <w:spacing w:val="-5"/>
                      <w:sz w:val="16"/>
                    </w:rPr>
                    <w:t>11</w:t>
                  </w:r>
                </w:p>
              </w:tc>
              <w:tc>
                <w:tcPr>
                  <w:tcW w:w="5641" w:type="dxa"/>
                </w:tcPr>
                <w:p w14:paraId="3EAE7832" w14:textId="42D5DC24" w:rsidR="006D07CD" w:rsidRDefault="006D07CD" w:rsidP="006D07CD">
                  <w:pPr>
                    <w:pStyle w:val="TableParagraph"/>
                    <w:spacing w:before="1" w:line="163" w:lineRule="exact"/>
                    <w:ind w:left="108"/>
                    <w:rPr>
                      <w:sz w:val="16"/>
                    </w:rPr>
                  </w:pPr>
                  <w:r>
                    <w:rPr>
                      <w:sz w:val="16"/>
                    </w:rPr>
                    <w:t>Advanced</w:t>
                  </w:r>
                  <w:r>
                    <w:rPr>
                      <w:spacing w:val="-7"/>
                      <w:sz w:val="16"/>
                    </w:rPr>
                    <w:t xml:space="preserve"> </w:t>
                  </w:r>
                  <w:r>
                    <w:rPr>
                      <w:sz w:val="16"/>
                    </w:rPr>
                    <w:t>topics</w:t>
                  </w:r>
                  <w:r>
                    <w:rPr>
                      <w:spacing w:val="-6"/>
                      <w:sz w:val="16"/>
                    </w:rPr>
                    <w:t xml:space="preserve"> </w:t>
                  </w:r>
                  <w:r>
                    <w:rPr>
                      <w:sz w:val="16"/>
                    </w:rPr>
                    <w:t>(selected</w:t>
                  </w:r>
                  <w:r>
                    <w:rPr>
                      <w:spacing w:val="-6"/>
                      <w:sz w:val="16"/>
                    </w:rPr>
                    <w:t xml:space="preserve"> </w:t>
                  </w:r>
                  <w:r>
                    <w:rPr>
                      <w:spacing w:val="-2"/>
                      <w:sz w:val="16"/>
                    </w:rPr>
                    <w:t>topics)</w:t>
                  </w:r>
                </w:p>
              </w:tc>
              <w:tc>
                <w:tcPr>
                  <w:tcW w:w="2010" w:type="dxa"/>
                </w:tcPr>
                <w:p w14:paraId="4645F21A" w14:textId="77777777" w:rsidR="006D07CD" w:rsidRDefault="006D07CD" w:rsidP="006D07CD">
                  <w:pPr>
                    <w:pStyle w:val="TableParagraph"/>
                    <w:spacing w:before="1" w:line="163" w:lineRule="exact"/>
                    <w:ind w:left="108"/>
                    <w:rPr>
                      <w:sz w:val="16"/>
                    </w:rPr>
                  </w:pPr>
                  <w:r>
                    <w:rPr>
                      <w:sz w:val="16"/>
                    </w:rPr>
                    <w:t>*Chap</w:t>
                  </w:r>
                  <w:r>
                    <w:rPr>
                      <w:spacing w:val="-8"/>
                      <w:sz w:val="16"/>
                    </w:rPr>
                    <w:t xml:space="preserve"> </w:t>
                  </w:r>
                  <w:r>
                    <w:rPr>
                      <w:sz w:val="16"/>
                    </w:rPr>
                    <w:t>15-</w:t>
                  </w:r>
                  <w:r>
                    <w:rPr>
                      <w:spacing w:val="-5"/>
                      <w:sz w:val="16"/>
                    </w:rPr>
                    <w:t>18</w:t>
                  </w:r>
                </w:p>
              </w:tc>
            </w:tr>
            <w:tr w:rsidR="006D07CD" w14:paraId="15393350" w14:textId="77777777" w:rsidTr="006D07CD">
              <w:trPr>
                <w:trHeight w:val="184"/>
              </w:trPr>
              <w:tc>
                <w:tcPr>
                  <w:tcW w:w="793" w:type="dxa"/>
                </w:tcPr>
                <w:p w14:paraId="4A614F99" w14:textId="77777777" w:rsidR="006D07CD" w:rsidRDefault="006D07CD" w:rsidP="006D07CD">
                  <w:pPr>
                    <w:pStyle w:val="TableParagraph"/>
                    <w:spacing w:before="1" w:line="163" w:lineRule="exact"/>
                    <w:ind w:left="107"/>
                    <w:rPr>
                      <w:sz w:val="16"/>
                    </w:rPr>
                  </w:pPr>
                  <w:r>
                    <w:rPr>
                      <w:spacing w:val="-5"/>
                      <w:sz w:val="16"/>
                    </w:rPr>
                    <w:t>12</w:t>
                  </w:r>
                </w:p>
              </w:tc>
              <w:tc>
                <w:tcPr>
                  <w:tcW w:w="5641" w:type="dxa"/>
                </w:tcPr>
                <w:p w14:paraId="1237794D" w14:textId="77777777" w:rsidR="006D07CD" w:rsidRDefault="006D07CD" w:rsidP="006D07CD">
                  <w:pPr>
                    <w:pStyle w:val="TableParagraph"/>
                    <w:spacing w:before="1" w:line="163" w:lineRule="exact"/>
                    <w:ind w:left="108"/>
                    <w:rPr>
                      <w:sz w:val="16"/>
                    </w:rPr>
                  </w:pPr>
                  <w:r>
                    <w:rPr>
                      <w:spacing w:val="-2"/>
                      <w:sz w:val="16"/>
                    </w:rPr>
                    <w:t>Review</w:t>
                  </w:r>
                </w:p>
              </w:tc>
              <w:tc>
                <w:tcPr>
                  <w:tcW w:w="2010" w:type="dxa"/>
                </w:tcPr>
                <w:p w14:paraId="753534D8" w14:textId="77777777" w:rsidR="006D07CD" w:rsidRDefault="006D07CD" w:rsidP="006D07CD">
                  <w:pPr>
                    <w:pStyle w:val="TableParagraph"/>
                    <w:rPr>
                      <w:sz w:val="12"/>
                    </w:rPr>
                  </w:pPr>
                </w:p>
              </w:tc>
            </w:tr>
          </w:tbl>
          <w:p w14:paraId="058875CC" w14:textId="77777777" w:rsidR="004516D5" w:rsidRDefault="004516D5" w:rsidP="004516D5">
            <w:pPr>
              <w:rPr>
                <w:b/>
                <w:bCs/>
                <w:sz w:val="16"/>
                <w:szCs w:val="16"/>
              </w:rPr>
            </w:pPr>
          </w:p>
          <w:p w14:paraId="5F1BC562" w14:textId="77777777" w:rsidR="004516D5" w:rsidRDefault="004516D5" w:rsidP="004516D5">
            <w:pPr>
              <w:rPr>
                <w:i/>
                <w:iCs/>
                <w:sz w:val="16"/>
                <w:szCs w:val="16"/>
              </w:rPr>
            </w:pPr>
            <w:r>
              <w:rPr>
                <w:b/>
                <w:bCs/>
                <w:sz w:val="16"/>
                <w:szCs w:val="16"/>
              </w:rPr>
              <w:t>*</w:t>
            </w:r>
            <w:r w:rsidRPr="0018155C">
              <w:rPr>
                <w:b/>
                <w:bCs/>
                <w:i/>
                <w:iCs/>
                <w:sz w:val="16"/>
                <w:szCs w:val="16"/>
                <w:u w:val="single"/>
              </w:rPr>
              <w:t>Note:</w:t>
            </w:r>
            <w:r w:rsidRPr="0018155C">
              <w:rPr>
                <w:sz w:val="16"/>
                <w:szCs w:val="16"/>
              </w:rPr>
              <w:t xml:space="preserve"> </w:t>
            </w:r>
            <w:r w:rsidRPr="0018155C">
              <w:rPr>
                <w:i/>
                <w:iCs/>
                <w:sz w:val="16"/>
                <w:szCs w:val="16"/>
              </w:rPr>
              <w:t>Students are advised that the schedule and topics described above are tentative and that the material and/or depth and order of presentation are subject to change at the discretion of the instructor and student pace.</w:t>
            </w:r>
            <w:r>
              <w:rPr>
                <w:i/>
                <w:iCs/>
                <w:sz w:val="16"/>
                <w:szCs w:val="16"/>
              </w:rPr>
              <w:t xml:space="preserve"> </w:t>
            </w:r>
          </w:p>
          <w:p w14:paraId="3DCC9450" w14:textId="77777777" w:rsidR="004516D5" w:rsidRDefault="004516D5" w:rsidP="004516D5">
            <w:pPr>
              <w:rPr>
                <w:i/>
                <w:iCs/>
                <w:sz w:val="16"/>
                <w:szCs w:val="16"/>
              </w:rPr>
            </w:pPr>
            <w:r w:rsidRPr="0018155C">
              <w:rPr>
                <w:i/>
                <w:iCs/>
                <w:sz w:val="16"/>
                <w:szCs w:val="16"/>
              </w:rPr>
              <w:t>This course assumes the student will allocate a significant amount of independent study and time spent on reading and researching materials as needed.  You are strongly encouraged to ensure sufficient time needed to succeed in this course.</w:t>
            </w:r>
          </w:p>
          <w:p w14:paraId="474D286E" w14:textId="5C68DBFE" w:rsidR="004516D5" w:rsidRPr="004516D5" w:rsidRDefault="004516D5" w:rsidP="004516D5">
            <w:pPr>
              <w:rPr>
                <w:sz w:val="16"/>
                <w:szCs w:val="16"/>
              </w:rPr>
            </w:pPr>
          </w:p>
        </w:tc>
      </w:tr>
      <w:tr w:rsidR="00D121FE" w14:paraId="2CFF9DB9" w14:textId="77777777" w:rsidTr="00CE72D1">
        <w:tc>
          <w:tcPr>
            <w:tcW w:w="1866" w:type="dxa"/>
            <w:tcBorders>
              <w:right w:val="single" w:sz="4" w:space="0" w:color="auto"/>
            </w:tcBorders>
          </w:tcPr>
          <w:p w14:paraId="33513558" w14:textId="77777777" w:rsidR="004531FE" w:rsidRDefault="004531FE" w:rsidP="007940B4">
            <w:pPr>
              <w:rPr>
                <w:b/>
                <w:bCs/>
                <w:smallCaps/>
                <w:sz w:val="18"/>
                <w:szCs w:val="18"/>
              </w:rPr>
            </w:pPr>
          </w:p>
          <w:p w14:paraId="52347403" w14:textId="7A6FBD7D" w:rsidR="004531FE" w:rsidRPr="001F53F1" w:rsidRDefault="004516D5" w:rsidP="004516D5">
            <w:pPr>
              <w:rPr>
                <w:b/>
                <w:bCs/>
                <w:smallCaps/>
                <w:sz w:val="18"/>
                <w:szCs w:val="18"/>
              </w:rPr>
            </w:pPr>
            <w:r>
              <w:rPr>
                <w:b/>
                <w:bCs/>
                <w:smallCaps/>
                <w:sz w:val="18"/>
                <w:szCs w:val="18"/>
              </w:rPr>
              <w:t>Important Dates:</w:t>
            </w:r>
          </w:p>
        </w:tc>
        <w:tc>
          <w:tcPr>
            <w:tcW w:w="8907" w:type="dxa"/>
            <w:tcBorders>
              <w:left w:val="single" w:sz="4" w:space="0" w:color="auto"/>
            </w:tcBorders>
          </w:tcPr>
          <w:p w14:paraId="763D31B7" w14:textId="2853B890" w:rsidR="004531FE" w:rsidRDefault="004A19F8" w:rsidP="004531FE">
            <w:pPr>
              <w:tabs>
                <w:tab w:val="left" w:pos="4080"/>
              </w:tabs>
              <w:rPr>
                <w:b/>
                <w:bCs/>
              </w:rPr>
            </w:pPr>
            <w:r>
              <w:rPr>
                <w:b/>
                <w:bCs/>
              </w:rPr>
              <w:t>Winter 2024</w:t>
            </w:r>
          </w:p>
          <w:p w14:paraId="29301B04" w14:textId="77777777" w:rsidR="004A19F8" w:rsidRDefault="004A19F8" w:rsidP="004A19F8">
            <w:pPr>
              <w:tabs>
                <w:tab w:val="left" w:pos="4080"/>
              </w:tabs>
              <w:rPr>
                <w:rFonts w:asciiTheme="majorHAnsi" w:hAnsiTheme="majorHAnsi"/>
                <w:b/>
                <w:bCs/>
                <w:sz w:val="14"/>
                <w:szCs w:val="14"/>
              </w:rPr>
            </w:pPr>
          </w:p>
          <w:p w14:paraId="358933AF" w14:textId="77777777" w:rsidR="004A19F8" w:rsidRDefault="004A19F8" w:rsidP="004A19F8">
            <w:r>
              <w:t>Monday, January 8:  First day of classes</w:t>
            </w:r>
          </w:p>
          <w:p w14:paraId="6B908222" w14:textId="77777777" w:rsidR="004A19F8" w:rsidRDefault="004A19F8" w:rsidP="004A19F8">
            <w:r>
              <w:t>Sunday, January 21:  Last day for late registration for Winter 2024 classes (to add classes)</w:t>
            </w:r>
          </w:p>
          <w:p w14:paraId="21DD5015" w14:textId="77777777" w:rsidR="004A19F8" w:rsidRDefault="004A19F8" w:rsidP="004A19F8">
            <w:r>
              <w:lastRenderedPageBreak/>
              <w:t>Monday, February 5:  Winter financial drop date.</w:t>
            </w:r>
          </w:p>
          <w:p w14:paraId="425607AD" w14:textId="77777777" w:rsidR="004A19F8" w:rsidRDefault="004A19F8" w:rsidP="004A19F8">
            <w:r>
              <w:t>Saturday, February 17 – Sunday, February 25:  Winter Term Reading Week</w:t>
            </w:r>
          </w:p>
          <w:p w14:paraId="79714DB6" w14:textId="77777777" w:rsidR="004A19F8" w:rsidRDefault="004A19F8" w:rsidP="004A19F8">
            <w:r>
              <w:t>Monday, February 19: Family Day (Statutory Holiday – University closed)</w:t>
            </w:r>
          </w:p>
          <w:p w14:paraId="0ABF4578" w14:textId="77777777" w:rsidR="004A19F8" w:rsidRDefault="004A19F8" w:rsidP="004A19F8">
            <w:r>
              <w:t>Friday, February 23- University Closed</w:t>
            </w:r>
          </w:p>
          <w:p w14:paraId="66D8B3EE" w14:textId="77777777" w:rsidR="004A19F8" w:rsidRDefault="004A19F8" w:rsidP="004A19F8">
            <w:r>
              <w:t>Sunday, March 17:  Last day to voluntarily withdraw from Winter classes (to drop classes)</w:t>
            </w:r>
          </w:p>
          <w:p w14:paraId="227B992A" w14:textId="77777777" w:rsidR="004A19F8" w:rsidRDefault="004A19F8" w:rsidP="004A19F8">
            <w:r>
              <w:t>Friday, March 29: Good Friday (Statutory Holiday – University closed)</w:t>
            </w:r>
          </w:p>
          <w:p w14:paraId="7AAFA2B7" w14:textId="77777777" w:rsidR="004A19F8" w:rsidRDefault="004A19F8" w:rsidP="004A19F8">
            <w:r>
              <w:t>Monday, April 8:  Last day of classes</w:t>
            </w:r>
          </w:p>
          <w:p w14:paraId="3F024B1B" w14:textId="77777777" w:rsidR="004A19F8" w:rsidRDefault="004A19F8" w:rsidP="004A19F8">
            <w:r>
              <w:t>Monday, April 8: Makeup Day for Good Friday (March 29)</w:t>
            </w:r>
          </w:p>
          <w:p w14:paraId="560811C4" w14:textId="77777777" w:rsidR="004A19F8" w:rsidRDefault="004A19F8" w:rsidP="004A19F8">
            <w:r>
              <w:t>Thursday, April 11- Monday, April 22: Winter Final Exams</w:t>
            </w:r>
          </w:p>
          <w:p w14:paraId="075C6B43" w14:textId="597DF566" w:rsidR="004531FE" w:rsidRPr="004A19F8" w:rsidRDefault="004A19F8" w:rsidP="00C721F7">
            <w:r>
              <w:t xml:space="preserve">Tuesday, April 23:  Alternate Exam Day </w:t>
            </w:r>
          </w:p>
          <w:p w14:paraId="63F444C8" w14:textId="71FD23F8" w:rsidR="004531FE" w:rsidRPr="001F53F1" w:rsidRDefault="004531FE" w:rsidP="00AB5399">
            <w:pPr>
              <w:shd w:val="clear" w:color="auto" w:fill="FFFFFF"/>
              <w:spacing w:before="30" w:after="30"/>
              <w:ind w:left="720"/>
              <w:rPr>
                <w:sz w:val="18"/>
                <w:szCs w:val="18"/>
              </w:rPr>
            </w:pPr>
          </w:p>
        </w:tc>
      </w:tr>
      <w:tr w:rsidR="004516D5" w14:paraId="706286EF" w14:textId="77777777" w:rsidTr="00CE72D1">
        <w:tc>
          <w:tcPr>
            <w:tcW w:w="1866" w:type="dxa"/>
            <w:tcBorders>
              <w:right w:val="single" w:sz="4" w:space="0" w:color="auto"/>
            </w:tcBorders>
          </w:tcPr>
          <w:p w14:paraId="6942284E" w14:textId="08AB6959" w:rsidR="004516D5" w:rsidRDefault="004516D5" w:rsidP="004516D5">
            <w:pPr>
              <w:rPr>
                <w:b/>
                <w:bCs/>
                <w:smallCaps/>
                <w:sz w:val="18"/>
                <w:szCs w:val="18"/>
              </w:rPr>
            </w:pPr>
            <w:r w:rsidRPr="001F53F1">
              <w:rPr>
                <w:b/>
                <w:bCs/>
                <w:smallCaps/>
                <w:sz w:val="18"/>
                <w:szCs w:val="18"/>
              </w:rPr>
              <w:lastRenderedPageBreak/>
              <w:t>Resources:</w:t>
            </w:r>
          </w:p>
        </w:tc>
        <w:tc>
          <w:tcPr>
            <w:tcW w:w="8907" w:type="dxa"/>
            <w:tcBorders>
              <w:left w:val="single" w:sz="4" w:space="0" w:color="auto"/>
            </w:tcBorders>
          </w:tcPr>
          <w:p w14:paraId="28A72E55" w14:textId="233E4945" w:rsidR="004516D5" w:rsidRPr="001F53F1" w:rsidRDefault="004516D5" w:rsidP="004516D5">
            <w:pPr>
              <w:jc w:val="both"/>
              <w:rPr>
                <w:b/>
                <w:bCs/>
                <w:i/>
                <w:iCs/>
                <w:sz w:val="18"/>
                <w:szCs w:val="18"/>
              </w:rPr>
            </w:pPr>
            <w:r w:rsidRPr="001F53F1">
              <w:rPr>
                <w:sz w:val="18"/>
                <w:szCs w:val="18"/>
              </w:rPr>
              <w:t xml:space="preserve">The course website is on </w:t>
            </w:r>
            <w:hyperlink r:id="rId16" w:history="1">
              <w:r w:rsidR="00DB1152">
                <w:rPr>
                  <w:rStyle w:val="Hyperlink"/>
                  <w:b/>
                  <w:bCs/>
                  <w:i/>
                  <w:iCs/>
                  <w:sz w:val="18"/>
                  <w:szCs w:val="18"/>
                </w:rPr>
                <w:t>https://brightspace.uwindsor.ca/</w:t>
              </w:r>
            </w:hyperlink>
          </w:p>
          <w:p w14:paraId="30A92C93" w14:textId="77777777" w:rsidR="004516D5" w:rsidRPr="001F53F1" w:rsidRDefault="004516D5" w:rsidP="004516D5">
            <w:pPr>
              <w:jc w:val="both"/>
              <w:rPr>
                <w:sz w:val="18"/>
                <w:szCs w:val="18"/>
              </w:rPr>
            </w:pPr>
            <w:r w:rsidRPr="001F53F1">
              <w:rPr>
                <w:sz w:val="18"/>
                <w:szCs w:val="18"/>
              </w:rPr>
              <w:t xml:space="preserve">Please check it frequently for announcements and other useful info. </w:t>
            </w:r>
          </w:p>
          <w:p w14:paraId="2A112FC6" w14:textId="77777777" w:rsidR="004516D5" w:rsidRPr="004516D5" w:rsidRDefault="004516D5" w:rsidP="004516D5">
            <w:pPr>
              <w:tabs>
                <w:tab w:val="left" w:pos="4080"/>
              </w:tabs>
              <w:rPr>
                <w:b/>
                <w:bCs/>
              </w:rPr>
            </w:pPr>
          </w:p>
        </w:tc>
      </w:tr>
      <w:tr w:rsidR="004516D5" w14:paraId="590DC7B6" w14:textId="77777777" w:rsidTr="00CE72D1">
        <w:tc>
          <w:tcPr>
            <w:tcW w:w="1866" w:type="dxa"/>
            <w:tcBorders>
              <w:right w:val="single" w:sz="4" w:space="0" w:color="auto"/>
            </w:tcBorders>
          </w:tcPr>
          <w:p w14:paraId="42058E48" w14:textId="5FB315DE" w:rsidR="004516D5" w:rsidRPr="001F53F1" w:rsidRDefault="004516D5" w:rsidP="004516D5">
            <w:pPr>
              <w:rPr>
                <w:b/>
                <w:bCs/>
                <w:smallCaps/>
                <w:sz w:val="18"/>
                <w:szCs w:val="18"/>
              </w:rPr>
            </w:pPr>
            <w:r w:rsidRPr="001F53F1">
              <w:rPr>
                <w:b/>
                <w:bCs/>
                <w:smallCaps/>
                <w:sz w:val="18"/>
                <w:szCs w:val="18"/>
              </w:rPr>
              <w:t>Grading:</w:t>
            </w:r>
          </w:p>
        </w:tc>
        <w:tc>
          <w:tcPr>
            <w:tcW w:w="8907" w:type="dxa"/>
            <w:tcBorders>
              <w:left w:val="single" w:sz="4" w:space="0" w:color="auto"/>
            </w:tcBorders>
          </w:tcPr>
          <w:p w14:paraId="30C1D131" w14:textId="77777777" w:rsidR="004516D5" w:rsidRPr="001F53F1" w:rsidRDefault="004516D5" w:rsidP="004516D5">
            <w:pPr>
              <w:jc w:val="both"/>
              <w:rPr>
                <w:rFonts w:asciiTheme="majorBidi" w:hAnsiTheme="majorBidi" w:cstheme="majorBidi"/>
                <w:sz w:val="18"/>
                <w:szCs w:val="18"/>
              </w:rPr>
            </w:pPr>
            <w:r w:rsidRPr="001F53F1">
              <w:rPr>
                <w:rFonts w:asciiTheme="majorBidi" w:hAnsiTheme="majorBidi" w:cstheme="majorBidi"/>
                <w:sz w:val="18"/>
                <w:szCs w:val="18"/>
              </w:rPr>
              <w:t xml:space="preserve">A numeric grade on a scale of 0 to 100 will be assigned (rounded integer). </w:t>
            </w:r>
          </w:p>
          <w:p w14:paraId="1683029F" w14:textId="77777777" w:rsidR="004516D5" w:rsidRPr="001F53F1" w:rsidRDefault="004516D5" w:rsidP="004516D5">
            <w:pPr>
              <w:spacing w:before="100" w:beforeAutospacing="1" w:after="100" w:afterAutospacing="1"/>
              <w:contextualSpacing/>
              <w:jc w:val="both"/>
              <w:rPr>
                <w:rFonts w:asciiTheme="majorBidi" w:hAnsiTheme="majorBidi" w:cstheme="majorBidi"/>
                <w:i/>
                <w:iCs/>
                <w:sz w:val="18"/>
                <w:szCs w:val="18"/>
              </w:rPr>
            </w:pPr>
          </w:p>
          <w:p w14:paraId="3B083B9E" w14:textId="77777777" w:rsidR="004516D5" w:rsidRPr="001F53F1" w:rsidRDefault="004516D5" w:rsidP="004516D5">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Passing grade:</w:t>
            </w:r>
          </w:p>
          <w:p w14:paraId="45E3FC88" w14:textId="77777777" w:rsidR="004516D5" w:rsidRDefault="004516D5" w:rsidP="004516D5">
            <w:pPr>
              <w:spacing w:before="100" w:beforeAutospacing="1" w:after="100" w:afterAutospacing="1"/>
              <w:contextualSpacing/>
              <w:jc w:val="both"/>
              <w:rPr>
                <w:rFonts w:asciiTheme="majorBidi" w:hAnsiTheme="majorBidi" w:cstheme="majorBidi"/>
                <w:sz w:val="18"/>
                <w:szCs w:val="18"/>
              </w:rPr>
            </w:pPr>
            <w:r w:rsidRPr="00AA35A4">
              <w:rPr>
                <w:rFonts w:asciiTheme="majorBidi" w:hAnsiTheme="majorBidi" w:cstheme="majorBidi"/>
                <w:sz w:val="18"/>
                <w:szCs w:val="18"/>
              </w:rPr>
              <w:t xml:space="preserve">A minimum grade </w:t>
            </w:r>
            <w:r w:rsidRPr="003D5DB4">
              <w:rPr>
                <w:rFonts w:asciiTheme="majorBidi" w:hAnsiTheme="majorBidi" w:cstheme="majorBidi"/>
                <w:sz w:val="18"/>
                <w:szCs w:val="18"/>
              </w:rPr>
              <w:t>of 50% is</w:t>
            </w:r>
            <w:r w:rsidRPr="00AA35A4">
              <w:rPr>
                <w:rFonts w:asciiTheme="majorBidi" w:hAnsiTheme="majorBidi" w:cstheme="majorBidi"/>
                <w:sz w:val="18"/>
                <w:szCs w:val="18"/>
              </w:rPr>
              <w:t xml:space="preserve"> required to pass this course</w:t>
            </w:r>
            <w:r>
              <w:rPr>
                <w:rFonts w:asciiTheme="majorBidi" w:hAnsiTheme="majorBidi" w:cstheme="majorBidi"/>
                <w:sz w:val="18"/>
                <w:szCs w:val="18"/>
              </w:rPr>
              <w:t xml:space="preserve"> (70% for grad courses)</w:t>
            </w:r>
            <w:r w:rsidRPr="00AA35A4">
              <w:rPr>
                <w:rFonts w:asciiTheme="majorBidi" w:hAnsiTheme="majorBidi" w:cstheme="majorBidi"/>
                <w:sz w:val="18"/>
                <w:szCs w:val="18"/>
              </w:rPr>
              <w:t>. Your individual program may have higher requirements to maintain good standing; please consult your program requirements and plan accordingly. If you are registered in a course and do not attend or participate or write any evaluations will be assigned a grade of NR (No report). You must withdraw from the course if you do not wish to attend it; not showing up does not constitute withdrawal and will impact your academic record.</w:t>
            </w:r>
          </w:p>
          <w:p w14:paraId="565BC8F8" w14:textId="77777777" w:rsidR="004516D5" w:rsidRPr="00AA35A4" w:rsidRDefault="004516D5" w:rsidP="004516D5">
            <w:pPr>
              <w:spacing w:before="100" w:beforeAutospacing="1" w:after="100" w:afterAutospacing="1"/>
              <w:contextualSpacing/>
              <w:jc w:val="both"/>
              <w:rPr>
                <w:rFonts w:asciiTheme="majorBidi" w:hAnsiTheme="majorBidi" w:cstheme="majorBidi"/>
                <w:sz w:val="18"/>
                <w:szCs w:val="18"/>
              </w:rPr>
            </w:pPr>
          </w:p>
          <w:p w14:paraId="1A39AA96" w14:textId="77777777" w:rsidR="004516D5" w:rsidRPr="001F53F1" w:rsidRDefault="004516D5" w:rsidP="004516D5">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Voluntary withdrawal (dropping the course):</w:t>
            </w:r>
          </w:p>
          <w:p w14:paraId="315203D3" w14:textId="77777777" w:rsidR="004516D5" w:rsidRPr="001F53F1" w:rsidRDefault="004516D5" w:rsidP="004516D5">
            <w:pPr>
              <w:jc w:val="both"/>
              <w:rPr>
                <w:rFonts w:asciiTheme="majorBidi" w:hAnsiTheme="majorBidi" w:cstheme="majorBidi"/>
                <w:sz w:val="18"/>
                <w:szCs w:val="18"/>
              </w:rPr>
            </w:pPr>
            <w:r w:rsidRPr="001F53F1">
              <w:rPr>
                <w:rFonts w:asciiTheme="majorBidi" w:hAnsiTheme="majorBidi" w:cstheme="majorBidi"/>
                <w:sz w:val="18"/>
                <w:szCs w:val="18"/>
              </w:rPr>
              <w:t>You may drop a course within the first 2 weeks</w:t>
            </w:r>
            <w:r>
              <w:rPr>
                <w:rFonts w:asciiTheme="majorBidi" w:hAnsiTheme="majorBidi" w:cstheme="majorBidi"/>
                <w:sz w:val="18"/>
                <w:szCs w:val="18"/>
              </w:rPr>
              <w:t xml:space="preserve"> add/drop period</w:t>
            </w:r>
            <w:r w:rsidRPr="001F53F1">
              <w:rPr>
                <w:rFonts w:asciiTheme="majorBidi" w:hAnsiTheme="majorBidi" w:cstheme="majorBidi"/>
                <w:sz w:val="18"/>
                <w:szCs w:val="18"/>
              </w:rPr>
              <w:t xml:space="preserve"> (1 week in case of 6</w:t>
            </w:r>
            <w:r>
              <w:rPr>
                <w:rFonts w:asciiTheme="majorBidi" w:hAnsiTheme="majorBidi" w:cstheme="majorBidi"/>
                <w:sz w:val="18"/>
                <w:szCs w:val="18"/>
              </w:rPr>
              <w:t>-</w:t>
            </w:r>
            <w:r w:rsidRPr="001F53F1">
              <w:rPr>
                <w:rFonts w:asciiTheme="majorBidi" w:hAnsiTheme="majorBidi" w:cstheme="majorBidi"/>
                <w:sz w:val="18"/>
                <w:szCs w:val="18"/>
              </w:rPr>
              <w:t xml:space="preserve">week courses) without it showing up on your academic record. Please check with the Registrar’s office calendar on the important dates for withdrawing voluntarily from a course </w:t>
            </w:r>
            <w:r>
              <w:rPr>
                <w:rFonts w:asciiTheme="majorBidi" w:hAnsiTheme="majorBidi" w:cstheme="majorBidi"/>
                <w:sz w:val="18"/>
                <w:szCs w:val="18"/>
              </w:rPr>
              <w:t xml:space="preserve">after the add/drop period </w:t>
            </w:r>
            <w:r w:rsidRPr="001F53F1">
              <w:rPr>
                <w:rFonts w:asciiTheme="majorBidi" w:hAnsiTheme="majorBidi" w:cstheme="majorBidi"/>
                <w:sz w:val="18"/>
                <w:szCs w:val="18"/>
              </w:rPr>
              <w:t xml:space="preserve">should you feel you need to withdraw. It is strongly recommended that you seek academic advice from your instructor or an academic advisor prior to withdrawing from courses. </w:t>
            </w:r>
          </w:p>
          <w:p w14:paraId="32698C7F" w14:textId="77777777" w:rsidR="004516D5" w:rsidRPr="001F53F1" w:rsidRDefault="004516D5" w:rsidP="004516D5">
            <w:pPr>
              <w:jc w:val="both"/>
              <w:rPr>
                <w:rFonts w:asciiTheme="majorBidi" w:hAnsiTheme="majorBidi" w:cstheme="majorBidi"/>
                <w:i/>
                <w:iCs/>
                <w:sz w:val="18"/>
                <w:szCs w:val="18"/>
              </w:rPr>
            </w:pPr>
          </w:p>
          <w:p w14:paraId="46A443AF" w14:textId="77777777" w:rsidR="004A19F8" w:rsidRDefault="004A19F8" w:rsidP="004516D5">
            <w:pPr>
              <w:jc w:val="both"/>
              <w:rPr>
                <w:rFonts w:asciiTheme="majorBidi" w:hAnsiTheme="majorBidi" w:cstheme="majorBidi"/>
                <w:b/>
                <w:bCs/>
                <w:i/>
                <w:iCs/>
                <w:sz w:val="18"/>
                <w:szCs w:val="18"/>
              </w:rPr>
            </w:pPr>
          </w:p>
          <w:p w14:paraId="163FAB9F" w14:textId="3DD8F10D" w:rsidR="004516D5" w:rsidRPr="001F53F1" w:rsidRDefault="004516D5" w:rsidP="004516D5">
            <w:pPr>
              <w:jc w:val="both"/>
              <w:rPr>
                <w:rFonts w:asciiTheme="majorBidi" w:hAnsiTheme="majorBidi" w:cstheme="majorBidi"/>
                <w:b/>
                <w:bCs/>
                <w:i/>
                <w:iCs/>
                <w:sz w:val="18"/>
                <w:szCs w:val="18"/>
              </w:rPr>
            </w:pPr>
            <w:r w:rsidRPr="00496A6B">
              <w:rPr>
                <w:rFonts w:asciiTheme="majorBidi" w:hAnsiTheme="majorBidi" w:cstheme="majorBidi"/>
                <w:b/>
                <w:bCs/>
                <w:i/>
                <w:iCs/>
                <w:sz w:val="18"/>
                <w:szCs w:val="18"/>
              </w:rPr>
              <w:t>Absences due to medical or other extenuating circumstances:</w:t>
            </w:r>
          </w:p>
          <w:p w14:paraId="23A7B12E" w14:textId="77777777" w:rsidR="004516D5" w:rsidRPr="001F53F1" w:rsidRDefault="004516D5" w:rsidP="004516D5">
            <w:pPr>
              <w:jc w:val="both"/>
              <w:rPr>
                <w:rFonts w:asciiTheme="majorBidi" w:hAnsiTheme="majorBidi" w:cstheme="majorBidi"/>
                <w:sz w:val="18"/>
                <w:szCs w:val="18"/>
              </w:rPr>
            </w:pPr>
            <w:r w:rsidRPr="001F53F1">
              <w:rPr>
                <w:rFonts w:asciiTheme="majorBidi" w:hAnsiTheme="majorBidi" w:cstheme="majorBidi"/>
                <w:sz w:val="18"/>
                <w:szCs w:val="18"/>
              </w:rPr>
              <w:t xml:space="preserve">Medical leaves, illness, death (in the family), and other difficult circumstances as determined in bylaw 54 are at times unavoidable and would interrupt your academic career. You must report any issues to the instructor as soon as possible prior to considering any academic accommodations. The instructor reserves the right to determine if an accommodation is merited and the nature of the accommodation related to the course evaluation. All requests for alternate considerations on medical grounds or other difficult matters must be made in writing (email) to the instructor along with supporting documents prior to the end of the course. No alternate accommodations will be considered after the end of the course. </w:t>
            </w:r>
          </w:p>
          <w:p w14:paraId="7344F0F3" w14:textId="77777777" w:rsidR="004516D5" w:rsidRPr="001F53F1" w:rsidRDefault="004516D5" w:rsidP="004516D5">
            <w:pPr>
              <w:jc w:val="both"/>
              <w:rPr>
                <w:rFonts w:asciiTheme="majorBidi" w:hAnsiTheme="majorBidi" w:cstheme="majorBidi"/>
                <w:b/>
                <w:bCs/>
                <w:i/>
                <w:iCs/>
                <w:sz w:val="18"/>
                <w:szCs w:val="18"/>
              </w:rPr>
            </w:pPr>
          </w:p>
          <w:p w14:paraId="36DC7FCE" w14:textId="77777777" w:rsidR="004516D5" w:rsidRPr="001F53F1" w:rsidRDefault="004516D5" w:rsidP="004516D5">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Makeup and missed assessment policy:</w:t>
            </w:r>
          </w:p>
          <w:p w14:paraId="441FE078" w14:textId="5675D0CA" w:rsidR="004516D5" w:rsidRPr="001F53F1" w:rsidRDefault="004516D5" w:rsidP="004516D5">
            <w:pPr>
              <w:jc w:val="both"/>
              <w:rPr>
                <w:rFonts w:asciiTheme="majorBidi" w:hAnsiTheme="majorBidi" w:cstheme="majorBidi"/>
                <w:sz w:val="18"/>
                <w:szCs w:val="18"/>
              </w:rPr>
            </w:pPr>
            <w:r w:rsidRPr="001F53F1">
              <w:rPr>
                <w:rFonts w:asciiTheme="majorBidi" w:hAnsiTheme="majorBidi" w:cstheme="majorBidi"/>
                <w:sz w:val="18"/>
                <w:szCs w:val="18"/>
              </w:rPr>
              <w:t xml:space="preserve">If you miss a test, </w:t>
            </w:r>
            <w:r w:rsidR="00185E62" w:rsidRPr="001F53F1">
              <w:rPr>
                <w:rFonts w:asciiTheme="majorBidi" w:hAnsiTheme="majorBidi" w:cstheme="majorBidi"/>
                <w:sz w:val="18"/>
                <w:szCs w:val="18"/>
              </w:rPr>
              <w:t>assignment,</w:t>
            </w:r>
            <w:r w:rsidRPr="001F53F1">
              <w:rPr>
                <w:rFonts w:asciiTheme="majorBidi" w:hAnsiTheme="majorBidi" w:cstheme="majorBidi"/>
                <w:sz w:val="18"/>
                <w:szCs w:val="18"/>
              </w:rPr>
              <w:t xml:space="preserve"> or other assessment in the course you will receive a zero mark for the missed work. If you wish to have alternate considerations due to a valid reason (as per senate bylaw 54) you must inform the instructor in writing (email) as soon as possible, preferably before the assessment, and not later than seven calendar days. Considerations for any make-up or late submissions will be done on a case-by-case basis on compassionate grounds while maintaining fairness as much as possible. No alternate considerations will be given to any missed assessment if the instructor is not informed within seven calendar days after its due date. The instructor will refuse any unsubstantiated and late requests.</w:t>
            </w:r>
          </w:p>
          <w:p w14:paraId="15F3453F" w14:textId="77777777" w:rsidR="004516D5" w:rsidRPr="001F53F1" w:rsidRDefault="004516D5" w:rsidP="004516D5">
            <w:pPr>
              <w:jc w:val="both"/>
              <w:rPr>
                <w:rFonts w:asciiTheme="majorBidi" w:hAnsiTheme="majorBidi" w:cstheme="majorBidi"/>
                <w:b/>
                <w:bCs/>
                <w:i/>
                <w:iCs/>
                <w:sz w:val="18"/>
                <w:szCs w:val="18"/>
              </w:rPr>
            </w:pPr>
          </w:p>
          <w:p w14:paraId="30B439B6" w14:textId="77777777" w:rsidR="004516D5" w:rsidRPr="001F53F1" w:rsidRDefault="004516D5" w:rsidP="004516D5">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Grade appeal:</w:t>
            </w:r>
          </w:p>
          <w:p w14:paraId="0D16BAF6" w14:textId="77777777" w:rsidR="004516D5" w:rsidRPr="001F53F1" w:rsidRDefault="004516D5" w:rsidP="004516D5">
            <w:pPr>
              <w:jc w:val="both"/>
              <w:rPr>
                <w:rFonts w:asciiTheme="majorBidi" w:hAnsiTheme="majorBidi" w:cstheme="majorBidi"/>
                <w:sz w:val="18"/>
                <w:szCs w:val="18"/>
                <w:highlight w:val="yellow"/>
              </w:rPr>
            </w:pPr>
            <w:r w:rsidRPr="001F53F1">
              <w:rPr>
                <w:rFonts w:asciiTheme="majorBidi" w:hAnsiTheme="majorBidi" w:cstheme="majorBidi"/>
                <w:sz w:val="18"/>
                <w:szCs w:val="18"/>
              </w:rPr>
              <w:t>Informal reviews and appeals of the marks for assignments, midterm, exams and/or projects will be considered only if requested within 10 days after the release of the corresponding grades. After the 10-day period students will have to submit a formal appeal if they wish</w:t>
            </w:r>
            <w:r>
              <w:rPr>
                <w:rFonts w:asciiTheme="majorBidi" w:hAnsiTheme="majorBidi" w:cstheme="majorBidi"/>
                <w:sz w:val="18"/>
                <w:szCs w:val="18"/>
              </w:rPr>
              <w:t xml:space="preserve"> within 6 weeks</w:t>
            </w:r>
            <w:r w:rsidRPr="001F53F1">
              <w:rPr>
                <w:rFonts w:asciiTheme="majorBidi" w:hAnsiTheme="majorBidi" w:cstheme="majorBidi"/>
                <w:sz w:val="18"/>
                <w:szCs w:val="18"/>
              </w:rPr>
              <w:t>. See Senate Bylaws 54</w:t>
            </w:r>
            <w:r>
              <w:rPr>
                <w:rFonts w:asciiTheme="majorBidi" w:hAnsiTheme="majorBidi" w:cstheme="majorBidi"/>
                <w:sz w:val="18"/>
                <w:szCs w:val="18"/>
              </w:rPr>
              <w:t xml:space="preserve"> (Undergraduate Students) and Senate Bylaws 55 (Graduate Students)</w:t>
            </w:r>
            <w:r w:rsidRPr="001F53F1">
              <w:rPr>
                <w:rFonts w:asciiTheme="majorBidi" w:hAnsiTheme="majorBidi" w:cstheme="majorBidi"/>
                <w:sz w:val="18"/>
                <w:szCs w:val="18"/>
              </w:rPr>
              <w:t xml:space="preserve"> for more details on appealing about grades.</w:t>
            </w:r>
          </w:p>
          <w:p w14:paraId="3C0F198D" w14:textId="77777777" w:rsidR="004516D5" w:rsidRPr="001F53F1" w:rsidRDefault="004516D5" w:rsidP="004516D5">
            <w:pPr>
              <w:jc w:val="both"/>
              <w:rPr>
                <w:rFonts w:asciiTheme="majorBidi" w:hAnsiTheme="majorBidi" w:cstheme="majorBidi"/>
                <w:i/>
                <w:iCs/>
                <w:sz w:val="18"/>
                <w:szCs w:val="18"/>
              </w:rPr>
            </w:pPr>
          </w:p>
          <w:p w14:paraId="2A541A2E" w14:textId="77777777" w:rsidR="004516D5" w:rsidRPr="001F53F1" w:rsidRDefault="004516D5" w:rsidP="004516D5">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 xml:space="preserve">Other Notes: </w:t>
            </w:r>
          </w:p>
          <w:p w14:paraId="777D1606" w14:textId="77777777" w:rsidR="004516D5" w:rsidRPr="00496A6B" w:rsidRDefault="004516D5" w:rsidP="004516D5">
            <w:pPr>
              <w:rPr>
                <w:rFonts w:asciiTheme="majorBidi" w:hAnsiTheme="majorBidi" w:cstheme="majorBidi"/>
                <w:sz w:val="18"/>
                <w:szCs w:val="18"/>
              </w:rPr>
            </w:pPr>
            <w:r>
              <w:rPr>
                <w:rFonts w:asciiTheme="majorBidi" w:hAnsiTheme="majorBidi" w:cstheme="majorBidi"/>
                <w:sz w:val="18"/>
                <w:szCs w:val="18"/>
              </w:rPr>
              <w:t xml:space="preserve">1.A. </w:t>
            </w:r>
            <w:r w:rsidRPr="00496A6B">
              <w:rPr>
                <w:rFonts w:asciiTheme="majorBidi" w:hAnsiTheme="majorBidi" w:cstheme="majorBidi"/>
                <w:sz w:val="18"/>
                <w:szCs w:val="18"/>
              </w:rPr>
              <w:t>Undergraduate Students:</w:t>
            </w:r>
            <w:r>
              <w:rPr>
                <w:rFonts w:asciiTheme="majorBidi" w:hAnsiTheme="majorBidi" w:cstheme="majorBidi"/>
                <w:sz w:val="18"/>
                <w:szCs w:val="18"/>
              </w:rPr>
              <w:t xml:space="preserve"> (Please review Bylaw 54)</w:t>
            </w:r>
            <w:r w:rsidRPr="00496A6B">
              <w:rPr>
                <w:rFonts w:asciiTheme="majorBidi" w:hAnsiTheme="majorBidi" w:cstheme="majorBidi"/>
                <w:sz w:val="18"/>
                <w:szCs w:val="18"/>
              </w:rPr>
              <w:t xml:space="preserve"> The last seven calendar days prior to, and including, the last day of classes are free from any procedures for which a mark will be assigned. (Extensions on compassionate grounds are excluded). (In the case six weeks courses, the last three calendar days before the start of the examination period are free from any assessment procedures).</w:t>
            </w:r>
          </w:p>
          <w:p w14:paraId="14C2D0AE" w14:textId="77777777" w:rsidR="004516D5" w:rsidRPr="001F53F1" w:rsidRDefault="004516D5" w:rsidP="004516D5">
            <w:pPr>
              <w:jc w:val="both"/>
              <w:rPr>
                <w:rFonts w:asciiTheme="majorBidi" w:hAnsiTheme="majorBidi" w:cstheme="majorBidi"/>
                <w:sz w:val="18"/>
                <w:szCs w:val="18"/>
              </w:rPr>
            </w:pPr>
            <w:r>
              <w:rPr>
                <w:rFonts w:asciiTheme="majorBidi" w:hAnsiTheme="majorBidi" w:cstheme="majorBidi"/>
                <w:sz w:val="18"/>
                <w:szCs w:val="18"/>
              </w:rPr>
              <w:t>1.B</w:t>
            </w:r>
            <w:r w:rsidRPr="001F53F1">
              <w:rPr>
                <w:rFonts w:asciiTheme="majorBidi" w:hAnsiTheme="majorBidi" w:cstheme="majorBidi"/>
                <w:sz w:val="18"/>
                <w:szCs w:val="18"/>
              </w:rPr>
              <w:t>.</w:t>
            </w:r>
            <w:r>
              <w:rPr>
                <w:rFonts w:asciiTheme="majorBidi" w:hAnsiTheme="majorBidi" w:cstheme="majorBidi"/>
                <w:sz w:val="18"/>
                <w:szCs w:val="18"/>
              </w:rPr>
              <w:t xml:space="preserve"> </w:t>
            </w:r>
            <w:r w:rsidRPr="001F53F1">
              <w:rPr>
                <w:rFonts w:asciiTheme="majorBidi" w:hAnsiTheme="majorBidi" w:cstheme="majorBidi"/>
                <w:sz w:val="18"/>
                <w:szCs w:val="18"/>
              </w:rPr>
              <w:t>Unannounced quizzes/graded activities will not exceed 5% of the final grade.</w:t>
            </w:r>
          </w:p>
          <w:p w14:paraId="10CC574A" w14:textId="77777777" w:rsidR="004516D5" w:rsidRDefault="004516D5" w:rsidP="004516D5">
            <w:pPr>
              <w:jc w:val="both"/>
              <w:rPr>
                <w:rFonts w:asciiTheme="majorBidi" w:hAnsiTheme="majorBidi" w:cstheme="majorBidi"/>
                <w:sz w:val="18"/>
                <w:szCs w:val="18"/>
              </w:rPr>
            </w:pPr>
            <w:r>
              <w:rPr>
                <w:rFonts w:asciiTheme="majorBidi" w:hAnsiTheme="majorBidi" w:cstheme="majorBidi"/>
                <w:sz w:val="18"/>
                <w:szCs w:val="18"/>
              </w:rPr>
              <w:t>1</w:t>
            </w:r>
            <w:r w:rsidRPr="001F53F1">
              <w:rPr>
                <w:rFonts w:asciiTheme="majorBidi" w:hAnsiTheme="majorBidi" w:cstheme="majorBidi"/>
                <w:sz w:val="18"/>
                <w:szCs w:val="18"/>
              </w:rPr>
              <w:t>.</w:t>
            </w:r>
            <w:r>
              <w:rPr>
                <w:rFonts w:asciiTheme="majorBidi" w:hAnsiTheme="majorBidi" w:cstheme="majorBidi"/>
                <w:sz w:val="18"/>
                <w:szCs w:val="18"/>
              </w:rPr>
              <w:t xml:space="preserve">C. </w:t>
            </w:r>
            <w:r w:rsidRPr="001F53F1">
              <w:rPr>
                <w:rFonts w:asciiTheme="majorBidi" w:hAnsiTheme="majorBidi" w:cstheme="majorBidi"/>
                <w:sz w:val="18"/>
                <w:szCs w:val="18"/>
              </w:rPr>
              <w:t>Participation marks in online courses will not exceed 20% of the final grade.</w:t>
            </w:r>
          </w:p>
          <w:p w14:paraId="0A3D6E94" w14:textId="77777777" w:rsidR="004516D5" w:rsidRPr="001F53F1" w:rsidRDefault="004516D5" w:rsidP="004516D5">
            <w:pPr>
              <w:jc w:val="both"/>
              <w:rPr>
                <w:rFonts w:asciiTheme="majorBidi" w:hAnsiTheme="majorBidi" w:cstheme="majorBidi"/>
                <w:sz w:val="18"/>
                <w:szCs w:val="18"/>
              </w:rPr>
            </w:pPr>
          </w:p>
          <w:p w14:paraId="71C7DC2F" w14:textId="77777777" w:rsidR="004516D5" w:rsidRDefault="004516D5" w:rsidP="004516D5">
            <w:pPr>
              <w:jc w:val="both"/>
              <w:rPr>
                <w:rFonts w:asciiTheme="majorBidi" w:hAnsiTheme="majorBidi" w:cstheme="majorBidi"/>
                <w:sz w:val="18"/>
                <w:szCs w:val="18"/>
              </w:rPr>
            </w:pPr>
            <w:r>
              <w:rPr>
                <w:rFonts w:asciiTheme="majorBidi" w:hAnsiTheme="majorBidi" w:cstheme="majorBidi"/>
                <w:sz w:val="18"/>
                <w:szCs w:val="18"/>
              </w:rPr>
              <w:lastRenderedPageBreak/>
              <w:t>2</w:t>
            </w:r>
            <w:r w:rsidRPr="001F53F1">
              <w:rPr>
                <w:rFonts w:asciiTheme="majorBidi" w:hAnsiTheme="majorBidi" w:cstheme="majorBidi"/>
                <w:sz w:val="18"/>
                <w:szCs w:val="18"/>
              </w:rPr>
              <w:t>. The final exam schedule is announced by the Registrar’s office</w:t>
            </w:r>
            <w:r>
              <w:rPr>
                <w:rFonts w:asciiTheme="majorBidi" w:hAnsiTheme="majorBidi" w:cstheme="majorBidi"/>
                <w:sz w:val="18"/>
                <w:szCs w:val="18"/>
              </w:rPr>
              <w:t xml:space="preserve">, </w:t>
            </w:r>
            <w:r w:rsidRPr="001F53F1">
              <w:rPr>
                <w:rFonts w:asciiTheme="majorBidi" w:hAnsiTheme="majorBidi" w:cstheme="majorBidi"/>
                <w:sz w:val="18"/>
                <w:szCs w:val="18"/>
              </w:rPr>
              <w:t>normally after the add/drop period</w:t>
            </w:r>
            <w:r>
              <w:rPr>
                <w:rFonts w:asciiTheme="majorBidi" w:hAnsiTheme="majorBidi" w:cstheme="majorBidi"/>
                <w:sz w:val="18"/>
                <w:szCs w:val="18"/>
              </w:rPr>
              <w:t>,</w:t>
            </w:r>
            <w:r w:rsidRPr="001F53F1">
              <w:rPr>
                <w:rFonts w:asciiTheme="majorBidi" w:hAnsiTheme="majorBidi" w:cstheme="majorBidi"/>
                <w:sz w:val="18"/>
                <w:szCs w:val="18"/>
              </w:rPr>
              <w:t xml:space="preserve"> and students are expected to be available for the entire exam period and not make any prior travel plans, vacations, or other commitments until after the exam dates are announced. No alternate exams accommodations will be made on those grounds.</w:t>
            </w:r>
          </w:p>
          <w:p w14:paraId="1B56EEAA" w14:textId="77777777" w:rsidR="004516D5" w:rsidRDefault="004516D5" w:rsidP="004516D5">
            <w:pPr>
              <w:jc w:val="both"/>
              <w:rPr>
                <w:rFonts w:asciiTheme="majorBidi" w:hAnsiTheme="majorBidi" w:cstheme="majorBidi"/>
                <w:sz w:val="18"/>
                <w:szCs w:val="18"/>
              </w:rPr>
            </w:pPr>
          </w:p>
          <w:p w14:paraId="710E9F56" w14:textId="77777777" w:rsidR="004516D5" w:rsidRPr="00CD1F35" w:rsidRDefault="004516D5" w:rsidP="004516D5">
            <w:pPr>
              <w:rPr>
                <w:rFonts w:asciiTheme="majorBidi" w:hAnsiTheme="majorBidi" w:cstheme="majorBidi"/>
                <w:sz w:val="18"/>
                <w:szCs w:val="18"/>
              </w:rPr>
            </w:pPr>
            <w:r>
              <w:rPr>
                <w:rFonts w:asciiTheme="majorBidi" w:hAnsiTheme="majorBidi" w:cstheme="majorBidi"/>
                <w:sz w:val="18"/>
                <w:szCs w:val="18"/>
              </w:rPr>
              <w:t xml:space="preserve">3. </w:t>
            </w:r>
            <w:r w:rsidRPr="00142078">
              <w:rPr>
                <w:rFonts w:asciiTheme="majorBidi" w:hAnsiTheme="majorBidi" w:cstheme="majorBidi"/>
                <w:sz w:val="18"/>
                <w:szCs w:val="18"/>
              </w:rPr>
              <w:t>No forms of assessment shall be scheduled or made</w:t>
            </w:r>
            <w:r>
              <w:rPr>
                <w:rFonts w:asciiTheme="majorBidi" w:hAnsiTheme="majorBidi" w:cstheme="majorBidi"/>
                <w:sz w:val="18"/>
                <w:szCs w:val="18"/>
              </w:rPr>
              <w:t>-</w:t>
            </w:r>
            <w:r w:rsidRPr="00142078">
              <w:rPr>
                <w:rFonts w:asciiTheme="majorBidi" w:hAnsiTheme="majorBidi" w:cstheme="majorBidi"/>
                <w:sz w:val="18"/>
                <w:szCs w:val="18"/>
              </w:rPr>
              <w:t>due on days identified as break days such as reading weeks, holidays, or days that the University is officially closed</w:t>
            </w:r>
            <w:r>
              <w:rPr>
                <w:rFonts w:asciiTheme="majorBidi" w:hAnsiTheme="majorBidi" w:cstheme="majorBidi"/>
                <w:sz w:val="18"/>
                <w:szCs w:val="18"/>
              </w:rPr>
              <w:t>.</w:t>
            </w:r>
          </w:p>
          <w:p w14:paraId="6A304682" w14:textId="77777777" w:rsidR="004516D5" w:rsidRPr="001F53F1" w:rsidRDefault="004516D5" w:rsidP="004516D5">
            <w:pPr>
              <w:jc w:val="both"/>
              <w:rPr>
                <w:sz w:val="18"/>
                <w:szCs w:val="18"/>
              </w:rPr>
            </w:pPr>
          </w:p>
        </w:tc>
      </w:tr>
      <w:tr w:rsidR="004516D5" w14:paraId="21E4B877" w14:textId="77777777" w:rsidTr="00CE72D1">
        <w:tc>
          <w:tcPr>
            <w:tcW w:w="1866" w:type="dxa"/>
            <w:tcBorders>
              <w:right w:val="single" w:sz="4" w:space="0" w:color="auto"/>
            </w:tcBorders>
          </w:tcPr>
          <w:p w14:paraId="03D521D7" w14:textId="3E04CADF" w:rsidR="004516D5" w:rsidRPr="001F53F1" w:rsidRDefault="004516D5" w:rsidP="004516D5">
            <w:pPr>
              <w:rPr>
                <w:b/>
                <w:bCs/>
                <w:smallCaps/>
                <w:sz w:val="18"/>
                <w:szCs w:val="18"/>
              </w:rPr>
            </w:pPr>
            <w:r w:rsidRPr="001F53F1">
              <w:rPr>
                <w:b/>
                <w:bCs/>
                <w:smallCaps/>
                <w:sz w:val="18"/>
                <w:szCs w:val="18"/>
              </w:rPr>
              <w:lastRenderedPageBreak/>
              <w:t>S</w:t>
            </w:r>
            <w:r w:rsidR="00575436">
              <w:rPr>
                <w:b/>
                <w:bCs/>
                <w:smallCaps/>
                <w:sz w:val="18"/>
                <w:szCs w:val="18"/>
              </w:rPr>
              <w:t>PTs</w:t>
            </w:r>
            <w:r w:rsidRPr="001F53F1">
              <w:rPr>
                <w:b/>
                <w:bCs/>
                <w:smallCaps/>
                <w:sz w:val="18"/>
                <w:szCs w:val="18"/>
              </w:rPr>
              <w:t>:</w:t>
            </w:r>
          </w:p>
        </w:tc>
        <w:tc>
          <w:tcPr>
            <w:tcW w:w="8907" w:type="dxa"/>
            <w:tcBorders>
              <w:left w:val="single" w:sz="4" w:space="0" w:color="auto"/>
            </w:tcBorders>
          </w:tcPr>
          <w:p w14:paraId="27175605" w14:textId="77777777" w:rsidR="00575436" w:rsidRDefault="00575436" w:rsidP="00575436">
            <w:pPr>
              <w:pStyle w:val="xmsonormal"/>
              <w:rPr>
                <w:rFonts w:ascii="Times New Roman" w:hAnsi="Times New Roman" w:cs="Times New Roman"/>
                <w:color w:val="000000"/>
                <w:sz w:val="18"/>
                <w:szCs w:val="18"/>
                <w:lang w:val="en-CA"/>
              </w:rPr>
            </w:pPr>
          </w:p>
          <w:p w14:paraId="3415B45A" w14:textId="3DDECAD0" w:rsidR="00575436" w:rsidRPr="00575436" w:rsidRDefault="00575436" w:rsidP="00575436">
            <w:pPr>
              <w:pStyle w:val="xmsonormal"/>
              <w:rPr>
                <w:rFonts w:ascii="Times New Roman" w:hAnsi="Times New Roman" w:cs="Times New Roman"/>
                <w:sz w:val="18"/>
                <w:szCs w:val="18"/>
                <w:lang w:val="en-CA"/>
              </w:rPr>
            </w:pPr>
            <w:r w:rsidRPr="00575436">
              <w:rPr>
                <w:rFonts w:ascii="Times New Roman" w:hAnsi="Times New Roman" w:cs="Times New Roman"/>
                <w:color w:val="000000"/>
                <w:sz w:val="18"/>
                <w:szCs w:val="18"/>
                <w:lang w:val="en-CA"/>
              </w:rPr>
              <w:t xml:space="preserve">The Student Perceptions of Teaching (SPTs) forms will be administered in the last two weeks of classes for courses 12-24 weeks in duration, </w:t>
            </w:r>
            <w:r w:rsidRPr="00575436">
              <w:rPr>
                <w:rFonts w:ascii="Times New Roman" w:hAnsi="Times New Roman" w:cs="Times New Roman"/>
                <w:sz w:val="18"/>
                <w:szCs w:val="18"/>
                <w:lang w:val="en-CA"/>
              </w:rPr>
              <w:t xml:space="preserve">in </w:t>
            </w:r>
            <w:r w:rsidRPr="00575436">
              <w:rPr>
                <w:rFonts w:ascii="Times New Roman" w:hAnsi="Times New Roman" w:cs="Times New Roman"/>
                <w:color w:val="000000"/>
                <w:sz w:val="18"/>
                <w:szCs w:val="18"/>
                <w:lang w:val="en-CA"/>
              </w:rPr>
              <w:t xml:space="preserve">the last week of classes for courses 6-11 weeks in duration, or </w:t>
            </w:r>
            <w:r w:rsidRPr="00575436">
              <w:rPr>
                <w:rFonts w:ascii="Times New Roman" w:hAnsi="Times New Roman" w:cs="Times New Roman"/>
                <w:sz w:val="18"/>
                <w:szCs w:val="18"/>
                <w:lang w:val="en-CA"/>
              </w:rPr>
              <w:t xml:space="preserve">in </w:t>
            </w:r>
            <w:r w:rsidRPr="00575436">
              <w:rPr>
                <w:rFonts w:ascii="Times New Roman" w:hAnsi="Times New Roman" w:cs="Times New Roman"/>
                <w:color w:val="000000"/>
                <w:sz w:val="18"/>
                <w:szCs w:val="18"/>
                <w:lang w:val="en-CA"/>
              </w:rPr>
              <w:t xml:space="preserve">the last two days of classes for courses of 5 or fewer weeks in duration. Students should be provided with up to 15 minutes at the beginning of a class to complete the SPTs online. </w:t>
            </w:r>
            <w:hyperlink r:id="rId17" w:history="1">
              <w:r w:rsidRPr="00575436">
                <w:rPr>
                  <w:rStyle w:val="Hyperlink"/>
                  <w:rFonts w:ascii="Times New Roman" w:hAnsi="Times New Roman" w:cs="Times New Roman"/>
                  <w:sz w:val="18"/>
                  <w:szCs w:val="18"/>
                  <w:lang w:val="en-CA"/>
                </w:rPr>
                <w:t>Senate Policy</w:t>
              </w:r>
            </w:hyperlink>
          </w:p>
          <w:p w14:paraId="322C01A1" w14:textId="3FB4B67D" w:rsidR="004516D5" w:rsidRDefault="004516D5" w:rsidP="004516D5">
            <w:pPr>
              <w:rPr>
                <w:rFonts w:asciiTheme="majorBidi" w:hAnsiTheme="majorBidi" w:cstheme="majorBidi"/>
                <w:sz w:val="18"/>
                <w:szCs w:val="18"/>
              </w:rPr>
            </w:pPr>
          </w:p>
          <w:p w14:paraId="227FF4F2" w14:textId="6AA0B426" w:rsidR="004516D5" w:rsidRPr="001F53F1" w:rsidRDefault="004516D5" w:rsidP="004516D5">
            <w:pPr>
              <w:rPr>
                <w:rFonts w:asciiTheme="majorBidi" w:hAnsiTheme="majorBidi" w:cstheme="majorBidi"/>
                <w:sz w:val="18"/>
                <w:szCs w:val="18"/>
              </w:rPr>
            </w:pPr>
          </w:p>
        </w:tc>
      </w:tr>
      <w:tr w:rsidR="004516D5" w14:paraId="3B0AB661" w14:textId="77777777" w:rsidTr="00CE72D1">
        <w:tc>
          <w:tcPr>
            <w:tcW w:w="1866" w:type="dxa"/>
            <w:tcBorders>
              <w:right w:val="single" w:sz="4" w:space="0" w:color="auto"/>
            </w:tcBorders>
          </w:tcPr>
          <w:p w14:paraId="7CCC027C" w14:textId="349F1FE3" w:rsidR="004516D5" w:rsidRPr="001F53F1" w:rsidRDefault="004516D5" w:rsidP="004516D5">
            <w:pPr>
              <w:rPr>
                <w:b/>
                <w:bCs/>
                <w:smallCaps/>
                <w:sz w:val="18"/>
                <w:szCs w:val="18"/>
              </w:rPr>
            </w:pPr>
            <w:r w:rsidRPr="001F53F1">
              <w:rPr>
                <w:b/>
                <w:bCs/>
                <w:smallCaps/>
                <w:sz w:val="18"/>
                <w:szCs w:val="18"/>
              </w:rPr>
              <w:t>Support Contacts:</w:t>
            </w:r>
          </w:p>
        </w:tc>
        <w:tc>
          <w:tcPr>
            <w:tcW w:w="8907" w:type="dxa"/>
            <w:tcBorders>
              <w:left w:val="single" w:sz="4" w:space="0" w:color="auto"/>
            </w:tcBorders>
          </w:tcPr>
          <w:p w14:paraId="62ED4696" w14:textId="7D1D66DC"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The School of Computer Science has a team of support staff and access to student academic advisors to assist you </w:t>
            </w:r>
            <w:r w:rsidR="004A19F8">
              <w:rPr>
                <w:rFonts w:asciiTheme="majorBidi" w:hAnsiTheme="majorBidi" w:cstheme="majorBidi"/>
                <w:sz w:val="18"/>
                <w:szCs w:val="18"/>
              </w:rPr>
              <w:t>with</w:t>
            </w:r>
            <w:r w:rsidRPr="001F53F1">
              <w:rPr>
                <w:rFonts w:asciiTheme="majorBidi" w:hAnsiTheme="majorBidi" w:cstheme="majorBidi"/>
                <w:sz w:val="18"/>
                <w:szCs w:val="18"/>
              </w:rPr>
              <w:t xml:space="preserve"> any inquiries you may have about our courses and programs. Please use one of the following emails:</w:t>
            </w:r>
          </w:p>
          <w:p w14:paraId="4AA6604B" w14:textId="77777777" w:rsidR="00E03F0C" w:rsidRPr="001F53F1" w:rsidRDefault="00E03F0C" w:rsidP="00E03F0C">
            <w:pPr>
              <w:rPr>
                <w:rFonts w:asciiTheme="majorBidi" w:hAnsiTheme="majorBidi" w:cstheme="majorBidi"/>
                <w:sz w:val="18"/>
                <w:szCs w:val="18"/>
              </w:rPr>
            </w:pPr>
            <w:r w:rsidRPr="001F53F1">
              <w:rPr>
                <w:rFonts w:asciiTheme="majorBidi" w:hAnsiTheme="majorBidi" w:cstheme="majorBidi"/>
                <w:sz w:val="18"/>
                <w:szCs w:val="18"/>
              </w:rPr>
              <w:t xml:space="preserve">For CompSci undergraduate programs and advising, including IT certificate: </w:t>
            </w:r>
            <w:hyperlink r:id="rId18" w:history="1">
              <w:r w:rsidRPr="001F53F1">
                <w:rPr>
                  <w:rStyle w:val="Hyperlink"/>
                  <w:rFonts w:asciiTheme="majorBidi" w:hAnsiTheme="majorBidi" w:cstheme="majorBidi"/>
                  <w:sz w:val="18"/>
                  <w:szCs w:val="18"/>
                </w:rPr>
                <w:t>csinfo@uwindsor.ca</w:t>
              </w:r>
            </w:hyperlink>
          </w:p>
          <w:p w14:paraId="43B9D729" w14:textId="77777777" w:rsidR="004516D5" w:rsidRDefault="004516D5" w:rsidP="004516D5">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CS Tutors</w:t>
            </w:r>
            <w:r>
              <w:rPr>
                <w:rFonts w:asciiTheme="majorBidi" w:hAnsiTheme="majorBidi" w:cstheme="majorBidi"/>
                <w:sz w:val="18"/>
                <w:szCs w:val="18"/>
              </w:rPr>
              <w:t xml:space="preserve"> (free tutoring support for all CS undergrad courses): </w:t>
            </w:r>
            <w:hyperlink r:id="rId19" w:history="1">
              <w:r w:rsidRPr="009E6558">
                <w:rPr>
                  <w:rStyle w:val="Hyperlink"/>
                  <w:rFonts w:asciiTheme="majorBidi" w:hAnsiTheme="majorBidi" w:cstheme="majorBidi"/>
                  <w:sz w:val="18"/>
                  <w:szCs w:val="18"/>
                </w:rPr>
                <w:t>http://tutor.cs.uwindsor.ca/</w:t>
              </w:r>
            </w:hyperlink>
            <w:r>
              <w:rPr>
                <w:rFonts w:asciiTheme="majorBidi" w:hAnsiTheme="majorBidi" w:cstheme="majorBidi"/>
                <w:sz w:val="18"/>
                <w:szCs w:val="18"/>
              </w:rPr>
              <w:t xml:space="preserve"> </w:t>
            </w:r>
          </w:p>
          <w:p w14:paraId="4B802499" w14:textId="77777777" w:rsidR="004516D5" w:rsidRPr="00142078" w:rsidRDefault="004516D5" w:rsidP="004516D5">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Computer Science Society:</w:t>
            </w:r>
            <w:r>
              <w:rPr>
                <w:rFonts w:asciiTheme="majorBidi" w:hAnsiTheme="majorBidi" w:cstheme="majorBidi"/>
                <w:sz w:val="18"/>
                <w:szCs w:val="18"/>
              </w:rPr>
              <w:t xml:space="preserve"> </w:t>
            </w:r>
            <w:hyperlink r:id="rId20" w:history="1">
              <w:r w:rsidRPr="009E6558">
                <w:rPr>
                  <w:rStyle w:val="Hyperlink"/>
                  <w:rFonts w:asciiTheme="majorBidi" w:hAnsiTheme="majorBidi" w:cstheme="majorBidi"/>
                  <w:sz w:val="18"/>
                  <w:szCs w:val="18"/>
                </w:rPr>
                <w:t>https://css.uwindsor.ca/</w:t>
              </w:r>
            </w:hyperlink>
            <w:r>
              <w:rPr>
                <w:rFonts w:asciiTheme="majorBidi" w:hAnsiTheme="majorBidi" w:cstheme="majorBidi"/>
                <w:sz w:val="18"/>
                <w:szCs w:val="18"/>
              </w:rPr>
              <w:t xml:space="preserve"> </w:t>
            </w:r>
          </w:p>
          <w:p w14:paraId="058E87A2" w14:textId="77777777"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CompSci graduate programs (MSc, MSc-AI stream, and PhD): </w:t>
            </w:r>
            <w:hyperlink r:id="rId21" w:history="1">
              <w:r w:rsidRPr="001F53F1">
                <w:rPr>
                  <w:rStyle w:val="Hyperlink"/>
                  <w:rFonts w:asciiTheme="majorBidi" w:hAnsiTheme="majorBidi" w:cstheme="majorBidi"/>
                  <w:sz w:val="18"/>
                  <w:szCs w:val="18"/>
                </w:rPr>
                <w:t>csgradinfo@uwindsor.ca</w:t>
              </w:r>
            </w:hyperlink>
          </w:p>
          <w:p w14:paraId="47F609AC" w14:textId="77777777"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For CompSci professional graduate programs (MAC</w:t>
            </w:r>
            <w:r>
              <w:rPr>
                <w:rFonts w:asciiTheme="majorBidi" w:hAnsiTheme="majorBidi" w:cstheme="majorBidi"/>
                <w:sz w:val="18"/>
                <w:szCs w:val="18"/>
              </w:rPr>
              <w:t>/MAC-AI stream</w:t>
            </w:r>
            <w:r w:rsidRPr="001F53F1">
              <w:rPr>
                <w:rFonts w:asciiTheme="majorBidi" w:hAnsiTheme="majorBidi" w:cstheme="majorBidi"/>
                <w:sz w:val="18"/>
                <w:szCs w:val="18"/>
              </w:rPr>
              <w:t xml:space="preserve">): </w:t>
            </w:r>
            <w:hyperlink r:id="rId22" w:history="1">
              <w:r w:rsidRPr="001F53F1">
                <w:rPr>
                  <w:rStyle w:val="Hyperlink"/>
                  <w:rFonts w:asciiTheme="majorBidi" w:hAnsiTheme="majorBidi" w:cstheme="majorBidi"/>
                  <w:sz w:val="18"/>
                  <w:szCs w:val="18"/>
                </w:rPr>
                <w:t>macprogram@uwindsor.ca</w:t>
              </w:r>
            </w:hyperlink>
          </w:p>
          <w:p w14:paraId="44DDF1B0" w14:textId="77777777"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the office of the Director of the School of Computer Science: </w:t>
            </w:r>
            <w:hyperlink r:id="rId23" w:history="1">
              <w:r w:rsidRPr="001F53F1">
                <w:rPr>
                  <w:rStyle w:val="Hyperlink"/>
                  <w:rFonts w:asciiTheme="majorBidi" w:hAnsiTheme="majorBidi" w:cstheme="majorBidi"/>
                  <w:sz w:val="18"/>
                  <w:szCs w:val="18"/>
                </w:rPr>
                <w:t>csdir@uwindsor.ca</w:t>
              </w:r>
            </w:hyperlink>
          </w:p>
          <w:p w14:paraId="118DBD7D" w14:textId="77777777" w:rsidR="004516D5"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CompSci technical support: </w:t>
            </w:r>
            <w:hyperlink r:id="rId24" w:history="1">
              <w:r w:rsidRPr="001F53F1">
                <w:rPr>
                  <w:rStyle w:val="Hyperlink"/>
                  <w:rFonts w:asciiTheme="majorBidi" w:hAnsiTheme="majorBidi" w:cstheme="majorBidi"/>
                  <w:sz w:val="18"/>
                  <w:szCs w:val="18"/>
                </w:rPr>
                <w:t>https://help.cs.uwindsor.ca/</w:t>
              </w:r>
            </w:hyperlink>
            <w:r w:rsidRPr="001F53F1">
              <w:rPr>
                <w:rFonts w:asciiTheme="majorBidi" w:hAnsiTheme="majorBidi" w:cstheme="majorBidi"/>
                <w:sz w:val="18"/>
                <w:szCs w:val="18"/>
              </w:rPr>
              <w:t xml:space="preserve"> </w:t>
            </w:r>
          </w:p>
          <w:p w14:paraId="05AB2201" w14:textId="77777777" w:rsidR="004516D5" w:rsidRDefault="004516D5" w:rsidP="004516D5">
            <w:pPr>
              <w:rPr>
                <w:rFonts w:asciiTheme="majorBidi" w:hAnsiTheme="majorBidi" w:cstheme="majorBidi"/>
                <w:sz w:val="18"/>
                <w:szCs w:val="18"/>
              </w:rPr>
            </w:pPr>
            <w:r>
              <w:rPr>
                <w:rFonts w:asciiTheme="majorBidi" w:hAnsiTheme="majorBidi" w:cstheme="majorBidi"/>
                <w:sz w:val="18"/>
                <w:szCs w:val="18"/>
              </w:rPr>
              <w:t xml:space="preserve">For International Student Centre: </w:t>
            </w:r>
            <w:hyperlink r:id="rId25" w:history="1">
              <w:r>
                <w:rPr>
                  <w:rStyle w:val="Hyperlink"/>
                  <w:rFonts w:asciiTheme="majorBidi" w:hAnsiTheme="majorBidi" w:cstheme="majorBidi"/>
                  <w:sz w:val="18"/>
                  <w:szCs w:val="18"/>
                </w:rPr>
                <w:t>https://www.uwindsor.ca/international-student-centre/</w:t>
              </w:r>
            </w:hyperlink>
          </w:p>
          <w:p w14:paraId="11443FAE" w14:textId="77777777"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Student Accessibility Services: </w:t>
            </w:r>
            <w:hyperlink r:id="rId26" w:history="1">
              <w:r w:rsidRPr="001F53F1">
                <w:rPr>
                  <w:rStyle w:val="Hyperlink"/>
                  <w:rFonts w:asciiTheme="majorBidi" w:hAnsiTheme="majorBidi" w:cstheme="majorBidi"/>
                  <w:sz w:val="18"/>
                  <w:szCs w:val="18"/>
                </w:rPr>
                <w:t>https://www.uwindsor.ca/studentaccessibility/</w:t>
              </w:r>
            </w:hyperlink>
          </w:p>
          <w:p w14:paraId="024BBC59" w14:textId="5714B583"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For other general inquiries</w:t>
            </w:r>
            <w:r w:rsidR="004A19F8">
              <w:rPr>
                <w:rFonts w:asciiTheme="majorBidi" w:hAnsiTheme="majorBidi" w:cstheme="majorBidi"/>
                <w:sz w:val="18"/>
                <w:szCs w:val="18"/>
              </w:rPr>
              <w:t>,</w:t>
            </w:r>
            <w:r w:rsidRPr="001F53F1">
              <w:rPr>
                <w:rFonts w:asciiTheme="majorBidi" w:hAnsiTheme="majorBidi" w:cstheme="majorBidi"/>
                <w:sz w:val="18"/>
                <w:szCs w:val="18"/>
              </w:rPr>
              <w:t xml:space="preserve"> </w:t>
            </w:r>
            <w:hyperlink r:id="rId27" w:history="1">
              <w:r w:rsidRPr="001F53F1">
                <w:rPr>
                  <w:rStyle w:val="Hyperlink"/>
                  <w:rFonts w:asciiTheme="majorBidi" w:hAnsiTheme="majorBidi" w:cstheme="majorBidi"/>
                  <w:sz w:val="18"/>
                  <w:szCs w:val="18"/>
                </w:rPr>
                <w:t>https://ask.uwindsor.ca/</w:t>
              </w:r>
            </w:hyperlink>
            <w:r w:rsidRPr="001F53F1">
              <w:rPr>
                <w:rFonts w:asciiTheme="majorBidi" w:hAnsiTheme="majorBidi" w:cstheme="majorBidi"/>
                <w:sz w:val="18"/>
                <w:szCs w:val="18"/>
              </w:rPr>
              <w:t xml:space="preserve"> </w:t>
            </w:r>
          </w:p>
          <w:p w14:paraId="2E855669" w14:textId="40273D61" w:rsidR="004516D5" w:rsidRPr="001F53F1" w:rsidRDefault="004516D5" w:rsidP="004516D5">
            <w:pPr>
              <w:rPr>
                <w:rFonts w:asciiTheme="majorBidi" w:hAnsiTheme="majorBidi" w:cstheme="majorBidi"/>
                <w:sz w:val="18"/>
                <w:szCs w:val="18"/>
                <w:lang w:val="en-US"/>
              </w:rPr>
            </w:pPr>
            <w:r w:rsidRPr="001F53F1">
              <w:rPr>
                <w:rFonts w:asciiTheme="majorBidi" w:hAnsiTheme="majorBidi" w:cstheme="majorBidi"/>
                <w:sz w:val="18"/>
                <w:szCs w:val="18"/>
                <w:lang w:val="en-US"/>
              </w:rPr>
              <w:t xml:space="preserve">For </w:t>
            </w:r>
            <w:r w:rsidR="009C541C">
              <w:rPr>
                <w:rFonts w:asciiTheme="majorBidi" w:hAnsiTheme="majorBidi" w:cstheme="majorBidi"/>
                <w:sz w:val="18"/>
                <w:szCs w:val="18"/>
                <w:lang w:val="en-US"/>
              </w:rPr>
              <w:t>S</w:t>
            </w:r>
            <w:r w:rsidRPr="001F53F1">
              <w:rPr>
                <w:rFonts w:asciiTheme="majorBidi" w:hAnsiTheme="majorBidi" w:cstheme="majorBidi"/>
                <w:sz w:val="18"/>
                <w:szCs w:val="18"/>
                <w:lang w:val="en-US"/>
              </w:rPr>
              <w:t>tudent counselling services</w:t>
            </w:r>
            <w:r>
              <w:rPr>
                <w:rFonts w:asciiTheme="majorBidi" w:hAnsiTheme="majorBidi" w:cstheme="majorBidi"/>
                <w:sz w:val="18"/>
                <w:szCs w:val="18"/>
                <w:lang w:val="en-US"/>
              </w:rPr>
              <w:t xml:space="preserve"> (ext. 4616)</w:t>
            </w:r>
            <w:r w:rsidRPr="001F53F1">
              <w:rPr>
                <w:rFonts w:asciiTheme="majorBidi" w:hAnsiTheme="majorBidi" w:cstheme="majorBidi"/>
                <w:sz w:val="18"/>
                <w:szCs w:val="18"/>
                <w:lang w:val="en-US"/>
              </w:rPr>
              <w:t xml:space="preserve">: </w:t>
            </w:r>
            <w:hyperlink r:id="rId28" w:history="1">
              <w:r w:rsidRPr="001F53F1">
                <w:rPr>
                  <w:rStyle w:val="Hyperlink"/>
                  <w:rFonts w:asciiTheme="majorBidi" w:hAnsiTheme="majorBidi" w:cstheme="majorBidi"/>
                  <w:sz w:val="18"/>
                  <w:szCs w:val="18"/>
                  <w:lang w:val="en-US"/>
                </w:rPr>
                <w:t>https://www.uwindsor.ca/studentcounselling/</w:t>
              </w:r>
            </w:hyperlink>
            <w:r w:rsidRPr="001F53F1">
              <w:rPr>
                <w:rFonts w:asciiTheme="majorBidi" w:hAnsiTheme="majorBidi" w:cstheme="majorBidi"/>
                <w:sz w:val="18"/>
                <w:szCs w:val="18"/>
                <w:lang w:val="en-US"/>
              </w:rPr>
              <w:t xml:space="preserve"> </w:t>
            </w:r>
          </w:p>
          <w:p w14:paraId="4C50B6D7" w14:textId="5F89A18E" w:rsidR="004516D5" w:rsidRDefault="004516D5" w:rsidP="004516D5">
            <w:pPr>
              <w:rPr>
                <w:rFonts w:asciiTheme="majorBidi" w:hAnsiTheme="majorBidi" w:cstheme="majorBidi"/>
                <w:sz w:val="18"/>
                <w:szCs w:val="18"/>
                <w:lang w:val="en-US"/>
              </w:rPr>
            </w:pPr>
            <w:r w:rsidRPr="001F53F1">
              <w:rPr>
                <w:rFonts w:asciiTheme="majorBidi" w:hAnsiTheme="majorBidi" w:cstheme="majorBidi"/>
                <w:sz w:val="18"/>
                <w:szCs w:val="18"/>
                <w:lang w:val="en-US"/>
              </w:rPr>
              <w:t xml:space="preserve">For </w:t>
            </w:r>
            <w:r w:rsidR="009C541C">
              <w:rPr>
                <w:rFonts w:asciiTheme="majorBidi" w:hAnsiTheme="majorBidi" w:cstheme="majorBidi"/>
                <w:sz w:val="18"/>
                <w:szCs w:val="18"/>
                <w:lang w:val="en-US"/>
              </w:rPr>
              <w:t>S</w:t>
            </w:r>
            <w:r w:rsidRPr="001F53F1">
              <w:rPr>
                <w:rFonts w:asciiTheme="majorBidi" w:hAnsiTheme="majorBidi" w:cstheme="majorBidi"/>
                <w:sz w:val="18"/>
                <w:szCs w:val="18"/>
                <w:lang w:val="en-US"/>
              </w:rPr>
              <w:t>tudent health services</w:t>
            </w:r>
            <w:r>
              <w:rPr>
                <w:rFonts w:asciiTheme="majorBidi" w:hAnsiTheme="majorBidi" w:cstheme="majorBidi"/>
                <w:sz w:val="18"/>
                <w:szCs w:val="18"/>
                <w:lang w:val="en-US"/>
              </w:rPr>
              <w:t xml:space="preserve"> (ext. 7002)</w:t>
            </w:r>
            <w:r w:rsidRPr="001F53F1">
              <w:rPr>
                <w:rFonts w:asciiTheme="majorBidi" w:hAnsiTheme="majorBidi" w:cstheme="majorBidi"/>
                <w:sz w:val="18"/>
                <w:szCs w:val="18"/>
                <w:lang w:val="en-US"/>
              </w:rPr>
              <w:t xml:space="preserve">: </w:t>
            </w:r>
            <w:hyperlink r:id="rId29" w:history="1">
              <w:r w:rsidRPr="001F53F1">
                <w:rPr>
                  <w:rStyle w:val="Hyperlink"/>
                  <w:rFonts w:asciiTheme="majorBidi" w:hAnsiTheme="majorBidi" w:cstheme="majorBidi"/>
                  <w:sz w:val="18"/>
                  <w:szCs w:val="18"/>
                  <w:lang w:val="en-US"/>
                </w:rPr>
                <w:t>https://www.uwindsor.ca/studenthealthservices/</w:t>
              </w:r>
            </w:hyperlink>
            <w:r w:rsidRPr="001F53F1">
              <w:rPr>
                <w:rFonts w:asciiTheme="majorBidi" w:hAnsiTheme="majorBidi" w:cstheme="majorBidi"/>
                <w:sz w:val="18"/>
                <w:szCs w:val="18"/>
                <w:lang w:val="en-US"/>
              </w:rPr>
              <w:t xml:space="preserve"> </w:t>
            </w:r>
          </w:p>
          <w:p w14:paraId="4F832587" w14:textId="486929D6" w:rsidR="004516D5" w:rsidRDefault="004516D5" w:rsidP="004516D5">
            <w:pPr>
              <w:rPr>
                <w:rFonts w:asciiTheme="majorBidi" w:hAnsiTheme="majorBidi" w:cstheme="majorBidi"/>
                <w:sz w:val="18"/>
                <w:szCs w:val="18"/>
                <w:lang w:val="en-US"/>
              </w:rPr>
            </w:pPr>
            <w:r>
              <w:rPr>
                <w:rFonts w:asciiTheme="majorBidi" w:hAnsiTheme="majorBidi" w:cstheme="majorBidi"/>
                <w:sz w:val="18"/>
                <w:szCs w:val="18"/>
                <w:lang w:val="en-US"/>
              </w:rPr>
              <w:t xml:space="preserve">For </w:t>
            </w:r>
            <w:r w:rsidR="009C541C">
              <w:rPr>
                <w:rFonts w:asciiTheme="majorBidi" w:hAnsiTheme="majorBidi" w:cstheme="majorBidi"/>
                <w:sz w:val="18"/>
                <w:szCs w:val="18"/>
                <w:lang w:val="en-US"/>
              </w:rPr>
              <w:t>S</w:t>
            </w:r>
            <w:r>
              <w:rPr>
                <w:rFonts w:asciiTheme="majorBidi" w:hAnsiTheme="majorBidi" w:cstheme="majorBidi"/>
                <w:sz w:val="18"/>
                <w:szCs w:val="18"/>
                <w:lang w:val="en-US"/>
              </w:rPr>
              <w:t xml:space="preserve">tudent Peer Support Centre (ext. 4551): </w:t>
            </w:r>
            <w:hyperlink r:id="rId30" w:history="1">
              <w:r w:rsidRPr="009E6558">
                <w:rPr>
                  <w:rStyle w:val="Hyperlink"/>
                  <w:rFonts w:asciiTheme="majorBidi" w:hAnsiTheme="majorBidi" w:cstheme="majorBidi"/>
                  <w:sz w:val="18"/>
                  <w:szCs w:val="18"/>
                  <w:lang w:val="en-US"/>
                </w:rPr>
                <w:t>https://www.uwindsor.ca/studentexperience/wellness</w:t>
              </w:r>
            </w:hyperlink>
            <w:r>
              <w:rPr>
                <w:rFonts w:asciiTheme="majorBidi" w:hAnsiTheme="majorBidi" w:cstheme="majorBidi"/>
                <w:sz w:val="18"/>
                <w:szCs w:val="18"/>
                <w:lang w:val="en-US"/>
              </w:rPr>
              <w:t xml:space="preserve">/ </w:t>
            </w:r>
          </w:p>
          <w:p w14:paraId="3D8D5D14" w14:textId="6BC8F19D" w:rsidR="004516D5" w:rsidRDefault="004516D5" w:rsidP="004516D5">
            <w:pPr>
              <w:rPr>
                <w:rFonts w:asciiTheme="majorBidi" w:hAnsiTheme="majorBidi" w:cstheme="majorBidi"/>
                <w:sz w:val="18"/>
                <w:szCs w:val="18"/>
              </w:rPr>
            </w:pPr>
            <w:r>
              <w:rPr>
                <w:rFonts w:asciiTheme="majorBidi" w:hAnsiTheme="majorBidi" w:cstheme="majorBidi"/>
                <w:sz w:val="18"/>
                <w:szCs w:val="18"/>
              </w:rPr>
              <w:t xml:space="preserve">For </w:t>
            </w:r>
            <w:proofErr w:type="spellStart"/>
            <w:r>
              <w:rPr>
                <w:rFonts w:asciiTheme="majorBidi" w:hAnsiTheme="majorBidi" w:cstheme="majorBidi"/>
                <w:sz w:val="18"/>
                <w:szCs w:val="18"/>
              </w:rPr>
              <w:t>USci</w:t>
            </w:r>
            <w:proofErr w:type="spellEnd"/>
            <w:r>
              <w:rPr>
                <w:rFonts w:asciiTheme="majorBidi" w:hAnsiTheme="majorBidi" w:cstheme="majorBidi"/>
                <w:sz w:val="18"/>
                <w:szCs w:val="18"/>
              </w:rPr>
              <w:t xml:space="preserve"> Faculty of Science student support network: </w:t>
            </w:r>
            <w:hyperlink r:id="rId31" w:history="1">
              <w:r w:rsidRPr="009E6558">
                <w:rPr>
                  <w:rStyle w:val="Hyperlink"/>
                  <w:rFonts w:asciiTheme="majorBidi" w:hAnsiTheme="majorBidi" w:cstheme="majorBidi"/>
                  <w:sz w:val="18"/>
                  <w:szCs w:val="18"/>
                </w:rPr>
                <w:t>https://www.uwindsor.ca/science/usci/</w:t>
              </w:r>
            </w:hyperlink>
            <w:r>
              <w:rPr>
                <w:rFonts w:asciiTheme="majorBidi" w:hAnsiTheme="majorBidi" w:cstheme="majorBidi"/>
                <w:sz w:val="18"/>
                <w:szCs w:val="18"/>
              </w:rPr>
              <w:t xml:space="preserve"> </w:t>
            </w:r>
          </w:p>
          <w:p w14:paraId="16EA021C" w14:textId="77777777" w:rsidR="00E03F0C" w:rsidRPr="004516D5" w:rsidRDefault="00E03F0C" w:rsidP="004516D5">
            <w:pPr>
              <w:rPr>
                <w:rFonts w:asciiTheme="majorBidi" w:hAnsiTheme="majorBidi" w:cstheme="majorBidi"/>
                <w:sz w:val="18"/>
                <w:szCs w:val="18"/>
              </w:rPr>
            </w:pPr>
          </w:p>
          <w:tbl>
            <w:tblPr>
              <w:tblStyle w:val="TableGrid"/>
              <w:tblW w:w="0" w:type="auto"/>
              <w:tblLook w:val="04A0" w:firstRow="1" w:lastRow="0" w:firstColumn="1" w:lastColumn="0" w:noHBand="0" w:noVBand="1"/>
            </w:tblPr>
            <w:tblGrid>
              <w:gridCol w:w="7626"/>
            </w:tblGrid>
            <w:tr w:rsidR="004516D5" w:rsidRPr="001F53F1" w14:paraId="79AB618D" w14:textId="77777777" w:rsidTr="00C258FF">
              <w:tc>
                <w:tcPr>
                  <w:tcW w:w="7626" w:type="dxa"/>
                </w:tcPr>
                <w:p w14:paraId="3AA91BA1" w14:textId="3A4DEADE" w:rsidR="00920DA2" w:rsidRPr="004A19F8" w:rsidRDefault="00CC5EE5" w:rsidP="00920DA2">
                  <w:pPr>
                    <w:spacing w:after="240"/>
                    <w:rPr>
                      <w:sz w:val="18"/>
                      <w:szCs w:val="18"/>
                    </w:rPr>
                  </w:pPr>
                  <w:hyperlink r:id="rId32" w:tgtFrame="_blank" w:history="1">
                    <w:r w:rsidR="00920DA2" w:rsidRPr="004A19F8">
                      <w:rPr>
                        <w:rStyle w:val="Hyperlink"/>
                        <w:b/>
                        <w:bCs/>
                        <w:sz w:val="18"/>
                        <w:szCs w:val="18"/>
                      </w:rPr>
                      <w:t>Good2Talk</w:t>
                    </w:r>
                  </w:hyperlink>
                  <w:r w:rsidR="00920DA2" w:rsidRPr="004A19F8">
                    <w:rPr>
                      <w:b/>
                      <w:bCs/>
                      <w:sz w:val="18"/>
                      <w:szCs w:val="18"/>
                    </w:rPr>
                    <w:t> </w:t>
                  </w:r>
                  <w:r w:rsidR="00920DA2" w:rsidRPr="004A19F8">
                    <w:rPr>
                      <w:sz w:val="18"/>
                      <w:szCs w:val="18"/>
                    </w:rPr>
                    <w:t>provides free, 24/7</w:t>
                  </w:r>
                  <w:r w:rsidR="002B2A28">
                    <w:rPr>
                      <w:sz w:val="18"/>
                      <w:szCs w:val="18"/>
                    </w:rPr>
                    <w:t>,</w:t>
                  </w:r>
                  <w:r w:rsidR="00920DA2" w:rsidRPr="004A19F8">
                    <w:rPr>
                      <w:sz w:val="18"/>
                      <w:szCs w:val="18"/>
                    </w:rPr>
                    <w:t xml:space="preserve"> single-session professional counselling and referral by phone to post-secondary students in Ontario.  Services are</w:t>
                  </w:r>
                  <w:r w:rsidR="00920DA2">
                    <w:t xml:space="preserve"> </w:t>
                  </w:r>
                  <w:r w:rsidR="00920DA2" w:rsidRPr="004A19F8">
                    <w:rPr>
                      <w:sz w:val="18"/>
                      <w:szCs w:val="18"/>
                    </w:rPr>
                    <w:t>provided in English and French, with translation services available in 100+ languages. </w:t>
                  </w:r>
                </w:p>
                <w:p w14:paraId="0495BA92" w14:textId="77777777" w:rsidR="00920DA2" w:rsidRPr="004A19F8" w:rsidRDefault="00920DA2" w:rsidP="00920DA2">
                  <w:pPr>
                    <w:pStyle w:val="ListParagraph"/>
                    <w:numPr>
                      <w:ilvl w:val="0"/>
                      <w:numId w:val="24"/>
                    </w:numPr>
                    <w:rPr>
                      <w:sz w:val="18"/>
                      <w:szCs w:val="18"/>
                    </w:rPr>
                  </w:pPr>
                  <w:r w:rsidRPr="004A19F8">
                    <w:rPr>
                      <w:sz w:val="18"/>
                      <w:szCs w:val="18"/>
                    </w:rPr>
                    <w:t>Call: 1-866-925-5454 (reach professional counsellors) </w:t>
                  </w:r>
                </w:p>
                <w:p w14:paraId="7F2326A9" w14:textId="77777777" w:rsidR="00920DA2" w:rsidRPr="004A19F8" w:rsidRDefault="00920DA2" w:rsidP="00920DA2">
                  <w:pPr>
                    <w:pStyle w:val="ListParagraph"/>
                    <w:numPr>
                      <w:ilvl w:val="0"/>
                      <w:numId w:val="24"/>
                    </w:numPr>
                    <w:spacing w:after="240"/>
                    <w:rPr>
                      <w:sz w:val="18"/>
                      <w:szCs w:val="18"/>
                    </w:rPr>
                  </w:pPr>
                  <w:r w:rsidRPr="004A19F8">
                    <w:rPr>
                      <w:sz w:val="18"/>
                      <w:szCs w:val="18"/>
                    </w:rPr>
                    <w:t>Text: GOOD2TALKON to 686868 (reach trained volunteers) </w:t>
                  </w:r>
                </w:p>
                <w:p w14:paraId="028F275F" w14:textId="77777777" w:rsidR="00920DA2" w:rsidRPr="004A19F8" w:rsidRDefault="00CC5EE5" w:rsidP="00920DA2">
                  <w:pPr>
                    <w:spacing w:after="240"/>
                    <w:rPr>
                      <w:rFonts w:eastAsiaTheme="minorHAnsi"/>
                      <w:sz w:val="18"/>
                      <w:szCs w:val="18"/>
                    </w:rPr>
                  </w:pPr>
                  <w:hyperlink r:id="rId33" w:tgtFrame="_blank" w:history="1">
                    <w:r w:rsidR="00920DA2" w:rsidRPr="004A19F8">
                      <w:rPr>
                        <w:rStyle w:val="Hyperlink"/>
                        <w:b/>
                        <w:bCs/>
                        <w:sz w:val="18"/>
                        <w:szCs w:val="18"/>
                      </w:rPr>
                      <w:t>Wellness Together Canada</w:t>
                    </w:r>
                  </w:hyperlink>
                  <w:r w:rsidR="00920DA2" w:rsidRPr="004A19F8">
                    <w:rPr>
                      <w:sz w:val="18"/>
                      <w:szCs w:val="18"/>
                    </w:rPr>
                    <w:t> provides free, 24/7 professional mental health and substance use counselling by phone to anyone in Canada and Canadians abroad. Service is provided in English and French, with translation services available by request. </w:t>
                  </w:r>
                </w:p>
                <w:p w14:paraId="48E6124C" w14:textId="77777777" w:rsidR="00920DA2" w:rsidRPr="004A19F8" w:rsidRDefault="00920DA2" w:rsidP="00920DA2">
                  <w:pPr>
                    <w:pStyle w:val="ListParagraph"/>
                    <w:numPr>
                      <w:ilvl w:val="0"/>
                      <w:numId w:val="25"/>
                    </w:numPr>
                    <w:rPr>
                      <w:sz w:val="18"/>
                      <w:szCs w:val="18"/>
                    </w:rPr>
                  </w:pPr>
                  <w:r w:rsidRPr="004A19F8">
                    <w:rPr>
                      <w:sz w:val="18"/>
                      <w:szCs w:val="18"/>
                    </w:rPr>
                    <w:t>Call: 1-866-585-0445 (reach professional counsellors) </w:t>
                  </w:r>
                </w:p>
                <w:p w14:paraId="3D58BC96" w14:textId="77777777" w:rsidR="00920DA2" w:rsidRPr="004A19F8" w:rsidRDefault="00920DA2" w:rsidP="00920DA2">
                  <w:pPr>
                    <w:pStyle w:val="ListParagraph"/>
                    <w:numPr>
                      <w:ilvl w:val="0"/>
                      <w:numId w:val="25"/>
                    </w:numPr>
                    <w:spacing w:after="240"/>
                    <w:rPr>
                      <w:sz w:val="18"/>
                      <w:szCs w:val="18"/>
                    </w:rPr>
                  </w:pPr>
                  <w:r w:rsidRPr="004A19F8">
                    <w:rPr>
                      <w:sz w:val="18"/>
                      <w:szCs w:val="18"/>
                    </w:rPr>
                    <w:t>Text: WELLNESS to 686868 (reach trained volunteers) </w:t>
                  </w:r>
                </w:p>
                <w:p w14:paraId="66878FFA" w14:textId="04C2E1E0" w:rsidR="00E03F0C" w:rsidRPr="004516D5" w:rsidRDefault="00E03F0C" w:rsidP="00E03F0C">
                  <w:pPr>
                    <w:contextualSpacing/>
                    <w:rPr>
                      <w:rFonts w:asciiTheme="majorBidi" w:hAnsiTheme="majorBidi" w:cstheme="majorBidi"/>
                      <w:b/>
                      <w:bCs/>
                      <w:i/>
                      <w:iCs/>
                      <w:sz w:val="18"/>
                      <w:szCs w:val="18"/>
                    </w:rPr>
                  </w:pPr>
                </w:p>
              </w:tc>
            </w:tr>
          </w:tbl>
          <w:p w14:paraId="39883FF7" w14:textId="77777777" w:rsidR="004516D5" w:rsidRPr="001F53F1" w:rsidRDefault="004516D5" w:rsidP="004516D5">
            <w:pPr>
              <w:rPr>
                <w:rFonts w:asciiTheme="majorBidi" w:hAnsiTheme="majorBidi" w:cstheme="majorBidi"/>
                <w:sz w:val="18"/>
                <w:szCs w:val="18"/>
              </w:rPr>
            </w:pPr>
          </w:p>
        </w:tc>
      </w:tr>
      <w:tr w:rsidR="00E03F0C" w14:paraId="599FDA87" w14:textId="77777777" w:rsidTr="00CE72D1">
        <w:tc>
          <w:tcPr>
            <w:tcW w:w="1866" w:type="dxa"/>
            <w:tcBorders>
              <w:right w:val="single" w:sz="4" w:space="0" w:color="auto"/>
            </w:tcBorders>
          </w:tcPr>
          <w:p w14:paraId="22E73776" w14:textId="77777777" w:rsidR="00E03F0C" w:rsidRDefault="00E03F0C" w:rsidP="00E03F0C">
            <w:pPr>
              <w:rPr>
                <w:b/>
                <w:bCs/>
                <w:smallCaps/>
                <w:sz w:val="18"/>
                <w:szCs w:val="18"/>
              </w:rPr>
            </w:pPr>
          </w:p>
          <w:p w14:paraId="165C265D" w14:textId="46396512" w:rsidR="00E03F0C" w:rsidRPr="001F53F1" w:rsidRDefault="00E03F0C" w:rsidP="00E03F0C">
            <w:pPr>
              <w:rPr>
                <w:b/>
                <w:bCs/>
                <w:smallCaps/>
                <w:sz w:val="18"/>
                <w:szCs w:val="18"/>
              </w:rPr>
            </w:pPr>
            <w:r w:rsidRPr="001F53F1">
              <w:rPr>
                <w:b/>
                <w:bCs/>
                <w:smallCaps/>
                <w:sz w:val="18"/>
                <w:szCs w:val="18"/>
              </w:rPr>
              <w:t>Student Accommodations:</w:t>
            </w:r>
          </w:p>
        </w:tc>
        <w:tc>
          <w:tcPr>
            <w:tcW w:w="8907" w:type="dxa"/>
            <w:tcBorders>
              <w:left w:val="single" w:sz="4" w:space="0" w:color="auto"/>
            </w:tcBorders>
          </w:tcPr>
          <w:p w14:paraId="64986A78" w14:textId="77777777" w:rsidR="00E03F0C" w:rsidRDefault="00E03F0C" w:rsidP="00E03F0C">
            <w:pPr>
              <w:rPr>
                <w:rFonts w:asciiTheme="majorBidi" w:hAnsiTheme="majorBidi" w:cstheme="majorBidi"/>
                <w:b/>
                <w:bCs/>
                <w:i/>
                <w:iCs/>
                <w:sz w:val="18"/>
                <w:szCs w:val="18"/>
              </w:rPr>
            </w:pPr>
          </w:p>
          <w:p w14:paraId="4D53B640" w14:textId="279A46BC" w:rsidR="00E03F0C" w:rsidRPr="001F53F1" w:rsidRDefault="00E03F0C" w:rsidP="00E03F0C">
            <w:pPr>
              <w:rPr>
                <w:rFonts w:asciiTheme="majorBidi" w:hAnsiTheme="majorBidi" w:cstheme="majorBidi"/>
                <w:b/>
                <w:bCs/>
                <w:i/>
                <w:iCs/>
                <w:sz w:val="18"/>
                <w:szCs w:val="18"/>
              </w:rPr>
            </w:pPr>
            <w:r w:rsidRPr="001F53F1">
              <w:rPr>
                <w:rFonts w:asciiTheme="majorBidi" w:hAnsiTheme="majorBidi" w:cstheme="majorBidi"/>
                <w:b/>
                <w:bCs/>
                <w:i/>
                <w:iCs/>
                <w:sz w:val="18"/>
                <w:szCs w:val="18"/>
              </w:rPr>
              <w:t>Students with disability:</w:t>
            </w:r>
          </w:p>
          <w:p w14:paraId="1F839C47" w14:textId="77777777" w:rsidR="00E03F0C" w:rsidRPr="001F53F1" w:rsidRDefault="00E03F0C" w:rsidP="00E03F0C">
            <w:pPr>
              <w:jc w:val="lowKashida"/>
              <w:rPr>
                <w:rFonts w:asciiTheme="majorBidi" w:hAnsiTheme="majorBidi" w:cstheme="majorBidi"/>
                <w:sz w:val="18"/>
                <w:szCs w:val="18"/>
              </w:rPr>
            </w:pPr>
            <w:r w:rsidRPr="001F53F1">
              <w:rPr>
                <w:rFonts w:asciiTheme="majorBidi" w:hAnsiTheme="majorBidi" w:cstheme="majorBidi"/>
                <w:sz w:val="18"/>
                <w:szCs w:val="18"/>
              </w:rPr>
              <w:t>Students who require academic accommodations in this course due to a documented disability must contact an Advisor in Student Accessibility Services (SAS) to complete SAS Registration and receive the necessary Letters of Accommodation. After registering with SAS, you must present your Letter of Accommodation and discuss your needs with the course instructor as early in the term as possible. Please note that deadlines for the submission of documentation and completed forms to SAS are available on their website:</w:t>
            </w:r>
          </w:p>
          <w:p w14:paraId="170F2045" w14:textId="77777777" w:rsidR="00E03F0C" w:rsidRPr="001F53F1" w:rsidRDefault="00E03F0C" w:rsidP="00E03F0C">
            <w:pPr>
              <w:pStyle w:val="ListParagraph"/>
              <w:numPr>
                <w:ilvl w:val="0"/>
                <w:numId w:val="6"/>
              </w:numPr>
              <w:jc w:val="lowKashida"/>
              <w:rPr>
                <w:rFonts w:asciiTheme="majorBidi" w:hAnsiTheme="majorBidi" w:cstheme="majorBidi"/>
                <w:sz w:val="18"/>
                <w:szCs w:val="18"/>
              </w:rPr>
            </w:pPr>
            <w:r w:rsidRPr="001F53F1">
              <w:rPr>
                <w:rFonts w:asciiTheme="majorBidi" w:hAnsiTheme="majorBidi" w:cstheme="majorBidi"/>
                <w:sz w:val="18"/>
                <w:szCs w:val="18"/>
              </w:rPr>
              <w:t xml:space="preserve"> </w:t>
            </w:r>
            <w:hyperlink r:id="rId34" w:history="1">
              <w:r w:rsidRPr="001F53F1">
                <w:rPr>
                  <w:rStyle w:val="Hyperlink"/>
                  <w:rFonts w:asciiTheme="majorBidi" w:hAnsiTheme="majorBidi" w:cstheme="majorBidi"/>
                  <w:sz w:val="18"/>
                  <w:szCs w:val="18"/>
                </w:rPr>
                <w:t>http://www.uwindsor.ca/studentaccessibility/</w:t>
              </w:r>
            </w:hyperlink>
            <w:r w:rsidRPr="001F53F1">
              <w:rPr>
                <w:rFonts w:asciiTheme="majorBidi" w:hAnsiTheme="majorBidi" w:cstheme="majorBidi"/>
                <w:sz w:val="18"/>
                <w:szCs w:val="18"/>
              </w:rPr>
              <w:t xml:space="preserve"> </w:t>
            </w:r>
          </w:p>
          <w:p w14:paraId="3A55ADB1" w14:textId="77777777" w:rsidR="00E03F0C" w:rsidRPr="001F53F1" w:rsidRDefault="00E03F0C" w:rsidP="00E03F0C">
            <w:pPr>
              <w:jc w:val="lowKashida"/>
              <w:rPr>
                <w:rFonts w:asciiTheme="majorBidi" w:hAnsiTheme="majorBidi" w:cstheme="majorBidi"/>
                <w:sz w:val="18"/>
                <w:szCs w:val="18"/>
              </w:rPr>
            </w:pPr>
          </w:p>
          <w:p w14:paraId="03F522BE" w14:textId="77777777" w:rsidR="00E03F0C" w:rsidRPr="001F53F1" w:rsidRDefault="00E03F0C" w:rsidP="00E03F0C">
            <w:pPr>
              <w:jc w:val="lowKashida"/>
              <w:rPr>
                <w:rFonts w:asciiTheme="majorBidi" w:hAnsiTheme="majorBidi" w:cstheme="majorBidi"/>
                <w:b/>
                <w:bCs/>
                <w:i/>
                <w:iCs/>
                <w:sz w:val="18"/>
                <w:szCs w:val="18"/>
              </w:rPr>
            </w:pPr>
            <w:r w:rsidRPr="001F53F1">
              <w:rPr>
                <w:rFonts w:asciiTheme="majorBidi" w:hAnsiTheme="majorBidi" w:cstheme="majorBidi"/>
                <w:b/>
                <w:bCs/>
                <w:i/>
                <w:iCs/>
                <w:sz w:val="18"/>
                <w:szCs w:val="18"/>
              </w:rPr>
              <w:t>Exam conflicts:</w:t>
            </w:r>
          </w:p>
          <w:p w14:paraId="6E42726A" w14:textId="77777777" w:rsidR="00E03F0C" w:rsidRPr="00835C07" w:rsidRDefault="00E03F0C" w:rsidP="00E03F0C">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two exams at the same time, you will need to talk to both instructors and ask which one is willing to move your exam to a different day or time. </w:t>
            </w:r>
          </w:p>
          <w:p w14:paraId="062C50D6" w14:textId="77777777" w:rsidR="00E03F0C" w:rsidRPr="00835C07" w:rsidRDefault="00E03F0C" w:rsidP="00E03F0C">
            <w:pPr>
              <w:jc w:val="lowKashida"/>
              <w:rPr>
                <w:rFonts w:asciiTheme="majorBidi" w:hAnsiTheme="majorBidi" w:cstheme="majorBidi"/>
                <w:sz w:val="18"/>
                <w:szCs w:val="18"/>
              </w:rPr>
            </w:pPr>
            <w:r w:rsidRPr="00835C07">
              <w:rPr>
                <w:rFonts w:asciiTheme="majorBidi" w:hAnsiTheme="majorBidi" w:cstheme="majorBidi"/>
                <w:sz w:val="18"/>
                <w:szCs w:val="18"/>
              </w:rPr>
              <w:t> </w:t>
            </w:r>
          </w:p>
          <w:p w14:paraId="6D25CCD3" w14:textId="77777777" w:rsidR="00E03F0C" w:rsidRDefault="00E03F0C" w:rsidP="00E03F0C">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examinations due to the following reasons,</w:t>
            </w:r>
            <w:r>
              <w:rPr>
                <w:rFonts w:asciiTheme="majorBidi" w:hAnsiTheme="majorBidi" w:cstheme="majorBidi"/>
                <w:sz w:val="18"/>
                <w:szCs w:val="18"/>
              </w:rPr>
              <w:t xml:space="preserve"> view the </w:t>
            </w:r>
            <w:hyperlink r:id="rId35" w:history="1">
              <w:r w:rsidRPr="00914364">
                <w:rPr>
                  <w:rStyle w:val="Hyperlink"/>
                  <w:rFonts w:asciiTheme="majorBidi" w:hAnsiTheme="majorBidi" w:cstheme="majorBidi"/>
                  <w:sz w:val="18"/>
                  <w:szCs w:val="18"/>
                </w:rPr>
                <w:t>Office of Registrar Alternative Final Exam Policy:</w:t>
              </w:r>
            </w:hyperlink>
          </w:p>
          <w:p w14:paraId="5E2FA580" w14:textId="77777777" w:rsidR="00E03F0C" w:rsidRPr="00835C07" w:rsidRDefault="00E03F0C" w:rsidP="00E03F0C">
            <w:pPr>
              <w:jc w:val="lowKashida"/>
              <w:rPr>
                <w:rFonts w:asciiTheme="majorBidi" w:hAnsiTheme="majorBidi" w:cstheme="majorBidi"/>
                <w:sz w:val="18"/>
                <w:szCs w:val="18"/>
              </w:rPr>
            </w:pPr>
            <w:r w:rsidRPr="00835C07">
              <w:rPr>
                <w:rFonts w:asciiTheme="majorBidi" w:hAnsiTheme="majorBidi" w:cstheme="majorBidi"/>
                <w:sz w:val="18"/>
                <w:szCs w:val="18"/>
              </w:rPr>
              <w:t> </w:t>
            </w:r>
          </w:p>
          <w:p w14:paraId="64ECFA3C" w14:textId="77777777" w:rsidR="00E03F0C" w:rsidRPr="00835C07" w:rsidRDefault="00E03F0C" w:rsidP="00E03F0C">
            <w:pPr>
              <w:numPr>
                <w:ilvl w:val="0"/>
                <w:numId w:val="7"/>
              </w:numPr>
              <w:jc w:val="lowKashida"/>
              <w:rPr>
                <w:rFonts w:asciiTheme="majorBidi" w:hAnsiTheme="majorBidi" w:cstheme="majorBidi"/>
                <w:sz w:val="18"/>
                <w:szCs w:val="18"/>
              </w:rPr>
            </w:pPr>
            <w:r>
              <w:rPr>
                <w:rFonts w:asciiTheme="majorBidi" w:hAnsiTheme="majorBidi" w:cstheme="majorBidi"/>
                <w:sz w:val="18"/>
                <w:szCs w:val="18"/>
              </w:rPr>
              <w:t>C</w:t>
            </w:r>
            <w:r w:rsidRPr="00835C07">
              <w:rPr>
                <w:rFonts w:asciiTheme="majorBidi" w:hAnsiTheme="majorBidi" w:cstheme="majorBidi"/>
                <w:sz w:val="18"/>
                <w:szCs w:val="18"/>
              </w:rPr>
              <w:t>onflict with religious conviction</w:t>
            </w:r>
            <w:r>
              <w:rPr>
                <w:rFonts w:asciiTheme="majorBidi" w:hAnsiTheme="majorBidi" w:cstheme="majorBidi"/>
                <w:sz w:val="18"/>
                <w:szCs w:val="18"/>
              </w:rPr>
              <w:t xml:space="preserve"> </w:t>
            </w:r>
            <w:r w:rsidRPr="00835C07">
              <w:rPr>
                <w:rFonts w:asciiTheme="majorBidi" w:hAnsiTheme="majorBidi" w:cstheme="majorBidi"/>
                <w:sz w:val="18"/>
                <w:szCs w:val="18"/>
              </w:rPr>
              <w:t>during the regularly scheduled time slot</w:t>
            </w:r>
            <w:r>
              <w:rPr>
                <w:rFonts w:asciiTheme="majorBidi" w:hAnsiTheme="majorBidi" w:cstheme="majorBidi"/>
                <w:sz w:val="18"/>
                <w:szCs w:val="18"/>
              </w:rPr>
              <w:t>.</w:t>
            </w:r>
          </w:p>
          <w:p w14:paraId="7248CEB9" w14:textId="77777777" w:rsidR="00E03F0C" w:rsidRPr="00835C07" w:rsidRDefault="00E03F0C" w:rsidP="00E03F0C">
            <w:pPr>
              <w:numPr>
                <w:ilvl w:val="0"/>
                <w:numId w:val="8"/>
              </w:numPr>
              <w:jc w:val="lowKashida"/>
              <w:rPr>
                <w:rFonts w:asciiTheme="majorBidi" w:hAnsiTheme="majorBidi" w:cstheme="majorBidi"/>
                <w:sz w:val="18"/>
                <w:szCs w:val="18"/>
              </w:rPr>
            </w:pPr>
            <w:r>
              <w:rPr>
                <w:rFonts w:asciiTheme="majorBidi" w:hAnsiTheme="majorBidi" w:cstheme="majorBidi"/>
                <w:sz w:val="18"/>
                <w:szCs w:val="18"/>
              </w:rPr>
              <w:t>T</w:t>
            </w:r>
            <w:r w:rsidRPr="00835C07">
              <w:rPr>
                <w:rFonts w:asciiTheme="majorBidi" w:hAnsiTheme="majorBidi" w:cstheme="majorBidi"/>
                <w:sz w:val="18"/>
                <w:szCs w:val="18"/>
              </w:rPr>
              <w:t>hree or more final examinations in a 24-hour period. </w:t>
            </w:r>
          </w:p>
          <w:p w14:paraId="2FE2D4CF" w14:textId="18868E19" w:rsidR="00E03F0C" w:rsidRPr="00C721F7" w:rsidRDefault="00E03F0C" w:rsidP="00C721F7">
            <w:pPr>
              <w:jc w:val="lowKashida"/>
              <w:rPr>
                <w:rFonts w:asciiTheme="majorBidi" w:hAnsiTheme="majorBidi" w:cstheme="majorBidi"/>
                <w:b/>
                <w:bCs/>
                <w:i/>
                <w:iCs/>
                <w:sz w:val="18"/>
                <w:szCs w:val="18"/>
              </w:rPr>
            </w:pPr>
            <w:r w:rsidRPr="00835C07">
              <w:rPr>
                <w:rFonts w:asciiTheme="majorBidi" w:hAnsiTheme="majorBidi" w:cstheme="majorBidi"/>
                <w:b/>
                <w:bCs/>
                <w:i/>
                <w:iCs/>
                <w:sz w:val="18"/>
                <w:szCs w:val="18"/>
              </w:rPr>
              <w:lastRenderedPageBreak/>
              <w:t> </w:t>
            </w:r>
          </w:p>
          <w:p w14:paraId="2C0AD81A" w14:textId="77777777" w:rsidR="00E03F0C" w:rsidRPr="00D64C36" w:rsidRDefault="00E03F0C" w:rsidP="00E03F0C">
            <w:pPr>
              <w:rPr>
                <w:rFonts w:asciiTheme="majorBidi" w:hAnsiTheme="majorBidi" w:cstheme="majorBidi"/>
                <w:b/>
                <w:bCs/>
                <w:i/>
                <w:iCs/>
                <w:sz w:val="18"/>
                <w:szCs w:val="18"/>
              </w:rPr>
            </w:pPr>
            <w:r w:rsidRPr="00D64C36">
              <w:rPr>
                <w:rFonts w:asciiTheme="majorBidi" w:hAnsiTheme="majorBidi" w:cstheme="majorBidi"/>
                <w:b/>
                <w:bCs/>
                <w:i/>
                <w:iCs/>
                <w:sz w:val="18"/>
                <w:szCs w:val="18"/>
              </w:rPr>
              <w:t>Religious Observances</w:t>
            </w:r>
            <w:r>
              <w:rPr>
                <w:rFonts w:asciiTheme="majorBidi" w:hAnsiTheme="majorBidi" w:cstheme="majorBidi"/>
                <w:b/>
                <w:bCs/>
                <w:i/>
                <w:iCs/>
                <w:sz w:val="18"/>
                <w:szCs w:val="18"/>
              </w:rPr>
              <w:t>:</w:t>
            </w:r>
          </w:p>
          <w:p w14:paraId="37111B30" w14:textId="77777777" w:rsidR="00E03F0C" w:rsidRDefault="00E03F0C" w:rsidP="00E03F0C">
            <w:pPr>
              <w:rPr>
                <w:sz w:val="18"/>
                <w:szCs w:val="18"/>
              </w:rPr>
            </w:pPr>
            <w:r w:rsidRPr="00D64C36">
              <w:rPr>
                <w:rFonts w:asciiTheme="majorBidi" w:hAnsiTheme="majorBidi" w:cstheme="majorBidi"/>
                <w:sz w:val="18"/>
                <w:szCs w:val="18"/>
              </w:rPr>
              <w:t>Requests for accommodation of specific religious or spiritual observance must be presented to the instructor no later than 2 weeks prior to the conflict in question (in the case of final examinations within two weeks of the release of the examination schedule). In extenuating circumstances, this deadline may be extended. If the dates are not known well in advance because they are linked to other conditions, requests should be submitted as soon as possible in advance of the required o</w:t>
            </w:r>
            <w:r>
              <w:rPr>
                <w:rFonts w:asciiTheme="majorBidi" w:hAnsiTheme="majorBidi" w:cstheme="majorBidi"/>
                <w:sz w:val="18"/>
                <w:szCs w:val="18"/>
              </w:rPr>
              <w:t xml:space="preserve">bservance. Timely requests will </w:t>
            </w:r>
            <w:r w:rsidRPr="00D64C36">
              <w:rPr>
                <w:rFonts w:asciiTheme="majorBidi" w:hAnsiTheme="majorBidi" w:cstheme="majorBidi"/>
                <w:sz w:val="18"/>
                <w:szCs w:val="18"/>
              </w:rPr>
              <w:t>prevent difficulties in arranging constructive accommodations.</w:t>
            </w:r>
            <w:r>
              <w:t xml:space="preserve"> </w:t>
            </w:r>
            <w:hyperlink r:id="rId36" w:history="1">
              <w:r w:rsidRPr="00041D72">
                <w:rPr>
                  <w:rStyle w:val="Hyperlink"/>
                  <w:sz w:val="18"/>
                  <w:szCs w:val="18"/>
                </w:rPr>
                <w:t>religious_accommodation_for_students.01mar2013.web_ver.pdf (uwindsor.ca)</w:t>
              </w:r>
            </w:hyperlink>
          </w:p>
          <w:p w14:paraId="683879A7" w14:textId="77777777" w:rsidR="00E03F0C" w:rsidRPr="001F53F1" w:rsidRDefault="00E03F0C" w:rsidP="00E03F0C">
            <w:pPr>
              <w:rPr>
                <w:rFonts w:asciiTheme="majorBidi" w:hAnsiTheme="majorBidi" w:cstheme="majorBidi"/>
                <w:sz w:val="18"/>
                <w:szCs w:val="18"/>
              </w:rPr>
            </w:pPr>
          </w:p>
        </w:tc>
      </w:tr>
      <w:tr w:rsidR="00E03F0C" w14:paraId="2209B694" w14:textId="77777777" w:rsidTr="00CE72D1">
        <w:tc>
          <w:tcPr>
            <w:tcW w:w="1866" w:type="dxa"/>
            <w:tcBorders>
              <w:right w:val="single" w:sz="4" w:space="0" w:color="auto"/>
            </w:tcBorders>
          </w:tcPr>
          <w:p w14:paraId="0A05C9A5" w14:textId="5018D621" w:rsidR="00E03F0C" w:rsidRPr="001F53F1" w:rsidRDefault="00E03F0C" w:rsidP="00E03F0C">
            <w:pPr>
              <w:rPr>
                <w:b/>
                <w:bCs/>
                <w:smallCaps/>
                <w:sz w:val="18"/>
                <w:szCs w:val="18"/>
              </w:rPr>
            </w:pPr>
            <w:r w:rsidRPr="001F53F1">
              <w:rPr>
                <w:b/>
                <w:bCs/>
                <w:smallCaps/>
                <w:sz w:val="18"/>
                <w:szCs w:val="18"/>
              </w:rPr>
              <w:lastRenderedPageBreak/>
              <w:t>Privacy and Copyrights:</w:t>
            </w:r>
          </w:p>
        </w:tc>
        <w:tc>
          <w:tcPr>
            <w:tcW w:w="8907" w:type="dxa"/>
            <w:tcBorders>
              <w:left w:val="single" w:sz="4" w:space="0" w:color="auto"/>
            </w:tcBorders>
          </w:tcPr>
          <w:p w14:paraId="21B3BCE9" w14:textId="77777777" w:rsidR="00E03F0C" w:rsidRPr="00353FE9" w:rsidRDefault="00E03F0C" w:rsidP="00E03F0C">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Content confidentiality:</w:t>
            </w:r>
          </w:p>
          <w:p w14:paraId="0762F810" w14:textId="5A381373" w:rsidR="00E03F0C" w:rsidRPr="00353FE9" w:rsidRDefault="00E03F0C" w:rsidP="00E03F0C">
            <w:pPr>
              <w:jc w:val="both"/>
              <w:rPr>
                <w:rFonts w:asciiTheme="majorBidi" w:hAnsiTheme="majorBidi" w:cstheme="majorBidi"/>
                <w:sz w:val="18"/>
                <w:szCs w:val="18"/>
              </w:rPr>
            </w:pPr>
            <w:r w:rsidRPr="001F53F1">
              <w:rPr>
                <w:rFonts w:asciiTheme="majorBidi" w:hAnsiTheme="majorBidi" w:cstheme="majorBidi"/>
                <w:sz w:val="18"/>
                <w:szCs w:val="18"/>
              </w:rPr>
              <w:t>Lectures, e</w:t>
            </w:r>
            <w:r w:rsidRPr="00353FE9">
              <w:rPr>
                <w:rFonts w:asciiTheme="majorBidi" w:hAnsiTheme="majorBidi" w:cstheme="majorBidi"/>
                <w:sz w:val="18"/>
                <w:szCs w:val="18"/>
              </w:rPr>
              <w:t>xaminations, quizzes, assignments, and projects given in this course are protected by copyright. Reproduction or dissemination of examinations or the contents or format of examinations/quizzes in any manner whatsoever (e.g., sharing content with other students</w:t>
            </w:r>
            <w:r>
              <w:rPr>
                <w:rFonts w:asciiTheme="majorBidi" w:hAnsiTheme="majorBidi" w:cstheme="majorBidi"/>
                <w:sz w:val="18"/>
                <w:szCs w:val="18"/>
              </w:rPr>
              <w:t xml:space="preserve"> or websites</w:t>
            </w:r>
            <w:r w:rsidRPr="00353FE9">
              <w:rPr>
                <w:rFonts w:asciiTheme="majorBidi" w:hAnsiTheme="majorBidi" w:cstheme="majorBidi"/>
                <w:sz w:val="18"/>
                <w:szCs w:val="18"/>
              </w:rPr>
              <w:t xml:space="preserve">), without the express permission of the instructor is strictly prohibited. Students who violate this rule or engage in any other form of academic dishonesty will be subject to disciplinary action under </w:t>
            </w:r>
            <w:hyperlink r:id="rId37" w:history="1">
              <w:r w:rsidRPr="00353FE9">
                <w:rPr>
                  <w:rStyle w:val="Hyperlink"/>
                  <w:rFonts w:asciiTheme="majorBidi" w:hAnsiTheme="majorBidi" w:cstheme="majorBidi"/>
                  <w:sz w:val="18"/>
                  <w:szCs w:val="18"/>
                </w:rPr>
                <w:t>Senate Bylaw 31</w:t>
              </w:r>
            </w:hyperlink>
            <w:r w:rsidRPr="00353FE9">
              <w:rPr>
                <w:rFonts w:asciiTheme="majorBidi" w:hAnsiTheme="majorBidi" w:cstheme="majorBidi"/>
                <w:sz w:val="18"/>
                <w:szCs w:val="18"/>
              </w:rPr>
              <w:t>: Student Affairs and Integrity.</w:t>
            </w:r>
          </w:p>
          <w:p w14:paraId="7AD320E0" w14:textId="77777777" w:rsidR="00E03F0C" w:rsidRPr="001F53F1" w:rsidRDefault="00E03F0C" w:rsidP="00E03F0C">
            <w:pPr>
              <w:rPr>
                <w:rFonts w:asciiTheme="majorBidi" w:hAnsiTheme="majorBidi" w:cstheme="majorBidi"/>
                <w:b/>
                <w:sz w:val="18"/>
                <w:szCs w:val="18"/>
                <w:lang w:val="en-US"/>
              </w:rPr>
            </w:pPr>
          </w:p>
          <w:p w14:paraId="10A131E1" w14:textId="77777777" w:rsidR="00E03F0C" w:rsidRPr="00353FE9" w:rsidRDefault="00E03F0C" w:rsidP="00E03F0C">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Recording of lectures:</w:t>
            </w:r>
          </w:p>
          <w:p w14:paraId="6C9A4842" w14:textId="77777777" w:rsidR="00C721F7" w:rsidRDefault="00E03F0C" w:rsidP="00E03F0C">
            <w:pPr>
              <w:rPr>
                <w:rFonts w:asciiTheme="majorBidi" w:hAnsiTheme="majorBidi" w:cstheme="majorBidi"/>
                <w:sz w:val="18"/>
                <w:szCs w:val="18"/>
              </w:rPr>
            </w:pPr>
            <w:r w:rsidRPr="00353FE9">
              <w:rPr>
                <w:rFonts w:asciiTheme="majorBidi" w:hAnsiTheme="majorBidi" w:cstheme="majorBidi"/>
                <w:sz w:val="18"/>
                <w:szCs w:val="18"/>
              </w:rPr>
              <w:t>Lectures and discussions can be recorded by requesting explicit permission from the instructor. Students planning to do so shall send a request (via email is sufficient) before the lecture is delivered. Students, however, are not allowed to post or share any recorded material to any other individual or party outside of this course.</w:t>
            </w:r>
            <w:r w:rsidRPr="001F53F1">
              <w:rPr>
                <w:rFonts w:asciiTheme="majorBidi" w:hAnsiTheme="majorBidi" w:cstheme="majorBidi"/>
                <w:sz w:val="18"/>
                <w:szCs w:val="18"/>
              </w:rPr>
              <w:t xml:space="preserve"> </w:t>
            </w:r>
          </w:p>
          <w:p w14:paraId="13034C00" w14:textId="13CAF80A" w:rsidR="00E03F0C" w:rsidRPr="00353FE9" w:rsidRDefault="00E03F0C" w:rsidP="00E03F0C">
            <w:pPr>
              <w:rPr>
                <w:rFonts w:asciiTheme="majorBidi" w:hAnsiTheme="majorBidi" w:cstheme="majorBidi"/>
                <w:sz w:val="18"/>
                <w:szCs w:val="18"/>
              </w:rPr>
            </w:pPr>
            <w:r w:rsidRPr="00353FE9">
              <w:rPr>
                <w:rFonts w:asciiTheme="majorBidi" w:hAnsiTheme="majorBidi" w:cstheme="majorBidi"/>
                <w:i/>
                <w:iCs/>
                <w:sz w:val="18"/>
                <w:szCs w:val="18"/>
              </w:rPr>
              <w:t>See</w:t>
            </w:r>
            <w:r w:rsidRPr="00353FE9">
              <w:rPr>
                <w:rFonts w:asciiTheme="majorBidi" w:hAnsiTheme="majorBidi" w:cstheme="majorBidi"/>
                <w:sz w:val="18"/>
                <w:szCs w:val="18"/>
              </w:rPr>
              <w:t xml:space="preserve"> </w:t>
            </w:r>
            <w:hyperlink r:id="rId38">
              <w:r w:rsidRPr="00353FE9">
                <w:rPr>
                  <w:rStyle w:val="Hyperlink"/>
                  <w:rFonts w:asciiTheme="majorBidi" w:hAnsiTheme="majorBidi" w:cstheme="majorBidi"/>
                  <w:sz w:val="18"/>
                  <w:szCs w:val="18"/>
                </w:rPr>
                <w:t>Senate Policy on recording lectures</w:t>
              </w:r>
            </w:hyperlink>
            <w:r w:rsidRPr="00353FE9">
              <w:rPr>
                <w:rFonts w:asciiTheme="majorBidi" w:hAnsiTheme="majorBidi" w:cstheme="majorBidi"/>
                <w:sz w:val="18"/>
                <w:szCs w:val="18"/>
              </w:rPr>
              <w:t>.</w:t>
            </w:r>
          </w:p>
          <w:p w14:paraId="1B157A83" w14:textId="77777777" w:rsidR="00E03F0C" w:rsidRPr="001F53F1" w:rsidRDefault="00E03F0C" w:rsidP="00E03F0C">
            <w:pPr>
              <w:rPr>
                <w:rFonts w:asciiTheme="majorBidi" w:hAnsiTheme="majorBidi" w:cstheme="majorBidi"/>
                <w:b/>
                <w:bCs/>
                <w:i/>
                <w:iCs/>
                <w:sz w:val="18"/>
                <w:szCs w:val="18"/>
              </w:rPr>
            </w:pPr>
          </w:p>
        </w:tc>
      </w:tr>
      <w:tr w:rsidR="00E03F0C" w14:paraId="0018B316" w14:textId="77777777" w:rsidTr="00CE72D1">
        <w:tc>
          <w:tcPr>
            <w:tcW w:w="1866" w:type="dxa"/>
            <w:tcBorders>
              <w:right w:val="single" w:sz="4" w:space="0" w:color="auto"/>
            </w:tcBorders>
          </w:tcPr>
          <w:p w14:paraId="69B0CD69" w14:textId="77777777" w:rsidR="00E03F0C" w:rsidRPr="001F53F1" w:rsidRDefault="00E03F0C" w:rsidP="00E03F0C">
            <w:pPr>
              <w:rPr>
                <w:b/>
                <w:bCs/>
                <w:smallCaps/>
                <w:sz w:val="18"/>
                <w:szCs w:val="18"/>
              </w:rPr>
            </w:pPr>
            <w:r w:rsidRPr="001F53F1">
              <w:rPr>
                <w:b/>
                <w:bCs/>
                <w:smallCaps/>
                <w:sz w:val="18"/>
                <w:szCs w:val="18"/>
              </w:rPr>
              <w:t xml:space="preserve">Safety, Academic Integrity, and </w:t>
            </w:r>
          </w:p>
          <w:p w14:paraId="0E5E6EFA" w14:textId="3EC52E27" w:rsidR="00E03F0C" w:rsidRPr="001F53F1" w:rsidRDefault="00E03F0C" w:rsidP="00E03F0C">
            <w:pPr>
              <w:rPr>
                <w:b/>
                <w:bCs/>
                <w:smallCaps/>
                <w:sz w:val="18"/>
                <w:szCs w:val="18"/>
              </w:rPr>
            </w:pPr>
            <w:r w:rsidRPr="001F53F1">
              <w:rPr>
                <w:b/>
                <w:bCs/>
                <w:smallCaps/>
                <w:sz w:val="18"/>
                <w:szCs w:val="18"/>
              </w:rPr>
              <w:t>non-</w:t>
            </w:r>
            <w:proofErr w:type="gramStart"/>
            <w:r w:rsidRPr="001F53F1">
              <w:rPr>
                <w:b/>
                <w:bCs/>
                <w:smallCaps/>
                <w:sz w:val="18"/>
                <w:szCs w:val="18"/>
              </w:rPr>
              <w:t>Academic  Misconduct</w:t>
            </w:r>
            <w:proofErr w:type="gramEnd"/>
            <w:r w:rsidRPr="001F53F1">
              <w:rPr>
                <w:b/>
                <w:bCs/>
                <w:smallCaps/>
                <w:sz w:val="18"/>
                <w:szCs w:val="18"/>
              </w:rPr>
              <w:t>:</w:t>
            </w:r>
          </w:p>
        </w:tc>
        <w:tc>
          <w:tcPr>
            <w:tcW w:w="8907" w:type="dxa"/>
            <w:tcBorders>
              <w:left w:val="single" w:sz="4" w:space="0" w:color="auto"/>
            </w:tcBorders>
          </w:tcPr>
          <w:p w14:paraId="34D2A94A" w14:textId="77777777" w:rsidR="00E03F0C" w:rsidRPr="00353FE9" w:rsidRDefault="00E03F0C" w:rsidP="00E03F0C">
            <w:pPr>
              <w:rPr>
                <w:rFonts w:asciiTheme="majorBidi" w:hAnsiTheme="majorBidi" w:cstheme="majorBidi"/>
                <w:b/>
                <w:bCs/>
                <w:i/>
                <w:iCs/>
                <w:sz w:val="18"/>
                <w:szCs w:val="18"/>
                <w:lang w:val="en-US"/>
              </w:rPr>
            </w:pPr>
            <w:r w:rsidRPr="00353FE9">
              <w:rPr>
                <w:rFonts w:asciiTheme="majorBidi" w:hAnsiTheme="majorBidi" w:cstheme="majorBidi"/>
                <w:b/>
                <w:bCs/>
                <w:i/>
                <w:iCs/>
                <w:sz w:val="18"/>
                <w:szCs w:val="18"/>
                <w:lang w:val="en-US"/>
              </w:rPr>
              <w:t>Equity, Diversity, and Inclusiveness (EDI)</w:t>
            </w:r>
          </w:p>
          <w:p w14:paraId="10B540E5" w14:textId="77777777" w:rsidR="00E03F0C" w:rsidRPr="001F53F1" w:rsidRDefault="00E03F0C" w:rsidP="00E03F0C">
            <w:pPr>
              <w:jc w:val="both"/>
              <w:rPr>
                <w:rFonts w:asciiTheme="majorBidi" w:hAnsiTheme="majorBidi" w:cstheme="majorBidi"/>
                <w:bCs/>
                <w:sz w:val="18"/>
                <w:szCs w:val="18"/>
                <w:lang w:val="en-US"/>
              </w:rPr>
            </w:pPr>
            <w:r w:rsidRPr="00353FE9">
              <w:rPr>
                <w:rFonts w:asciiTheme="majorBidi" w:hAnsiTheme="majorBidi" w:cstheme="majorBidi"/>
                <w:bCs/>
                <w:sz w:val="18"/>
                <w:szCs w:val="18"/>
                <w:lang w:val="en-US"/>
              </w:rPr>
              <w:t xml:space="preserve">This course, along with all its components such as lab sections are, without question, safe places for students of all races, genders, sexes, ages, sexual orientations, religions, disabilities, and socioeconomic statuses. Disrespectful attitude, sarcastic comments, offensive language, or language that could be translated as offensive and/or marginalize anyone are </w:t>
            </w:r>
            <w:proofErr w:type="gramStart"/>
            <w:r w:rsidRPr="00353FE9">
              <w:rPr>
                <w:rFonts w:asciiTheme="majorBidi" w:hAnsiTheme="majorBidi" w:cstheme="majorBidi"/>
                <w:bCs/>
                <w:sz w:val="18"/>
                <w:szCs w:val="18"/>
                <w:lang w:val="en-US"/>
              </w:rPr>
              <w:t>absolutely unacceptable</w:t>
            </w:r>
            <w:proofErr w:type="gramEnd"/>
            <w:r w:rsidRPr="00353FE9">
              <w:rPr>
                <w:rFonts w:asciiTheme="majorBidi" w:hAnsiTheme="majorBidi" w:cstheme="majorBidi"/>
                <w:bCs/>
                <w:sz w:val="18"/>
                <w:szCs w:val="18"/>
                <w:lang w:val="en-US"/>
              </w:rPr>
              <w:t xml:space="preserve">. Immediate actions will be taken by the instructor to protect the safety and comfort of the students. An ethnically rich and diverse multi-cultural world should be celebrated in the classroom. The instructor, too, must treat every student equally and with the respect and compassion that all students deserve. Furthermore, UWindsor is committed to combatting sexual misconduct. All members are required to report any instances of sexual misconduct, including harassment and sexual violence, to the </w:t>
            </w:r>
            <w:hyperlink r:id="rId39" w:history="1">
              <w:r w:rsidRPr="00353FE9">
                <w:rPr>
                  <w:rStyle w:val="Hyperlink"/>
                  <w:rFonts w:asciiTheme="majorBidi" w:hAnsiTheme="majorBidi" w:cstheme="majorBidi"/>
                  <w:bCs/>
                  <w:sz w:val="18"/>
                  <w:szCs w:val="18"/>
                  <w:lang w:val="en-US"/>
                </w:rPr>
                <w:t>Sexual Misconduct Response &amp; Prevention Office</w:t>
              </w:r>
            </w:hyperlink>
            <w:r w:rsidRPr="00353FE9">
              <w:rPr>
                <w:rFonts w:asciiTheme="majorBidi" w:hAnsiTheme="majorBidi" w:cstheme="majorBidi"/>
                <w:bCs/>
                <w:sz w:val="18"/>
                <w:szCs w:val="18"/>
                <w:lang w:val="en-US"/>
              </w:rPr>
              <w:t xml:space="preserve"> so that the victim may be provided appropriate resources and support options.</w:t>
            </w:r>
          </w:p>
          <w:p w14:paraId="14874FD6" w14:textId="77777777" w:rsidR="00E03F0C" w:rsidRPr="001F53F1" w:rsidRDefault="00CC5EE5" w:rsidP="00E03F0C">
            <w:pPr>
              <w:pStyle w:val="ListParagraph"/>
              <w:numPr>
                <w:ilvl w:val="0"/>
                <w:numId w:val="6"/>
              </w:numPr>
              <w:jc w:val="both"/>
              <w:rPr>
                <w:rFonts w:asciiTheme="majorBidi" w:hAnsiTheme="majorBidi" w:cstheme="majorBidi"/>
                <w:bCs/>
                <w:sz w:val="18"/>
                <w:szCs w:val="18"/>
                <w:lang w:val="en-US"/>
              </w:rPr>
            </w:pPr>
            <w:hyperlink r:id="rId40" w:history="1">
              <w:r w:rsidR="00E03F0C" w:rsidRPr="001F53F1">
                <w:rPr>
                  <w:rStyle w:val="Hyperlink"/>
                  <w:rFonts w:asciiTheme="majorBidi" w:hAnsiTheme="majorBidi" w:cstheme="majorBidi"/>
                  <w:bCs/>
                  <w:sz w:val="18"/>
                  <w:szCs w:val="18"/>
                  <w:lang w:val="en-US"/>
                </w:rPr>
                <w:t>https://www.uwindsor.ca/sexual-assault/</w:t>
              </w:r>
            </w:hyperlink>
            <w:r w:rsidR="00E03F0C" w:rsidRPr="001F53F1">
              <w:rPr>
                <w:rFonts w:asciiTheme="majorBidi" w:hAnsiTheme="majorBidi" w:cstheme="majorBidi"/>
                <w:bCs/>
                <w:sz w:val="18"/>
                <w:szCs w:val="18"/>
                <w:lang w:val="en-US"/>
              </w:rPr>
              <w:t xml:space="preserve"> </w:t>
            </w:r>
          </w:p>
          <w:p w14:paraId="260E7286" w14:textId="77777777" w:rsidR="00E03F0C" w:rsidRPr="001F53F1" w:rsidRDefault="00E03F0C" w:rsidP="00E03F0C">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For police/ambulance emergency call 911 (in Canada)</w:t>
            </w:r>
          </w:p>
          <w:p w14:paraId="134C57D9" w14:textId="77777777" w:rsidR="00E03F0C" w:rsidRPr="001F53F1" w:rsidRDefault="00E03F0C" w:rsidP="00E03F0C">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For campus police call 519-253-3000 ext</w:t>
            </w:r>
            <w:r>
              <w:rPr>
                <w:rFonts w:asciiTheme="majorBidi" w:hAnsiTheme="majorBidi" w:cstheme="majorBidi"/>
                <w:bCs/>
                <w:sz w:val="18"/>
                <w:szCs w:val="18"/>
                <w:lang w:val="en-US"/>
              </w:rPr>
              <w:t>.</w:t>
            </w:r>
            <w:r w:rsidRPr="001F53F1">
              <w:rPr>
                <w:rFonts w:asciiTheme="majorBidi" w:hAnsiTheme="majorBidi" w:cstheme="majorBidi"/>
                <w:bCs/>
                <w:sz w:val="18"/>
                <w:szCs w:val="18"/>
                <w:lang w:val="en-US"/>
              </w:rPr>
              <w:t xml:space="preserve"> 4444 for emergency, and 1234 for non-emergency issues.</w:t>
            </w:r>
          </w:p>
          <w:p w14:paraId="72D2D926" w14:textId="77777777" w:rsidR="00E03F0C" w:rsidRPr="001F53F1" w:rsidRDefault="00E03F0C" w:rsidP="00E03F0C">
            <w:pPr>
              <w:jc w:val="both"/>
              <w:rPr>
                <w:rFonts w:asciiTheme="majorBidi" w:hAnsiTheme="majorBidi" w:cstheme="majorBidi"/>
                <w:bCs/>
                <w:sz w:val="18"/>
                <w:szCs w:val="18"/>
                <w:lang w:val="en-US"/>
              </w:rPr>
            </w:pPr>
          </w:p>
          <w:p w14:paraId="1DE18549" w14:textId="77777777" w:rsidR="00E03F0C" w:rsidRPr="001F53F1" w:rsidRDefault="00E03F0C" w:rsidP="00E03F0C">
            <w:pPr>
              <w:jc w:val="both"/>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Academic Integrity</w:t>
            </w:r>
          </w:p>
          <w:p w14:paraId="6FC30C5F" w14:textId="77777777" w:rsidR="00E03F0C" w:rsidRPr="001F53F1" w:rsidRDefault="00E03F0C" w:rsidP="00E03F0C">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Please refer to: </w:t>
            </w:r>
            <w:hyperlink r:id="rId41" w:history="1">
              <w:r w:rsidRPr="001F53F1">
                <w:rPr>
                  <w:rStyle w:val="Hyperlink"/>
                  <w:rFonts w:asciiTheme="majorBidi" w:hAnsiTheme="majorBidi" w:cstheme="majorBidi"/>
                  <w:bCs/>
                  <w:sz w:val="18"/>
                  <w:szCs w:val="18"/>
                  <w:lang w:val="en-US"/>
                </w:rPr>
                <w:t>https://www.uwindsor.ca/academic-integrity/</w:t>
              </w:r>
            </w:hyperlink>
          </w:p>
          <w:p w14:paraId="28BE83F6" w14:textId="77777777" w:rsidR="00E03F0C" w:rsidRPr="001F53F1" w:rsidRDefault="00E03F0C" w:rsidP="00E03F0C">
            <w:pPr>
              <w:jc w:val="both"/>
              <w:rPr>
                <w:rFonts w:asciiTheme="majorBidi" w:hAnsiTheme="majorBidi" w:cstheme="majorBidi"/>
                <w:bCs/>
                <w:i/>
                <w:iCs/>
                <w:sz w:val="18"/>
                <w:szCs w:val="18"/>
              </w:rPr>
            </w:pPr>
          </w:p>
          <w:p w14:paraId="2FD93A20" w14:textId="77777777" w:rsidR="00E03F0C" w:rsidRPr="0021355D" w:rsidRDefault="00E03F0C" w:rsidP="00E03F0C">
            <w:pPr>
              <w:jc w:val="both"/>
              <w:rPr>
                <w:rFonts w:asciiTheme="majorBidi" w:hAnsiTheme="majorBidi" w:cstheme="majorBidi"/>
                <w:bCs/>
                <w:sz w:val="18"/>
                <w:szCs w:val="18"/>
              </w:rPr>
            </w:pPr>
            <w:r w:rsidRPr="0021355D">
              <w:rPr>
                <w:rFonts w:asciiTheme="majorBidi" w:hAnsiTheme="majorBidi" w:cstheme="majorBidi"/>
                <w:bCs/>
                <w:sz w:val="18"/>
                <w:szCs w:val="18"/>
              </w:rPr>
              <w:t>As defined in the University of Windsor's </w:t>
            </w:r>
            <w:hyperlink r:id="rId42" w:history="1">
              <w:r w:rsidRPr="0021355D">
                <w:rPr>
                  <w:rStyle w:val="Hyperlink"/>
                  <w:rFonts w:asciiTheme="majorBidi" w:hAnsiTheme="majorBidi" w:cstheme="majorBidi"/>
                  <w:b/>
                  <w:bCs/>
                  <w:sz w:val="18"/>
                  <w:szCs w:val="18"/>
                </w:rPr>
                <w:t>Student Code of Conduct</w:t>
              </w:r>
            </w:hyperlink>
            <w:r w:rsidRPr="0021355D">
              <w:rPr>
                <w:rFonts w:asciiTheme="majorBidi" w:hAnsiTheme="majorBidi" w:cstheme="majorBidi"/>
                <w:bCs/>
                <w:sz w:val="18"/>
                <w:szCs w:val="18"/>
              </w:rPr>
              <w:t>, plagiarism is the act of copying, reproducing or paraphrasing significant portions of one’s own work, or someone else's published or unpublished material (from any source, including the internet), without proper acknowledgement, representing these as new or as one's own.</w:t>
            </w:r>
          </w:p>
          <w:p w14:paraId="3B97BB96" w14:textId="77777777" w:rsidR="00E03F0C" w:rsidRPr="001F53F1" w:rsidRDefault="00E03F0C" w:rsidP="00E03F0C">
            <w:pPr>
              <w:jc w:val="both"/>
              <w:rPr>
                <w:rFonts w:asciiTheme="majorBidi" w:hAnsiTheme="majorBidi" w:cstheme="majorBidi"/>
                <w:bCs/>
                <w:sz w:val="18"/>
                <w:szCs w:val="18"/>
                <w:lang w:val="en-US"/>
              </w:rPr>
            </w:pPr>
          </w:p>
          <w:p w14:paraId="47043ACA" w14:textId="77777777" w:rsidR="00E03F0C" w:rsidRPr="001F53F1" w:rsidRDefault="00E03F0C" w:rsidP="00E03F0C">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Tips and resources to help you prevent plagiarism: </w:t>
            </w:r>
          </w:p>
          <w:p w14:paraId="0850344C" w14:textId="77777777" w:rsidR="00E03F0C" w:rsidRPr="001F53F1" w:rsidRDefault="00CC5EE5" w:rsidP="00E03F0C">
            <w:pPr>
              <w:jc w:val="both"/>
              <w:rPr>
                <w:rFonts w:asciiTheme="majorBidi" w:hAnsiTheme="majorBidi" w:cstheme="majorBidi"/>
                <w:bCs/>
                <w:sz w:val="18"/>
                <w:szCs w:val="18"/>
                <w:lang w:val="en-US"/>
              </w:rPr>
            </w:pPr>
            <w:hyperlink r:id="rId43" w:history="1">
              <w:r w:rsidR="00E03F0C" w:rsidRPr="001F53F1">
                <w:rPr>
                  <w:rStyle w:val="Hyperlink"/>
                  <w:rFonts w:asciiTheme="majorBidi" w:hAnsiTheme="majorBidi" w:cstheme="majorBidi"/>
                  <w:bCs/>
                  <w:sz w:val="18"/>
                  <w:szCs w:val="18"/>
                  <w:lang w:val="en-US"/>
                </w:rPr>
                <w:t>https://www.uwindsor.ca/academic-integrity/sites/uwindsor.ca.academic-integrity/files/tips_for_preventing_plagiarism.pdf</w:t>
              </w:r>
            </w:hyperlink>
          </w:p>
          <w:p w14:paraId="07F30415" w14:textId="77777777" w:rsidR="00E03F0C" w:rsidRPr="001F53F1" w:rsidRDefault="00E03F0C" w:rsidP="00E03F0C">
            <w:pPr>
              <w:jc w:val="both"/>
              <w:rPr>
                <w:rFonts w:asciiTheme="majorBidi" w:hAnsiTheme="majorBidi" w:cstheme="majorBidi"/>
                <w:bCs/>
                <w:sz w:val="18"/>
                <w:szCs w:val="18"/>
                <w:lang w:val="en-US"/>
              </w:rPr>
            </w:pPr>
          </w:p>
          <w:p w14:paraId="10F03D26" w14:textId="77777777" w:rsidR="00E03F0C" w:rsidRPr="001F53F1" w:rsidRDefault="00E03F0C" w:rsidP="00E03F0C">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instructor will put a great deal of effort into helping students to understand and learn the material in the course. However, the instructor will not tolerate any form of cheating. The instructor will report any suspicion of </w:t>
            </w:r>
            <w:r w:rsidRPr="001F53F1">
              <w:rPr>
                <w:rFonts w:asciiTheme="majorBidi" w:hAnsiTheme="majorBidi" w:cstheme="majorBidi"/>
                <w:bCs/>
                <w:sz w:val="18"/>
                <w:szCs w:val="18"/>
              </w:rPr>
              <w:t>academic integrity</w:t>
            </w:r>
            <w:r w:rsidRPr="00DB7BC2">
              <w:rPr>
                <w:rFonts w:asciiTheme="majorBidi" w:hAnsiTheme="majorBidi" w:cstheme="majorBidi"/>
                <w:bCs/>
                <w:sz w:val="18"/>
                <w:szCs w:val="18"/>
              </w:rPr>
              <w:t xml:space="preserve"> to the Director of the School of Computer Science. If sufficient evidence is available, the Director will begin a formal process according to the University Senate Bylaws</w:t>
            </w:r>
            <w:r w:rsidRPr="001F53F1">
              <w:rPr>
                <w:rFonts w:asciiTheme="majorBidi" w:hAnsiTheme="majorBidi" w:cstheme="majorBidi"/>
                <w:bCs/>
                <w:sz w:val="18"/>
                <w:szCs w:val="18"/>
              </w:rPr>
              <w:t xml:space="preserve"> which will lead to more review, a strict punishment if convicted, and a note on your permanent student record</w:t>
            </w:r>
            <w:r w:rsidRPr="00DB7BC2">
              <w:rPr>
                <w:rFonts w:asciiTheme="majorBidi" w:hAnsiTheme="majorBidi" w:cstheme="majorBidi"/>
                <w:bCs/>
                <w:sz w:val="18"/>
                <w:szCs w:val="18"/>
              </w:rPr>
              <w:t xml:space="preserve">. </w:t>
            </w:r>
          </w:p>
          <w:p w14:paraId="6B669206" w14:textId="77777777" w:rsidR="00E03F0C" w:rsidRPr="00DB7BC2" w:rsidRDefault="00E03F0C" w:rsidP="00E03F0C">
            <w:pPr>
              <w:jc w:val="both"/>
              <w:rPr>
                <w:rFonts w:asciiTheme="majorBidi" w:hAnsiTheme="majorBidi" w:cstheme="majorBidi"/>
                <w:bCs/>
                <w:sz w:val="18"/>
                <w:szCs w:val="18"/>
              </w:rPr>
            </w:pPr>
          </w:p>
          <w:p w14:paraId="58FCEB5C" w14:textId="77777777" w:rsidR="00E03F0C" w:rsidRPr="00DB7BC2" w:rsidRDefault="00E03F0C" w:rsidP="00E03F0C">
            <w:pPr>
              <w:jc w:val="both"/>
              <w:rPr>
                <w:rFonts w:asciiTheme="majorBidi" w:hAnsiTheme="majorBidi" w:cstheme="majorBidi"/>
                <w:bCs/>
                <w:sz w:val="18"/>
                <w:szCs w:val="18"/>
              </w:rPr>
            </w:pPr>
            <w:r w:rsidRPr="00DB7BC2">
              <w:rPr>
                <w:rFonts w:asciiTheme="majorBidi" w:hAnsiTheme="majorBidi" w:cstheme="majorBidi"/>
                <w:bCs/>
                <w:sz w:val="18"/>
                <w:szCs w:val="18"/>
              </w:rPr>
              <w:t>The following behaviour</w:t>
            </w:r>
            <w:r w:rsidRPr="001F53F1">
              <w:rPr>
                <w:rFonts w:asciiTheme="majorBidi" w:hAnsiTheme="majorBidi" w:cstheme="majorBidi"/>
                <w:bCs/>
                <w:sz w:val="18"/>
                <w:szCs w:val="18"/>
              </w:rPr>
              <w:t>s</w:t>
            </w:r>
            <w:r w:rsidRPr="00DB7BC2">
              <w:rPr>
                <w:rFonts w:asciiTheme="majorBidi" w:hAnsiTheme="majorBidi" w:cstheme="majorBidi"/>
                <w:bCs/>
                <w:sz w:val="18"/>
                <w:szCs w:val="18"/>
              </w:rPr>
              <w:t xml:space="preserve"> will be regarded as cheating:</w:t>
            </w:r>
          </w:p>
          <w:p w14:paraId="79DE19EF"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Copying assignments or quizzes or presenting someone else’s work as your own.</w:t>
            </w:r>
          </w:p>
          <w:p w14:paraId="5895ED25"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Allowing another student to copy an assignment/project from you and present it as their own work; protect your own work and never share it with anyone!</w:t>
            </w:r>
          </w:p>
          <w:p w14:paraId="0AB78015"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Copying from another student or any other unauthorized source during a test or exam.</w:t>
            </w:r>
          </w:p>
          <w:p w14:paraId="3CB95EBA"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Falsifying your identity during the exam or having someone else assist or complete your assessment.</w:t>
            </w:r>
          </w:p>
          <w:p w14:paraId="2E73C8C8"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Referring to notes, textbooks, and any unauthorized sources during a test or exam (unless otherwise stated).</w:t>
            </w:r>
          </w:p>
          <w:p w14:paraId="2AEA77E0"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Speaking or communicating without permission during a test or exam.</w:t>
            </w:r>
          </w:p>
          <w:p w14:paraId="00059057" w14:textId="3B179E99"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Not sitting </w:t>
            </w:r>
            <w:r w:rsidR="002B2A28" w:rsidRPr="001F53F1">
              <w:rPr>
                <w:rFonts w:asciiTheme="majorBidi" w:hAnsiTheme="majorBidi" w:cstheme="majorBidi"/>
                <w:bCs/>
                <w:i/>
                <w:iCs/>
                <w:sz w:val="18"/>
                <w:szCs w:val="18"/>
                <w:lang w:val="en-US"/>
              </w:rPr>
              <w:t>in</w:t>
            </w:r>
            <w:r w:rsidRPr="001F53F1">
              <w:rPr>
                <w:rFonts w:asciiTheme="majorBidi" w:hAnsiTheme="majorBidi" w:cstheme="majorBidi"/>
                <w:bCs/>
                <w:i/>
                <w:iCs/>
                <w:sz w:val="18"/>
                <w:szCs w:val="18"/>
                <w:lang w:val="en-US"/>
              </w:rPr>
              <w:t xml:space="preserve"> the pre-assigned seat during a test or exam.</w:t>
            </w:r>
          </w:p>
          <w:p w14:paraId="707F036A"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Communicating with another student in any way during a test or exam.</w:t>
            </w:r>
          </w:p>
          <w:p w14:paraId="53B2E0FC"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Having unauthorized access to the exam/test paper prior to the exam/test.</w:t>
            </w:r>
          </w:p>
          <w:p w14:paraId="106E0555"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Explicitly asking a proctor for the answer to a question during an exam/test.</w:t>
            </w:r>
          </w:p>
          <w:p w14:paraId="67CF42ED"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lastRenderedPageBreak/>
              <w:t>Modifying answers after they have been marked.</w:t>
            </w:r>
          </w:p>
          <w:p w14:paraId="15476F04"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Any other </w:t>
            </w:r>
            <w:proofErr w:type="spellStart"/>
            <w:r w:rsidRPr="001F53F1">
              <w:rPr>
                <w:rFonts w:asciiTheme="majorBidi" w:hAnsiTheme="majorBidi" w:cstheme="majorBidi"/>
                <w:bCs/>
                <w:i/>
                <w:iCs/>
                <w:sz w:val="18"/>
                <w:szCs w:val="18"/>
                <w:lang w:val="en-US"/>
              </w:rPr>
              <w:t>behaviour</w:t>
            </w:r>
            <w:proofErr w:type="spellEnd"/>
            <w:r w:rsidRPr="001F53F1">
              <w:rPr>
                <w:rFonts w:asciiTheme="majorBidi" w:hAnsiTheme="majorBidi" w:cstheme="majorBidi"/>
                <w:bCs/>
                <w:i/>
                <w:iCs/>
                <w:sz w:val="18"/>
                <w:szCs w:val="18"/>
                <w:lang w:val="en-US"/>
              </w:rPr>
              <w:t xml:space="preserve"> which attempts unfairly to give you some advantage over other students during the grade-assessment process.</w:t>
            </w:r>
          </w:p>
          <w:p w14:paraId="707ABC06"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Refusing to obey the instructions of the officer in charge of an examination.</w:t>
            </w:r>
          </w:p>
          <w:p w14:paraId="2F8C2EA3" w14:textId="77777777" w:rsidR="00E03F0C" w:rsidRPr="00DB7BC2" w:rsidRDefault="00E03F0C" w:rsidP="00E03F0C">
            <w:pPr>
              <w:jc w:val="both"/>
              <w:rPr>
                <w:rFonts w:asciiTheme="majorBidi" w:hAnsiTheme="majorBidi" w:cstheme="majorBidi"/>
                <w:bCs/>
                <w:sz w:val="18"/>
                <w:szCs w:val="18"/>
              </w:rPr>
            </w:pPr>
          </w:p>
          <w:p w14:paraId="2FE5F1D1" w14:textId="77777777" w:rsidR="00E03F0C" w:rsidRPr="00DB7BC2" w:rsidRDefault="00E03F0C" w:rsidP="00E03F0C">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list given above is not exhaustive. More examples are given in Appendix A, </w:t>
            </w:r>
            <w:hyperlink r:id="rId44">
              <w:r w:rsidRPr="00DB7BC2">
                <w:rPr>
                  <w:rStyle w:val="Hyperlink"/>
                  <w:rFonts w:asciiTheme="majorBidi" w:hAnsiTheme="majorBidi" w:cstheme="majorBidi"/>
                  <w:bCs/>
                  <w:sz w:val="18"/>
                  <w:szCs w:val="18"/>
                </w:rPr>
                <w:t xml:space="preserve">Senate Bylaws 31 </w:t>
              </w:r>
            </w:hyperlink>
            <w:r w:rsidRPr="00DB7BC2">
              <w:rPr>
                <w:rFonts w:asciiTheme="majorBidi" w:hAnsiTheme="majorBidi" w:cstheme="majorBidi"/>
                <w:bCs/>
                <w:sz w:val="18"/>
                <w:szCs w:val="18"/>
              </w:rPr>
              <w:t xml:space="preserve">– Complete guidelines and procedures on the sanctions imposed by the university are also listed in Table A.1 of the  </w:t>
            </w:r>
            <w:hyperlink r:id="rId45" w:history="1">
              <w:r w:rsidRPr="00DB7BC2">
                <w:rPr>
                  <w:rStyle w:val="Hyperlink"/>
                  <w:rFonts w:asciiTheme="majorBidi" w:hAnsiTheme="majorBidi" w:cstheme="majorBidi"/>
                  <w:bCs/>
                  <w:sz w:val="18"/>
                  <w:szCs w:val="18"/>
                </w:rPr>
                <w:t>Senate Bylaws 31</w:t>
              </w:r>
            </w:hyperlink>
            <w:r w:rsidRPr="00DB7BC2">
              <w:rPr>
                <w:rFonts w:asciiTheme="majorBidi" w:hAnsiTheme="majorBidi" w:cstheme="majorBidi"/>
                <w:bCs/>
                <w:sz w:val="18"/>
                <w:szCs w:val="18"/>
              </w:rPr>
              <w:t xml:space="preserve"> </w:t>
            </w:r>
          </w:p>
          <w:p w14:paraId="237AA729" w14:textId="77777777" w:rsidR="00E03F0C" w:rsidRPr="001F53F1" w:rsidRDefault="00E03F0C" w:rsidP="00E03F0C">
            <w:pPr>
              <w:jc w:val="both"/>
              <w:rPr>
                <w:rFonts w:asciiTheme="majorBidi" w:hAnsiTheme="majorBidi" w:cstheme="majorBidi"/>
                <w:bCs/>
                <w:sz w:val="18"/>
                <w:szCs w:val="18"/>
                <w:lang w:val="en-US"/>
              </w:rPr>
            </w:pPr>
          </w:p>
          <w:p w14:paraId="336B8745" w14:textId="77777777" w:rsidR="00E03F0C" w:rsidRPr="001F53F1" w:rsidRDefault="00E03F0C" w:rsidP="00E03F0C">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In this course any assessment that is deemed plagiarized or in violation of the academic integrity policy will NOT BE GRADED and receive a grade of ZERO unless a different ruling is provided by the adjudication committee formally reviewing the case.</w:t>
            </w:r>
          </w:p>
          <w:p w14:paraId="3F311E76" w14:textId="77777777" w:rsidR="00E03F0C" w:rsidRPr="001F53F1" w:rsidRDefault="00E03F0C" w:rsidP="00E03F0C">
            <w:pPr>
              <w:jc w:val="both"/>
              <w:rPr>
                <w:rFonts w:asciiTheme="majorBidi" w:hAnsiTheme="majorBidi" w:cstheme="majorBidi"/>
                <w:bCs/>
                <w:sz w:val="18"/>
                <w:szCs w:val="18"/>
                <w:lang w:val="en-US"/>
              </w:rPr>
            </w:pPr>
          </w:p>
          <w:p w14:paraId="5A6A57C7" w14:textId="77777777" w:rsidR="00E03F0C" w:rsidRPr="001F53F1" w:rsidRDefault="00E03F0C" w:rsidP="00E03F0C">
            <w:pPr>
              <w:jc w:val="both"/>
              <w:rPr>
                <w:rFonts w:asciiTheme="majorBidi" w:hAnsiTheme="majorBidi" w:cstheme="majorBidi"/>
                <w:bCs/>
                <w:i/>
                <w:iCs/>
                <w:sz w:val="18"/>
                <w:szCs w:val="18"/>
                <w:lang w:val="en-US"/>
              </w:rPr>
            </w:pPr>
            <w:r w:rsidRPr="001F53F1">
              <w:rPr>
                <w:rFonts w:asciiTheme="majorBidi" w:hAnsiTheme="majorBidi" w:cstheme="majorBidi"/>
                <w:bCs/>
                <w:sz w:val="18"/>
                <w:szCs w:val="18"/>
                <w:lang w:val="en-US"/>
              </w:rPr>
              <w:t xml:space="preserve">Examples of sanctioning include: </w:t>
            </w:r>
            <w:r w:rsidRPr="001F53F1">
              <w:rPr>
                <w:rFonts w:asciiTheme="majorBidi" w:hAnsiTheme="majorBidi" w:cstheme="majorBidi"/>
                <w:bCs/>
                <w:i/>
                <w:iCs/>
                <w:sz w:val="18"/>
                <w:szCs w:val="18"/>
                <w:lang w:val="en-US"/>
              </w:rPr>
              <w:t>(from Table A.1 in Appendix A of Bylaw 31)</w:t>
            </w:r>
          </w:p>
          <w:p w14:paraId="3CB64F00" w14:textId="77777777" w:rsidR="00E03F0C" w:rsidRPr="001F53F1" w:rsidRDefault="00E03F0C" w:rsidP="00E03F0C">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For first offence: mark reduction up to zero, censure 6-12 months; and for subsequent offence: suspension 4-24 months, censure up until graduation.</w:t>
            </w:r>
          </w:p>
          <w:p w14:paraId="39018772" w14:textId="77777777" w:rsidR="00E03F0C" w:rsidRPr="001F53F1" w:rsidRDefault="00E03F0C" w:rsidP="00E03F0C">
            <w:pPr>
              <w:jc w:val="both"/>
              <w:rPr>
                <w:rFonts w:asciiTheme="majorBidi" w:hAnsiTheme="majorBidi" w:cstheme="majorBidi"/>
                <w:bCs/>
                <w:sz w:val="18"/>
                <w:szCs w:val="18"/>
                <w:lang w:val="en-US"/>
              </w:rPr>
            </w:pPr>
          </w:p>
          <w:p w14:paraId="0AB5EF18" w14:textId="77777777" w:rsidR="00E03F0C" w:rsidRPr="00DB7BC2" w:rsidRDefault="00E03F0C" w:rsidP="00E03F0C">
            <w:pPr>
              <w:jc w:val="both"/>
              <w:rPr>
                <w:rFonts w:asciiTheme="majorBidi" w:hAnsiTheme="majorBidi" w:cstheme="majorBidi"/>
                <w:b/>
                <w:bCs/>
                <w:i/>
                <w:iCs/>
                <w:sz w:val="18"/>
                <w:szCs w:val="18"/>
                <w:lang w:val="en-US"/>
              </w:rPr>
            </w:pPr>
            <w:r w:rsidRPr="001F53F1">
              <w:rPr>
                <w:rFonts w:asciiTheme="majorBidi" w:hAnsiTheme="majorBidi" w:cstheme="majorBidi"/>
                <w:b/>
                <w:bCs/>
                <w:i/>
                <w:iCs/>
                <w:sz w:val="18"/>
                <w:szCs w:val="18"/>
                <w:lang w:val="en-US"/>
              </w:rPr>
              <w:t>Plagiarism detection software:</w:t>
            </w:r>
          </w:p>
          <w:p w14:paraId="2009D27B" w14:textId="5A2D7039" w:rsidR="004A19F8" w:rsidRDefault="00E03F0C" w:rsidP="004A19F8">
            <w:pPr>
              <w:jc w:val="both"/>
              <w:rPr>
                <w:sz w:val="18"/>
                <w:szCs w:val="18"/>
                <w:lang w:val="en-US"/>
              </w:rPr>
            </w:pPr>
            <w:r w:rsidRPr="00DB7BC2">
              <w:rPr>
                <w:rFonts w:asciiTheme="majorBidi" w:hAnsiTheme="majorBidi" w:cstheme="majorBidi"/>
                <w:bCs/>
                <w:sz w:val="18"/>
                <w:szCs w:val="18"/>
              </w:rPr>
              <w:t>Plagiarism-detection software</w:t>
            </w:r>
            <w:r w:rsidRPr="001F53F1">
              <w:rPr>
                <w:rFonts w:asciiTheme="majorBidi" w:hAnsiTheme="majorBidi" w:cstheme="majorBidi"/>
                <w:bCs/>
                <w:sz w:val="18"/>
                <w:szCs w:val="18"/>
              </w:rPr>
              <w:t xml:space="preserve"> </w:t>
            </w:r>
            <w:r w:rsidRPr="00DB7BC2">
              <w:rPr>
                <w:rFonts w:asciiTheme="majorBidi" w:hAnsiTheme="majorBidi" w:cstheme="majorBidi"/>
                <w:bCs/>
                <w:i/>
                <w:iCs/>
                <w:sz w:val="18"/>
                <w:szCs w:val="18"/>
              </w:rPr>
              <w:t>SafeAssign</w:t>
            </w:r>
            <w:r w:rsidRPr="00DB7BC2">
              <w:rPr>
                <w:rFonts w:asciiTheme="majorBidi" w:hAnsiTheme="majorBidi" w:cstheme="majorBidi"/>
                <w:bCs/>
                <w:sz w:val="18"/>
                <w:szCs w:val="18"/>
              </w:rPr>
              <w:t xml:space="preserve"> will be used for all student assignments in this course. You will be advised how to submit your assignments. Note that students’ assignments that are submitted to the plagiarism-detection software become part of the </w:t>
            </w:r>
            <w:r w:rsidRPr="001F53F1">
              <w:rPr>
                <w:rFonts w:asciiTheme="majorBidi" w:hAnsiTheme="majorBidi" w:cstheme="majorBidi"/>
                <w:bCs/>
                <w:sz w:val="18"/>
                <w:szCs w:val="18"/>
              </w:rPr>
              <w:t xml:space="preserve">institutional </w:t>
            </w:r>
            <w:r w:rsidRPr="00DB7BC2">
              <w:rPr>
                <w:rFonts w:asciiTheme="majorBidi" w:hAnsiTheme="majorBidi" w:cstheme="majorBidi"/>
                <w:bCs/>
                <w:sz w:val="18"/>
                <w:szCs w:val="18"/>
              </w:rPr>
              <w:t>database. This assists in protecting your intellectual property. However, you also have the right to request that your assignment(s) not be run through the student assignments database. If you choose to do so, that request must be communicated to the course instructor in writing at the beginning of the course.</w:t>
            </w:r>
            <w:r>
              <w:rPr>
                <w:rFonts w:asciiTheme="majorBidi" w:hAnsiTheme="majorBidi" w:cstheme="majorBidi"/>
                <w:bCs/>
                <w:sz w:val="18"/>
                <w:szCs w:val="18"/>
              </w:rPr>
              <w:t xml:space="preserve"> The instructor reserves the right to choose another plagiarism detection software and students </w:t>
            </w:r>
            <w:r w:rsidR="002B2A28">
              <w:rPr>
                <w:rFonts w:asciiTheme="majorBidi" w:hAnsiTheme="majorBidi" w:cstheme="majorBidi"/>
                <w:bCs/>
                <w:sz w:val="18"/>
                <w:szCs w:val="18"/>
              </w:rPr>
              <w:t>will</w:t>
            </w:r>
            <w:r>
              <w:rPr>
                <w:rFonts w:asciiTheme="majorBidi" w:hAnsiTheme="majorBidi" w:cstheme="majorBidi"/>
                <w:bCs/>
                <w:sz w:val="18"/>
                <w:szCs w:val="18"/>
              </w:rPr>
              <w:t xml:space="preserve"> be notified </w:t>
            </w:r>
            <w:r w:rsidR="002B2A28">
              <w:rPr>
                <w:rFonts w:asciiTheme="majorBidi" w:hAnsiTheme="majorBidi" w:cstheme="majorBidi"/>
                <w:bCs/>
                <w:sz w:val="18"/>
                <w:szCs w:val="18"/>
              </w:rPr>
              <w:t>once it is used</w:t>
            </w:r>
            <w:r>
              <w:rPr>
                <w:rFonts w:asciiTheme="majorBidi" w:hAnsiTheme="majorBidi" w:cstheme="majorBidi"/>
                <w:bCs/>
                <w:sz w:val="18"/>
                <w:szCs w:val="18"/>
              </w:rPr>
              <w:t>.</w:t>
            </w:r>
          </w:p>
          <w:p w14:paraId="11CC43CE" w14:textId="77777777" w:rsidR="004A19F8" w:rsidRDefault="004A19F8" w:rsidP="004A19F8">
            <w:pPr>
              <w:jc w:val="both"/>
              <w:rPr>
                <w:b/>
                <w:bCs/>
                <w:i/>
                <w:iCs/>
                <w:sz w:val="18"/>
                <w:szCs w:val="18"/>
                <w:lang w:val="en-US"/>
              </w:rPr>
            </w:pPr>
          </w:p>
          <w:p w14:paraId="33DC6C16" w14:textId="1C7A1033" w:rsidR="004A19F8" w:rsidRDefault="004A19F8" w:rsidP="004A19F8">
            <w:pPr>
              <w:jc w:val="both"/>
              <w:rPr>
                <w:b/>
                <w:bCs/>
                <w:i/>
                <w:iCs/>
                <w:sz w:val="18"/>
                <w:szCs w:val="18"/>
                <w:lang w:val="en-US"/>
              </w:rPr>
            </w:pPr>
            <w:r>
              <w:rPr>
                <w:b/>
                <w:bCs/>
                <w:i/>
                <w:iCs/>
                <w:sz w:val="18"/>
                <w:szCs w:val="18"/>
                <w:lang w:val="en-US"/>
              </w:rPr>
              <w:t>Use of Generative AI (Artificial Intelligence) tools is prohibited:</w:t>
            </w:r>
          </w:p>
          <w:p w14:paraId="2A2B52B3" w14:textId="63792A05" w:rsidR="004A19F8" w:rsidRDefault="004A19F8" w:rsidP="004A19F8">
            <w:pPr>
              <w:rPr>
                <w:rFonts w:ascii="Calibri" w:hAnsi="Calibri" w:cs="Calibri"/>
                <w:sz w:val="22"/>
                <w:szCs w:val="22"/>
                <w:lang w:val="en-US"/>
              </w:rPr>
            </w:pPr>
            <w:r>
              <w:rPr>
                <w:sz w:val="18"/>
                <w:szCs w:val="18"/>
                <w:lang w:val="en-US"/>
              </w:rPr>
              <w:t xml:space="preserve">Students </w:t>
            </w:r>
            <w:r w:rsidR="002B2A28">
              <w:rPr>
                <w:sz w:val="18"/>
                <w:szCs w:val="18"/>
                <w:lang w:val="en-US"/>
              </w:rPr>
              <w:t>cannot</w:t>
            </w:r>
            <w:r>
              <w:rPr>
                <w:sz w:val="18"/>
                <w:szCs w:val="18"/>
                <w:lang w:val="en-US"/>
              </w:rPr>
              <w:t xml:space="preserve"> use Generative AI tools (e.g., ChatGPT, Bard) to produce assignments or reports. Any assignments or reports submitted by students must be their own work and must be free from </w:t>
            </w:r>
            <w:r w:rsidR="002B2A28">
              <w:rPr>
                <w:sz w:val="18"/>
                <w:szCs w:val="18"/>
                <w:lang w:val="en-US"/>
              </w:rPr>
              <w:t>AI-generated</w:t>
            </w:r>
            <w:r>
              <w:rPr>
                <w:sz w:val="18"/>
                <w:szCs w:val="18"/>
                <w:lang w:val="en-US"/>
              </w:rPr>
              <w:t xml:space="preserve"> </w:t>
            </w:r>
            <w:proofErr w:type="gramStart"/>
            <w:r>
              <w:rPr>
                <w:sz w:val="18"/>
                <w:szCs w:val="18"/>
                <w:lang w:val="en-US"/>
              </w:rPr>
              <w:t>content</w:t>
            </w:r>
            <w:proofErr w:type="gramEnd"/>
          </w:p>
          <w:p w14:paraId="3CC83E3B" w14:textId="5B10542C" w:rsidR="00E03F0C" w:rsidRDefault="00E03F0C" w:rsidP="002E23A4">
            <w:pPr>
              <w:jc w:val="both"/>
              <w:rPr>
                <w:rFonts w:asciiTheme="majorBidi" w:hAnsiTheme="majorBidi" w:cstheme="majorBidi"/>
                <w:bCs/>
                <w:sz w:val="18"/>
                <w:szCs w:val="18"/>
              </w:rPr>
            </w:pPr>
          </w:p>
          <w:p w14:paraId="7A855260" w14:textId="77777777" w:rsidR="002E23A4" w:rsidRDefault="002E23A4" w:rsidP="002E23A4">
            <w:pPr>
              <w:jc w:val="both"/>
              <w:rPr>
                <w:rFonts w:asciiTheme="majorBidi" w:hAnsiTheme="majorBidi" w:cstheme="majorBidi"/>
                <w:bCs/>
                <w:sz w:val="18"/>
                <w:szCs w:val="18"/>
              </w:rPr>
            </w:pPr>
          </w:p>
          <w:p w14:paraId="5222F310" w14:textId="77777777" w:rsidR="002E23A4" w:rsidRDefault="002E23A4" w:rsidP="002E23A4">
            <w:pPr>
              <w:jc w:val="both"/>
              <w:rPr>
                <w:rFonts w:asciiTheme="majorBidi" w:hAnsiTheme="majorBidi" w:cstheme="majorBidi"/>
                <w:bCs/>
                <w:sz w:val="18"/>
                <w:szCs w:val="18"/>
              </w:rPr>
            </w:pPr>
          </w:p>
          <w:p w14:paraId="57D42192" w14:textId="7C7CB93A" w:rsidR="002E23A4" w:rsidRPr="002E23A4" w:rsidRDefault="002E23A4" w:rsidP="002E23A4">
            <w:pPr>
              <w:jc w:val="both"/>
              <w:rPr>
                <w:rFonts w:asciiTheme="majorBidi" w:hAnsiTheme="majorBidi" w:cstheme="majorBidi"/>
                <w:bCs/>
                <w:sz w:val="18"/>
                <w:szCs w:val="18"/>
                <w:lang w:val="en-US"/>
              </w:rPr>
            </w:pPr>
          </w:p>
        </w:tc>
      </w:tr>
    </w:tbl>
    <w:p w14:paraId="71285C96" w14:textId="77777777" w:rsidR="002E23A4" w:rsidRDefault="002E23A4" w:rsidP="002E23A4">
      <w:pPr>
        <w:jc w:val="both"/>
        <w:rPr>
          <w:sz w:val="18"/>
          <w:szCs w:val="18"/>
          <w:lang w:val="en-US"/>
        </w:rPr>
      </w:pPr>
    </w:p>
    <w:p w14:paraId="418CC5F2" w14:textId="592CC863" w:rsidR="001F53F1" w:rsidRDefault="001F53F1" w:rsidP="002E23A4">
      <w:pPr>
        <w:tabs>
          <w:tab w:val="left" w:pos="1656"/>
        </w:tabs>
      </w:pPr>
    </w:p>
    <w:sectPr w:rsidR="001F53F1" w:rsidSect="00CE72D1">
      <w:footerReference w:type="default" r:id="rId46"/>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AA267" w14:textId="77777777" w:rsidR="004A67E3" w:rsidRDefault="004A67E3" w:rsidP="00E03F0C">
      <w:r>
        <w:separator/>
      </w:r>
    </w:p>
  </w:endnote>
  <w:endnote w:type="continuationSeparator" w:id="0">
    <w:p w14:paraId="63B76127" w14:textId="77777777" w:rsidR="004A67E3" w:rsidRDefault="004A67E3" w:rsidP="00E03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sz w:val="20"/>
        <w:szCs w:val="20"/>
      </w:rPr>
      <w:id w:val="1721325670"/>
      <w:docPartObj>
        <w:docPartGallery w:val="Page Numbers (Bottom of Page)"/>
        <w:docPartUnique/>
      </w:docPartObj>
    </w:sdtPr>
    <w:sdtEndPr/>
    <w:sdtContent>
      <w:sdt>
        <w:sdtPr>
          <w:rPr>
            <w:i/>
            <w:iCs/>
            <w:sz w:val="20"/>
            <w:szCs w:val="20"/>
          </w:rPr>
          <w:id w:val="-1769616900"/>
          <w:docPartObj>
            <w:docPartGallery w:val="Page Numbers (Top of Page)"/>
            <w:docPartUnique/>
          </w:docPartObj>
        </w:sdtPr>
        <w:sdtEndPr/>
        <w:sdtContent>
          <w:p w14:paraId="48837B15" w14:textId="77777777" w:rsidR="00E03F0C" w:rsidRDefault="00E03F0C">
            <w:pPr>
              <w:pStyle w:val="Footer"/>
              <w:jc w:val="right"/>
              <w:rPr>
                <w:i/>
                <w:iCs/>
                <w:sz w:val="20"/>
                <w:szCs w:val="20"/>
              </w:rPr>
            </w:pPr>
          </w:p>
          <w:p w14:paraId="55297E05" w14:textId="29554D4E" w:rsidR="00E03F0C" w:rsidRPr="00E03F0C" w:rsidRDefault="00E03F0C">
            <w:pPr>
              <w:pStyle w:val="Footer"/>
              <w:jc w:val="right"/>
              <w:rPr>
                <w:i/>
                <w:iCs/>
                <w:sz w:val="20"/>
                <w:szCs w:val="20"/>
              </w:rPr>
            </w:pPr>
            <w:r w:rsidRPr="00E03F0C">
              <w:rPr>
                <w:i/>
                <w:iCs/>
                <w:sz w:val="20"/>
                <w:szCs w:val="20"/>
              </w:rPr>
              <w:t xml:space="preserve">School of Computer Science - Page </w:t>
            </w:r>
            <w:r w:rsidRPr="00E03F0C">
              <w:rPr>
                <w:b/>
                <w:bCs/>
                <w:i/>
                <w:iCs/>
                <w:sz w:val="20"/>
                <w:szCs w:val="20"/>
              </w:rPr>
              <w:fldChar w:fldCharType="begin"/>
            </w:r>
            <w:r w:rsidRPr="00E03F0C">
              <w:rPr>
                <w:b/>
                <w:bCs/>
                <w:i/>
                <w:iCs/>
                <w:sz w:val="20"/>
                <w:szCs w:val="20"/>
              </w:rPr>
              <w:instrText xml:space="preserve"> PAGE </w:instrText>
            </w:r>
            <w:r w:rsidRPr="00E03F0C">
              <w:rPr>
                <w:b/>
                <w:bCs/>
                <w:i/>
                <w:iCs/>
                <w:sz w:val="20"/>
                <w:szCs w:val="20"/>
              </w:rPr>
              <w:fldChar w:fldCharType="separate"/>
            </w:r>
            <w:r w:rsidRPr="00E03F0C">
              <w:rPr>
                <w:b/>
                <w:bCs/>
                <w:i/>
                <w:iCs/>
                <w:noProof/>
                <w:sz w:val="20"/>
                <w:szCs w:val="20"/>
              </w:rPr>
              <w:t>2</w:t>
            </w:r>
            <w:r w:rsidRPr="00E03F0C">
              <w:rPr>
                <w:b/>
                <w:bCs/>
                <w:i/>
                <w:iCs/>
                <w:sz w:val="20"/>
                <w:szCs w:val="20"/>
              </w:rPr>
              <w:fldChar w:fldCharType="end"/>
            </w:r>
            <w:r w:rsidRPr="00E03F0C">
              <w:rPr>
                <w:i/>
                <w:iCs/>
                <w:sz w:val="20"/>
                <w:szCs w:val="20"/>
              </w:rPr>
              <w:t xml:space="preserve"> of </w:t>
            </w:r>
            <w:r w:rsidRPr="00E03F0C">
              <w:rPr>
                <w:b/>
                <w:bCs/>
                <w:i/>
                <w:iCs/>
                <w:sz w:val="20"/>
                <w:szCs w:val="20"/>
              </w:rPr>
              <w:fldChar w:fldCharType="begin"/>
            </w:r>
            <w:r w:rsidRPr="00E03F0C">
              <w:rPr>
                <w:b/>
                <w:bCs/>
                <w:i/>
                <w:iCs/>
                <w:sz w:val="20"/>
                <w:szCs w:val="20"/>
              </w:rPr>
              <w:instrText xml:space="preserve"> NUMPAGES  </w:instrText>
            </w:r>
            <w:r w:rsidRPr="00E03F0C">
              <w:rPr>
                <w:b/>
                <w:bCs/>
                <w:i/>
                <w:iCs/>
                <w:sz w:val="20"/>
                <w:szCs w:val="20"/>
              </w:rPr>
              <w:fldChar w:fldCharType="separate"/>
            </w:r>
            <w:r w:rsidRPr="00E03F0C">
              <w:rPr>
                <w:b/>
                <w:bCs/>
                <w:i/>
                <w:iCs/>
                <w:noProof/>
                <w:sz w:val="20"/>
                <w:szCs w:val="20"/>
              </w:rPr>
              <w:t>2</w:t>
            </w:r>
            <w:r w:rsidRPr="00E03F0C">
              <w:rPr>
                <w:b/>
                <w:bCs/>
                <w:i/>
                <w:iCs/>
                <w:sz w:val="20"/>
                <w:szCs w:val="20"/>
              </w:rPr>
              <w:fldChar w:fldCharType="end"/>
            </w:r>
          </w:p>
        </w:sdtContent>
      </w:sdt>
    </w:sdtContent>
  </w:sdt>
  <w:p w14:paraId="02D189EC" w14:textId="77777777" w:rsidR="00E03F0C" w:rsidRPr="00E03F0C" w:rsidRDefault="00E03F0C">
    <w:pPr>
      <w:pStyle w:val="Footer"/>
      <w:rPr>
        <w:i/>
        <w:i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E0AE8" w14:textId="77777777" w:rsidR="004A67E3" w:rsidRDefault="004A67E3" w:rsidP="00E03F0C">
      <w:r>
        <w:separator/>
      </w:r>
    </w:p>
  </w:footnote>
  <w:footnote w:type="continuationSeparator" w:id="0">
    <w:p w14:paraId="5DA2EDE1" w14:textId="77777777" w:rsidR="004A67E3" w:rsidRDefault="004A67E3" w:rsidP="00E03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7DA3"/>
    <w:multiLevelType w:val="hybridMultilevel"/>
    <w:tmpl w:val="2E48E64C"/>
    <w:lvl w:ilvl="0" w:tplc="D2FCADB2">
      <w:start w:val="1"/>
      <w:numFmt w:val="decimal"/>
      <w:lvlText w:val="%1"/>
      <w:lvlJc w:val="left"/>
      <w:pPr>
        <w:tabs>
          <w:tab w:val="num" w:pos="1080"/>
        </w:tabs>
        <w:ind w:left="1080" w:hanging="720"/>
      </w:pPr>
      <w:rPr>
        <w:rFonts w:hint="default"/>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15:restartNumberingAfterBreak="0">
    <w:nsid w:val="121C6687"/>
    <w:multiLevelType w:val="multilevel"/>
    <w:tmpl w:val="C5F01BF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8692F2E"/>
    <w:multiLevelType w:val="hybridMultilevel"/>
    <w:tmpl w:val="617A0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A9161B4"/>
    <w:multiLevelType w:val="hybridMultilevel"/>
    <w:tmpl w:val="F488BAA4"/>
    <w:lvl w:ilvl="0" w:tplc="10090005">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AAA1777"/>
    <w:multiLevelType w:val="multilevel"/>
    <w:tmpl w:val="EF86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A6E28"/>
    <w:multiLevelType w:val="hybridMultilevel"/>
    <w:tmpl w:val="A81A7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1A167FA"/>
    <w:multiLevelType w:val="hybridMultilevel"/>
    <w:tmpl w:val="63763B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38019D3"/>
    <w:multiLevelType w:val="hybridMultilevel"/>
    <w:tmpl w:val="B212C8F8"/>
    <w:lvl w:ilvl="0" w:tplc="7BE20B3C">
      <w:numFmt w:val="bullet"/>
      <w:lvlText w:val=""/>
      <w:lvlJc w:val="left"/>
      <w:pPr>
        <w:ind w:left="820" w:hanging="360"/>
      </w:pPr>
      <w:rPr>
        <w:rFonts w:hint="default"/>
        <w:w w:val="100"/>
        <w:lang w:val="en-CA" w:eastAsia="en-US" w:bidi="ar-SA"/>
      </w:rPr>
    </w:lvl>
    <w:lvl w:ilvl="1" w:tplc="5F4C77CA">
      <w:numFmt w:val="bullet"/>
      <w:lvlText w:val="•"/>
      <w:lvlJc w:val="left"/>
      <w:pPr>
        <w:ind w:left="1768" w:hanging="360"/>
      </w:pPr>
      <w:rPr>
        <w:rFonts w:hint="default"/>
        <w:lang w:val="en-CA" w:eastAsia="en-US" w:bidi="ar-SA"/>
      </w:rPr>
    </w:lvl>
    <w:lvl w:ilvl="2" w:tplc="E51845B4">
      <w:numFmt w:val="bullet"/>
      <w:lvlText w:val="•"/>
      <w:lvlJc w:val="left"/>
      <w:pPr>
        <w:ind w:left="2716" w:hanging="360"/>
      </w:pPr>
      <w:rPr>
        <w:rFonts w:hint="default"/>
        <w:lang w:val="en-CA" w:eastAsia="en-US" w:bidi="ar-SA"/>
      </w:rPr>
    </w:lvl>
    <w:lvl w:ilvl="3" w:tplc="5D782F1A">
      <w:numFmt w:val="bullet"/>
      <w:lvlText w:val="•"/>
      <w:lvlJc w:val="left"/>
      <w:pPr>
        <w:ind w:left="3664" w:hanging="360"/>
      </w:pPr>
      <w:rPr>
        <w:rFonts w:hint="default"/>
        <w:lang w:val="en-CA" w:eastAsia="en-US" w:bidi="ar-SA"/>
      </w:rPr>
    </w:lvl>
    <w:lvl w:ilvl="4" w:tplc="78C0D470">
      <w:numFmt w:val="bullet"/>
      <w:lvlText w:val="•"/>
      <w:lvlJc w:val="left"/>
      <w:pPr>
        <w:ind w:left="4612" w:hanging="360"/>
      </w:pPr>
      <w:rPr>
        <w:rFonts w:hint="default"/>
        <w:lang w:val="en-CA" w:eastAsia="en-US" w:bidi="ar-SA"/>
      </w:rPr>
    </w:lvl>
    <w:lvl w:ilvl="5" w:tplc="81DC3736">
      <w:numFmt w:val="bullet"/>
      <w:lvlText w:val="•"/>
      <w:lvlJc w:val="left"/>
      <w:pPr>
        <w:ind w:left="5560" w:hanging="360"/>
      </w:pPr>
      <w:rPr>
        <w:rFonts w:hint="default"/>
        <w:lang w:val="en-CA" w:eastAsia="en-US" w:bidi="ar-SA"/>
      </w:rPr>
    </w:lvl>
    <w:lvl w:ilvl="6" w:tplc="99A6F356">
      <w:numFmt w:val="bullet"/>
      <w:lvlText w:val="•"/>
      <w:lvlJc w:val="left"/>
      <w:pPr>
        <w:ind w:left="6508" w:hanging="360"/>
      </w:pPr>
      <w:rPr>
        <w:rFonts w:hint="default"/>
        <w:lang w:val="en-CA" w:eastAsia="en-US" w:bidi="ar-SA"/>
      </w:rPr>
    </w:lvl>
    <w:lvl w:ilvl="7" w:tplc="F2CE5B52">
      <w:numFmt w:val="bullet"/>
      <w:lvlText w:val="•"/>
      <w:lvlJc w:val="left"/>
      <w:pPr>
        <w:ind w:left="7456" w:hanging="360"/>
      </w:pPr>
      <w:rPr>
        <w:rFonts w:hint="default"/>
        <w:lang w:val="en-CA" w:eastAsia="en-US" w:bidi="ar-SA"/>
      </w:rPr>
    </w:lvl>
    <w:lvl w:ilvl="8" w:tplc="B922F7EA">
      <w:numFmt w:val="bullet"/>
      <w:lvlText w:val="•"/>
      <w:lvlJc w:val="left"/>
      <w:pPr>
        <w:ind w:left="8404" w:hanging="360"/>
      </w:pPr>
      <w:rPr>
        <w:rFonts w:hint="default"/>
        <w:lang w:val="en-CA" w:eastAsia="en-US" w:bidi="ar-SA"/>
      </w:rPr>
    </w:lvl>
  </w:abstractNum>
  <w:abstractNum w:abstractNumId="8" w15:restartNumberingAfterBreak="0">
    <w:nsid w:val="2D5963F1"/>
    <w:multiLevelType w:val="hybridMultilevel"/>
    <w:tmpl w:val="B93CDDE4"/>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3C5CCC"/>
    <w:multiLevelType w:val="multilevel"/>
    <w:tmpl w:val="90F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8D62F4"/>
    <w:multiLevelType w:val="hybridMultilevel"/>
    <w:tmpl w:val="E54C3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FF97CCA"/>
    <w:multiLevelType w:val="hybridMultilevel"/>
    <w:tmpl w:val="30D82E1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2822D57"/>
    <w:multiLevelType w:val="hybridMultilevel"/>
    <w:tmpl w:val="4DD68B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438A58ED"/>
    <w:multiLevelType w:val="hybridMultilevel"/>
    <w:tmpl w:val="F3B40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592332E"/>
    <w:multiLevelType w:val="hybridMultilevel"/>
    <w:tmpl w:val="55C0412C"/>
    <w:lvl w:ilvl="0" w:tplc="9D486772">
      <w:start w:val="1"/>
      <w:numFmt w:val="decimal"/>
      <w:lvlText w:val="%1."/>
      <w:lvlJc w:val="left"/>
      <w:pPr>
        <w:ind w:left="820" w:hanging="360"/>
      </w:pPr>
      <w:rPr>
        <w:rFonts w:ascii="Calibri" w:eastAsia="Calibri" w:hAnsi="Calibri" w:cs="Calibri" w:hint="default"/>
        <w:w w:val="100"/>
        <w:sz w:val="22"/>
        <w:szCs w:val="22"/>
        <w:lang w:val="en-CA" w:eastAsia="en-US" w:bidi="ar-SA"/>
      </w:rPr>
    </w:lvl>
    <w:lvl w:ilvl="1" w:tplc="F7A6482A">
      <w:start w:val="1"/>
      <w:numFmt w:val="decimal"/>
      <w:lvlText w:val="%2."/>
      <w:lvlJc w:val="left"/>
      <w:pPr>
        <w:ind w:left="1180" w:hanging="360"/>
      </w:pPr>
      <w:rPr>
        <w:rFonts w:ascii="Calibri" w:eastAsia="Calibri" w:hAnsi="Calibri" w:cs="Calibri" w:hint="default"/>
        <w:w w:val="100"/>
        <w:sz w:val="24"/>
        <w:szCs w:val="24"/>
        <w:lang w:val="en-CA" w:eastAsia="en-US" w:bidi="ar-SA"/>
      </w:rPr>
    </w:lvl>
    <w:lvl w:ilvl="2" w:tplc="F1B8E634">
      <w:numFmt w:val="bullet"/>
      <w:lvlText w:val="•"/>
      <w:lvlJc w:val="left"/>
      <w:pPr>
        <w:ind w:left="2193" w:hanging="360"/>
      </w:pPr>
      <w:rPr>
        <w:rFonts w:hint="default"/>
        <w:lang w:val="en-CA" w:eastAsia="en-US" w:bidi="ar-SA"/>
      </w:rPr>
    </w:lvl>
    <w:lvl w:ilvl="3" w:tplc="FE269FBA">
      <w:numFmt w:val="bullet"/>
      <w:lvlText w:val="•"/>
      <w:lvlJc w:val="left"/>
      <w:pPr>
        <w:ind w:left="3206" w:hanging="360"/>
      </w:pPr>
      <w:rPr>
        <w:rFonts w:hint="default"/>
        <w:lang w:val="en-CA" w:eastAsia="en-US" w:bidi="ar-SA"/>
      </w:rPr>
    </w:lvl>
    <w:lvl w:ilvl="4" w:tplc="52C0E004">
      <w:numFmt w:val="bullet"/>
      <w:lvlText w:val="•"/>
      <w:lvlJc w:val="left"/>
      <w:pPr>
        <w:ind w:left="4220" w:hanging="360"/>
      </w:pPr>
      <w:rPr>
        <w:rFonts w:hint="default"/>
        <w:lang w:val="en-CA" w:eastAsia="en-US" w:bidi="ar-SA"/>
      </w:rPr>
    </w:lvl>
    <w:lvl w:ilvl="5" w:tplc="ABF09F40">
      <w:numFmt w:val="bullet"/>
      <w:lvlText w:val="•"/>
      <w:lvlJc w:val="left"/>
      <w:pPr>
        <w:ind w:left="5233" w:hanging="360"/>
      </w:pPr>
      <w:rPr>
        <w:rFonts w:hint="default"/>
        <w:lang w:val="en-CA" w:eastAsia="en-US" w:bidi="ar-SA"/>
      </w:rPr>
    </w:lvl>
    <w:lvl w:ilvl="6" w:tplc="D758C7C2">
      <w:numFmt w:val="bullet"/>
      <w:lvlText w:val="•"/>
      <w:lvlJc w:val="left"/>
      <w:pPr>
        <w:ind w:left="6246" w:hanging="360"/>
      </w:pPr>
      <w:rPr>
        <w:rFonts w:hint="default"/>
        <w:lang w:val="en-CA" w:eastAsia="en-US" w:bidi="ar-SA"/>
      </w:rPr>
    </w:lvl>
    <w:lvl w:ilvl="7" w:tplc="1BFE4E0C">
      <w:numFmt w:val="bullet"/>
      <w:lvlText w:val="•"/>
      <w:lvlJc w:val="left"/>
      <w:pPr>
        <w:ind w:left="7260" w:hanging="360"/>
      </w:pPr>
      <w:rPr>
        <w:rFonts w:hint="default"/>
        <w:lang w:val="en-CA" w:eastAsia="en-US" w:bidi="ar-SA"/>
      </w:rPr>
    </w:lvl>
    <w:lvl w:ilvl="8" w:tplc="B71AF594">
      <w:numFmt w:val="bullet"/>
      <w:lvlText w:val="•"/>
      <w:lvlJc w:val="left"/>
      <w:pPr>
        <w:ind w:left="8273" w:hanging="360"/>
      </w:pPr>
      <w:rPr>
        <w:rFonts w:hint="default"/>
        <w:lang w:val="en-CA" w:eastAsia="en-US" w:bidi="ar-SA"/>
      </w:rPr>
    </w:lvl>
  </w:abstractNum>
  <w:abstractNum w:abstractNumId="15" w15:restartNumberingAfterBreak="0">
    <w:nsid w:val="4B553BEF"/>
    <w:multiLevelType w:val="multilevel"/>
    <w:tmpl w:val="DD1E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3531D"/>
    <w:multiLevelType w:val="hybridMultilevel"/>
    <w:tmpl w:val="A51A4BF8"/>
    <w:lvl w:ilvl="0" w:tplc="EA14AE24">
      <w:start w:val="5"/>
      <w:numFmt w:val="lowerLetter"/>
      <w:lvlText w:val="%1-"/>
      <w:lvlJc w:val="left"/>
      <w:pPr>
        <w:ind w:left="368" w:hanging="141"/>
        <w:jc w:val="left"/>
      </w:pPr>
      <w:rPr>
        <w:rFonts w:ascii="Times New Roman" w:eastAsia="Times New Roman" w:hAnsi="Times New Roman" w:cs="Times New Roman" w:hint="default"/>
        <w:b w:val="0"/>
        <w:bCs w:val="0"/>
        <w:i w:val="0"/>
        <w:iCs w:val="0"/>
        <w:spacing w:val="-1"/>
        <w:w w:val="97"/>
        <w:sz w:val="16"/>
        <w:szCs w:val="16"/>
        <w:lang w:val="en-US" w:eastAsia="en-US" w:bidi="ar-SA"/>
      </w:rPr>
    </w:lvl>
    <w:lvl w:ilvl="1" w:tplc="29782F42">
      <w:numFmt w:val="bullet"/>
      <w:lvlText w:val=""/>
      <w:lvlJc w:val="left"/>
      <w:pPr>
        <w:ind w:left="948" w:hanging="360"/>
      </w:pPr>
      <w:rPr>
        <w:rFonts w:ascii="Symbol" w:eastAsia="Symbol" w:hAnsi="Symbol" w:cs="Symbol" w:hint="default"/>
        <w:b w:val="0"/>
        <w:bCs w:val="0"/>
        <w:i w:val="0"/>
        <w:iCs w:val="0"/>
        <w:spacing w:val="0"/>
        <w:w w:val="99"/>
        <w:sz w:val="20"/>
        <w:szCs w:val="20"/>
        <w:lang w:val="en-US" w:eastAsia="en-US" w:bidi="ar-SA"/>
      </w:rPr>
    </w:lvl>
    <w:lvl w:ilvl="2" w:tplc="807A64A4">
      <w:numFmt w:val="bullet"/>
      <w:lvlText w:val="•"/>
      <w:lvlJc w:val="left"/>
      <w:pPr>
        <w:ind w:left="1862" w:hanging="360"/>
      </w:pPr>
      <w:rPr>
        <w:rFonts w:hint="default"/>
        <w:lang w:val="en-US" w:eastAsia="en-US" w:bidi="ar-SA"/>
      </w:rPr>
    </w:lvl>
    <w:lvl w:ilvl="3" w:tplc="48E60324">
      <w:numFmt w:val="bullet"/>
      <w:lvlText w:val="•"/>
      <w:lvlJc w:val="left"/>
      <w:pPr>
        <w:ind w:left="2785" w:hanging="360"/>
      </w:pPr>
      <w:rPr>
        <w:rFonts w:hint="default"/>
        <w:lang w:val="en-US" w:eastAsia="en-US" w:bidi="ar-SA"/>
      </w:rPr>
    </w:lvl>
    <w:lvl w:ilvl="4" w:tplc="CF9ABCD0">
      <w:numFmt w:val="bullet"/>
      <w:lvlText w:val="•"/>
      <w:lvlJc w:val="left"/>
      <w:pPr>
        <w:ind w:left="3708" w:hanging="360"/>
      </w:pPr>
      <w:rPr>
        <w:rFonts w:hint="default"/>
        <w:lang w:val="en-US" w:eastAsia="en-US" w:bidi="ar-SA"/>
      </w:rPr>
    </w:lvl>
    <w:lvl w:ilvl="5" w:tplc="ED568116">
      <w:numFmt w:val="bullet"/>
      <w:lvlText w:val="•"/>
      <w:lvlJc w:val="left"/>
      <w:pPr>
        <w:ind w:left="4630" w:hanging="360"/>
      </w:pPr>
      <w:rPr>
        <w:rFonts w:hint="default"/>
        <w:lang w:val="en-US" w:eastAsia="en-US" w:bidi="ar-SA"/>
      </w:rPr>
    </w:lvl>
    <w:lvl w:ilvl="6" w:tplc="C7023E80">
      <w:numFmt w:val="bullet"/>
      <w:lvlText w:val="•"/>
      <w:lvlJc w:val="left"/>
      <w:pPr>
        <w:ind w:left="5553" w:hanging="360"/>
      </w:pPr>
      <w:rPr>
        <w:rFonts w:hint="default"/>
        <w:lang w:val="en-US" w:eastAsia="en-US" w:bidi="ar-SA"/>
      </w:rPr>
    </w:lvl>
    <w:lvl w:ilvl="7" w:tplc="19BE0718">
      <w:numFmt w:val="bullet"/>
      <w:lvlText w:val="•"/>
      <w:lvlJc w:val="left"/>
      <w:pPr>
        <w:ind w:left="6476" w:hanging="360"/>
      </w:pPr>
      <w:rPr>
        <w:rFonts w:hint="default"/>
        <w:lang w:val="en-US" w:eastAsia="en-US" w:bidi="ar-SA"/>
      </w:rPr>
    </w:lvl>
    <w:lvl w:ilvl="8" w:tplc="69349226">
      <w:numFmt w:val="bullet"/>
      <w:lvlText w:val="•"/>
      <w:lvlJc w:val="left"/>
      <w:pPr>
        <w:ind w:left="7398" w:hanging="360"/>
      </w:pPr>
      <w:rPr>
        <w:rFonts w:hint="default"/>
        <w:lang w:val="en-US" w:eastAsia="en-US" w:bidi="ar-SA"/>
      </w:rPr>
    </w:lvl>
  </w:abstractNum>
  <w:abstractNum w:abstractNumId="17" w15:restartNumberingAfterBreak="0">
    <w:nsid w:val="58057ACF"/>
    <w:multiLevelType w:val="multilevel"/>
    <w:tmpl w:val="3AB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B3305"/>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9217F70"/>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BD245B2"/>
    <w:multiLevelType w:val="hybridMultilevel"/>
    <w:tmpl w:val="A2C620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FD419EA"/>
    <w:multiLevelType w:val="hybridMultilevel"/>
    <w:tmpl w:val="A870417C"/>
    <w:lvl w:ilvl="0" w:tplc="3D7C1E7A">
      <w:numFmt w:val="bullet"/>
      <w:lvlText w:val=""/>
      <w:lvlJc w:val="left"/>
      <w:pPr>
        <w:ind w:left="720" w:hanging="360"/>
      </w:pPr>
      <w:rPr>
        <w:rFonts w:ascii="Symbol" w:eastAsia="Times New Roman" w:hAnsi="Symbol" w:cs="Times New Roman" w:hint="default"/>
        <w:i w:val="0"/>
        <w:color w:val="2424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3A46659"/>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7EC1783"/>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E43226D"/>
    <w:multiLevelType w:val="hybridMultilevel"/>
    <w:tmpl w:val="C5F01BF4"/>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F874232"/>
    <w:multiLevelType w:val="hybridMultilevel"/>
    <w:tmpl w:val="8EB437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65896977">
    <w:abstractNumId w:val="0"/>
  </w:num>
  <w:num w:numId="2" w16cid:durableId="1088581522">
    <w:abstractNumId w:val="24"/>
  </w:num>
  <w:num w:numId="3" w16cid:durableId="1429153778">
    <w:abstractNumId w:val="1"/>
  </w:num>
  <w:num w:numId="4" w16cid:durableId="1740054272">
    <w:abstractNumId w:val="3"/>
  </w:num>
  <w:num w:numId="5" w16cid:durableId="1004278853">
    <w:abstractNumId w:val="8"/>
  </w:num>
  <w:num w:numId="6" w16cid:durableId="839933131">
    <w:abstractNumId w:val="13"/>
  </w:num>
  <w:num w:numId="7" w16cid:durableId="1577934905">
    <w:abstractNumId w:val="17"/>
  </w:num>
  <w:num w:numId="8" w16cid:durableId="246577878">
    <w:abstractNumId w:val="15"/>
  </w:num>
  <w:num w:numId="9" w16cid:durableId="347684141">
    <w:abstractNumId w:val="9"/>
  </w:num>
  <w:num w:numId="10" w16cid:durableId="1161891634">
    <w:abstractNumId w:val="7"/>
  </w:num>
  <w:num w:numId="11" w16cid:durableId="133181361">
    <w:abstractNumId w:val="4"/>
  </w:num>
  <w:num w:numId="12" w16cid:durableId="1783724998">
    <w:abstractNumId w:val="6"/>
  </w:num>
  <w:num w:numId="13" w16cid:durableId="2022928910">
    <w:abstractNumId w:val="14"/>
  </w:num>
  <w:num w:numId="14" w16cid:durableId="1592351938">
    <w:abstractNumId w:val="10"/>
  </w:num>
  <w:num w:numId="15" w16cid:durableId="472674361">
    <w:abstractNumId w:val="11"/>
  </w:num>
  <w:num w:numId="16" w16cid:durableId="1615090054">
    <w:abstractNumId w:val="25"/>
  </w:num>
  <w:num w:numId="17" w16cid:durableId="1870292177">
    <w:abstractNumId w:val="22"/>
  </w:num>
  <w:num w:numId="18" w16cid:durableId="1578125194">
    <w:abstractNumId w:val="23"/>
  </w:num>
  <w:num w:numId="19" w16cid:durableId="191649517">
    <w:abstractNumId w:val="18"/>
  </w:num>
  <w:num w:numId="20" w16cid:durableId="99106018">
    <w:abstractNumId w:val="19"/>
  </w:num>
  <w:num w:numId="21" w16cid:durableId="1697193472">
    <w:abstractNumId w:val="20"/>
  </w:num>
  <w:num w:numId="22" w16cid:durableId="553929779">
    <w:abstractNumId w:val="12"/>
  </w:num>
  <w:num w:numId="23" w16cid:durableId="1152327000">
    <w:abstractNumId w:val="21"/>
  </w:num>
  <w:num w:numId="24" w16cid:durableId="1530070439">
    <w:abstractNumId w:val="5"/>
  </w:num>
  <w:num w:numId="25" w16cid:durableId="543519436">
    <w:abstractNumId w:val="2"/>
  </w:num>
  <w:num w:numId="26" w16cid:durableId="15072880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zNDM0NbUwNjM1MDdV0lEKTi0uzszPAykwNqwFADdah1MtAAAA"/>
  </w:docVars>
  <w:rsids>
    <w:rsidRoot w:val="00C0470F"/>
    <w:rsid w:val="000053B9"/>
    <w:rsid w:val="00012646"/>
    <w:rsid w:val="00012D3F"/>
    <w:rsid w:val="000264BE"/>
    <w:rsid w:val="00037F5E"/>
    <w:rsid w:val="00041D72"/>
    <w:rsid w:val="00061371"/>
    <w:rsid w:val="00071B12"/>
    <w:rsid w:val="000873DA"/>
    <w:rsid w:val="000B7897"/>
    <w:rsid w:val="000E15E2"/>
    <w:rsid w:val="000F1936"/>
    <w:rsid w:val="0010324D"/>
    <w:rsid w:val="00123D4B"/>
    <w:rsid w:val="0013239F"/>
    <w:rsid w:val="00142078"/>
    <w:rsid w:val="00154DC7"/>
    <w:rsid w:val="00167DDC"/>
    <w:rsid w:val="0018155C"/>
    <w:rsid w:val="00184124"/>
    <w:rsid w:val="00185E62"/>
    <w:rsid w:val="00193730"/>
    <w:rsid w:val="001C1B4D"/>
    <w:rsid w:val="001D0C3F"/>
    <w:rsid w:val="001D2CB7"/>
    <w:rsid w:val="001F53F1"/>
    <w:rsid w:val="001F7519"/>
    <w:rsid w:val="0021355D"/>
    <w:rsid w:val="002135B6"/>
    <w:rsid w:val="002255F3"/>
    <w:rsid w:val="00237C07"/>
    <w:rsid w:val="00244DE4"/>
    <w:rsid w:val="00257A05"/>
    <w:rsid w:val="00267112"/>
    <w:rsid w:val="002802C0"/>
    <w:rsid w:val="002A5944"/>
    <w:rsid w:val="002B2A28"/>
    <w:rsid w:val="002B30BA"/>
    <w:rsid w:val="002B5956"/>
    <w:rsid w:val="002D0BC5"/>
    <w:rsid w:val="002D65F8"/>
    <w:rsid w:val="002E23A4"/>
    <w:rsid w:val="002F357E"/>
    <w:rsid w:val="002F644E"/>
    <w:rsid w:val="003130C8"/>
    <w:rsid w:val="0032508D"/>
    <w:rsid w:val="00325593"/>
    <w:rsid w:val="00334E10"/>
    <w:rsid w:val="00341067"/>
    <w:rsid w:val="0034278A"/>
    <w:rsid w:val="00353FE9"/>
    <w:rsid w:val="003641A1"/>
    <w:rsid w:val="003711C2"/>
    <w:rsid w:val="00380439"/>
    <w:rsid w:val="003A316B"/>
    <w:rsid w:val="003C6E16"/>
    <w:rsid w:val="003D55D4"/>
    <w:rsid w:val="003D5DB4"/>
    <w:rsid w:val="003F6C52"/>
    <w:rsid w:val="00430D43"/>
    <w:rsid w:val="00443F5D"/>
    <w:rsid w:val="004516D5"/>
    <w:rsid w:val="004531FE"/>
    <w:rsid w:val="00455098"/>
    <w:rsid w:val="00466F78"/>
    <w:rsid w:val="00470BB2"/>
    <w:rsid w:val="00472E7D"/>
    <w:rsid w:val="00486545"/>
    <w:rsid w:val="00496A6B"/>
    <w:rsid w:val="00497C75"/>
    <w:rsid w:val="004A19F8"/>
    <w:rsid w:val="004A5032"/>
    <w:rsid w:val="004A67E3"/>
    <w:rsid w:val="004A69DA"/>
    <w:rsid w:val="004B2872"/>
    <w:rsid w:val="004C1DDA"/>
    <w:rsid w:val="004E2563"/>
    <w:rsid w:val="004E70C3"/>
    <w:rsid w:val="00525F20"/>
    <w:rsid w:val="00527AF2"/>
    <w:rsid w:val="005332D8"/>
    <w:rsid w:val="00550A5D"/>
    <w:rsid w:val="00557FDD"/>
    <w:rsid w:val="00560D74"/>
    <w:rsid w:val="00575436"/>
    <w:rsid w:val="0058090F"/>
    <w:rsid w:val="005920E1"/>
    <w:rsid w:val="0059306C"/>
    <w:rsid w:val="00595BBF"/>
    <w:rsid w:val="005969FD"/>
    <w:rsid w:val="005A62C3"/>
    <w:rsid w:val="005B45AA"/>
    <w:rsid w:val="005B6948"/>
    <w:rsid w:val="005C2911"/>
    <w:rsid w:val="005D5EA5"/>
    <w:rsid w:val="005E6283"/>
    <w:rsid w:val="006001B8"/>
    <w:rsid w:val="00603EF6"/>
    <w:rsid w:val="006121D7"/>
    <w:rsid w:val="00617DA9"/>
    <w:rsid w:val="006412D2"/>
    <w:rsid w:val="00663BC0"/>
    <w:rsid w:val="00671686"/>
    <w:rsid w:val="00672430"/>
    <w:rsid w:val="00694498"/>
    <w:rsid w:val="006B5601"/>
    <w:rsid w:val="006D07CD"/>
    <w:rsid w:val="006E6C2D"/>
    <w:rsid w:val="006F2A38"/>
    <w:rsid w:val="0070396B"/>
    <w:rsid w:val="00712354"/>
    <w:rsid w:val="0074000C"/>
    <w:rsid w:val="00764518"/>
    <w:rsid w:val="00773FF6"/>
    <w:rsid w:val="00787166"/>
    <w:rsid w:val="007940B4"/>
    <w:rsid w:val="007A0DAA"/>
    <w:rsid w:val="007A2A2E"/>
    <w:rsid w:val="007B5E12"/>
    <w:rsid w:val="007C37AE"/>
    <w:rsid w:val="007C3C1F"/>
    <w:rsid w:val="007D5190"/>
    <w:rsid w:val="007E3FC8"/>
    <w:rsid w:val="007E77BC"/>
    <w:rsid w:val="00817DCC"/>
    <w:rsid w:val="00824554"/>
    <w:rsid w:val="0083120C"/>
    <w:rsid w:val="00835C07"/>
    <w:rsid w:val="00840ADB"/>
    <w:rsid w:val="00841A9C"/>
    <w:rsid w:val="00861C33"/>
    <w:rsid w:val="00863C08"/>
    <w:rsid w:val="008976A9"/>
    <w:rsid w:val="008A25E8"/>
    <w:rsid w:val="008C6B38"/>
    <w:rsid w:val="008D7B86"/>
    <w:rsid w:val="008F4668"/>
    <w:rsid w:val="0090488C"/>
    <w:rsid w:val="00910BBE"/>
    <w:rsid w:val="0091261B"/>
    <w:rsid w:val="00914364"/>
    <w:rsid w:val="00916065"/>
    <w:rsid w:val="00920DA2"/>
    <w:rsid w:val="00931129"/>
    <w:rsid w:val="00931A42"/>
    <w:rsid w:val="00935EE5"/>
    <w:rsid w:val="00937777"/>
    <w:rsid w:val="0096439C"/>
    <w:rsid w:val="00981725"/>
    <w:rsid w:val="00994B7E"/>
    <w:rsid w:val="009A080A"/>
    <w:rsid w:val="009A37AB"/>
    <w:rsid w:val="009A38BC"/>
    <w:rsid w:val="009B6B52"/>
    <w:rsid w:val="009C541C"/>
    <w:rsid w:val="009E1FFB"/>
    <w:rsid w:val="009E4AA9"/>
    <w:rsid w:val="00A120F7"/>
    <w:rsid w:val="00A1470F"/>
    <w:rsid w:val="00A2199C"/>
    <w:rsid w:val="00A36F42"/>
    <w:rsid w:val="00A42B4F"/>
    <w:rsid w:val="00A446C5"/>
    <w:rsid w:val="00A54FD8"/>
    <w:rsid w:val="00A6773A"/>
    <w:rsid w:val="00A93FCC"/>
    <w:rsid w:val="00A94D8B"/>
    <w:rsid w:val="00AA35A4"/>
    <w:rsid w:val="00AB5399"/>
    <w:rsid w:val="00AB5932"/>
    <w:rsid w:val="00AB5A2E"/>
    <w:rsid w:val="00AD3B6C"/>
    <w:rsid w:val="00AE408C"/>
    <w:rsid w:val="00AF3AED"/>
    <w:rsid w:val="00AF612D"/>
    <w:rsid w:val="00B01BE7"/>
    <w:rsid w:val="00B12117"/>
    <w:rsid w:val="00B2435D"/>
    <w:rsid w:val="00B275CC"/>
    <w:rsid w:val="00B508E1"/>
    <w:rsid w:val="00B74487"/>
    <w:rsid w:val="00B84726"/>
    <w:rsid w:val="00BC1F1A"/>
    <w:rsid w:val="00BC5BBE"/>
    <w:rsid w:val="00BD4E90"/>
    <w:rsid w:val="00BE420D"/>
    <w:rsid w:val="00BE7E5B"/>
    <w:rsid w:val="00C0470F"/>
    <w:rsid w:val="00C06CA2"/>
    <w:rsid w:val="00C14B5D"/>
    <w:rsid w:val="00C20DDA"/>
    <w:rsid w:val="00C229C2"/>
    <w:rsid w:val="00C31464"/>
    <w:rsid w:val="00C314BA"/>
    <w:rsid w:val="00C37F4A"/>
    <w:rsid w:val="00C46B99"/>
    <w:rsid w:val="00C5422B"/>
    <w:rsid w:val="00C6615C"/>
    <w:rsid w:val="00C721F7"/>
    <w:rsid w:val="00C82D85"/>
    <w:rsid w:val="00CA1983"/>
    <w:rsid w:val="00CA4B6E"/>
    <w:rsid w:val="00CB1B28"/>
    <w:rsid w:val="00CB2B44"/>
    <w:rsid w:val="00CC5EE5"/>
    <w:rsid w:val="00CD1F35"/>
    <w:rsid w:val="00CE16ED"/>
    <w:rsid w:val="00CE1D0B"/>
    <w:rsid w:val="00CE72D1"/>
    <w:rsid w:val="00CE7945"/>
    <w:rsid w:val="00D1085F"/>
    <w:rsid w:val="00D121FE"/>
    <w:rsid w:val="00D13DC1"/>
    <w:rsid w:val="00D16ED4"/>
    <w:rsid w:val="00D2452D"/>
    <w:rsid w:val="00D32362"/>
    <w:rsid w:val="00D4138F"/>
    <w:rsid w:val="00D4149F"/>
    <w:rsid w:val="00D51BC8"/>
    <w:rsid w:val="00D54729"/>
    <w:rsid w:val="00D64C36"/>
    <w:rsid w:val="00D82D61"/>
    <w:rsid w:val="00D91AE8"/>
    <w:rsid w:val="00DB1152"/>
    <w:rsid w:val="00DB7007"/>
    <w:rsid w:val="00DB7A33"/>
    <w:rsid w:val="00DB7BC2"/>
    <w:rsid w:val="00DD0EA9"/>
    <w:rsid w:val="00DE1DFF"/>
    <w:rsid w:val="00DE5762"/>
    <w:rsid w:val="00DE58DF"/>
    <w:rsid w:val="00DF1EE2"/>
    <w:rsid w:val="00E03F0C"/>
    <w:rsid w:val="00E11E66"/>
    <w:rsid w:val="00E2237C"/>
    <w:rsid w:val="00E4122C"/>
    <w:rsid w:val="00E44355"/>
    <w:rsid w:val="00E4594A"/>
    <w:rsid w:val="00E551EF"/>
    <w:rsid w:val="00E66BC3"/>
    <w:rsid w:val="00EC1A1F"/>
    <w:rsid w:val="00EC79EC"/>
    <w:rsid w:val="00ED3923"/>
    <w:rsid w:val="00EF0CC0"/>
    <w:rsid w:val="00EF3BD1"/>
    <w:rsid w:val="00F0066A"/>
    <w:rsid w:val="00F02CC6"/>
    <w:rsid w:val="00F117D7"/>
    <w:rsid w:val="00F32AF3"/>
    <w:rsid w:val="00F35094"/>
    <w:rsid w:val="00F52CAE"/>
    <w:rsid w:val="00F60BD4"/>
    <w:rsid w:val="00F8078B"/>
    <w:rsid w:val="00F81209"/>
    <w:rsid w:val="00F834B5"/>
    <w:rsid w:val="00F96CF7"/>
    <w:rsid w:val="00FC4006"/>
    <w:rsid w:val="00FE7420"/>
    <w:rsid w:val="00FE7CBC"/>
    <w:rsid w:val="00FF7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26008"/>
  <w15:docId w15:val="{77D88EAF-6A38-4F8F-BC9B-DF784C6D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518"/>
    <w:rPr>
      <w:sz w:val="24"/>
      <w:szCs w:val="24"/>
      <w:lang w:val="en-CA" w:eastAsia="en-CA"/>
    </w:rPr>
  </w:style>
  <w:style w:type="paragraph" w:styleId="Heading1">
    <w:name w:val="heading 1"/>
    <w:basedOn w:val="Normal"/>
    <w:next w:val="Normal"/>
    <w:link w:val="Heading1Char"/>
    <w:qFormat/>
    <w:rsid w:val="00AB539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641A1"/>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4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940B4"/>
    <w:rPr>
      <w:color w:val="0000FF"/>
      <w:u w:val="single"/>
    </w:rPr>
  </w:style>
  <w:style w:type="paragraph" w:styleId="BalloonText">
    <w:name w:val="Balloon Text"/>
    <w:basedOn w:val="Normal"/>
    <w:link w:val="BalloonTextChar"/>
    <w:rsid w:val="005B6948"/>
    <w:rPr>
      <w:rFonts w:ascii="Tahoma" w:hAnsi="Tahoma" w:cs="Tahoma"/>
      <w:sz w:val="16"/>
      <w:szCs w:val="16"/>
    </w:rPr>
  </w:style>
  <w:style w:type="character" w:customStyle="1" w:styleId="BalloonTextChar">
    <w:name w:val="Balloon Text Char"/>
    <w:basedOn w:val="DefaultParagraphFont"/>
    <w:link w:val="BalloonText"/>
    <w:rsid w:val="005B6948"/>
    <w:rPr>
      <w:rFonts w:ascii="Tahoma" w:hAnsi="Tahoma" w:cs="Tahoma"/>
      <w:sz w:val="16"/>
      <w:szCs w:val="16"/>
      <w:lang w:val="en-CA" w:eastAsia="en-CA"/>
    </w:rPr>
  </w:style>
  <w:style w:type="character" w:customStyle="1" w:styleId="UnresolvedMention1">
    <w:name w:val="Unresolved Mention1"/>
    <w:basedOn w:val="DefaultParagraphFont"/>
    <w:uiPriority w:val="99"/>
    <w:semiHidden/>
    <w:unhideWhenUsed/>
    <w:rsid w:val="00D54729"/>
    <w:rPr>
      <w:color w:val="605E5C"/>
      <w:shd w:val="clear" w:color="auto" w:fill="E1DFDD"/>
    </w:rPr>
  </w:style>
  <w:style w:type="character" w:customStyle="1" w:styleId="Heading2Char">
    <w:name w:val="Heading 2 Char"/>
    <w:basedOn w:val="DefaultParagraphFont"/>
    <w:link w:val="Heading2"/>
    <w:uiPriority w:val="9"/>
    <w:rsid w:val="003641A1"/>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3641A1"/>
    <w:pPr>
      <w:widowControl w:val="0"/>
      <w:autoSpaceDE w:val="0"/>
      <w:autoSpaceDN w:val="0"/>
      <w:ind w:left="820"/>
    </w:pPr>
    <w:rPr>
      <w:rFonts w:ascii="Calibri" w:eastAsia="Calibri" w:hAnsi="Calibri" w:cs="Calibri"/>
      <w:sz w:val="22"/>
      <w:szCs w:val="22"/>
      <w:lang w:eastAsia="en-US"/>
    </w:rPr>
  </w:style>
  <w:style w:type="character" w:customStyle="1" w:styleId="BodyTextChar">
    <w:name w:val="Body Text Char"/>
    <w:basedOn w:val="DefaultParagraphFont"/>
    <w:link w:val="BodyText"/>
    <w:uiPriority w:val="1"/>
    <w:rsid w:val="003641A1"/>
    <w:rPr>
      <w:rFonts w:ascii="Calibri" w:eastAsia="Calibri" w:hAnsi="Calibri" w:cs="Calibri"/>
      <w:sz w:val="22"/>
      <w:szCs w:val="22"/>
      <w:lang w:val="en-CA"/>
    </w:rPr>
  </w:style>
  <w:style w:type="character" w:styleId="FollowedHyperlink">
    <w:name w:val="FollowedHyperlink"/>
    <w:basedOn w:val="DefaultParagraphFont"/>
    <w:semiHidden/>
    <w:unhideWhenUsed/>
    <w:rsid w:val="002A5944"/>
    <w:rPr>
      <w:color w:val="800080" w:themeColor="followedHyperlink"/>
      <w:u w:val="single"/>
    </w:rPr>
  </w:style>
  <w:style w:type="paragraph" w:styleId="ListParagraph">
    <w:name w:val="List Paragraph"/>
    <w:basedOn w:val="Normal"/>
    <w:uiPriority w:val="1"/>
    <w:qFormat/>
    <w:rsid w:val="00835C07"/>
    <w:pPr>
      <w:ind w:left="720"/>
      <w:contextualSpacing/>
    </w:pPr>
  </w:style>
  <w:style w:type="character" w:customStyle="1" w:styleId="Heading1Char">
    <w:name w:val="Heading 1 Char"/>
    <w:basedOn w:val="DefaultParagraphFont"/>
    <w:link w:val="Heading1"/>
    <w:rsid w:val="00AB5399"/>
    <w:rPr>
      <w:rFonts w:asciiTheme="majorHAnsi" w:eastAsiaTheme="majorEastAsia" w:hAnsiTheme="majorHAnsi" w:cstheme="majorBidi"/>
      <w:color w:val="365F91" w:themeColor="accent1" w:themeShade="BF"/>
      <w:sz w:val="32"/>
      <w:szCs w:val="32"/>
      <w:lang w:val="en-CA" w:eastAsia="en-CA"/>
    </w:rPr>
  </w:style>
  <w:style w:type="character" w:styleId="Strong">
    <w:name w:val="Strong"/>
    <w:basedOn w:val="DefaultParagraphFont"/>
    <w:uiPriority w:val="22"/>
    <w:qFormat/>
    <w:rsid w:val="00AB5399"/>
    <w:rPr>
      <w:b/>
      <w:bCs/>
    </w:rPr>
  </w:style>
  <w:style w:type="character" w:styleId="PlaceholderText">
    <w:name w:val="Placeholder Text"/>
    <w:basedOn w:val="DefaultParagraphFont"/>
    <w:uiPriority w:val="99"/>
    <w:semiHidden/>
    <w:rsid w:val="00817DCC"/>
    <w:rPr>
      <w:color w:val="808080"/>
    </w:rPr>
  </w:style>
  <w:style w:type="character" w:styleId="UnresolvedMention">
    <w:name w:val="Unresolved Mention"/>
    <w:basedOn w:val="DefaultParagraphFont"/>
    <w:uiPriority w:val="99"/>
    <w:semiHidden/>
    <w:unhideWhenUsed/>
    <w:rsid w:val="00914364"/>
    <w:rPr>
      <w:color w:val="605E5C"/>
      <w:shd w:val="clear" w:color="auto" w:fill="E1DFDD"/>
    </w:rPr>
  </w:style>
  <w:style w:type="paragraph" w:styleId="Header">
    <w:name w:val="header"/>
    <w:basedOn w:val="Normal"/>
    <w:link w:val="HeaderChar"/>
    <w:unhideWhenUsed/>
    <w:rsid w:val="00E03F0C"/>
    <w:pPr>
      <w:tabs>
        <w:tab w:val="center" w:pos="4680"/>
        <w:tab w:val="right" w:pos="9360"/>
      </w:tabs>
    </w:pPr>
  </w:style>
  <w:style w:type="character" w:customStyle="1" w:styleId="HeaderChar">
    <w:name w:val="Header Char"/>
    <w:basedOn w:val="DefaultParagraphFont"/>
    <w:link w:val="Header"/>
    <w:rsid w:val="00E03F0C"/>
    <w:rPr>
      <w:sz w:val="24"/>
      <w:szCs w:val="24"/>
      <w:lang w:val="en-CA" w:eastAsia="en-CA"/>
    </w:rPr>
  </w:style>
  <w:style w:type="paragraph" w:styleId="Footer">
    <w:name w:val="footer"/>
    <w:basedOn w:val="Normal"/>
    <w:link w:val="FooterChar"/>
    <w:uiPriority w:val="99"/>
    <w:unhideWhenUsed/>
    <w:rsid w:val="00E03F0C"/>
    <w:pPr>
      <w:tabs>
        <w:tab w:val="center" w:pos="4680"/>
        <w:tab w:val="right" w:pos="9360"/>
      </w:tabs>
    </w:pPr>
  </w:style>
  <w:style w:type="character" w:customStyle="1" w:styleId="FooterChar">
    <w:name w:val="Footer Char"/>
    <w:basedOn w:val="DefaultParagraphFont"/>
    <w:link w:val="Footer"/>
    <w:uiPriority w:val="99"/>
    <w:rsid w:val="00E03F0C"/>
    <w:rPr>
      <w:sz w:val="24"/>
      <w:szCs w:val="24"/>
      <w:lang w:val="en-CA" w:eastAsia="en-CA"/>
    </w:rPr>
  </w:style>
  <w:style w:type="paragraph" w:customStyle="1" w:styleId="xmsonormal">
    <w:name w:val="x_msonormal"/>
    <w:basedOn w:val="Normal"/>
    <w:rsid w:val="00575436"/>
    <w:rPr>
      <w:rFonts w:ascii="Calibri" w:eastAsia="SimSun" w:hAnsi="Calibri" w:cs="Calibri"/>
      <w:lang w:val="en-US" w:eastAsia="zh-CN"/>
    </w:rPr>
  </w:style>
  <w:style w:type="paragraph" w:customStyle="1" w:styleId="Default">
    <w:name w:val="Default"/>
    <w:rsid w:val="006D07CD"/>
    <w:pPr>
      <w:autoSpaceDE w:val="0"/>
      <w:autoSpaceDN w:val="0"/>
      <w:adjustRightInd w:val="0"/>
    </w:pPr>
    <w:rPr>
      <w:color w:val="000000"/>
      <w:sz w:val="24"/>
      <w:szCs w:val="24"/>
    </w:rPr>
  </w:style>
  <w:style w:type="paragraph" w:customStyle="1" w:styleId="TableParagraph">
    <w:name w:val="Table Paragraph"/>
    <w:basedOn w:val="Normal"/>
    <w:uiPriority w:val="1"/>
    <w:qFormat/>
    <w:rsid w:val="006D07CD"/>
    <w:pPr>
      <w:widowControl w:val="0"/>
      <w:autoSpaceDE w:val="0"/>
      <w:autoSpaceDN w:val="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691">
      <w:bodyDiv w:val="1"/>
      <w:marLeft w:val="0"/>
      <w:marRight w:val="0"/>
      <w:marTop w:val="0"/>
      <w:marBottom w:val="0"/>
      <w:divBdr>
        <w:top w:val="none" w:sz="0" w:space="0" w:color="auto"/>
        <w:left w:val="none" w:sz="0" w:space="0" w:color="auto"/>
        <w:bottom w:val="none" w:sz="0" w:space="0" w:color="auto"/>
        <w:right w:val="none" w:sz="0" w:space="0" w:color="auto"/>
      </w:divBdr>
    </w:div>
    <w:div w:id="120925089">
      <w:bodyDiv w:val="1"/>
      <w:marLeft w:val="0"/>
      <w:marRight w:val="0"/>
      <w:marTop w:val="0"/>
      <w:marBottom w:val="0"/>
      <w:divBdr>
        <w:top w:val="none" w:sz="0" w:space="0" w:color="auto"/>
        <w:left w:val="none" w:sz="0" w:space="0" w:color="auto"/>
        <w:bottom w:val="none" w:sz="0" w:space="0" w:color="auto"/>
        <w:right w:val="none" w:sz="0" w:space="0" w:color="auto"/>
      </w:divBdr>
    </w:div>
    <w:div w:id="460535273">
      <w:bodyDiv w:val="1"/>
      <w:marLeft w:val="0"/>
      <w:marRight w:val="0"/>
      <w:marTop w:val="0"/>
      <w:marBottom w:val="0"/>
      <w:divBdr>
        <w:top w:val="none" w:sz="0" w:space="0" w:color="auto"/>
        <w:left w:val="none" w:sz="0" w:space="0" w:color="auto"/>
        <w:bottom w:val="none" w:sz="0" w:space="0" w:color="auto"/>
        <w:right w:val="none" w:sz="0" w:space="0" w:color="auto"/>
      </w:divBdr>
    </w:div>
    <w:div w:id="774329840">
      <w:bodyDiv w:val="1"/>
      <w:marLeft w:val="0"/>
      <w:marRight w:val="0"/>
      <w:marTop w:val="0"/>
      <w:marBottom w:val="0"/>
      <w:divBdr>
        <w:top w:val="none" w:sz="0" w:space="0" w:color="auto"/>
        <w:left w:val="none" w:sz="0" w:space="0" w:color="auto"/>
        <w:bottom w:val="none" w:sz="0" w:space="0" w:color="auto"/>
        <w:right w:val="none" w:sz="0" w:space="0" w:color="auto"/>
      </w:divBdr>
    </w:div>
    <w:div w:id="1037049833">
      <w:bodyDiv w:val="1"/>
      <w:marLeft w:val="0"/>
      <w:marRight w:val="0"/>
      <w:marTop w:val="0"/>
      <w:marBottom w:val="0"/>
      <w:divBdr>
        <w:top w:val="none" w:sz="0" w:space="0" w:color="auto"/>
        <w:left w:val="none" w:sz="0" w:space="0" w:color="auto"/>
        <w:bottom w:val="none" w:sz="0" w:space="0" w:color="auto"/>
        <w:right w:val="none" w:sz="0" w:space="0" w:color="auto"/>
      </w:divBdr>
    </w:div>
    <w:div w:id="1063718626">
      <w:bodyDiv w:val="1"/>
      <w:marLeft w:val="0"/>
      <w:marRight w:val="0"/>
      <w:marTop w:val="0"/>
      <w:marBottom w:val="0"/>
      <w:divBdr>
        <w:top w:val="none" w:sz="0" w:space="0" w:color="auto"/>
        <w:left w:val="none" w:sz="0" w:space="0" w:color="auto"/>
        <w:bottom w:val="none" w:sz="0" w:space="0" w:color="auto"/>
        <w:right w:val="none" w:sz="0" w:space="0" w:color="auto"/>
      </w:divBdr>
      <w:divsChild>
        <w:div w:id="1800411805">
          <w:marLeft w:val="0"/>
          <w:marRight w:val="0"/>
          <w:marTop w:val="0"/>
          <w:marBottom w:val="0"/>
          <w:divBdr>
            <w:top w:val="none" w:sz="0" w:space="0" w:color="auto"/>
            <w:left w:val="none" w:sz="0" w:space="0" w:color="auto"/>
            <w:bottom w:val="none" w:sz="0" w:space="0" w:color="auto"/>
            <w:right w:val="none" w:sz="0" w:space="0" w:color="auto"/>
          </w:divBdr>
          <w:divsChild>
            <w:div w:id="79647873">
              <w:marLeft w:val="0"/>
              <w:marRight w:val="0"/>
              <w:marTop w:val="0"/>
              <w:marBottom w:val="0"/>
              <w:divBdr>
                <w:top w:val="none" w:sz="0" w:space="0" w:color="auto"/>
                <w:left w:val="none" w:sz="0" w:space="0" w:color="auto"/>
                <w:bottom w:val="none" w:sz="0" w:space="0" w:color="auto"/>
                <w:right w:val="none" w:sz="0" w:space="0" w:color="auto"/>
              </w:divBdr>
              <w:divsChild>
                <w:div w:id="1415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5541">
          <w:marLeft w:val="0"/>
          <w:marRight w:val="0"/>
          <w:marTop w:val="0"/>
          <w:marBottom w:val="0"/>
          <w:divBdr>
            <w:top w:val="none" w:sz="0" w:space="0" w:color="auto"/>
            <w:left w:val="none" w:sz="0" w:space="0" w:color="auto"/>
            <w:bottom w:val="none" w:sz="0" w:space="0" w:color="auto"/>
            <w:right w:val="none" w:sz="0" w:space="0" w:color="auto"/>
          </w:divBdr>
          <w:divsChild>
            <w:div w:id="1895504770">
              <w:marLeft w:val="0"/>
              <w:marRight w:val="0"/>
              <w:marTop w:val="0"/>
              <w:marBottom w:val="0"/>
              <w:divBdr>
                <w:top w:val="none" w:sz="0" w:space="0" w:color="auto"/>
                <w:left w:val="none" w:sz="0" w:space="0" w:color="auto"/>
                <w:bottom w:val="none" w:sz="0" w:space="0" w:color="auto"/>
                <w:right w:val="none" w:sz="0" w:space="0" w:color="auto"/>
              </w:divBdr>
              <w:divsChild>
                <w:div w:id="1643389603">
                  <w:marLeft w:val="0"/>
                  <w:marRight w:val="0"/>
                  <w:marTop w:val="0"/>
                  <w:marBottom w:val="0"/>
                  <w:divBdr>
                    <w:top w:val="none" w:sz="0" w:space="0" w:color="auto"/>
                    <w:left w:val="none" w:sz="0" w:space="0" w:color="auto"/>
                    <w:bottom w:val="none" w:sz="0" w:space="0" w:color="auto"/>
                    <w:right w:val="none" w:sz="0" w:space="0" w:color="auto"/>
                  </w:divBdr>
                  <w:divsChild>
                    <w:div w:id="357849777">
                      <w:marLeft w:val="0"/>
                      <w:marRight w:val="0"/>
                      <w:marTop w:val="0"/>
                      <w:marBottom w:val="0"/>
                      <w:divBdr>
                        <w:top w:val="none" w:sz="0" w:space="0" w:color="auto"/>
                        <w:left w:val="none" w:sz="0" w:space="0" w:color="auto"/>
                        <w:bottom w:val="none" w:sz="0" w:space="0" w:color="auto"/>
                        <w:right w:val="none" w:sz="0" w:space="0" w:color="auto"/>
                      </w:divBdr>
                    </w:div>
                  </w:divsChild>
                </w:div>
                <w:div w:id="1784570781">
                  <w:marLeft w:val="0"/>
                  <w:marRight w:val="0"/>
                  <w:marTop w:val="0"/>
                  <w:marBottom w:val="0"/>
                  <w:divBdr>
                    <w:top w:val="none" w:sz="0" w:space="0" w:color="auto"/>
                    <w:left w:val="none" w:sz="0" w:space="0" w:color="auto"/>
                    <w:bottom w:val="none" w:sz="0" w:space="0" w:color="auto"/>
                    <w:right w:val="none" w:sz="0" w:space="0" w:color="auto"/>
                  </w:divBdr>
                  <w:divsChild>
                    <w:div w:id="1639147623">
                      <w:marLeft w:val="0"/>
                      <w:marRight w:val="0"/>
                      <w:marTop w:val="0"/>
                      <w:marBottom w:val="0"/>
                      <w:divBdr>
                        <w:top w:val="none" w:sz="0" w:space="0" w:color="auto"/>
                        <w:left w:val="none" w:sz="0" w:space="0" w:color="auto"/>
                        <w:bottom w:val="none" w:sz="0" w:space="0" w:color="auto"/>
                        <w:right w:val="none" w:sz="0" w:space="0" w:color="auto"/>
                      </w:divBdr>
                    </w:div>
                  </w:divsChild>
                </w:div>
                <w:div w:id="971517674">
                  <w:marLeft w:val="0"/>
                  <w:marRight w:val="0"/>
                  <w:marTop w:val="0"/>
                  <w:marBottom w:val="0"/>
                  <w:divBdr>
                    <w:top w:val="none" w:sz="0" w:space="0" w:color="auto"/>
                    <w:left w:val="none" w:sz="0" w:space="0" w:color="auto"/>
                    <w:bottom w:val="none" w:sz="0" w:space="0" w:color="auto"/>
                    <w:right w:val="none" w:sz="0" w:space="0" w:color="auto"/>
                  </w:divBdr>
                  <w:divsChild>
                    <w:div w:id="450051061">
                      <w:marLeft w:val="0"/>
                      <w:marRight w:val="0"/>
                      <w:marTop w:val="0"/>
                      <w:marBottom w:val="0"/>
                      <w:divBdr>
                        <w:top w:val="none" w:sz="0" w:space="0" w:color="auto"/>
                        <w:left w:val="none" w:sz="0" w:space="0" w:color="auto"/>
                        <w:bottom w:val="none" w:sz="0" w:space="0" w:color="auto"/>
                        <w:right w:val="none" w:sz="0" w:space="0" w:color="auto"/>
                      </w:divBdr>
                    </w:div>
                  </w:divsChild>
                </w:div>
                <w:div w:id="1115904683">
                  <w:marLeft w:val="0"/>
                  <w:marRight w:val="0"/>
                  <w:marTop w:val="0"/>
                  <w:marBottom w:val="0"/>
                  <w:divBdr>
                    <w:top w:val="none" w:sz="0" w:space="0" w:color="auto"/>
                    <w:left w:val="none" w:sz="0" w:space="0" w:color="auto"/>
                    <w:bottom w:val="none" w:sz="0" w:space="0" w:color="auto"/>
                    <w:right w:val="none" w:sz="0" w:space="0" w:color="auto"/>
                  </w:divBdr>
                  <w:divsChild>
                    <w:div w:id="331953888">
                      <w:marLeft w:val="0"/>
                      <w:marRight w:val="0"/>
                      <w:marTop w:val="0"/>
                      <w:marBottom w:val="0"/>
                      <w:divBdr>
                        <w:top w:val="none" w:sz="0" w:space="0" w:color="auto"/>
                        <w:left w:val="none" w:sz="0" w:space="0" w:color="auto"/>
                        <w:bottom w:val="none" w:sz="0" w:space="0" w:color="auto"/>
                        <w:right w:val="none" w:sz="0" w:space="0" w:color="auto"/>
                      </w:divBdr>
                      <w:divsChild>
                        <w:div w:id="1085540213">
                          <w:marLeft w:val="0"/>
                          <w:marRight w:val="0"/>
                          <w:marTop w:val="0"/>
                          <w:marBottom w:val="0"/>
                          <w:divBdr>
                            <w:top w:val="none" w:sz="0" w:space="0" w:color="auto"/>
                            <w:left w:val="none" w:sz="0" w:space="0" w:color="auto"/>
                            <w:bottom w:val="none" w:sz="0" w:space="0" w:color="auto"/>
                            <w:right w:val="none" w:sz="0" w:space="0" w:color="auto"/>
                          </w:divBdr>
                          <w:divsChild>
                            <w:div w:id="397944166">
                              <w:marLeft w:val="0"/>
                              <w:marRight w:val="0"/>
                              <w:marTop w:val="0"/>
                              <w:marBottom w:val="0"/>
                              <w:divBdr>
                                <w:top w:val="none" w:sz="0" w:space="0" w:color="auto"/>
                                <w:left w:val="none" w:sz="0" w:space="0" w:color="auto"/>
                                <w:bottom w:val="none" w:sz="0" w:space="0" w:color="auto"/>
                                <w:right w:val="none" w:sz="0" w:space="0" w:color="auto"/>
                              </w:divBdr>
                            </w:div>
                            <w:div w:id="505823135">
                              <w:marLeft w:val="0"/>
                              <w:marRight w:val="0"/>
                              <w:marTop w:val="0"/>
                              <w:marBottom w:val="0"/>
                              <w:divBdr>
                                <w:top w:val="none" w:sz="0" w:space="0" w:color="auto"/>
                                <w:left w:val="none" w:sz="0" w:space="0" w:color="auto"/>
                                <w:bottom w:val="none" w:sz="0" w:space="0" w:color="auto"/>
                                <w:right w:val="none" w:sz="0" w:space="0" w:color="auto"/>
                              </w:divBdr>
                              <w:divsChild>
                                <w:div w:id="19967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397">
                      <w:marLeft w:val="0"/>
                      <w:marRight w:val="0"/>
                      <w:marTop w:val="0"/>
                      <w:marBottom w:val="0"/>
                      <w:divBdr>
                        <w:top w:val="none" w:sz="0" w:space="0" w:color="auto"/>
                        <w:left w:val="none" w:sz="0" w:space="0" w:color="auto"/>
                        <w:bottom w:val="none" w:sz="0" w:space="0" w:color="auto"/>
                        <w:right w:val="none" w:sz="0" w:space="0" w:color="auto"/>
                      </w:divBdr>
                      <w:divsChild>
                        <w:div w:id="10895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78811">
      <w:bodyDiv w:val="1"/>
      <w:marLeft w:val="0"/>
      <w:marRight w:val="0"/>
      <w:marTop w:val="0"/>
      <w:marBottom w:val="0"/>
      <w:divBdr>
        <w:top w:val="none" w:sz="0" w:space="0" w:color="auto"/>
        <w:left w:val="none" w:sz="0" w:space="0" w:color="auto"/>
        <w:bottom w:val="none" w:sz="0" w:space="0" w:color="auto"/>
        <w:right w:val="none" w:sz="0" w:space="0" w:color="auto"/>
      </w:divBdr>
    </w:div>
    <w:div w:id="1236470471">
      <w:bodyDiv w:val="1"/>
      <w:marLeft w:val="0"/>
      <w:marRight w:val="0"/>
      <w:marTop w:val="0"/>
      <w:marBottom w:val="0"/>
      <w:divBdr>
        <w:top w:val="none" w:sz="0" w:space="0" w:color="auto"/>
        <w:left w:val="none" w:sz="0" w:space="0" w:color="auto"/>
        <w:bottom w:val="none" w:sz="0" w:space="0" w:color="auto"/>
        <w:right w:val="none" w:sz="0" w:space="0" w:color="auto"/>
      </w:divBdr>
      <w:divsChild>
        <w:div w:id="1126462717">
          <w:blockQuote w:val="1"/>
          <w:marLeft w:val="0"/>
          <w:marRight w:val="0"/>
          <w:marTop w:val="0"/>
          <w:marBottom w:val="0"/>
          <w:divBdr>
            <w:top w:val="none" w:sz="0" w:space="0" w:color="auto"/>
            <w:left w:val="none" w:sz="0" w:space="0" w:color="auto"/>
            <w:bottom w:val="none" w:sz="0" w:space="0" w:color="auto"/>
            <w:right w:val="none" w:sz="0" w:space="0" w:color="auto"/>
          </w:divBdr>
          <w:divsChild>
            <w:div w:id="1483767784">
              <w:blockQuote w:val="1"/>
              <w:marLeft w:val="0"/>
              <w:marRight w:val="0"/>
              <w:marTop w:val="0"/>
              <w:marBottom w:val="0"/>
              <w:divBdr>
                <w:top w:val="none" w:sz="0" w:space="0" w:color="auto"/>
                <w:left w:val="none" w:sz="0" w:space="0" w:color="auto"/>
                <w:bottom w:val="none" w:sz="0" w:space="0" w:color="auto"/>
                <w:right w:val="none" w:sz="0" w:space="0" w:color="auto"/>
              </w:divBdr>
            </w:div>
            <w:div w:id="281766115">
              <w:blockQuote w:val="1"/>
              <w:marLeft w:val="0"/>
              <w:marRight w:val="0"/>
              <w:marTop w:val="0"/>
              <w:marBottom w:val="0"/>
              <w:divBdr>
                <w:top w:val="none" w:sz="0" w:space="0" w:color="auto"/>
                <w:left w:val="none" w:sz="0" w:space="0" w:color="auto"/>
                <w:bottom w:val="none" w:sz="0" w:space="0" w:color="auto"/>
                <w:right w:val="none" w:sz="0" w:space="0" w:color="auto"/>
              </w:divBdr>
            </w:div>
            <w:div w:id="19232489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0006403">
          <w:blockQuote w:val="1"/>
          <w:marLeft w:val="0"/>
          <w:marRight w:val="0"/>
          <w:marTop w:val="0"/>
          <w:marBottom w:val="0"/>
          <w:divBdr>
            <w:top w:val="none" w:sz="0" w:space="0" w:color="auto"/>
            <w:left w:val="none" w:sz="0" w:space="0" w:color="auto"/>
            <w:bottom w:val="none" w:sz="0" w:space="0" w:color="auto"/>
            <w:right w:val="none" w:sz="0" w:space="0" w:color="auto"/>
          </w:divBdr>
        </w:div>
        <w:div w:id="499392610">
          <w:blockQuote w:val="1"/>
          <w:marLeft w:val="0"/>
          <w:marRight w:val="0"/>
          <w:marTop w:val="0"/>
          <w:marBottom w:val="0"/>
          <w:divBdr>
            <w:top w:val="none" w:sz="0" w:space="0" w:color="auto"/>
            <w:left w:val="none" w:sz="0" w:space="0" w:color="auto"/>
            <w:bottom w:val="none" w:sz="0" w:space="0" w:color="auto"/>
            <w:right w:val="none" w:sz="0" w:space="0" w:color="auto"/>
          </w:divBdr>
          <w:divsChild>
            <w:div w:id="713938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03061536">
          <w:blockQuote w:val="1"/>
          <w:marLeft w:val="0"/>
          <w:marRight w:val="0"/>
          <w:marTop w:val="0"/>
          <w:marBottom w:val="0"/>
          <w:divBdr>
            <w:top w:val="none" w:sz="0" w:space="0" w:color="auto"/>
            <w:left w:val="none" w:sz="0" w:space="0" w:color="auto"/>
            <w:bottom w:val="none" w:sz="0" w:space="0" w:color="auto"/>
            <w:right w:val="none" w:sz="0" w:space="0" w:color="auto"/>
          </w:divBdr>
        </w:div>
        <w:div w:id="739867000">
          <w:blockQuote w:val="1"/>
          <w:marLeft w:val="0"/>
          <w:marRight w:val="0"/>
          <w:marTop w:val="0"/>
          <w:marBottom w:val="0"/>
          <w:divBdr>
            <w:top w:val="none" w:sz="0" w:space="0" w:color="auto"/>
            <w:left w:val="none" w:sz="0" w:space="0" w:color="auto"/>
            <w:bottom w:val="none" w:sz="0" w:space="0" w:color="auto"/>
            <w:right w:val="none" w:sz="0" w:space="0" w:color="auto"/>
          </w:divBdr>
        </w:div>
        <w:div w:id="355079169">
          <w:blockQuote w:val="1"/>
          <w:marLeft w:val="0"/>
          <w:marRight w:val="0"/>
          <w:marTop w:val="0"/>
          <w:marBottom w:val="0"/>
          <w:divBdr>
            <w:top w:val="none" w:sz="0" w:space="0" w:color="auto"/>
            <w:left w:val="none" w:sz="0" w:space="0" w:color="auto"/>
            <w:bottom w:val="none" w:sz="0" w:space="0" w:color="auto"/>
            <w:right w:val="none" w:sz="0" w:space="0" w:color="auto"/>
          </w:divBdr>
        </w:div>
        <w:div w:id="37241811">
          <w:blockQuote w:val="1"/>
          <w:marLeft w:val="0"/>
          <w:marRight w:val="0"/>
          <w:marTop w:val="0"/>
          <w:marBottom w:val="0"/>
          <w:divBdr>
            <w:top w:val="none" w:sz="0" w:space="0" w:color="auto"/>
            <w:left w:val="none" w:sz="0" w:space="0" w:color="auto"/>
            <w:bottom w:val="none" w:sz="0" w:space="0" w:color="auto"/>
            <w:right w:val="none" w:sz="0" w:space="0" w:color="auto"/>
          </w:divBdr>
        </w:div>
        <w:div w:id="702169051">
          <w:blockQuote w:val="1"/>
          <w:marLeft w:val="0"/>
          <w:marRight w:val="0"/>
          <w:marTop w:val="0"/>
          <w:marBottom w:val="0"/>
          <w:divBdr>
            <w:top w:val="none" w:sz="0" w:space="0" w:color="auto"/>
            <w:left w:val="none" w:sz="0" w:space="0" w:color="auto"/>
            <w:bottom w:val="none" w:sz="0" w:space="0" w:color="auto"/>
            <w:right w:val="none" w:sz="0" w:space="0" w:color="auto"/>
          </w:divBdr>
          <w:divsChild>
            <w:div w:id="43915532">
              <w:blockQuote w:val="1"/>
              <w:marLeft w:val="0"/>
              <w:marRight w:val="0"/>
              <w:marTop w:val="0"/>
              <w:marBottom w:val="0"/>
              <w:divBdr>
                <w:top w:val="none" w:sz="0" w:space="0" w:color="auto"/>
                <w:left w:val="none" w:sz="0" w:space="0" w:color="auto"/>
                <w:bottom w:val="none" w:sz="0" w:space="0" w:color="auto"/>
                <w:right w:val="none" w:sz="0" w:space="0" w:color="auto"/>
              </w:divBdr>
            </w:div>
            <w:div w:id="20872669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4647230">
          <w:blockQuote w:val="1"/>
          <w:marLeft w:val="0"/>
          <w:marRight w:val="0"/>
          <w:marTop w:val="0"/>
          <w:marBottom w:val="0"/>
          <w:divBdr>
            <w:top w:val="none" w:sz="0" w:space="0" w:color="auto"/>
            <w:left w:val="none" w:sz="0" w:space="0" w:color="auto"/>
            <w:bottom w:val="none" w:sz="0" w:space="0" w:color="auto"/>
            <w:right w:val="none" w:sz="0" w:space="0" w:color="auto"/>
          </w:divBdr>
          <w:divsChild>
            <w:div w:id="14091075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06777731">
          <w:blockQuote w:val="1"/>
          <w:marLeft w:val="0"/>
          <w:marRight w:val="0"/>
          <w:marTop w:val="0"/>
          <w:marBottom w:val="0"/>
          <w:divBdr>
            <w:top w:val="none" w:sz="0" w:space="0" w:color="auto"/>
            <w:left w:val="none" w:sz="0" w:space="0" w:color="auto"/>
            <w:bottom w:val="none" w:sz="0" w:space="0" w:color="auto"/>
            <w:right w:val="none" w:sz="0" w:space="0" w:color="auto"/>
          </w:divBdr>
        </w:div>
        <w:div w:id="1529829531">
          <w:blockQuote w:val="1"/>
          <w:marLeft w:val="0"/>
          <w:marRight w:val="0"/>
          <w:marTop w:val="0"/>
          <w:marBottom w:val="0"/>
          <w:divBdr>
            <w:top w:val="none" w:sz="0" w:space="0" w:color="auto"/>
            <w:left w:val="none" w:sz="0" w:space="0" w:color="auto"/>
            <w:bottom w:val="none" w:sz="0" w:space="0" w:color="auto"/>
            <w:right w:val="none" w:sz="0" w:space="0" w:color="auto"/>
          </w:divBdr>
        </w:div>
        <w:div w:id="1140877735">
          <w:blockQuote w:val="1"/>
          <w:marLeft w:val="0"/>
          <w:marRight w:val="0"/>
          <w:marTop w:val="0"/>
          <w:marBottom w:val="0"/>
          <w:divBdr>
            <w:top w:val="none" w:sz="0" w:space="0" w:color="auto"/>
            <w:left w:val="none" w:sz="0" w:space="0" w:color="auto"/>
            <w:bottom w:val="none" w:sz="0" w:space="0" w:color="auto"/>
            <w:right w:val="none" w:sz="0" w:space="0" w:color="auto"/>
          </w:divBdr>
        </w:div>
        <w:div w:id="1053818902">
          <w:blockQuote w:val="1"/>
          <w:marLeft w:val="0"/>
          <w:marRight w:val="0"/>
          <w:marTop w:val="0"/>
          <w:marBottom w:val="0"/>
          <w:divBdr>
            <w:top w:val="none" w:sz="0" w:space="0" w:color="auto"/>
            <w:left w:val="none" w:sz="0" w:space="0" w:color="auto"/>
            <w:bottom w:val="none" w:sz="0" w:space="0" w:color="auto"/>
            <w:right w:val="none" w:sz="0" w:space="0" w:color="auto"/>
          </w:divBdr>
          <w:divsChild>
            <w:div w:id="11225796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kstr.com/uwindsorstore/home" TargetMode="External"/><Relationship Id="rId18" Type="http://schemas.openxmlformats.org/officeDocument/2006/relationships/hyperlink" Target="mailto:csinfo@uwindsor.ca" TargetMode="External"/><Relationship Id="rId26" Type="http://schemas.openxmlformats.org/officeDocument/2006/relationships/hyperlink" Target="https://www.uwindsor.ca/studentaccessibility/" TargetMode="External"/><Relationship Id="rId39" Type="http://schemas.openxmlformats.org/officeDocument/2006/relationships/hyperlink" Target="https://www.uwindsor.ca/sexual-assault/" TargetMode="External"/><Relationship Id="rId21" Type="http://schemas.openxmlformats.org/officeDocument/2006/relationships/hyperlink" Target="mailto:csgradinfo@uwindsor.ca" TargetMode="External"/><Relationship Id="rId34" Type="http://schemas.openxmlformats.org/officeDocument/2006/relationships/hyperlink" Target="http://www.uwindsor.ca/studentaccessibility/" TargetMode="External"/><Relationship Id="rId42" Type="http://schemas.openxmlformats.org/officeDocument/2006/relationships/hyperlink" Target="https://lawlibrary.uwindsor.ca/Presto/content/Detail.aspx?ctID=OTdhY2QzODgtNjhlYi00ZWY0LTg2OTUtNmU5NjEzY2JkMWYx&amp;rID=NTk=&amp;qrs=RmFsc2U=&amp;q=c3R1ZGVudCBjb2RlIG9mIGNvbmR1Y3Q=&amp;ph=VHJ1ZQ==&amp;bckToL=VHJ1ZQ==&amp;rrtc=VHJ1ZQ=="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an01.safelinks.protection.outlook.com/?url=https%3A%2F%2Fbrightspace.uwindsor.ca%2F&amp;data=05%7C01%7Ctpalmer%40uwindsor.ca%7C160f671627b0465ba62b08dad2467b55%7C12f933b33d614b199a4d689021de8cc9%7C0%7C0%7C638053497391527121%7CUnknown%7CTWFpbGZsb3d8eyJWIjoiMC4wLjAwMDAiLCJQIjoiV2luMzIiLCJBTiI6Ik1haWwiLCJXVCI6Mn0%3D%7C3000%7C%7C%7C&amp;sdata=TgnTECiZEEcMB8ZASgEuHSBlTEYavvrUHMHm3Per6og%3D&amp;reserved=0" TargetMode="External"/><Relationship Id="rId29" Type="http://schemas.openxmlformats.org/officeDocument/2006/relationships/hyperlink" Target="https://www.uwindsor.ca/studenthealthservices/" TargetMode="External"/><Relationship Id="rId11" Type="http://schemas.openxmlformats.org/officeDocument/2006/relationships/hyperlink" Target="https://mactutor.myweb.cs.uwindsor.ca/" TargetMode="External"/><Relationship Id="rId24" Type="http://schemas.openxmlformats.org/officeDocument/2006/relationships/hyperlink" Target="https://help.cs.uwindsor.ca/" TargetMode="External"/><Relationship Id="rId32" Type="http://schemas.openxmlformats.org/officeDocument/2006/relationships/hyperlink" Target="https://can01.safelinks.protection.outlook.com/?url=https%3A%2F%2Fgood2talk.ca%2F&amp;data=05%7C01%7Ctpalmer%40uwindsor.ca%7C215a9a8434d94f90732508db4a6596ef%7C12f933b33d614b199a4d689021de8cc9%7C0%7C0%7C638185572493164636%7CUnknown%7CTWFpbGZsb3d8eyJWIjoiMC4wLjAwMDAiLCJQIjoiV2luMzIiLCJBTiI6Ik1haWwiLCJXVCI6Mn0%3D%7C3000%7C%7C%7C&amp;sdata=pNigMEFp%2BDT0nntVSB4VlrBgy%2FNnhfNjQYRKuamEkTc%3D&amp;reserved=0" TargetMode="External"/><Relationship Id="rId37"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40" Type="http://schemas.openxmlformats.org/officeDocument/2006/relationships/hyperlink" Target="https://www.uwindsor.ca/sexual-assault/" TargetMode="External"/><Relationship Id="rId45"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5" Type="http://schemas.openxmlformats.org/officeDocument/2006/relationships/webSettings" Target="webSettings.xml"/><Relationship Id="rId15" Type="http://schemas.openxmlformats.org/officeDocument/2006/relationships/hyperlink" Target="https://leddy.uwindsor.ca/get-help/subject/computer-science/" TargetMode="External"/><Relationship Id="rId23" Type="http://schemas.openxmlformats.org/officeDocument/2006/relationships/hyperlink" Target="mailto:csdir@uwindsor.ca" TargetMode="External"/><Relationship Id="rId28" Type="http://schemas.openxmlformats.org/officeDocument/2006/relationships/hyperlink" Target="https://www.uwindsor.ca/studentcounselling/" TargetMode="External"/><Relationship Id="rId36" Type="http://schemas.openxmlformats.org/officeDocument/2006/relationships/hyperlink" Target="https://www.uwindsor.ca/ohrea/sites/uwindsor.ca.ohrea/files/religious_accommodation_for_students.01mar2013.web_ver.pdf" TargetMode="External"/><Relationship Id="rId49" Type="http://schemas.openxmlformats.org/officeDocument/2006/relationships/theme" Target="theme/theme1.xml"/><Relationship Id="rId10" Type="http://schemas.openxmlformats.org/officeDocument/2006/relationships/hyperlink" Target="https://tutor.myweb.cs.uwindsor.ca/" TargetMode="External"/><Relationship Id="rId19" Type="http://schemas.openxmlformats.org/officeDocument/2006/relationships/hyperlink" Target="http://tutor.cs.uwindsor.ca/" TargetMode="External"/><Relationship Id="rId31" Type="http://schemas.openxmlformats.org/officeDocument/2006/relationships/hyperlink" Target="https://www.uwindsor.ca/science/usci/" TargetMode="External"/><Relationship Id="rId44"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4" Type="http://schemas.openxmlformats.org/officeDocument/2006/relationships/settings" Target="settings.xml"/><Relationship Id="rId9" Type="http://schemas.openxmlformats.org/officeDocument/2006/relationships/hyperlink" Target="https://www.uwindsor.ca/itservices/getting-started-students" TargetMode="External"/><Relationship Id="rId14" Type="http://schemas.openxmlformats.org/officeDocument/2006/relationships/hyperlink" Target="https://leddy.uwindsor.ca/" TargetMode="External"/><Relationship Id="rId22" Type="http://schemas.openxmlformats.org/officeDocument/2006/relationships/hyperlink" Target="mailto:macprogram@uwindsor.ca" TargetMode="External"/><Relationship Id="rId27" Type="http://schemas.openxmlformats.org/officeDocument/2006/relationships/hyperlink" Target="https://ask.uwindsor.ca/" TargetMode="External"/><Relationship Id="rId30" Type="http://schemas.openxmlformats.org/officeDocument/2006/relationships/hyperlink" Target="https://www.uwindsor.ca/studentexperience/wellness" TargetMode="External"/><Relationship Id="rId35" Type="http://schemas.openxmlformats.org/officeDocument/2006/relationships/hyperlink" Target="https://www.uwindsor.ca/registrar/516/alternate-final-exams" TargetMode="External"/><Relationship Id="rId43" Type="http://schemas.openxmlformats.org/officeDocument/2006/relationships/hyperlink" Target="https://www.uwindsor.ca/academic-integrity/sites/uwindsor.ca.academic-integrity/files/tips_for_preventing_plagiarism.pdf" TargetMode="External"/><Relationship Id="rId48" Type="http://schemas.openxmlformats.org/officeDocument/2006/relationships/glossaryDocument" Target="glossary/document.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ctl2.uwindsor.ca/cuma/public/courses/pdf/ec2a024d-804d-4074-9c7e-d131b5c33f33" TargetMode="External"/><Relationship Id="rId17" Type="http://schemas.openxmlformats.org/officeDocument/2006/relationships/hyperlink" Target="https://lawlibrary.uwindsor.ca/Presto/content/Detail.aspx?ctID=OTdhY2QzODgtNjhlYi00ZWY0LTg2OTUtNmU5NjEzY2JkMWYx&amp;rID=Mzk3&amp;qrs=RmFsc2U=&amp;q=KCJzdHVkZW50IHBlcmNlcHRpb25zIikgQU5EIChVbml2ZXJzaXR5X29mX1dpbmRzb3JfQ2VudHJhbF9Qb2xpY2llcy5TdGF0dXM9KCJBY3RpdmUiKSk=&amp;qcf=OTdhY2QzODgtNjhlYi00ZWY0LTg2OTUtNmU5NjEzY2JkMWYx&amp;ph=VHJ1ZQ==&amp;bckToL=VHJ1ZQ==&amp;rrtc=VHJ1ZQ==" TargetMode="External"/><Relationship Id="rId25" Type="http://schemas.openxmlformats.org/officeDocument/2006/relationships/hyperlink" Target="https://www.uwindsor.ca/international-student-centre/" TargetMode="External"/><Relationship Id="rId33" Type="http://schemas.openxmlformats.org/officeDocument/2006/relationships/hyperlink" Target="https://can01.safelinks.protection.outlook.com/?url=https%3A%2F%2Fwww.wellnesstogether.ca%2Fen-CA&amp;data=05%7C01%7Ctpalmer%40uwindsor.ca%7C215a9a8434d94f90732508db4a6596ef%7C12f933b33d614b199a4d689021de8cc9%7C0%7C0%7C638185572493164636%7CUnknown%7CTWFpbGZsb3d8eyJWIjoiMC4wLjAwMDAiLCJQIjoiV2luMzIiLCJBTiI6Ik1haWwiLCJXVCI6Mn0%3D%7C3000%7C%7C%7C&amp;sdata=DTokiJB3gT5idvPPCRsr7YHxf7vbbS3d28QvNrSULSg%3D&amp;reserved=0" TargetMode="External"/><Relationship Id="rId38" Type="http://schemas.openxmlformats.org/officeDocument/2006/relationships/hyperlink" Target="https://lawlibrary.uwindsor.ca/Presto/content/Detail.aspx?ctID=OTdhY2QzODgtNjhlYi00ZWY0LTg2OTUtNmU5NjEzY2JkMWYx&amp;rID=MjEy&amp;qrs=RmFsc2U%3D&amp;q=KFVuaXZlcnNpdHlfb2ZfV2luZHNvcl9DZW50cmFsX1BvbGljaWVzLkFwcHJvdmVyPSgiU2VuYXRlIikpIEFORCAoVW5pdmVyc2l0eV9vZl9XaW5kc29yX0NlbnRyYWxfUG9saWNpZXMuVHlwZT0oIlBvbGljeSIpKQ%3D%3D&amp;swi=cmVjb3JkaW5nIGxlY3R1cmVz&amp;qcf=OTdhY2QzODgtNjhlYi00ZWY0LTg2OTUtNmU5NjEzY2JkMWYx&amp;ph=VHJ1ZQ%3D%3D&amp;bckToL=VHJ1ZQ%3D%3D&amp;rrtc=VHJ1ZQ%3D%3D" TargetMode="External"/><Relationship Id="rId46" Type="http://schemas.openxmlformats.org/officeDocument/2006/relationships/footer" Target="footer1.xml"/><Relationship Id="rId20" Type="http://schemas.openxmlformats.org/officeDocument/2006/relationships/hyperlink" Target="https://css.uwindsor.ca/" TargetMode="External"/><Relationship Id="rId41" Type="http://schemas.openxmlformats.org/officeDocument/2006/relationships/hyperlink" Target="https://www.uwindsor.ca/academic-integrity/"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C88EAB-7EDD-4370-BE9E-EF9EFE0FCE2C}"/>
      </w:docPartPr>
      <w:docPartBody>
        <w:p w:rsidR="00346151" w:rsidRDefault="00772323">
          <w:r w:rsidRPr="000036E9">
            <w:rPr>
              <w:rStyle w:val="PlaceholderText"/>
            </w:rPr>
            <w:t>Click or tap here to enter text.</w:t>
          </w:r>
        </w:p>
      </w:docPartBody>
    </w:docPart>
    <w:docPart>
      <w:docPartPr>
        <w:name w:val="C695C4F8424A4A3C85AE9DE2B9DC1739"/>
        <w:category>
          <w:name w:val="General"/>
          <w:gallery w:val="placeholder"/>
        </w:category>
        <w:types>
          <w:type w:val="bbPlcHdr"/>
        </w:types>
        <w:behaviors>
          <w:behavior w:val="content"/>
        </w:behaviors>
        <w:guid w:val="{F407725B-BC4B-408C-B1FF-B78247871DD4}"/>
      </w:docPartPr>
      <w:docPartBody>
        <w:p w:rsidR="0073444F" w:rsidRDefault="007A398C" w:rsidP="007A398C">
          <w:pPr>
            <w:pStyle w:val="C695C4F8424A4A3C85AE9DE2B9DC17393"/>
          </w:pPr>
          <w:r w:rsidRPr="000036E9">
            <w:rPr>
              <w:rStyle w:val="PlaceholderText"/>
            </w:rPr>
            <w:t>Click or tap here to enter text.</w:t>
          </w:r>
        </w:p>
      </w:docPartBody>
    </w:docPart>
    <w:docPart>
      <w:docPartPr>
        <w:name w:val="249CFE96D0EA4957AE95FF73DA2F11E6"/>
        <w:category>
          <w:name w:val="General"/>
          <w:gallery w:val="placeholder"/>
        </w:category>
        <w:types>
          <w:type w:val="bbPlcHdr"/>
        </w:types>
        <w:behaviors>
          <w:behavior w:val="content"/>
        </w:behaviors>
        <w:guid w:val="{98096E35-A3C2-409A-BFC0-9881FF5B9976}"/>
      </w:docPartPr>
      <w:docPartBody>
        <w:p w:rsidR="0073444F" w:rsidRDefault="00CE6838" w:rsidP="00CE6838">
          <w:pPr>
            <w:pStyle w:val="249CFE96D0EA4957AE95FF73DA2F11E61"/>
          </w:pPr>
          <w:r w:rsidRPr="000036E9">
            <w:rPr>
              <w:rStyle w:val="PlaceholderText"/>
            </w:rPr>
            <w:t>Click or tap here to enter text.</w:t>
          </w:r>
        </w:p>
      </w:docPartBody>
    </w:docPart>
    <w:docPart>
      <w:docPartPr>
        <w:name w:val="B4E5225FE4924CBE8C2848A158DA7062"/>
        <w:category>
          <w:name w:val="General"/>
          <w:gallery w:val="placeholder"/>
        </w:category>
        <w:types>
          <w:type w:val="bbPlcHdr"/>
        </w:types>
        <w:behaviors>
          <w:behavior w:val="content"/>
        </w:behaviors>
        <w:guid w:val="{11650DF1-59C9-43B6-9C20-F6E1F366D607}"/>
      </w:docPartPr>
      <w:docPartBody>
        <w:p w:rsidR="0073444F" w:rsidRDefault="007A398C" w:rsidP="007A398C">
          <w:pPr>
            <w:pStyle w:val="B4E5225FE4924CBE8C2848A158DA70623"/>
          </w:pPr>
          <w:r w:rsidRPr="00430D43">
            <w:rPr>
              <w:rStyle w:val="PlaceholderText"/>
            </w:rPr>
            <w:t>Click or tap here to enter text.</w:t>
          </w:r>
        </w:p>
      </w:docPartBody>
    </w:docPart>
    <w:docPart>
      <w:docPartPr>
        <w:name w:val="3BDC3C7D1A7B46F09F864FE06B558987"/>
        <w:category>
          <w:name w:val="General"/>
          <w:gallery w:val="placeholder"/>
        </w:category>
        <w:types>
          <w:type w:val="bbPlcHdr"/>
        </w:types>
        <w:behaviors>
          <w:behavior w:val="content"/>
        </w:behaviors>
        <w:guid w:val="{4ABE6389-1994-46BC-91E1-038D2FE51B42}"/>
      </w:docPartPr>
      <w:docPartBody>
        <w:p w:rsidR="007A398C" w:rsidRDefault="007A398C" w:rsidP="007A398C">
          <w:pPr>
            <w:pStyle w:val="3BDC3C7D1A7B46F09F864FE06B5589872"/>
          </w:pPr>
          <w:r w:rsidRPr="000036E9">
            <w:rPr>
              <w:rStyle w:val="PlaceholderText"/>
            </w:rPr>
            <w:t>Click or tap here to enter text.</w:t>
          </w:r>
        </w:p>
      </w:docPartBody>
    </w:docPart>
    <w:docPart>
      <w:docPartPr>
        <w:name w:val="B6F52D4AE9794AF188C31DB401A80392"/>
        <w:category>
          <w:name w:val="General"/>
          <w:gallery w:val="placeholder"/>
        </w:category>
        <w:types>
          <w:type w:val="bbPlcHdr"/>
        </w:types>
        <w:behaviors>
          <w:behavior w:val="content"/>
        </w:behaviors>
        <w:guid w:val="{4BDA3560-03EC-483E-AEC2-ECDA1A352566}"/>
      </w:docPartPr>
      <w:docPartBody>
        <w:p w:rsidR="00CF7612" w:rsidRDefault="007A398C" w:rsidP="007A398C">
          <w:pPr>
            <w:pStyle w:val="B6F52D4AE9794AF188C31DB401A803921"/>
          </w:pPr>
          <w:r w:rsidRPr="000036E9">
            <w:rPr>
              <w:rStyle w:val="PlaceholderText"/>
            </w:rPr>
            <w:t>Click or tap here to enter text.</w:t>
          </w:r>
        </w:p>
      </w:docPartBody>
    </w:docPart>
    <w:docPart>
      <w:docPartPr>
        <w:name w:val="8D054BA32FF64349B4EBFF4148CB4FE7"/>
        <w:category>
          <w:name w:val="General"/>
          <w:gallery w:val="placeholder"/>
        </w:category>
        <w:types>
          <w:type w:val="bbPlcHdr"/>
        </w:types>
        <w:behaviors>
          <w:behavior w:val="content"/>
        </w:behaviors>
        <w:guid w:val="{017A527C-866C-4E02-835F-7D8C3B52FEF7}"/>
      </w:docPartPr>
      <w:docPartBody>
        <w:p w:rsidR="00CF7612" w:rsidRDefault="007A398C" w:rsidP="007A398C">
          <w:pPr>
            <w:pStyle w:val="8D054BA32FF64349B4EBFF4148CB4FE71"/>
          </w:pPr>
          <w:r w:rsidRPr="000036E9">
            <w:rPr>
              <w:rStyle w:val="PlaceholderText"/>
            </w:rPr>
            <w:t>Click or tap here to enter text.</w:t>
          </w:r>
        </w:p>
      </w:docPartBody>
    </w:docPart>
    <w:docPart>
      <w:docPartPr>
        <w:name w:val="56471AEC889A4DE2A47354EE5FCB1158"/>
        <w:category>
          <w:name w:val="General"/>
          <w:gallery w:val="placeholder"/>
        </w:category>
        <w:types>
          <w:type w:val="bbPlcHdr"/>
        </w:types>
        <w:behaviors>
          <w:behavior w:val="content"/>
        </w:behaviors>
        <w:guid w:val="{EEC65C99-8E58-415D-83E4-1536F5EDC1B9}"/>
      </w:docPartPr>
      <w:docPartBody>
        <w:p w:rsidR="00CF7612" w:rsidRDefault="007A398C" w:rsidP="007A398C">
          <w:pPr>
            <w:pStyle w:val="56471AEC889A4DE2A47354EE5FCB11581"/>
          </w:pPr>
          <w:r w:rsidRPr="000036E9">
            <w:rPr>
              <w:rStyle w:val="PlaceholderText"/>
            </w:rPr>
            <w:t>Click or tap here to enter text.</w:t>
          </w:r>
        </w:p>
      </w:docPartBody>
    </w:docPart>
    <w:docPart>
      <w:docPartPr>
        <w:name w:val="32575BF2FFA34FD7B5D4A52A0DC4E305"/>
        <w:category>
          <w:name w:val="General"/>
          <w:gallery w:val="placeholder"/>
        </w:category>
        <w:types>
          <w:type w:val="bbPlcHdr"/>
        </w:types>
        <w:behaviors>
          <w:behavior w:val="content"/>
        </w:behaviors>
        <w:guid w:val="{D4C345C4-BD60-4ED6-B403-73AD4B200BC6}"/>
      </w:docPartPr>
      <w:docPartBody>
        <w:p w:rsidR="00CF7612" w:rsidRDefault="007A398C" w:rsidP="007A398C">
          <w:pPr>
            <w:pStyle w:val="32575BF2FFA34FD7B5D4A52A0DC4E3051"/>
          </w:pPr>
          <w:r w:rsidRPr="000036E9">
            <w:rPr>
              <w:rStyle w:val="PlaceholderText"/>
            </w:rPr>
            <w:t>Click or tap here to enter text.</w:t>
          </w:r>
        </w:p>
      </w:docPartBody>
    </w:docPart>
    <w:docPart>
      <w:docPartPr>
        <w:name w:val="0CB4EE84FD0B4D539DF196096D3C335C"/>
        <w:category>
          <w:name w:val="General"/>
          <w:gallery w:val="placeholder"/>
        </w:category>
        <w:types>
          <w:type w:val="bbPlcHdr"/>
        </w:types>
        <w:behaviors>
          <w:behavior w:val="content"/>
        </w:behaviors>
        <w:guid w:val="{0B166601-2AFD-4488-A820-AC45D820EF03}"/>
      </w:docPartPr>
      <w:docPartBody>
        <w:p w:rsidR="00CF7612" w:rsidRDefault="007A398C" w:rsidP="007A398C">
          <w:pPr>
            <w:pStyle w:val="0CB4EE84FD0B4D539DF196096D3C335C1"/>
          </w:pPr>
          <w:r w:rsidRPr="000036E9">
            <w:rPr>
              <w:rStyle w:val="PlaceholderText"/>
            </w:rPr>
            <w:t>Click or tap here to enter text.</w:t>
          </w:r>
        </w:p>
      </w:docPartBody>
    </w:docPart>
    <w:docPart>
      <w:docPartPr>
        <w:name w:val="FB5F0D291FE2457C8BB9AA92DF4D773F"/>
        <w:category>
          <w:name w:val="General"/>
          <w:gallery w:val="placeholder"/>
        </w:category>
        <w:types>
          <w:type w:val="bbPlcHdr"/>
        </w:types>
        <w:behaviors>
          <w:behavior w:val="content"/>
        </w:behaviors>
        <w:guid w:val="{F25DFD7A-0AF8-4824-B551-FB60889029BF}"/>
      </w:docPartPr>
      <w:docPartBody>
        <w:p w:rsidR="004D1423" w:rsidRDefault="000C592B" w:rsidP="000C592B">
          <w:pPr>
            <w:pStyle w:val="FB5F0D291FE2457C8BB9AA92DF4D773F"/>
          </w:pPr>
          <w:r w:rsidRPr="000036E9">
            <w:rPr>
              <w:rStyle w:val="PlaceholderText"/>
            </w:rPr>
            <w:t>Click or tap here to enter text.</w:t>
          </w:r>
        </w:p>
      </w:docPartBody>
    </w:docPart>
    <w:docPart>
      <w:docPartPr>
        <w:name w:val="84D37F7BDD184A259E19D73F3B8F5B05"/>
        <w:category>
          <w:name w:val="General"/>
          <w:gallery w:val="placeholder"/>
        </w:category>
        <w:types>
          <w:type w:val="bbPlcHdr"/>
        </w:types>
        <w:behaviors>
          <w:behavior w:val="content"/>
        </w:behaviors>
        <w:guid w:val="{FCD900D4-831E-4F13-B639-773A0EF2B846}"/>
      </w:docPartPr>
      <w:docPartBody>
        <w:p w:rsidR="004D1423" w:rsidRDefault="000C592B" w:rsidP="000C592B">
          <w:pPr>
            <w:pStyle w:val="84D37F7BDD184A259E19D73F3B8F5B05"/>
          </w:pPr>
          <w:r w:rsidRPr="000036E9">
            <w:rPr>
              <w:rStyle w:val="PlaceholderText"/>
            </w:rPr>
            <w:t>Click or tap here to enter text.</w:t>
          </w:r>
        </w:p>
      </w:docPartBody>
    </w:docPart>
    <w:docPart>
      <w:docPartPr>
        <w:name w:val="32C307E18AAF49AB84FBF9572644F421"/>
        <w:category>
          <w:name w:val="General"/>
          <w:gallery w:val="placeholder"/>
        </w:category>
        <w:types>
          <w:type w:val="bbPlcHdr"/>
        </w:types>
        <w:behaviors>
          <w:behavior w:val="content"/>
        </w:behaviors>
        <w:guid w:val="{043EED39-2CBF-4776-A6EA-E3D236C4028D}"/>
      </w:docPartPr>
      <w:docPartBody>
        <w:p w:rsidR="004D1423" w:rsidRDefault="000C592B" w:rsidP="000C592B">
          <w:pPr>
            <w:pStyle w:val="32C307E18AAF49AB84FBF9572644F421"/>
          </w:pPr>
          <w:r w:rsidRPr="000036E9">
            <w:rPr>
              <w:rStyle w:val="PlaceholderText"/>
            </w:rPr>
            <w:t>Click or tap here to enter text.</w:t>
          </w:r>
        </w:p>
      </w:docPartBody>
    </w:docPart>
    <w:docPart>
      <w:docPartPr>
        <w:name w:val="FE92DE18315F344DBCC088820665BF6A"/>
        <w:category>
          <w:name w:val="General"/>
          <w:gallery w:val="placeholder"/>
        </w:category>
        <w:types>
          <w:type w:val="bbPlcHdr"/>
        </w:types>
        <w:behaviors>
          <w:behavior w:val="content"/>
        </w:behaviors>
        <w:guid w:val="{3094D9FA-600B-124C-B609-0BDFEEE751FD}"/>
      </w:docPartPr>
      <w:docPartBody>
        <w:p w:rsidR="008635B1" w:rsidRDefault="00E34C09" w:rsidP="00E34C09">
          <w:pPr>
            <w:pStyle w:val="FE92DE18315F344DBCC088820665BF6A"/>
          </w:pPr>
          <w:r w:rsidRPr="000036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323"/>
    <w:rsid w:val="000C592B"/>
    <w:rsid w:val="00164750"/>
    <w:rsid w:val="001A267B"/>
    <w:rsid w:val="002036E2"/>
    <w:rsid w:val="002105E1"/>
    <w:rsid w:val="002D1AFC"/>
    <w:rsid w:val="00346151"/>
    <w:rsid w:val="004D1423"/>
    <w:rsid w:val="006C4BA4"/>
    <w:rsid w:val="006F3E43"/>
    <w:rsid w:val="0073444F"/>
    <w:rsid w:val="00772323"/>
    <w:rsid w:val="007A398C"/>
    <w:rsid w:val="00843220"/>
    <w:rsid w:val="008635B1"/>
    <w:rsid w:val="008778C5"/>
    <w:rsid w:val="00AC7392"/>
    <w:rsid w:val="00CE6838"/>
    <w:rsid w:val="00CF7612"/>
    <w:rsid w:val="00E34C09"/>
    <w:rsid w:val="00EA082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4C09"/>
    <w:rPr>
      <w:color w:val="808080"/>
    </w:rPr>
  </w:style>
  <w:style w:type="paragraph" w:customStyle="1" w:styleId="249CFE96D0EA4957AE95FF73DA2F11E61">
    <w:name w:val="249CFE96D0EA4957AE95FF73DA2F11E61"/>
    <w:rsid w:val="00CE6838"/>
    <w:pPr>
      <w:spacing w:after="0" w:line="240" w:lineRule="auto"/>
    </w:pPr>
    <w:rPr>
      <w:rFonts w:ascii="Times New Roman" w:eastAsia="Times New Roman" w:hAnsi="Times New Roman" w:cs="Times New Roman"/>
      <w:sz w:val="24"/>
      <w:szCs w:val="24"/>
    </w:rPr>
  </w:style>
  <w:style w:type="paragraph" w:customStyle="1" w:styleId="B6F52D4AE9794AF188C31DB401A803921">
    <w:name w:val="B6F52D4AE9794AF188C31DB401A803921"/>
    <w:rsid w:val="007A398C"/>
    <w:pPr>
      <w:spacing w:after="0" w:line="240" w:lineRule="auto"/>
    </w:pPr>
    <w:rPr>
      <w:rFonts w:ascii="Times New Roman" w:eastAsia="Times New Roman" w:hAnsi="Times New Roman" w:cs="Times New Roman"/>
      <w:sz w:val="24"/>
      <w:szCs w:val="24"/>
    </w:rPr>
  </w:style>
  <w:style w:type="paragraph" w:customStyle="1" w:styleId="8D054BA32FF64349B4EBFF4148CB4FE71">
    <w:name w:val="8D054BA32FF64349B4EBFF4148CB4FE71"/>
    <w:rsid w:val="007A398C"/>
    <w:pPr>
      <w:spacing w:after="0" w:line="240" w:lineRule="auto"/>
    </w:pPr>
    <w:rPr>
      <w:rFonts w:ascii="Times New Roman" w:eastAsia="Times New Roman" w:hAnsi="Times New Roman" w:cs="Times New Roman"/>
      <w:sz w:val="24"/>
      <w:szCs w:val="24"/>
    </w:rPr>
  </w:style>
  <w:style w:type="paragraph" w:customStyle="1" w:styleId="56471AEC889A4DE2A47354EE5FCB11581">
    <w:name w:val="56471AEC889A4DE2A47354EE5FCB11581"/>
    <w:rsid w:val="007A398C"/>
    <w:pPr>
      <w:spacing w:after="0" w:line="240" w:lineRule="auto"/>
    </w:pPr>
    <w:rPr>
      <w:rFonts w:ascii="Times New Roman" w:eastAsia="Times New Roman" w:hAnsi="Times New Roman" w:cs="Times New Roman"/>
      <w:sz w:val="24"/>
      <w:szCs w:val="24"/>
    </w:rPr>
  </w:style>
  <w:style w:type="paragraph" w:customStyle="1" w:styleId="3BDC3C7D1A7B46F09F864FE06B5589872">
    <w:name w:val="3BDC3C7D1A7B46F09F864FE06B5589872"/>
    <w:rsid w:val="007A398C"/>
    <w:pPr>
      <w:spacing w:after="0" w:line="240" w:lineRule="auto"/>
    </w:pPr>
    <w:rPr>
      <w:rFonts w:ascii="Times New Roman" w:eastAsia="Times New Roman" w:hAnsi="Times New Roman" w:cs="Times New Roman"/>
      <w:sz w:val="24"/>
      <w:szCs w:val="24"/>
    </w:rPr>
  </w:style>
  <w:style w:type="paragraph" w:customStyle="1" w:styleId="C695C4F8424A4A3C85AE9DE2B9DC17393">
    <w:name w:val="C695C4F8424A4A3C85AE9DE2B9DC17393"/>
    <w:rsid w:val="007A398C"/>
    <w:pPr>
      <w:spacing w:after="0" w:line="240" w:lineRule="auto"/>
    </w:pPr>
    <w:rPr>
      <w:rFonts w:ascii="Times New Roman" w:eastAsia="Times New Roman" w:hAnsi="Times New Roman" w:cs="Times New Roman"/>
      <w:sz w:val="24"/>
      <w:szCs w:val="24"/>
    </w:rPr>
  </w:style>
  <w:style w:type="paragraph" w:customStyle="1" w:styleId="32575BF2FFA34FD7B5D4A52A0DC4E3051">
    <w:name w:val="32575BF2FFA34FD7B5D4A52A0DC4E3051"/>
    <w:rsid w:val="007A398C"/>
    <w:pPr>
      <w:spacing w:after="0" w:line="240" w:lineRule="auto"/>
    </w:pPr>
    <w:rPr>
      <w:rFonts w:ascii="Times New Roman" w:eastAsia="Times New Roman" w:hAnsi="Times New Roman" w:cs="Times New Roman"/>
      <w:sz w:val="24"/>
      <w:szCs w:val="24"/>
    </w:rPr>
  </w:style>
  <w:style w:type="paragraph" w:customStyle="1" w:styleId="B4E5225FE4924CBE8C2848A158DA70623">
    <w:name w:val="B4E5225FE4924CBE8C2848A158DA70623"/>
    <w:rsid w:val="007A398C"/>
    <w:pPr>
      <w:spacing w:after="0" w:line="240" w:lineRule="auto"/>
    </w:pPr>
    <w:rPr>
      <w:rFonts w:ascii="Times New Roman" w:eastAsia="Times New Roman" w:hAnsi="Times New Roman" w:cs="Times New Roman"/>
      <w:sz w:val="24"/>
      <w:szCs w:val="24"/>
    </w:rPr>
  </w:style>
  <w:style w:type="paragraph" w:customStyle="1" w:styleId="0CB4EE84FD0B4D539DF196096D3C335C1">
    <w:name w:val="0CB4EE84FD0B4D539DF196096D3C335C1"/>
    <w:rsid w:val="007A398C"/>
    <w:pPr>
      <w:spacing w:after="0" w:line="240" w:lineRule="auto"/>
    </w:pPr>
    <w:rPr>
      <w:rFonts w:ascii="Times New Roman" w:eastAsia="Times New Roman" w:hAnsi="Times New Roman" w:cs="Times New Roman"/>
      <w:sz w:val="24"/>
      <w:szCs w:val="24"/>
    </w:rPr>
  </w:style>
  <w:style w:type="paragraph" w:customStyle="1" w:styleId="FB5F0D291FE2457C8BB9AA92DF4D773F">
    <w:name w:val="FB5F0D291FE2457C8BB9AA92DF4D773F"/>
    <w:rsid w:val="000C592B"/>
  </w:style>
  <w:style w:type="paragraph" w:customStyle="1" w:styleId="84D37F7BDD184A259E19D73F3B8F5B05">
    <w:name w:val="84D37F7BDD184A259E19D73F3B8F5B05"/>
    <w:rsid w:val="000C592B"/>
  </w:style>
  <w:style w:type="paragraph" w:customStyle="1" w:styleId="32C307E18AAF49AB84FBF9572644F421">
    <w:name w:val="32C307E18AAF49AB84FBF9572644F421"/>
    <w:rsid w:val="000C592B"/>
  </w:style>
  <w:style w:type="paragraph" w:customStyle="1" w:styleId="FE92DE18315F344DBCC088820665BF6A">
    <w:name w:val="FE92DE18315F344DBCC088820665BF6A"/>
    <w:rsid w:val="00E34C09"/>
    <w:pPr>
      <w:spacing w:after="0" w:line="240" w:lineRule="auto"/>
    </w:pPr>
    <w:rPr>
      <w:kern w:val="2"/>
      <w:sz w:val="24"/>
      <w:szCs w:val="24"/>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748AB-4885-4B1D-9BE5-3671A5D9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3325</Words>
  <Characters>24879</Characters>
  <Application>Microsoft Office Word</Application>
  <DocSecurity>4</DocSecurity>
  <Lines>207</Lines>
  <Paragraphs>56</Paragraphs>
  <ScaleCrop>false</ScaleCrop>
  <HeadingPairs>
    <vt:vector size="2" baseType="variant">
      <vt:variant>
        <vt:lpstr>Title</vt:lpstr>
      </vt:variant>
      <vt:variant>
        <vt:i4>1</vt:i4>
      </vt:variant>
    </vt:vector>
  </HeadingPairs>
  <TitlesOfParts>
    <vt:vector size="1" baseType="lpstr">
      <vt:lpstr>03-60-141</vt:lpstr>
    </vt:vector>
  </TitlesOfParts>
  <Company>University</Company>
  <LinksUpToDate>false</LinksUpToDate>
  <CharactersWithSpaces>28148</CharactersWithSpaces>
  <SharedDoc>false</SharedDoc>
  <HLinks>
    <vt:vector size="12" baseType="variant">
      <vt:variant>
        <vt:i4>4849768</vt:i4>
      </vt:variant>
      <vt:variant>
        <vt:i4>3</vt:i4>
      </vt:variant>
      <vt:variant>
        <vt:i4>0</vt:i4>
      </vt:variant>
      <vt:variant>
        <vt:i4>5</vt:i4>
      </vt:variant>
      <vt:variant>
        <vt:lpwstr>mailto:helpdesk@uwindsor.ca</vt:lpwstr>
      </vt:variant>
      <vt:variant>
        <vt:lpwstr/>
      </vt:variant>
      <vt:variant>
        <vt:i4>5439578</vt:i4>
      </vt:variant>
      <vt:variant>
        <vt:i4>0</vt:i4>
      </vt:variant>
      <vt:variant>
        <vt:i4>0</vt:i4>
      </vt:variant>
      <vt:variant>
        <vt:i4>5</vt:i4>
      </vt:variant>
      <vt:variant>
        <vt:lpwstr>http://cs.uwindsor.ca/~kobti/322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03-60-141</dc:title>
  <dc:creator>ZK</dc:creator>
  <cp:lastModifiedBy>Tina Palmer</cp:lastModifiedBy>
  <cp:revision>2</cp:revision>
  <cp:lastPrinted>2019-05-13T11:38:00Z</cp:lastPrinted>
  <dcterms:created xsi:type="dcterms:W3CDTF">2023-12-21T15:12:00Z</dcterms:created>
  <dcterms:modified xsi:type="dcterms:W3CDTF">2023-12-21T15:12:00Z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b107bb3b8e2822998bc5bf62fce197cbea0fb81b4fcc8cfa2502ca348428389c</vt:lpwstr>
  </property>
</Properties>
</file>