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7"/>
        <w:rPr>
          <w:sz w:val="52"/>
          <w:szCs w:val="52"/>
        </w:rPr>
      </w:pPr>
      <w:r>
        <w:rPr>
          <w:rFonts w:hint="eastAsia"/>
          <w:sz w:val="52"/>
          <w:szCs w:val="52"/>
        </w:rPr>
        <w:t>浙江大学城市学院</w:t>
      </w:r>
    </w:p>
    <w:p>
      <w:pPr>
        <w:pStyle w:val="47"/>
        <w:rPr>
          <w:sz w:val="52"/>
          <w:szCs w:val="52"/>
        </w:rPr>
      </w:pPr>
      <w:bookmarkStart w:id="0" w:name="_Toc526032296"/>
      <w:bookmarkStart w:id="1" w:name="_Toc526063101"/>
      <w:bookmarkStart w:id="2" w:name="_Toc527297374"/>
      <w:r>
        <w:rPr>
          <w:rFonts w:hint="eastAsia"/>
          <w:sz w:val="52"/>
          <w:szCs w:val="52"/>
        </w:rPr>
        <w:t>计算机与计算科学学院</w:t>
      </w:r>
      <w:bookmarkEnd w:id="0"/>
      <w:bookmarkEnd w:id="1"/>
      <w:bookmarkEnd w:id="2"/>
    </w:p>
    <w:p>
      <w:pPr>
        <w:pStyle w:val="47"/>
        <w:rPr>
          <w:sz w:val="52"/>
          <w:szCs w:val="52"/>
        </w:rPr>
      </w:pPr>
      <w:r>
        <w:rPr>
          <w:rFonts w:hint="eastAsia"/>
          <w:sz w:val="52"/>
          <w:szCs w:val="52"/>
        </w:rPr>
        <w:t>UXD2020</w:t>
      </w:r>
    </w:p>
    <w:p>
      <w:pPr>
        <w:ind w:firstLine="1040"/>
        <w:jc w:val="center"/>
        <w:rPr>
          <w:sz w:val="52"/>
          <w:szCs w:val="52"/>
        </w:rPr>
      </w:pPr>
      <w:r>
        <w:rPr>
          <w:sz w:val="52"/>
          <w:szCs w:val="52"/>
        </w:rPr>
        <w:drawing>
          <wp:inline distT="0" distB="0" distL="0" distR="0">
            <wp:extent cx="1775460" cy="1775460"/>
            <wp:effectExtent l="0" t="0" r="0" b="0"/>
            <wp:docPr id="1" name="图片 1" descr="说明: 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276-160Z914262E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75460" cy="1775460"/>
                    </a:xfrm>
                    <a:prstGeom prst="rect">
                      <a:avLst/>
                    </a:prstGeom>
                    <a:noFill/>
                    <a:ln>
                      <a:noFill/>
                    </a:ln>
                  </pic:spPr>
                </pic:pic>
              </a:graphicData>
            </a:graphic>
          </wp:inline>
        </w:drawing>
      </w:r>
    </w:p>
    <w:p>
      <w:pPr>
        <w:ind w:firstLine="2880" w:firstLineChars="400"/>
        <w:jc w:val="both"/>
        <w:rPr>
          <w:rFonts w:hint="eastAsia"/>
          <w:sz w:val="72"/>
          <w:szCs w:val="72"/>
          <w:lang w:val="en-US" w:eastAsia="zh-CN"/>
        </w:rPr>
      </w:pPr>
      <w:r>
        <w:rPr>
          <w:rFonts w:hint="eastAsia"/>
          <w:sz w:val="72"/>
          <w:szCs w:val="72"/>
          <w:lang w:val="en-US" w:eastAsia="zh-CN"/>
        </w:rPr>
        <w:t>概要设计</w:t>
      </w:r>
    </w:p>
    <w:p>
      <w:pPr>
        <w:ind w:firstLine="640"/>
        <w:jc w:val="center"/>
        <w:rPr>
          <w:sz w:val="32"/>
          <w:szCs w:val="32"/>
        </w:rPr>
      </w:pPr>
      <w:r>
        <w:rPr>
          <w:rFonts w:hint="eastAsia"/>
          <w:sz w:val="32"/>
          <w:szCs w:val="32"/>
        </w:rPr>
        <w:t>团队编号：</w:t>
      </w:r>
      <w:r>
        <w:rPr>
          <w:rFonts w:hint="eastAsia"/>
          <w:sz w:val="32"/>
          <w:szCs w:val="32"/>
          <w:u w:val="single"/>
        </w:rPr>
        <w:t xml:space="preserve"> </w:t>
      </w:r>
      <w:r>
        <w:rPr>
          <w:sz w:val="32"/>
          <w:szCs w:val="32"/>
          <w:u w:val="single"/>
        </w:rPr>
        <w:t xml:space="preserve">  </w:t>
      </w:r>
      <w:r>
        <w:rPr>
          <w:rFonts w:hint="eastAsia"/>
          <w:sz w:val="32"/>
          <w:szCs w:val="32"/>
          <w:u w:val="single"/>
        </w:rPr>
        <w:t>UXD202005</w:t>
      </w:r>
      <w:r>
        <w:rPr>
          <w:sz w:val="32"/>
          <w:szCs w:val="32"/>
          <w:u w:val="single"/>
        </w:rPr>
        <w:tab/>
      </w:r>
    </w:p>
    <w:p>
      <w:pPr>
        <w:ind w:firstLine="640"/>
        <w:jc w:val="center"/>
        <w:rPr>
          <w:sz w:val="32"/>
          <w:szCs w:val="32"/>
        </w:rPr>
      </w:pPr>
      <w:r>
        <w:rPr>
          <w:rFonts w:hint="eastAsia"/>
          <w:sz w:val="32"/>
          <w:szCs w:val="32"/>
        </w:rPr>
        <w:t>组长：</w:t>
      </w:r>
      <w:r>
        <w:rPr>
          <w:rFonts w:hint="eastAsia"/>
          <w:sz w:val="32"/>
          <w:szCs w:val="32"/>
          <w:u w:val="single"/>
        </w:rPr>
        <w:t xml:space="preserve"> </w:t>
      </w:r>
      <w:r>
        <w:rPr>
          <w:sz w:val="32"/>
          <w:szCs w:val="32"/>
          <w:u w:val="single"/>
        </w:rPr>
        <w:t xml:space="preserve">       </w:t>
      </w:r>
      <w:r>
        <w:rPr>
          <w:rFonts w:hint="eastAsia"/>
          <w:sz w:val="32"/>
          <w:szCs w:val="32"/>
          <w:u w:val="single"/>
        </w:rPr>
        <w:t>王华怿</w:t>
      </w:r>
      <w:r>
        <w:rPr>
          <w:sz w:val="32"/>
          <w:szCs w:val="32"/>
          <w:u w:val="single"/>
        </w:rPr>
        <w:tab/>
      </w:r>
      <w:r>
        <w:rPr>
          <w:sz w:val="32"/>
          <w:szCs w:val="32"/>
          <w:u w:val="single"/>
        </w:rPr>
        <w:tab/>
      </w:r>
    </w:p>
    <w:p>
      <w:pPr>
        <w:ind w:firstLine="640"/>
        <w:jc w:val="center"/>
        <w:rPr>
          <w:sz w:val="32"/>
          <w:szCs w:val="32"/>
        </w:rPr>
      </w:pPr>
      <w:r>
        <w:rPr>
          <w:rFonts w:hint="eastAsia"/>
          <w:sz w:val="32"/>
          <w:szCs w:val="32"/>
        </w:rPr>
        <w:t>组员：</w:t>
      </w:r>
      <w:r>
        <w:rPr>
          <w:rFonts w:hint="eastAsia"/>
          <w:sz w:val="32"/>
          <w:szCs w:val="32"/>
          <w:u w:val="single"/>
        </w:rPr>
        <w:t xml:space="preserve">     </w:t>
      </w:r>
      <w:r>
        <w:rPr>
          <w:sz w:val="32"/>
          <w:szCs w:val="32"/>
          <w:u w:val="single"/>
        </w:rPr>
        <w:t xml:space="preserve">   </w:t>
      </w:r>
      <w:r>
        <w:rPr>
          <w:rFonts w:hint="eastAsia"/>
          <w:sz w:val="32"/>
          <w:szCs w:val="32"/>
          <w:u w:val="single"/>
        </w:rPr>
        <w:t>李欣飏</w:t>
      </w:r>
      <w:r>
        <w:rPr>
          <w:sz w:val="32"/>
          <w:szCs w:val="32"/>
          <w:u w:val="single"/>
        </w:rPr>
        <w:tab/>
      </w:r>
      <w:r>
        <w:rPr>
          <w:sz w:val="32"/>
          <w:szCs w:val="32"/>
          <w:u w:val="single"/>
        </w:rPr>
        <w:tab/>
      </w:r>
    </w:p>
    <w:p>
      <w:pPr>
        <w:ind w:firstLine="640"/>
        <w:jc w:val="center"/>
        <w:rPr>
          <w:sz w:val="32"/>
          <w:szCs w:val="32"/>
        </w:rPr>
      </w:pPr>
      <w:r>
        <w:rPr>
          <w:rFonts w:hint="eastAsia"/>
          <w:sz w:val="32"/>
          <w:szCs w:val="32"/>
        </w:rPr>
        <w:t>组员：</w:t>
      </w:r>
      <w:r>
        <w:rPr>
          <w:rFonts w:hint="eastAsia"/>
          <w:sz w:val="32"/>
          <w:szCs w:val="32"/>
          <w:u w:val="single"/>
        </w:rPr>
        <w:t xml:space="preserve">     </w:t>
      </w:r>
      <w:r>
        <w:rPr>
          <w:sz w:val="32"/>
          <w:szCs w:val="32"/>
          <w:u w:val="single"/>
        </w:rPr>
        <w:t xml:space="preserve">   </w:t>
      </w:r>
      <w:r>
        <w:rPr>
          <w:rFonts w:hint="eastAsia"/>
          <w:sz w:val="32"/>
          <w:szCs w:val="32"/>
          <w:u w:val="single"/>
        </w:rPr>
        <w:t>罗一焱</w:t>
      </w:r>
      <w:r>
        <w:rPr>
          <w:sz w:val="32"/>
          <w:szCs w:val="32"/>
          <w:u w:val="single"/>
        </w:rPr>
        <w:tab/>
      </w:r>
      <w:r>
        <w:rPr>
          <w:sz w:val="32"/>
          <w:szCs w:val="32"/>
          <w:u w:val="single"/>
        </w:rPr>
        <w:tab/>
      </w:r>
    </w:p>
    <w:p>
      <w:pPr>
        <w:ind w:firstLine="640"/>
        <w:jc w:val="center"/>
        <w:rPr>
          <w:sz w:val="32"/>
          <w:szCs w:val="32"/>
        </w:rPr>
      </w:pPr>
      <w:r>
        <w:rPr>
          <w:rFonts w:hint="eastAsia"/>
          <w:sz w:val="32"/>
          <w:szCs w:val="32"/>
        </w:rPr>
        <w:t>组员：</w:t>
      </w:r>
      <w:r>
        <w:rPr>
          <w:rFonts w:hint="eastAsia"/>
          <w:sz w:val="32"/>
          <w:szCs w:val="32"/>
          <w:u w:val="single"/>
        </w:rPr>
        <w:t xml:space="preserve">     </w:t>
      </w:r>
      <w:r>
        <w:rPr>
          <w:sz w:val="32"/>
          <w:szCs w:val="32"/>
          <w:u w:val="single"/>
        </w:rPr>
        <w:t xml:space="preserve">   </w:t>
      </w:r>
      <w:r>
        <w:rPr>
          <w:rFonts w:hint="eastAsia"/>
          <w:sz w:val="32"/>
          <w:szCs w:val="32"/>
          <w:u w:val="single"/>
        </w:rPr>
        <w:t>汪诗怡</w:t>
      </w:r>
      <w:r>
        <w:rPr>
          <w:sz w:val="32"/>
          <w:szCs w:val="32"/>
          <w:u w:val="single"/>
        </w:rPr>
        <w:tab/>
      </w:r>
      <w:r>
        <w:rPr>
          <w:sz w:val="32"/>
          <w:szCs w:val="32"/>
          <w:u w:val="single"/>
        </w:rPr>
        <w:tab/>
      </w:r>
    </w:p>
    <w:p>
      <w:pPr>
        <w:ind w:firstLine="640"/>
        <w:jc w:val="center"/>
        <w:rPr>
          <w:sz w:val="32"/>
          <w:szCs w:val="32"/>
          <w:u w:val="single"/>
        </w:rPr>
      </w:pPr>
      <w:r>
        <w:rPr>
          <w:rFonts w:hint="eastAsia"/>
          <w:sz w:val="32"/>
          <w:szCs w:val="32"/>
        </w:rPr>
        <w:t>组员：</w:t>
      </w:r>
      <w:r>
        <w:rPr>
          <w:rFonts w:hint="eastAsia"/>
          <w:sz w:val="32"/>
          <w:szCs w:val="32"/>
          <w:u w:val="single"/>
        </w:rPr>
        <w:t xml:space="preserve">     </w:t>
      </w:r>
      <w:r>
        <w:rPr>
          <w:sz w:val="32"/>
          <w:szCs w:val="32"/>
          <w:u w:val="single"/>
        </w:rPr>
        <w:t xml:space="preserve">   </w:t>
      </w:r>
      <w:r>
        <w:rPr>
          <w:rFonts w:hint="eastAsia"/>
          <w:sz w:val="32"/>
          <w:szCs w:val="32"/>
          <w:u w:val="single"/>
        </w:rPr>
        <w:t>梅肖玥</w:t>
      </w:r>
      <w:r>
        <w:rPr>
          <w:sz w:val="32"/>
          <w:szCs w:val="32"/>
          <w:u w:val="single"/>
        </w:rPr>
        <w:tab/>
      </w:r>
      <w:r>
        <w:rPr>
          <w:sz w:val="32"/>
          <w:szCs w:val="32"/>
          <w:u w:val="single"/>
        </w:rPr>
        <w:tab/>
      </w:r>
    </w:p>
    <w:p>
      <w:pPr>
        <w:rPr>
          <w:rStyle w:val="22"/>
          <w:b w:val="0"/>
          <w:bCs w:val="0"/>
          <w:kern w:val="44"/>
          <w:sz w:val="44"/>
          <w:szCs w:val="44"/>
        </w:rPr>
      </w:pPr>
      <w:bookmarkStart w:id="3" w:name="_Toc526032363"/>
      <w:bookmarkStart w:id="4" w:name="_Toc527314984"/>
      <w:bookmarkStart w:id="5" w:name="_Toc526063168"/>
      <w:bookmarkStart w:id="6" w:name="_Toc525942182"/>
      <w:r>
        <w:br w:type="page"/>
      </w:r>
      <w:r>
        <w:rPr>
          <w:rStyle w:val="22"/>
          <w:rFonts w:hint="eastAsia"/>
        </w:rPr>
        <w:t>修订记录</w:t>
      </w:r>
      <w:bookmarkEnd w:id="3"/>
      <w:bookmarkEnd w:id="4"/>
      <w:bookmarkEnd w:id="5"/>
      <w:bookmarkEnd w:id="6"/>
    </w:p>
    <w:tbl>
      <w:tblPr>
        <w:tblStyle w:val="19"/>
        <w:tblW w:w="7888"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978"/>
        <w:gridCol w:w="1417"/>
        <w:gridCol w:w="851"/>
        <w:gridCol w:w="3417"/>
        <w:gridCol w:w="122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tblHeader/>
          <w:jc w:val="center"/>
        </w:trPr>
        <w:tc>
          <w:tcPr>
            <w:tcW w:w="978" w:type="dxa"/>
            <w:shd w:val="clear" w:color="auto" w:fill="D9D9D9"/>
            <w:vAlign w:val="center"/>
          </w:tcPr>
          <w:p>
            <w:pPr>
              <w:pStyle w:val="47"/>
            </w:pPr>
            <w:r>
              <w:rPr>
                <w:rFonts w:hint="eastAsia"/>
              </w:rPr>
              <w:t>版本</w:t>
            </w:r>
          </w:p>
        </w:tc>
        <w:tc>
          <w:tcPr>
            <w:tcW w:w="1417" w:type="dxa"/>
            <w:shd w:val="clear" w:color="auto" w:fill="D9D9D9"/>
            <w:vAlign w:val="center"/>
          </w:tcPr>
          <w:p>
            <w:pPr>
              <w:pStyle w:val="47"/>
            </w:pPr>
            <w:r>
              <w:rPr>
                <w:rFonts w:hint="eastAsia"/>
              </w:rPr>
              <w:t>修订日期</w:t>
            </w:r>
          </w:p>
        </w:tc>
        <w:tc>
          <w:tcPr>
            <w:tcW w:w="851" w:type="dxa"/>
            <w:tcBorders>
              <w:right w:val="single" w:color="auto" w:sz="4" w:space="0"/>
            </w:tcBorders>
            <w:shd w:val="clear" w:color="auto" w:fill="D9D9D9"/>
            <w:vAlign w:val="center"/>
          </w:tcPr>
          <w:p>
            <w:pPr>
              <w:pStyle w:val="47"/>
            </w:pPr>
            <w:r>
              <w:rPr>
                <w:rFonts w:hint="eastAsia"/>
              </w:rPr>
              <w:t>修订人</w:t>
            </w:r>
          </w:p>
        </w:tc>
        <w:tc>
          <w:tcPr>
            <w:tcW w:w="3417" w:type="dxa"/>
            <w:tcBorders>
              <w:left w:val="single" w:color="auto" w:sz="4" w:space="0"/>
              <w:right w:val="single" w:color="auto" w:sz="4" w:space="0"/>
            </w:tcBorders>
            <w:shd w:val="clear" w:color="auto" w:fill="D9D9D9"/>
            <w:vAlign w:val="center"/>
          </w:tcPr>
          <w:p>
            <w:pPr>
              <w:pStyle w:val="47"/>
            </w:pPr>
            <w:r>
              <w:rPr>
                <w:rFonts w:hint="eastAsia"/>
              </w:rPr>
              <w:t>修订说明</w:t>
            </w:r>
          </w:p>
        </w:tc>
        <w:tc>
          <w:tcPr>
            <w:tcW w:w="1225" w:type="dxa"/>
            <w:tcBorders>
              <w:left w:val="single" w:color="auto" w:sz="4" w:space="0"/>
              <w:right w:val="single" w:color="auto" w:sz="4" w:space="0"/>
            </w:tcBorders>
            <w:shd w:val="clear" w:color="auto" w:fill="D9D9D9"/>
            <w:vAlign w:val="center"/>
          </w:tcPr>
          <w:p>
            <w:pPr>
              <w:pStyle w:val="47"/>
            </w:pPr>
            <w:r>
              <w:rPr>
                <w:rFonts w:hint="eastAsia"/>
              </w:rPr>
              <w:t>修订状态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978" w:type="dxa"/>
            <w:vAlign w:val="center"/>
          </w:tcPr>
          <w:p>
            <w:pPr>
              <w:pStyle w:val="47"/>
            </w:pPr>
            <w:r>
              <w:rPr>
                <w:rFonts w:hint="eastAsia"/>
              </w:rPr>
              <w:t>0.1.0</w:t>
            </w:r>
          </w:p>
        </w:tc>
        <w:tc>
          <w:tcPr>
            <w:tcW w:w="1417" w:type="dxa"/>
            <w:vAlign w:val="center"/>
          </w:tcPr>
          <w:p>
            <w:pPr>
              <w:pStyle w:val="47"/>
              <w:rPr>
                <w:rFonts w:hint="default" w:eastAsia="宋体"/>
                <w:lang w:val="en-US" w:eastAsia="zh-CN"/>
              </w:rPr>
            </w:pPr>
            <w:r>
              <w:rPr>
                <w:rFonts w:hint="eastAsia"/>
                <w:lang w:val="en-US" w:eastAsia="zh-CN"/>
              </w:rPr>
              <w:t>2020/3/24</w:t>
            </w:r>
          </w:p>
        </w:tc>
        <w:tc>
          <w:tcPr>
            <w:tcW w:w="851" w:type="dxa"/>
            <w:tcBorders>
              <w:right w:val="single" w:color="auto" w:sz="4" w:space="0"/>
            </w:tcBorders>
            <w:vAlign w:val="center"/>
          </w:tcPr>
          <w:p>
            <w:pPr>
              <w:pStyle w:val="47"/>
              <w:rPr>
                <w:rFonts w:hint="eastAsia" w:eastAsia="宋体"/>
                <w:lang w:val="en-US" w:eastAsia="zh-CN"/>
              </w:rPr>
            </w:pPr>
            <w:r>
              <w:rPr>
                <w:rFonts w:hint="eastAsia"/>
                <w:lang w:val="en-US" w:eastAsia="zh-CN"/>
              </w:rPr>
              <w:t>李欣飏</w:t>
            </w:r>
          </w:p>
        </w:tc>
        <w:tc>
          <w:tcPr>
            <w:tcW w:w="3417" w:type="dxa"/>
            <w:tcBorders>
              <w:left w:val="single" w:color="auto" w:sz="4" w:space="0"/>
              <w:right w:val="single" w:color="auto" w:sz="4" w:space="0"/>
            </w:tcBorders>
            <w:vAlign w:val="center"/>
          </w:tcPr>
          <w:p>
            <w:pPr>
              <w:pStyle w:val="47"/>
              <w:rPr>
                <w:rFonts w:hint="default" w:eastAsia="宋体"/>
                <w:lang w:val="en-US" w:eastAsia="zh-CN"/>
              </w:rPr>
            </w:pPr>
            <w:r>
              <w:rPr>
                <w:rFonts w:hint="eastAsia"/>
                <w:lang w:val="en-US" w:eastAsia="zh-CN"/>
              </w:rPr>
              <w:t>首次编写概要设计</w:t>
            </w:r>
          </w:p>
        </w:tc>
        <w:tc>
          <w:tcPr>
            <w:tcW w:w="1225" w:type="dxa"/>
            <w:tcBorders>
              <w:left w:val="single" w:color="auto" w:sz="4" w:space="0"/>
              <w:right w:val="single" w:color="auto" w:sz="4" w:space="0"/>
            </w:tcBorders>
            <w:vAlign w:val="center"/>
          </w:tcPr>
          <w:p>
            <w:pPr>
              <w:pStyle w:val="47"/>
              <w:rPr>
                <w:rFonts w:hint="eastAsia" w:eastAsia="宋体"/>
                <w:lang w:val="en-US" w:eastAsia="zh-CN"/>
              </w:rPr>
            </w:pPr>
            <w:r>
              <w:rPr>
                <w:rFonts w:hint="eastAsia"/>
                <w:lang w:val="en-US" w:eastAsia="zh-CN"/>
              </w:rPr>
              <w:t>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978" w:type="dxa"/>
            <w:vAlign w:val="center"/>
          </w:tcPr>
          <w:p>
            <w:pPr>
              <w:pStyle w:val="47"/>
              <w:rPr>
                <w:rFonts w:hint="default" w:eastAsia="宋体"/>
                <w:lang w:val="en-US" w:eastAsia="zh-CN"/>
              </w:rPr>
            </w:pPr>
            <w:r>
              <w:rPr>
                <w:rFonts w:hint="eastAsia"/>
                <w:lang w:val="en-US" w:eastAsia="zh-CN"/>
              </w:rPr>
              <w:t>0.2.0</w:t>
            </w:r>
          </w:p>
        </w:tc>
        <w:tc>
          <w:tcPr>
            <w:tcW w:w="1417" w:type="dxa"/>
            <w:vAlign w:val="center"/>
          </w:tcPr>
          <w:p>
            <w:pPr>
              <w:pStyle w:val="47"/>
            </w:pPr>
            <w:r>
              <w:rPr>
                <w:rFonts w:hint="eastAsia"/>
                <w:lang w:val="en-US" w:eastAsia="zh-CN"/>
              </w:rPr>
              <w:t>2020/3/24</w:t>
            </w:r>
          </w:p>
        </w:tc>
        <w:tc>
          <w:tcPr>
            <w:tcW w:w="851" w:type="dxa"/>
            <w:tcBorders>
              <w:right w:val="single" w:color="auto" w:sz="4" w:space="0"/>
            </w:tcBorders>
            <w:vAlign w:val="center"/>
          </w:tcPr>
          <w:p>
            <w:pPr>
              <w:pStyle w:val="47"/>
              <w:rPr>
                <w:rFonts w:hint="default" w:eastAsia="宋体"/>
                <w:lang w:val="en-US" w:eastAsia="zh-CN"/>
              </w:rPr>
            </w:pPr>
            <w:r>
              <w:rPr>
                <w:rFonts w:hint="eastAsia"/>
                <w:lang w:val="en-US" w:eastAsia="zh-CN"/>
              </w:rPr>
              <w:t>罗一焱</w:t>
            </w:r>
          </w:p>
        </w:tc>
        <w:tc>
          <w:tcPr>
            <w:tcW w:w="3417" w:type="dxa"/>
            <w:tcBorders>
              <w:left w:val="single" w:color="auto" w:sz="4" w:space="0"/>
              <w:right w:val="single" w:color="auto" w:sz="4" w:space="0"/>
            </w:tcBorders>
            <w:vAlign w:val="center"/>
          </w:tcPr>
          <w:p>
            <w:pPr>
              <w:pStyle w:val="47"/>
              <w:rPr>
                <w:rFonts w:hint="default" w:eastAsia="宋体"/>
                <w:lang w:val="en-US" w:eastAsia="zh-CN"/>
              </w:rPr>
            </w:pPr>
            <w:r>
              <w:rPr>
                <w:rFonts w:hint="eastAsia"/>
                <w:lang w:val="en-US" w:eastAsia="zh-CN"/>
              </w:rPr>
              <w:t>编写概要设计</w:t>
            </w:r>
          </w:p>
        </w:tc>
        <w:tc>
          <w:tcPr>
            <w:tcW w:w="1225" w:type="dxa"/>
            <w:tcBorders>
              <w:left w:val="single" w:color="auto" w:sz="4" w:space="0"/>
              <w:right w:val="single" w:color="auto" w:sz="4" w:space="0"/>
            </w:tcBorders>
            <w:vAlign w:val="center"/>
          </w:tcPr>
          <w:p>
            <w:pPr>
              <w:pStyle w:val="47"/>
              <w:rPr>
                <w:rFonts w:hint="eastAsia" w:eastAsia="宋体"/>
                <w:lang w:val="en-US" w:eastAsia="zh-CN"/>
              </w:rPr>
            </w:pPr>
            <w:r>
              <w:rPr>
                <w:rFonts w:hint="eastAsia"/>
                <w:lang w:val="en-US" w:eastAsia="zh-CN"/>
              </w:rPr>
              <w:t>A</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978" w:type="dxa"/>
            <w:vAlign w:val="center"/>
          </w:tcPr>
          <w:p>
            <w:pPr>
              <w:pStyle w:val="47"/>
              <w:jc w:val="both"/>
              <w:rPr>
                <w:rFonts w:hint="default" w:eastAsia="宋体"/>
                <w:lang w:val="en-US" w:eastAsia="zh-CN"/>
              </w:rPr>
            </w:pPr>
            <w:r>
              <w:rPr>
                <w:rFonts w:hint="eastAsia"/>
                <w:lang w:val="en-US" w:eastAsia="zh-CN"/>
              </w:rPr>
              <w:t xml:space="preserve">  0.3.0</w:t>
            </w:r>
          </w:p>
        </w:tc>
        <w:tc>
          <w:tcPr>
            <w:tcW w:w="1417" w:type="dxa"/>
            <w:vAlign w:val="center"/>
          </w:tcPr>
          <w:p>
            <w:pPr>
              <w:pStyle w:val="47"/>
            </w:pPr>
            <w:r>
              <w:rPr>
                <w:rFonts w:hint="eastAsia"/>
                <w:lang w:val="en-US" w:eastAsia="zh-CN"/>
              </w:rPr>
              <w:t>2020/3/24</w:t>
            </w:r>
          </w:p>
        </w:tc>
        <w:tc>
          <w:tcPr>
            <w:tcW w:w="851" w:type="dxa"/>
            <w:tcBorders>
              <w:right w:val="single" w:color="auto" w:sz="4" w:space="0"/>
            </w:tcBorders>
            <w:vAlign w:val="center"/>
          </w:tcPr>
          <w:p>
            <w:pPr>
              <w:pStyle w:val="47"/>
            </w:pPr>
            <w:r>
              <w:rPr>
                <w:rFonts w:hint="eastAsia"/>
                <w:lang w:val="en-US" w:eastAsia="zh-CN"/>
              </w:rPr>
              <w:t>李欣飏</w:t>
            </w:r>
          </w:p>
        </w:tc>
        <w:tc>
          <w:tcPr>
            <w:tcW w:w="3417" w:type="dxa"/>
            <w:tcBorders>
              <w:left w:val="single" w:color="auto" w:sz="4" w:space="0"/>
              <w:right w:val="single" w:color="auto" w:sz="4" w:space="0"/>
            </w:tcBorders>
            <w:vAlign w:val="center"/>
          </w:tcPr>
          <w:p>
            <w:pPr>
              <w:pStyle w:val="47"/>
            </w:pPr>
            <w:r>
              <w:rPr>
                <w:rFonts w:hint="eastAsia"/>
                <w:lang w:val="en-US" w:eastAsia="zh-CN"/>
              </w:rPr>
              <w:t>修改概要设计</w:t>
            </w:r>
          </w:p>
        </w:tc>
        <w:tc>
          <w:tcPr>
            <w:tcW w:w="1225" w:type="dxa"/>
            <w:tcBorders>
              <w:left w:val="single" w:color="auto" w:sz="4" w:space="0"/>
              <w:right w:val="single" w:color="auto" w:sz="4" w:space="0"/>
            </w:tcBorders>
            <w:vAlign w:val="center"/>
          </w:tcPr>
          <w:p>
            <w:pPr>
              <w:pStyle w:val="47"/>
              <w:rPr>
                <w:rFonts w:hint="eastAsia" w:eastAsia="宋体"/>
                <w:lang w:val="en-US" w:eastAsia="zh-CN"/>
              </w:rPr>
            </w:pPr>
            <w:r>
              <w:rPr>
                <w:rFonts w:hint="eastAsia"/>
                <w:lang w:val="en-US" w:eastAsia="zh-CN"/>
              </w:rPr>
              <w:t>M</w:t>
            </w:r>
          </w:p>
        </w:tc>
      </w:tr>
    </w:tbl>
    <w:p>
      <w:r>
        <w:rPr>
          <w:rFonts w:hint="eastAsia"/>
          <w:color w:val="000000"/>
        </w:rPr>
        <w:t>修订</w:t>
      </w:r>
      <w:r>
        <w:rPr>
          <w:rFonts w:hint="eastAsia"/>
        </w:rPr>
        <w:t>状态：S--首次编写，A--增加，M--修改，D--删除；</w:t>
      </w:r>
    </w:p>
    <w:p>
      <w:r>
        <w:rPr>
          <w:rFonts w:hint="eastAsia"/>
        </w:rPr>
        <w:t>日期格式：</w:t>
      </w:r>
      <w:r>
        <w:t>YYYY-MM-DD</w:t>
      </w:r>
      <w:r>
        <w:rPr>
          <w:rFonts w:hint="eastAsia"/>
        </w:rPr>
        <w:t>。</w:t>
      </w:r>
    </w:p>
    <w:p>
      <w:pPr>
        <w:rPr>
          <w:rFonts w:ascii="等线 Light" w:hAnsi="等线 Light" w:eastAsia="等线 Light"/>
          <w:color w:val="2F5496"/>
          <w:kern w:val="0"/>
          <w:sz w:val="32"/>
          <w:szCs w:val="32"/>
        </w:rPr>
      </w:pPr>
      <w:r>
        <w:br w:type="page"/>
      </w:r>
    </w:p>
    <w:p>
      <w:pPr>
        <w:pStyle w:val="38"/>
        <w:ind w:firstLine="560"/>
        <w:jc w:val="center"/>
        <w:rPr>
          <w:rStyle w:val="22"/>
          <w:b/>
          <w:bCs/>
        </w:rPr>
      </w:pPr>
      <w:r>
        <w:rPr>
          <w:rStyle w:val="22"/>
          <w:b/>
          <w:bCs/>
        </w:rPr>
        <w:t>目录</w:t>
      </w:r>
    </w:p>
    <w:p>
      <w:pPr>
        <w:pStyle w:val="14"/>
        <w:tabs>
          <w:tab w:val="right" w:leader="dot" w:pos="8306"/>
          <w:tab w:val="clear" w:pos="8296"/>
        </w:tabs>
      </w:pPr>
      <w:bookmarkStart w:id="101" w:name="_GoBack"/>
      <w:bookmarkEnd w:id="101"/>
      <w:r>
        <w:rPr>
          <w:b/>
          <w:bCs/>
          <w:lang w:val="zh-CN"/>
        </w:rPr>
        <w:fldChar w:fldCharType="begin"/>
      </w:r>
      <w:r>
        <w:rPr>
          <w:b/>
          <w:bCs/>
          <w:lang w:val="zh-CN"/>
        </w:rPr>
        <w:instrText xml:space="preserve"> TOC \o "1-3" \h \z \u </w:instrText>
      </w:r>
      <w:r>
        <w:rPr>
          <w:b/>
          <w:bCs/>
          <w:lang w:val="zh-CN"/>
        </w:rPr>
        <w:fldChar w:fldCharType="separate"/>
      </w:r>
      <w:r>
        <w:rPr>
          <w:bCs/>
          <w:lang w:val="zh-CN"/>
        </w:rPr>
        <w:fldChar w:fldCharType="begin"/>
      </w:r>
      <w:r>
        <w:rPr>
          <w:bCs/>
          <w:lang w:val="zh-CN"/>
        </w:rPr>
        <w:instrText xml:space="preserve"> HYPERLINK \l _Toc26198 </w:instrText>
      </w:r>
      <w:r>
        <w:rPr>
          <w:bCs/>
          <w:lang w:val="zh-CN"/>
        </w:rPr>
        <w:fldChar w:fldCharType="separate"/>
      </w:r>
      <w:r>
        <w:rPr>
          <w:rFonts w:hint="eastAsia"/>
        </w:rPr>
        <w:t>1 引言</w:t>
      </w:r>
      <w:r>
        <w:tab/>
      </w:r>
      <w:r>
        <w:fldChar w:fldCharType="begin"/>
      </w:r>
      <w:r>
        <w:instrText xml:space="preserve"> PAGEREF _Toc26198 </w:instrText>
      </w:r>
      <w:r>
        <w:fldChar w:fldCharType="separate"/>
      </w:r>
      <w:r>
        <w:t>5</w:t>
      </w:r>
      <w:r>
        <w:fldChar w:fldCharType="end"/>
      </w:r>
      <w:r>
        <w:rPr>
          <w:bCs/>
          <w:lang w:val="zh-CN"/>
        </w:rPr>
        <w:fldChar w:fldCharType="end"/>
      </w:r>
    </w:p>
    <w:p>
      <w:pPr>
        <w:pStyle w:val="15"/>
        <w:tabs>
          <w:tab w:val="right" w:leader="dot" w:pos="8306"/>
        </w:tabs>
      </w:pPr>
      <w:r>
        <w:rPr>
          <w:lang w:val="zh-CN"/>
        </w:rPr>
        <w:fldChar w:fldCharType="begin"/>
      </w:r>
      <w:r>
        <w:rPr>
          <w:lang w:val="zh-CN"/>
        </w:rPr>
        <w:instrText xml:space="preserve"> HYPERLINK \l _Toc3470 </w:instrText>
      </w:r>
      <w:r>
        <w:rPr>
          <w:lang w:val="zh-CN"/>
        </w:rPr>
        <w:fldChar w:fldCharType="separate"/>
      </w:r>
      <w:r>
        <w:rPr>
          <w:rFonts w:hint="eastAsia"/>
        </w:rPr>
        <w:t>1.1 编写目的</w:t>
      </w:r>
      <w:r>
        <w:tab/>
      </w:r>
      <w:r>
        <w:fldChar w:fldCharType="begin"/>
      </w:r>
      <w:r>
        <w:instrText xml:space="preserve"> PAGEREF _Toc3470 </w:instrText>
      </w:r>
      <w:r>
        <w:fldChar w:fldCharType="separate"/>
      </w:r>
      <w:r>
        <w:t>5</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_Toc1679 </w:instrText>
      </w:r>
      <w:r>
        <w:rPr>
          <w:lang w:val="zh-CN"/>
        </w:rPr>
        <w:fldChar w:fldCharType="separate"/>
      </w:r>
      <w:r>
        <w:rPr>
          <w:rFonts w:hint="eastAsia"/>
        </w:rPr>
        <w:t>1.2 背景</w:t>
      </w:r>
      <w:r>
        <w:tab/>
      </w:r>
      <w:r>
        <w:fldChar w:fldCharType="begin"/>
      </w:r>
      <w:r>
        <w:instrText xml:space="preserve"> PAGEREF _Toc1679 </w:instrText>
      </w:r>
      <w:r>
        <w:fldChar w:fldCharType="separate"/>
      </w:r>
      <w:r>
        <w:t>5</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_Toc29248 </w:instrText>
      </w:r>
      <w:r>
        <w:rPr>
          <w:lang w:val="zh-CN"/>
        </w:rPr>
        <w:fldChar w:fldCharType="separate"/>
      </w:r>
      <w:r>
        <w:rPr>
          <w:rFonts w:hint="eastAsia"/>
        </w:rPr>
        <w:t>1.3 定义</w:t>
      </w:r>
      <w:r>
        <w:tab/>
      </w:r>
      <w:r>
        <w:fldChar w:fldCharType="begin"/>
      </w:r>
      <w:r>
        <w:instrText xml:space="preserve"> PAGEREF _Toc29248 </w:instrText>
      </w:r>
      <w:r>
        <w:fldChar w:fldCharType="separate"/>
      </w:r>
      <w:r>
        <w:t>5</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_Toc765 </w:instrText>
      </w:r>
      <w:r>
        <w:rPr>
          <w:lang w:val="zh-CN"/>
        </w:rPr>
        <w:fldChar w:fldCharType="separate"/>
      </w:r>
      <w:r>
        <w:rPr>
          <w:rFonts w:hint="eastAsia"/>
        </w:rPr>
        <w:t>1.4 参考资料</w:t>
      </w:r>
      <w:r>
        <w:tab/>
      </w:r>
      <w:r>
        <w:fldChar w:fldCharType="begin"/>
      </w:r>
      <w:r>
        <w:instrText xml:space="preserve"> PAGEREF _Toc765 </w:instrText>
      </w:r>
      <w:r>
        <w:fldChar w:fldCharType="separate"/>
      </w:r>
      <w:r>
        <w:t>5</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_Toc3462 </w:instrText>
      </w:r>
      <w:r>
        <w:rPr>
          <w:lang w:val="zh-CN"/>
        </w:rPr>
        <w:fldChar w:fldCharType="separate"/>
      </w:r>
      <w:r>
        <w:rPr>
          <w:rFonts w:hint="eastAsia"/>
          <w:bCs w:val="0"/>
        </w:rPr>
        <w:t>1.4.1 文档编写规范资料：</w:t>
      </w:r>
      <w:r>
        <w:tab/>
      </w:r>
      <w:r>
        <w:fldChar w:fldCharType="begin"/>
      </w:r>
      <w:r>
        <w:instrText xml:space="preserve"> PAGEREF _Toc3462 </w:instrText>
      </w:r>
      <w:r>
        <w:fldChar w:fldCharType="separate"/>
      </w:r>
      <w:r>
        <w:t>5</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_Toc20253 </w:instrText>
      </w:r>
      <w:r>
        <w:rPr>
          <w:lang w:val="zh-CN"/>
        </w:rPr>
        <w:fldChar w:fldCharType="separate"/>
      </w:r>
      <w:r>
        <w:rPr>
          <w:rFonts w:hint="eastAsia"/>
          <w:bCs w:val="0"/>
        </w:rPr>
        <w:t>1.4.2 书籍资料:</w:t>
      </w:r>
      <w:r>
        <w:tab/>
      </w:r>
      <w:r>
        <w:fldChar w:fldCharType="begin"/>
      </w:r>
      <w:r>
        <w:instrText xml:space="preserve"> PAGEREF _Toc20253 </w:instrText>
      </w:r>
      <w:r>
        <w:fldChar w:fldCharType="separate"/>
      </w:r>
      <w:r>
        <w:t>6</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_Toc24690 </w:instrText>
      </w:r>
      <w:r>
        <w:rPr>
          <w:lang w:val="zh-CN"/>
        </w:rPr>
        <w:fldChar w:fldCharType="separate"/>
      </w:r>
      <w:r>
        <w:rPr>
          <w:rFonts w:hint="eastAsia"/>
        </w:rPr>
        <w:t>2 系统概述</w:t>
      </w:r>
      <w:r>
        <w:tab/>
      </w:r>
      <w:r>
        <w:fldChar w:fldCharType="begin"/>
      </w:r>
      <w:r>
        <w:instrText xml:space="preserve"> PAGEREF _Toc24690 </w:instrText>
      </w:r>
      <w:r>
        <w:fldChar w:fldCharType="separate"/>
      </w:r>
      <w:r>
        <w:t>6</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_Toc32027 </w:instrText>
      </w:r>
      <w:r>
        <w:rPr>
          <w:lang w:val="zh-CN"/>
        </w:rPr>
        <w:fldChar w:fldCharType="separate"/>
      </w:r>
      <w:r>
        <w:rPr>
          <w:rFonts w:hint="eastAsia"/>
        </w:rPr>
        <w:t>2.1 系统说明</w:t>
      </w:r>
      <w:r>
        <w:tab/>
      </w:r>
      <w:r>
        <w:fldChar w:fldCharType="begin"/>
      </w:r>
      <w:r>
        <w:instrText xml:space="preserve"> PAGEREF _Toc32027 </w:instrText>
      </w:r>
      <w:r>
        <w:fldChar w:fldCharType="separate"/>
      </w:r>
      <w:r>
        <w:t>6</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_Toc31832 </w:instrText>
      </w:r>
      <w:r>
        <w:rPr>
          <w:lang w:val="zh-CN"/>
        </w:rPr>
        <w:fldChar w:fldCharType="separate"/>
      </w:r>
      <w:r>
        <w:rPr>
          <w:rFonts w:hint="eastAsia"/>
        </w:rPr>
        <w:t>2.2 系统任务</w:t>
      </w:r>
      <w:r>
        <w:tab/>
      </w:r>
      <w:r>
        <w:fldChar w:fldCharType="begin"/>
      </w:r>
      <w:r>
        <w:instrText xml:space="preserve"> PAGEREF _Toc31832 </w:instrText>
      </w:r>
      <w:r>
        <w:fldChar w:fldCharType="separate"/>
      </w:r>
      <w:r>
        <w:t>6</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_Toc26984 </w:instrText>
      </w:r>
      <w:r>
        <w:rPr>
          <w:lang w:val="zh-CN"/>
        </w:rPr>
        <w:fldChar w:fldCharType="separate"/>
      </w:r>
      <w:r>
        <w:rPr>
          <w:rFonts w:hint="eastAsia"/>
        </w:rPr>
        <w:t>2.2.1 系统目标</w:t>
      </w:r>
      <w:r>
        <w:tab/>
      </w:r>
      <w:r>
        <w:fldChar w:fldCharType="begin"/>
      </w:r>
      <w:r>
        <w:instrText xml:space="preserve"> PAGEREF _Toc26984 </w:instrText>
      </w:r>
      <w:r>
        <w:fldChar w:fldCharType="separate"/>
      </w:r>
      <w:r>
        <w:t>6</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_Toc25230 </w:instrText>
      </w:r>
      <w:r>
        <w:rPr>
          <w:lang w:val="zh-CN"/>
        </w:rPr>
        <w:fldChar w:fldCharType="separate"/>
      </w:r>
      <w:r>
        <w:rPr>
          <w:rFonts w:hint="eastAsia"/>
        </w:rPr>
        <w:t>2.2.2 运行环境</w:t>
      </w:r>
      <w:r>
        <w:tab/>
      </w:r>
      <w:r>
        <w:fldChar w:fldCharType="begin"/>
      </w:r>
      <w:r>
        <w:instrText xml:space="preserve"> PAGEREF _Toc25230 </w:instrText>
      </w:r>
      <w:r>
        <w:fldChar w:fldCharType="separate"/>
      </w:r>
      <w:r>
        <w:t>7</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_Toc29704 </w:instrText>
      </w:r>
      <w:r>
        <w:rPr>
          <w:lang w:val="zh-CN"/>
        </w:rPr>
        <w:fldChar w:fldCharType="separate"/>
      </w:r>
      <w:r>
        <w:rPr>
          <w:rFonts w:hint="eastAsia"/>
        </w:rPr>
        <w:t>2.2.3 与其它系统关系</w:t>
      </w:r>
      <w:r>
        <w:tab/>
      </w:r>
      <w:r>
        <w:fldChar w:fldCharType="begin"/>
      </w:r>
      <w:r>
        <w:instrText xml:space="preserve"> PAGEREF _Toc29704 </w:instrText>
      </w:r>
      <w:r>
        <w:fldChar w:fldCharType="separate"/>
      </w:r>
      <w:r>
        <w:t>7</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_Toc20230 </w:instrText>
      </w:r>
      <w:r>
        <w:rPr>
          <w:lang w:val="zh-CN"/>
        </w:rPr>
        <w:fldChar w:fldCharType="separate"/>
      </w:r>
      <w:r>
        <w:rPr>
          <w:rFonts w:hint="eastAsia"/>
        </w:rPr>
        <w:t>2.3 需求规定</w:t>
      </w:r>
      <w:r>
        <w:tab/>
      </w:r>
      <w:r>
        <w:fldChar w:fldCharType="begin"/>
      </w:r>
      <w:r>
        <w:instrText xml:space="preserve"> PAGEREF _Toc20230 </w:instrText>
      </w:r>
      <w:r>
        <w:fldChar w:fldCharType="separate"/>
      </w:r>
      <w:r>
        <w:t>13</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_Toc15672 </w:instrText>
      </w:r>
      <w:r>
        <w:rPr>
          <w:lang w:val="zh-CN"/>
        </w:rPr>
        <w:fldChar w:fldCharType="separate"/>
      </w:r>
      <w:r>
        <w:rPr>
          <w:rFonts w:hint="eastAsia"/>
        </w:rPr>
        <w:t>2.3.1 功能需求</w:t>
      </w:r>
      <w:r>
        <w:tab/>
      </w:r>
      <w:r>
        <w:fldChar w:fldCharType="begin"/>
      </w:r>
      <w:r>
        <w:instrText xml:space="preserve"> PAGEREF _Toc15672 </w:instrText>
      </w:r>
      <w:r>
        <w:fldChar w:fldCharType="separate"/>
      </w:r>
      <w:r>
        <w:t>13</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_Toc11476 </w:instrText>
      </w:r>
      <w:r>
        <w:rPr>
          <w:lang w:val="zh-CN"/>
        </w:rPr>
        <w:fldChar w:fldCharType="separate"/>
      </w:r>
      <w:r>
        <w:rPr>
          <w:rFonts w:hint="eastAsia"/>
        </w:rPr>
        <w:t>2.3.2 性能需求</w:t>
      </w:r>
      <w:r>
        <w:tab/>
      </w:r>
      <w:r>
        <w:fldChar w:fldCharType="begin"/>
      </w:r>
      <w:r>
        <w:instrText xml:space="preserve"> PAGEREF _Toc11476 </w:instrText>
      </w:r>
      <w:r>
        <w:fldChar w:fldCharType="separate"/>
      </w:r>
      <w:r>
        <w:t>13</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_Toc18521 </w:instrText>
      </w:r>
      <w:r>
        <w:rPr>
          <w:lang w:val="zh-CN"/>
        </w:rPr>
        <w:fldChar w:fldCharType="separate"/>
      </w:r>
      <w:r>
        <w:rPr>
          <w:rFonts w:hint="eastAsia"/>
        </w:rPr>
        <w:t>2.3.3 数据要求</w:t>
      </w:r>
      <w:r>
        <w:tab/>
      </w:r>
      <w:r>
        <w:fldChar w:fldCharType="begin"/>
      </w:r>
      <w:r>
        <w:instrText xml:space="preserve"> PAGEREF _Toc18521 </w:instrText>
      </w:r>
      <w:r>
        <w:fldChar w:fldCharType="separate"/>
      </w:r>
      <w:r>
        <w:t>13</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_Toc11240 </w:instrText>
      </w:r>
      <w:r>
        <w:rPr>
          <w:lang w:val="zh-CN"/>
        </w:rPr>
        <w:fldChar w:fldCharType="separate"/>
      </w:r>
      <w:r>
        <w:rPr>
          <w:rFonts w:hint="eastAsia"/>
        </w:rPr>
        <w:t>3 总体设计</w:t>
      </w:r>
      <w:r>
        <w:tab/>
      </w:r>
      <w:r>
        <w:fldChar w:fldCharType="begin"/>
      </w:r>
      <w:r>
        <w:instrText xml:space="preserve"> PAGEREF _Toc11240 </w:instrText>
      </w:r>
      <w:r>
        <w:fldChar w:fldCharType="separate"/>
      </w:r>
      <w:r>
        <w:t>14</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_Toc16211 </w:instrText>
      </w:r>
      <w:r>
        <w:rPr>
          <w:lang w:val="zh-CN"/>
        </w:rPr>
        <w:fldChar w:fldCharType="separate"/>
      </w:r>
      <w:r>
        <w:rPr>
          <w:rFonts w:hint="eastAsia"/>
          <w:lang w:val="en-US"/>
        </w:rPr>
        <w:t xml:space="preserve">3.1 </w:t>
      </w:r>
      <w:r>
        <w:rPr>
          <w:rFonts w:hint="eastAsia"/>
        </w:rPr>
        <w:t>系统</w:t>
      </w:r>
      <w:r>
        <w:rPr>
          <w:rFonts w:hint="eastAsia"/>
          <w:lang w:val="en-US" w:eastAsia="zh-CN"/>
        </w:rPr>
        <w:t>流程</w:t>
      </w:r>
      <w:r>
        <w:tab/>
      </w:r>
      <w:r>
        <w:fldChar w:fldCharType="begin"/>
      </w:r>
      <w:r>
        <w:instrText xml:space="preserve"> PAGEREF _Toc16211 </w:instrText>
      </w:r>
      <w:r>
        <w:fldChar w:fldCharType="separate"/>
      </w:r>
      <w:r>
        <w:t>14</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_Toc27002 </w:instrText>
      </w:r>
      <w:r>
        <w:rPr>
          <w:lang w:val="zh-CN"/>
        </w:rPr>
        <w:fldChar w:fldCharType="separate"/>
      </w:r>
      <w:r>
        <w:rPr>
          <w:rFonts w:hint="eastAsia"/>
        </w:rPr>
        <w:t>3.1.1 系统流程图</w:t>
      </w:r>
      <w:r>
        <w:tab/>
      </w:r>
      <w:r>
        <w:fldChar w:fldCharType="begin"/>
      </w:r>
      <w:r>
        <w:instrText xml:space="preserve"> PAGEREF _Toc27002 </w:instrText>
      </w:r>
      <w:r>
        <w:fldChar w:fldCharType="separate"/>
      </w:r>
      <w:r>
        <w:t>14</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_Toc8637 </w:instrText>
      </w:r>
      <w:r>
        <w:rPr>
          <w:lang w:val="zh-CN"/>
        </w:rPr>
        <w:fldChar w:fldCharType="separate"/>
      </w:r>
      <w:r>
        <w:rPr>
          <w:rFonts w:hint="eastAsia"/>
        </w:rPr>
        <w:t xml:space="preserve">3.2 </w:t>
      </w:r>
      <w:r>
        <w:rPr>
          <w:rFonts w:hint="eastAsia"/>
          <w:lang w:val="en-US" w:eastAsia="zh-CN"/>
        </w:rPr>
        <w:t>系统模块</w:t>
      </w:r>
      <w:r>
        <w:tab/>
      </w:r>
      <w:r>
        <w:fldChar w:fldCharType="begin"/>
      </w:r>
      <w:r>
        <w:instrText xml:space="preserve"> PAGEREF _Toc8637 </w:instrText>
      </w:r>
      <w:r>
        <w:fldChar w:fldCharType="separate"/>
      </w:r>
      <w:r>
        <w:t>14</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_Toc26878 </w:instrText>
      </w:r>
      <w:r>
        <w:rPr>
          <w:lang w:val="zh-CN"/>
        </w:rPr>
        <w:fldChar w:fldCharType="separate"/>
      </w:r>
      <w:r>
        <w:rPr>
          <w:rFonts w:hint="eastAsia"/>
        </w:rPr>
        <w:t>3.2.1 模块结构图</w:t>
      </w:r>
      <w:r>
        <w:tab/>
      </w:r>
      <w:r>
        <w:fldChar w:fldCharType="begin"/>
      </w:r>
      <w:r>
        <w:instrText xml:space="preserve"> PAGEREF _Toc26878 </w:instrText>
      </w:r>
      <w:r>
        <w:fldChar w:fldCharType="separate"/>
      </w:r>
      <w:r>
        <w:t>14</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_Toc18060 </w:instrText>
      </w:r>
      <w:r>
        <w:rPr>
          <w:lang w:val="zh-CN"/>
        </w:rPr>
        <w:fldChar w:fldCharType="separate"/>
      </w:r>
      <w:r>
        <w:rPr>
          <w:rFonts w:hint="eastAsia"/>
        </w:rPr>
        <w:t>3.2.2 模块清单</w:t>
      </w:r>
      <w:r>
        <w:tab/>
      </w:r>
      <w:r>
        <w:fldChar w:fldCharType="begin"/>
      </w:r>
      <w:r>
        <w:instrText xml:space="preserve"> PAGEREF _Toc18060 </w:instrText>
      </w:r>
      <w:r>
        <w:fldChar w:fldCharType="separate"/>
      </w:r>
      <w:r>
        <w:t>16</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_Toc18847 </w:instrText>
      </w:r>
      <w:r>
        <w:rPr>
          <w:lang w:val="zh-CN"/>
        </w:rPr>
        <w:fldChar w:fldCharType="separate"/>
      </w:r>
      <w:r>
        <w:rPr>
          <w:rFonts w:hint="eastAsia"/>
        </w:rPr>
        <w:t>4 模块功能描述</w:t>
      </w:r>
      <w:r>
        <w:tab/>
      </w:r>
      <w:r>
        <w:fldChar w:fldCharType="begin"/>
      </w:r>
      <w:r>
        <w:instrText xml:space="preserve"> PAGEREF _Toc18847 </w:instrText>
      </w:r>
      <w:r>
        <w:fldChar w:fldCharType="separate"/>
      </w:r>
      <w:r>
        <w:t>16</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_Toc3109 </w:instrText>
      </w:r>
      <w:r>
        <w:rPr>
          <w:lang w:val="zh-CN"/>
        </w:rPr>
        <w:fldChar w:fldCharType="separate"/>
      </w:r>
      <w:r>
        <w:rPr>
          <w:rFonts w:hint="eastAsia"/>
        </w:rPr>
        <w:t>4.1 模块</w:t>
      </w:r>
      <w:r>
        <w:t>1</w:t>
      </w:r>
      <w:r>
        <w:rPr>
          <w:rFonts w:hint="eastAsia"/>
        </w:rPr>
        <w:t>（标识符）</w:t>
      </w:r>
      <w:r>
        <w:t xml:space="preserve"> </w:t>
      </w:r>
      <w:r>
        <w:rPr>
          <w:rFonts w:hint="eastAsia"/>
        </w:rPr>
        <w:t>功能</w:t>
      </w:r>
      <w:r>
        <w:tab/>
      </w:r>
      <w:r>
        <w:fldChar w:fldCharType="begin"/>
      </w:r>
      <w:r>
        <w:instrText xml:space="preserve"> PAGEREF _Toc3109 </w:instrText>
      </w:r>
      <w:r>
        <w:fldChar w:fldCharType="separate"/>
      </w:r>
      <w:r>
        <w:t>16</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_Toc17541 </w:instrText>
      </w:r>
      <w:r>
        <w:rPr>
          <w:lang w:val="zh-CN"/>
        </w:rPr>
        <w:fldChar w:fldCharType="separate"/>
      </w:r>
      <w:r>
        <w:rPr>
          <w:rFonts w:hint="eastAsia"/>
        </w:rPr>
        <w:t>4.2 模块</w:t>
      </w:r>
      <w:r>
        <w:t xml:space="preserve">2 </w:t>
      </w:r>
      <w:r>
        <w:rPr>
          <w:rFonts w:hint="eastAsia"/>
        </w:rPr>
        <w:t>（标识符）功能</w:t>
      </w:r>
      <w:r>
        <w:tab/>
      </w:r>
      <w:r>
        <w:fldChar w:fldCharType="begin"/>
      </w:r>
      <w:r>
        <w:instrText xml:space="preserve"> PAGEREF _Toc17541 </w:instrText>
      </w:r>
      <w:r>
        <w:fldChar w:fldCharType="separate"/>
      </w:r>
      <w:r>
        <w:t>17</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_Toc12796 </w:instrText>
      </w:r>
      <w:r>
        <w:rPr>
          <w:lang w:val="zh-CN"/>
        </w:rPr>
        <w:fldChar w:fldCharType="separate"/>
      </w:r>
      <w:r>
        <w:rPr>
          <w:rFonts w:hint="eastAsia"/>
        </w:rPr>
        <w:t>4.3 模块</w:t>
      </w:r>
      <w:r>
        <w:rPr>
          <w:rFonts w:hint="eastAsia"/>
          <w:lang w:val="en-US" w:eastAsia="zh-CN"/>
        </w:rPr>
        <w:t xml:space="preserve">3 </w:t>
      </w:r>
      <w:r>
        <w:rPr>
          <w:rFonts w:hint="eastAsia"/>
        </w:rPr>
        <w:t>（标识符）功能</w:t>
      </w:r>
      <w:r>
        <w:tab/>
      </w:r>
      <w:r>
        <w:fldChar w:fldCharType="begin"/>
      </w:r>
      <w:r>
        <w:instrText xml:space="preserve"> PAGEREF _Toc12796 </w:instrText>
      </w:r>
      <w:r>
        <w:fldChar w:fldCharType="separate"/>
      </w:r>
      <w:r>
        <w:t>17</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_Toc8832 </w:instrText>
      </w:r>
      <w:r>
        <w:rPr>
          <w:lang w:val="zh-CN"/>
        </w:rPr>
        <w:fldChar w:fldCharType="separate"/>
      </w:r>
      <w:r>
        <w:rPr>
          <w:rFonts w:hint="eastAsia"/>
        </w:rPr>
        <w:t>5 接口设计</w:t>
      </w:r>
      <w:r>
        <w:tab/>
      </w:r>
      <w:r>
        <w:fldChar w:fldCharType="begin"/>
      </w:r>
      <w:r>
        <w:instrText xml:space="preserve"> PAGEREF _Toc8832 </w:instrText>
      </w:r>
      <w:r>
        <w:fldChar w:fldCharType="separate"/>
      </w:r>
      <w:r>
        <w:t>17</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_Toc28712 </w:instrText>
      </w:r>
      <w:r>
        <w:rPr>
          <w:lang w:val="zh-CN"/>
        </w:rPr>
        <w:fldChar w:fldCharType="separate"/>
      </w:r>
      <w:r>
        <w:rPr>
          <w:rFonts w:hint="eastAsia"/>
        </w:rPr>
        <w:t>5.1 用户界面</w:t>
      </w:r>
      <w:r>
        <w:tab/>
      </w:r>
      <w:r>
        <w:fldChar w:fldCharType="begin"/>
      </w:r>
      <w:r>
        <w:instrText xml:space="preserve"> PAGEREF _Toc28712 </w:instrText>
      </w:r>
      <w:r>
        <w:fldChar w:fldCharType="separate"/>
      </w:r>
      <w:r>
        <w:t>17</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_Toc3016 </w:instrText>
      </w:r>
      <w:r>
        <w:rPr>
          <w:lang w:val="zh-CN"/>
        </w:rPr>
        <w:fldChar w:fldCharType="separate"/>
      </w:r>
      <w:r>
        <w:rPr>
          <w:rFonts w:hint="eastAsia"/>
        </w:rPr>
        <w:t>5.2 软件接口</w:t>
      </w:r>
      <w:r>
        <w:tab/>
      </w:r>
      <w:r>
        <w:fldChar w:fldCharType="begin"/>
      </w:r>
      <w:r>
        <w:instrText xml:space="preserve"> PAGEREF _Toc3016 </w:instrText>
      </w:r>
      <w:r>
        <w:fldChar w:fldCharType="separate"/>
      </w:r>
      <w:r>
        <w:t>17</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_Toc17552 </w:instrText>
      </w:r>
      <w:r>
        <w:rPr>
          <w:lang w:val="zh-CN"/>
        </w:rPr>
        <w:fldChar w:fldCharType="separate"/>
      </w:r>
      <w:r>
        <w:rPr>
          <w:rFonts w:hint="eastAsia"/>
        </w:rPr>
        <w:t>5.3 通信接口</w:t>
      </w:r>
      <w:r>
        <w:tab/>
      </w:r>
      <w:r>
        <w:fldChar w:fldCharType="begin"/>
      </w:r>
      <w:r>
        <w:instrText xml:space="preserve"> PAGEREF _Toc17552 </w:instrText>
      </w:r>
      <w:r>
        <w:fldChar w:fldCharType="separate"/>
      </w:r>
      <w:r>
        <w:t>18</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_Toc27374 </w:instrText>
      </w:r>
      <w:r>
        <w:rPr>
          <w:lang w:val="zh-CN"/>
        </w:rPr>
        <w:fldChar w:fldCharType="separate"/>
      </w:r>
      <w:r>
        <w:rPr>
          <w:rFonts w:hint="eastAsia"/>
        </w:rPr>
        <w:t>6 数据结构设计</w:t>
      </w:r>
      <w:r>
        <w:tab/>
      </w:r>
      <w:r>
        <w:fldChar w:fldCharType="begin"/>
      </w:r>
      <w:r>
        <w:instrText xml:space="preserve"> PAGEREF _Toc27374 </w:instrText>
      </w:r>
      <w:r>
        <w:fldChar w:fldCharType="separate"/>
      </w:r>
      <w:r>
        <w:t>18</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_Toc27301 </w:instrText>
      </w:r>
      <w:r>
        <w:rPr>
          <w:lang w:val="zh-CN"/>
        </w:rPr>
        <w:fldChar w:fldCharType="separate"/>
      </w:r>
      <w:r>
        <w:rPr>
          <w:rFonts w:hint="eastAsia"/>
        </w:rPr>
        <w:t>6.1 用户：</w:t>
      </w:r>
      <w:r>
        <w:tab/>
      </w:r>
      <w:r>
        <w:fldChar w:fldCharType="begin"/>
      </w:r>
      <w:r>
        <w:instrText xml:space="preserve"> PAGEREF _Toc27301 </w:instrText>
      </w:r>
      <w:r>
        <w:fldChar w:fldCharType="separate"/>
      </w:r>
      <w:r>
        <w:t>18</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_Toc9273 </w:instrText>
      </w:r>
      <w:r>
        <w:rPr>
          <w:lang w:val="zh-CN"/>
        </w:rPr>
        <w:fldChar w:fldCharType="separate"/>
      </w:r>
      <w:r>
        <w:rPr>
          <w:rFonts w:hint="eastAsia"/>
        </w:rPr>
        <w:t>6.2 艺术品上架：</w:t>
      </w:r>
      <w:r>
        <w:tab/>
      </w:r>
      <w:r>
        <w:fldChar w:fldCharType="begin"/>
      </w:r>
      <w:r>
        <w:instrText xml:space="preserve"> PAGEREF _Toc9273 </w:instrText>
      </w:r>
      <w:r>
        <w:fldChar w:fldCharType="separate"/>
      </w:r>
      <w:r>
        <w:t>19</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_Toc22980 </w:instrText>
      </w:r>
      <w:r>
        <w:rPr>
          <w:lang w:val="zh-CN"/>
        </w:rPr>
        <w:fldChar w:fldCharType="separate"/>
      </w:r>
      <w:r>
        <w:rPr>
          <w:rFonts w:hint="eastAsia"/>
        </w:rPr>
        <w:t>6.3 社区动态发布：</w:t>
      </w:r>
      <w:r>
        <w:tab/>
      </w:r>
      <w:r>
        <w:fldChar w:fldCharType="begin"/>
      </w:r>
      <w:r>
        <w:instrText xml:space="preserve"> PAGEREF _Toc22980 </w:instrText>
      </w:r>
      <w:r>
        <w:fldChar w:fldCharType="separate"/>
      </w:r>
      <w:r>
        <w:t>20</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_Toc11520 </w:instrText>
      </w:r>
      <w:r>
        <w:rPr>
          <w:lang w:val="zh-CN"/>
        </w:rPr>
        <w:fldChar w:fldCharType="separate"/>
      </w:r>
      <w:r>
        <w:rPr>
          <w:rFonts w:hint="eastAsia"/>
        </w:rPr>
        <w:t>7 运行设计</w:t>
      </w:r>
      <w:r>
        <w:tab/>
      </w:r>
      <w:r>
        <w:fldChar w:fldCharType="begin"/>
      </w:r>
      <w:r>
        <w:instrText xml:space="preserve"> PAGEREF _Toc11520 </w:instrText>
      </w:r>
      <w:r>
        <w:fldChar w:fldCharType="separate"/>
      </w:r>
      <w:r>
        <w:t>21</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_Toc18346 </w:instrText>
      </w:r>
      <w:r>
        <w:rPr>
          <w:lang w:val="zh-CN"/>
        </w:rPr>
        <w:fldChar w:fldCharType="separate"/>
      </w:r>
      <w:r>
        <w:rPr>
          <w:rFonts w:hint="eastAsia"/>
        </w:rPr>
        <w:t>7.1 运行模块组合</w:t>
      </w:r>
      <w:r>
        <w:tab/>
      </w:r>
      <w:r>
        <w:fldChar w:fldCharType="begin"/>
      </w:r>
      <w:r>
        <w:instrText xml:space="preserve"> PAGEREF _Toc18346 </w:instrText>
      </w:r>
      <w:r>
        <w:fldChar w:fldCharType="separate"/>
      </w:r>
      <w:r>
        <w:t>21</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_Toc10944 </w:instrText>
      </w:r>
      <w:r>
        <w:rPr>
          <w:lang w:val="zh-CN"/>
        </w:rPr>
        <w:fldChar w:fldCharType="separate"/>
      </w:r>
      <w:r>
        <w:rPr>
          <w:rFonts w:hint="eastAsia"/>
        </w:rPr>
        <w:t>7.2 运行控制</w:t>
      </w:r>
      <w:r>
        <w:tab/>
      </w:r>
      <w:r>
        <w:fldChar w:fldCharType="begin"/>
      </w:r>
      <w:r>
        <w:instrText xml:space="preserve"> PAGEREF _Toc10944 </w:instrText>
      </w:r>
      <w:r>
        <w:fldChar w:fldCharType="separate"/>
      </w:r>
      <w:r>
        <w:t>21</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_Toc22445 </w:instrText>
      </w:r>
      <w:r>
        <w:rPr>
          <w:lang w:val="zh-CN"/>
        </w:rPr>
        <w:fldChar w:fldCharType="separate"/>
      </w:r>
      <w:r>
        <w:rPr>
          <w:rFonts w:hint="eastAsia"/>
        </w:rPr>
        <w:t>7.3 运行时间</w:t>
      </w:r>
      <w:r>
        <w:tab/>
      </w:r>
      <w:r>
        <w:fldChar w:fldCharType="begin"/>
      </w:r>
      <w:r>
        <w:instrText xml:space="preserve"> PAGEREF _Toc22445 </w:instrText>
      </w:r>
      <w:r>
        <w:fldChar w:fldCharType="separate"/>
      </w:r>
      <w:r>
        <w:t>21</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_Toc16389 </w:instrText>
      </w:r>
      <w:r>
        <w:rPr>
          <w:lang w:val="zh-CN"/>
        </w:rPr>
        <w:fldChar w:fldCharType="separate"/>
      </w:r>
      <w:r>
        <w:rPr>
          <w:rFonts w:hint="eastAsia"/>
        </w:rPr>
        <w:t>8 系统安全</w:t>
      </w:r>
      <w:r>
        <w:tab/>
      </w:r>
      <w:r>
        <w:fldChar w:fldCharType="begin"/>
      </w:r>
      <w:r>
        <w:instrText xml:space="preserve"> PAGEREF _Toc16389 </w:instrText>
      </w:r>
      <w:r>
        <w:fldChar w:fldCharType="separate"/>
      </w:r>
      <w:r>
        <w:t>21</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_Toc9364 </w:instrText>
      </w:r>
      <w:r>
        <w:rPr>
          <w:lang w:val="zh-CN"/>
        </w:rPr>
        <w:fldChar w:fldCharType="separate"/>
      </w:r>
      <w:r>
        <w:rPr>
          <w:rFonts w:hint="eastAsia"/>
        </w:rPr>
        <w:t>8.1 系统安全</w:t>
      </w:r>
      <w:r>
        <w:tab/>
      </w:r>
      <w:r>
        <w:fldChar w:fldCharType="begin"/>
      </w:r>
      <w:r>
        <w:instrText xml:space="preserve"> PAGEREF _Toc9364 </w:instrText>
      </w:r>
      <w:r>
        <w:fldChar w:fldCharType="separate"/>
      </w:r>
      <w:r>
        <w:t>21</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_Toc7507 </w:instrText>
      </w:r>
      <w:r>
        <w:rPr>
          <w:lang w:val="zh-CN"/>
        </w:rPr>
        <w:fldChar w:fldCharType="separate"/>
      </w:r>
      <w:r>
        <w:rPr>
          <w:rFonts w:hint="eastAsia"/>
        </w:rPr>
        <w:t>8.2 数据安全</w:t>
      </w:r>
      <w:r>
        <w:tab/>
      </w:r>
      <w:r>
        <w:fldChar w:fldCharType="begin"/>
      </w:r>
      <w:r>
        <w:instrText xml:space="preserve"> PAGEREF _Toc7507 </w:instrText>
      </w:r>
      <w:r>
        <w:fldChar w:fldCharType="separate"/>
      </w:r>
      <w:r>
        <w:t>22</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_Toc573 </w:instrText>
      </w:r>
      <w:r>
        <w:rPr>
          <w:lang w:val="zh-CN"/>
        </w:rPr>
        <w:fldChar w:fldCharType="separate"/>
      </w:r>
      <w:r>
        <w:rPr>
          <w:rFonts w:hint="eastAsia"/>
        </w:rPr>
        <w:t>8.3 后备与恢复</w:t>
      </w:r>
      <w:r>
        <w:tab/>
      </w:r>
      <w:r>
        <w:fldChar w:fldCharType="begin"/>
      </w:r>
      <w:r>
        <w:instrText xml:space="preserve"> PAGEREF _Toc573 </w:instrText>
      </w:r>
      <w:r>
        <w:fldChar w:fldCharType="separate"/>
      </w:r>
      <w:r>
        <w:t>22</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_Toc24252 </w:instrText>
      </w:r>
      <w:r>
        <w:rPr>
          <w:lang w:val="zh-CN"/>
        </w:rPr>
        <w:fldChar w:fldCharType="separate"/>
      </w:r>
      <w:r>
        <w:rPr>
          <w:rFonts w:hint="eastAsia"/>
        </w:rPr>
        <w:t>8.4 出错处理</w:t>
      </w:r>
      <w:r>
        <w:tab/>
      </w:r>
      <w:r>
        <w:fldChar w:fldCharType="begin"/>
      </w:r>
      <w:r>
        <w:instrText xml:space="preserve"> PAGEREF _Toc24252 </w:instrText>
      </w:r>
      <w:r>
        <w:fldChar w:fldCharType="separate"/>
      </w:r>
      <w:r>
        <w:t>22</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_Toc32120 </w:instrText>
      </w:r>
      <w:r>
        <w:rPr>
          <w:lang w:val="zh-CN"/>
        </w:rPr>
        <w:fldChar w:fldCharType="separate"/>
      </w:r>
      <w:r>
        <w:rPr>
          <w:rFonts w:hint="eastAsia"/>
        </w:rPr>
        <w:t>8.4.1 登录模块错误</w:t>
      </w:r>
      <w:r>
        <w:tab/>
      </w:r>
      <w:r>
        <w:fldChar w:fldCharType="begin"/>
      </w:r>
      <w:r>
        <w:instrText xml:space="preserve"> PAGEREF _Toc32120 </w:instrText>
      </w:r>
      <w:r>
        <w:fldChar w:fldCharType="separate"/>
      </w:r>
      <w:r>
        <w:t>22</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_Toc17095 </w:instrText>
      </w:r>
      <w:r>
        <w:rPr>
          <w:lang w:val="zh-CN"/>
        </w:rPr>
        <w:fldChar w:fldCharType="separate"/>
      </w:r>
      <w:r>
        <w:rPr>
          <w:rFonts w:hint="eastAsia"/>
        </w:rPr>
        <w:t>8.4.2 注册模块错误</w:t>
      </w:r>
      <w:r>
        <w:tab/>
      </w:r>
      <w:r>
        <w:fldChar w:fldCharType="begin"/>
      </w:r>
      <w:r>
        <w:instrText xml:space="preserve"> PAGEREF _Toc17095 </w:instrText>
      </w:r>
      <w:r>
        <w:fldChar w:fldCharType="separate"/>
      </w:r>
      <w:r>
        <w:t>23</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_Toc5059 </w:instrText>
      </w:r>
      <w:r>
        <w:rPr>
          <w:lang w:val="zh-CN"/>
        </w:rPr>
        <w:fldChar w:fldCharType="separate"/>
      </w:r>
      <w:r>
        <w:rPr>
          <w:rFonts w:hint="eastAsia"/>
        </w:rPr>
        <w:t>8.4.3 艺术品上架模块错误</w:t>
      </w:r>
      <w:r>
        <w:tab/>
      </w:r>
      <w:r>
        <w:fldChar w:fldCharType="begin"/>
      </w:r>
      <w:r>
        <w:instrText xml:space="preserve"> PAGEREF _Toc5059 </w:instrText>
      </w:r>
      <w:r>
        <w:fldChar w:fldCharType="separate"/>
      </w:r>
      <w:r>
        <w:t>23</w:t>
      </w:r>
      <w:r>
        <w:fldChar w:fldCharType="end"/>
      </w:r>
      <w:r>
        <w:rPr>
          <w:lang w:val="zh-CN"/>
        </w:rPr>
        <w:fldChar w:fldCharType="end"/>
      </w:r>
    </w:p>
    <w:p>
      <w:pPr>
        <w:pStyle w:val="8"/>
        <w:tabs>
          <w:tab w:val="right" w:leader="dot" w:pos="8306"/>
        </w:tabs>
      </w:pPr>
      <w:r>
        <w:rPr>
          <w:lang w:val="zh-CN"/>
        </w:rPr>
        <w:fldChar w:fldCharType="begin"/>
      </w:r>
      <w:r>
        <w:rPr>
          <w:lang w:val="zh-CN"/>
        </w:rPr>
        <w:instrText xml:space="preserve"> HYPERLINK \l _Toc28104 </w:instrText>
      </w:r>
      <w:r>
        <w:rPr>
          <w:lang w:val="zh-CN"/>
        </w:rPr>
        <w:fldChar w:fldCharType="separate"/>
      </w:r>
      <w:r>
        <w:rPr>
          <w:rFonts w:hint="eastAsia"/>
        </w:rPr>
        <w:t>8.4.4 社区动态模块错误</w:t>
      </w:r>
      <w:r>
        <w:tab/>
      </w:r>
      <w:r>
        <w:fldChar w:fldCharType="begin"/>
      </w:r>
      <w:r>
        <w:instrText xml:space="preserve"> PAGEREF _Toc28104 </w:instrText>
      </w:r>
      <w:r>
        <w:fldChar w:fldCharType="separate"/>
      </w:r>
      <w:r>
        <w:t>23</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_Toc10690 </w:instrText>
      </w:r>
      <w:r>
        <w:rPr>
          <w:lang w:val="zh-CN"/>
        </w:rPr>
        <w:fldChar w:fldCharType="separate"/>
      </w:r>
      <w:r>
        <w:rPr>
          <w:rFonts w:hint="eastAsia"/>
        </w:rPr>
        <w:t>8.5 计算机病毒的防治措施</w:t>
      </w:r>
      <w:r>
        <w:tab/>
      </w:r>
      <w:r>
        <w:fldChar w:fldCharType="begin"/>
      </w:r>
      <w:r>
        <w:instrText xml:space="preserve"> PAGEREF _Toc10690 </w:instrText>
      </w:r>
      <w:r>
        <w:fldChar w:fldCharType="separate"/>
      </w:r>
      <w:r>
        <w:t>24</w:t>
      </w:r>
      <w:r>
        <w:fldChar w:fldCharType="end"/>
      </w:r>
      <w:r>
        <w:rPr>
          <w:lang w:val="zh-CN"/>
        </w:rPr>
        <w:fldChar w:fldCharType="end"/>
      </w:r>
    </w:p>
    <w:p>
      <w:pPr>
        <w:pStyle w:val="14"/>
        <w:tabs>
          <w:tab w:val="right" w:leader="dot" w:pos="8306"/>
          <w:tab w:val="clear" w:pos="8296"/>
        </w:tabs>
      </w:pPr>
      <w:r>
        <w:rPr>
          <w:lang w:val="zh-CN"/>
        </w:rPr>
        <w:fldChar w:fldCharType="begin"/>
      </w:r>
      <w:r>
        <w:rPr>
          <w:lang w:val="zh-CN"/>
        </w:rPr>
        <w:instrText xml:space="preserve"> HYPERLINK \l _Toc17638 </w:instrText>
      </w:r>
      <w:r>
        <w:rPr>
          <w:lang w:val="zh-CN"/>
        </w:rPr>
        <w:fldChar w:fldCharType="separate"/>
      </w:r>
      <w:r>
        <w:rPr>
          <w:rFonts w:hint="eastAsia"/>
        </w:rPr>
        <w:t>9 功能需求、数据结构和模块</w:t>
      </w:r>
      <w:r>
        <w:tab/>
      </w:r>
      <w:r>
        <w:fldChar w:fldCharType="begin"/>
      </w:r>
      <w:r>
        <w:instrText xml:space="preserve"> PAGEREF _Toc17638 </w:instrText>
      </w:r>
      <w:r>
        <w:fldChar w:fldCharType="separate"/>
      </w:r>
      <w:r>
        <w:t>24</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_Toc16049 </w:instrText>
      </w:r>
      <w:r>
        <w:rPr>
          <w:lang w:val="zh-CN"/>
        </w:rPr>
        <w:fldChar w:fldCharType="separate"/>
      </w:r>
      <w:r>
        <w:rPr>
          <w:rFonts w:hint="eastAsia"/>
        </w:rPr>
        <w:t>9.1 功能需求与模块关系</w:t>
      </w:r>
      <w:r>
        <w:tab/>
      </w:r>
      <w:r>
        <w:fldChar w:fldCharType="begin"/>
      </w:r>
      <w:r>
        <w:instrText xml:space="preserve"> PAGEREF _Toc16049 </w:instrText>
      </w:r>
      <w:r>
        <w:fldChar w:fldCharType="separate"/>
      </w:r>
      <w:r>
        <w:t>24</w:t>
      </w:r>
      <w:r>
        <w:fldChar w:fldCharType="end"/>
      </w:r>
      <w:r>
        <w:rPr>
          <w:lang w:val="zh-CN"/>
        </w:rPr>
        <w:fldChar w:fldCharType="end"/>
      </w:r>
    </w:p>
    <w:p>
      <w:pPr>
        <w:pStyle w:val="15"/>
        <w:tabs>
          <w:tab w:val="right" w:leader="dot" w:pos="8306"/>
        </w:tabs>
      </w:pPr>
      <w:r>
        <w:rPr>
          <w:lang w:val="zh-CN"/>
        </w:rPr>
        <w:fldChar w:fldCharType="begin"/>
      </w:r>
      <w:r>
        <w:rPr>
          <w:lang w:val="zh-CN"/>
        </w:rPr>
        <w:instrText xml:space="preserve"> HYPERLINK \l _Toc1630 </w:instrText>
      </w:r>
      <w:r>
        <w:rPr>
          <w:lang w:val="zh-CN"/>
        </w:rPr>
        <w:fldChar w:fldCharType="separate"/>
      </w:r>
      <w:r>
        <w:rPr>
          <w:rFonts w:hint="eastAsia"/>
        </w:rPr>
        <w:t>9.2 数据结构与模块关系</w:t>
      </w:r>
      <w:r>
        <w:tab/>
      </w:r>
      <w:r>
        <w:fldChar w:fldCharType="begin"/>
      </w:r>
      <w:r>
        <w:instrText xml:space="preserve"> PAGEREF _Toc1630 </w:instrText>
      </w:r>
      <w:r>
        <w:fldChar w:fldCharType="separate"/>
      </w:r>
      <w:r>
        <w:t>24</w:t>
      </w:r>
      <w:r>
        <w:fldChar w:fldCharType="end"/>
      </w:r>
      <w:r>
        <w:rPr>
          <w:lang w:val="zh-CN"/>
        </w:rPr>
        <w:fldChar w:fldCharType="end"/>
      </w:r>
    </w:p>
    <w:p>
      <w:pPr>
        <w:rPr>
          <w:b/>
          <w:kern w:val="44"/>
          <w:sz w:val="44"/>
          <w:szCs w:val="44"/>
        </w:rPr>
      </w:pPr>
      <w:r>
        <w:rPr>
          <w:lang w:val="zh-CN"/>
        </w:rPr>
        <w:fldChar w:fldCharType="end"/>
      </w:r>
      <w:bookmarkStart w:id="7" w:name="_Toc531248154"/>
      <w:r>
        <w:br w:type="page"/>
      </w:r>
    </w:p>
    <w:p>
      <w:pPr>
        <w:pStyle w:val="2"/>
        <w:ind w:firstLine="883"/>
      </w:pPr>
      <w:bookmarkStart w:id="8" w:name="_Toc26198"/>
      <w:r>
        <w:rPr>
          <w:rFonts w:hint="eastAsia"/>
        </w:rPr>
        <w:t>引言</w:t>
      </w:r>
      <w:bookmarkEnd w:id="7"/>
      <w:bookmarkEnd w:id="8"/>
    </w:p>
    <w:p>
      <w:pPr>
        <w:pStyle w:val="3"/>
        <w:ind w:firstLine="643"/>
      </w:pPr>
      <w:bookmarkStart w:id="9" w:name="_Toc531248155"/>
      <w:bookmarkStart w:id="10" w:name="_Toc3470"/>
      <w:r>
        <w:rPr>
          <w:rFonts w:hint="eastAsia"/>
        </w:rPr>
        <w:t>编写目的</w:t>
      </w:r>
      <w:bookmarkEnd w:id="9"/>
      <w:bookmarkEnd w:id="10"/>
    </w:p>
    <w:p>
      <w:pPr>
        <w:rPr>
          <w:rFonts w:hint="default" w:eastAsia="宋体"/>
          <w:lang w:val="en-US" w:eastAsia="zh-CN"/>
        </w:rPr>
      </w:pPr>
      <w:r>
        <w:rPr>
          <w:rFonts w:hint="eastAsia"/>
          <w:lang w:val="en-US" w:eastAsia="zh-CN"/>
        </w:rPr>
        <w:t>编写UXD202005概要设计是为了使开发人员明确系统概念和任务，明确总体设计，梳理功能模块概要，进行初步的接口设计，数据结构设计，运行设计以及出于安全考虑的应急备案。有助于项目正确的开展进行。</w:t>
      </w:r>
    </w:p>
    <w:p>
      <w:pPr>
        <w:pStyle w:val="3"/>
        <w:ind w:firstLine="643"/>
      </w:pPr>
      <w:bookmarkStart w:id="11" w:name="_Toc531248156"/>
      <w:bookmarkStart w:id="12" w:name="_Toc1679"/>
      <w:r>
        <w:rPr>
          <w:rFonts w:hint="eastAsia"/>
        </w:rPr>
        <w:t>背景</w:t>
      </w:r>
      <w:bookmarkEnd w:id="11"/>
      <w:bookmarkEnd w:id="12"/>
    </w:p>
    <w:p>
      <w:pPr>
        <w:numPr>
          <w:ilvl w:val="0"/>
          <w:numId w:val="2"/>
        </w:numPr>
      </w:pPr>
      <w:r>
        <w:rPr>
          <w:rFonts w:hint="eastAsia"/>
        </w:rPr>
        <w:t>待开发软件系统的名称：</w:t>
      </w:r>
      <w:r>
        <w:t>AS3</w:t>
      </w:r>
      <w:r>
        <w:rPr>
          <w:rFonts w:hint="eastAsia"/>
        </w:rPr>
        <w:t>（</w:t>
      </w:r>
      <w:r>
        <w:t>A</w:t>
      </w:r>
      <w:r>
        <w:rPr>
          <w:rFonts w:hint="eastAsia"/>
        </w:rPr>
        <w:t>rt&amp;</w:t>
      </w:r>
      <w:r>
        <w:t>Show</w:t>
      </w:r>
      <w:r>
        <w:rPr>
          <w:rFonts w:hint="eastAsia"/>
        </w:rPr>
        <w:t>&amp;</w:t>
      </w:r>
      <w:r>
        <w:t>Shop</w:t>
      </w:r>
      <w:r>
        <w:rPr>
          <w:rFonts w:hint="eastAsia"/>
        </w:rPr>
        <w:t>&amp;</w:t>
      </w:r>
      <w:r>
        <w:t>Share</w:t>
      </w:r>
      <w:r>
        <w:rPr>
          <w:rFonts w:hint="eastAsia"/>
        </w:rPr>
        <w:t>）</w:t>
      </w:r>
    </w:p>
    <w:p>
      <w:pPr>
        <w:numPr>
          <w:ilvl w:val="0"/>
          <w:numId w:val="2"/>
        </w:numPr>
      </w:pPr>
      <w:r>
        <w:rPr>
          <w:rFonts w:hint="eastAsia"/>
        </w:rPr>
        <w:t>中文名称：艺泋</w:t>
      </w:r>
    </w:p>
    <w:p>
      <w:pPr>
        <w:numPr>
          <w:ilvl w:val="0"/>
          <w:numId w:val="2"/>
        </w:numPr>
      </w:pPr>
      <w:r>
        <w:rPr>
          <w:rFonts w:hint="eastAsia"/>
        </w:rPr>
        <w:t>本项目的任务提出者：侯宏仑老师</w:t>
      </w:r>
    </w:p>
    <w:p>
      <w:pPr>
        <w:numPr>
          <w:ilvl w:val="0"/>
          <w:numId w:val="2"/>
        </w:numPr>
      </w:pPr>
      <w:r>
        <w:rPr>
          <w:rFonts w:hint="eastAsia"/>
        </w:rPr>
        <w:t>开发者：浙江大学城市学院UXD-202005小组</w:t>
      </w:r>
    </w:p>
    <w:p>
      <w:r>
        <w:rPr>
          <w:rFonts w:hint="eastAsia"/>
        </w:rPr>
        <w:t>用户：对艺术有一定了解的人士，或者专业从事艺术工作的人士。</w:t>
      </w:r>
    </w:p>
    <w:p>
      <w:pPr>
        <w:pStyle w:val="3"/>
        <w:ind w:firstLine="643"/>
      </w:pPr>
      <w:bookmarkStart w:id="13" w:name="_Toc531248157"/>
      <w:bookmarkStart w:id="14" w:name="_Toc29248"/>
      <w:r>
        <w:rPr>
          <w:rFonts w:hint="eastAsia"/>
        </w:rPr>
        <w:t>定义</w:t>
      </w:r>
      <w:bookmarkEnd w:id="13"/>
      <w:bookmarkEnd w:id="14"/>
    </w:p>
    <w:p>
      <w:r>
        <w:rPr>
          <w:rFonts w:hint="eastAsia"/>
        </w:rPr>
        <w:t>软件配置管理（SCM）：软件配置管理是一门应用技术、管理和监督相结合的学科，通过标识和文档来记录配置项的功能和物理特性，控制这些特性的变更，记录和报告变更的过程和状态，并验证它们与需求是否一致。</w:t>
      </w:r>
    </w:p>
    <w:p>
      <w:r>
        <w:rPr>
          <w:rFonts w:hint="eastAsia"/>
        </w:rPr>
        <w:t>软件配置（SC）：指一个软件产品在软件生存周期各个阶段所产生的各种形式和各种版</w:t>
      </w:r>
    </w:p>
    <w:p>
      <w:r>
        <w:rPr>
          <w:rFonts w:hint="eastAsia"/>
        </w:rPr>
        <w:t>本的文档、程序及其数据的集合。</w:t>
      </w:r>
    </w:p>
    <w:p>
      <w:r>
        <w:rPr>
          <w:rFonts w:hint="eastAsia"/>
        </w:rPr>
        <w:t>配置项（CI）：软件配置中的每一个元素称为该软件产品软件配置中的一个配置项。基</w:t>
      </w:r>
    </w:p>
    <w:p>
      <w:r>
        <w:rPr>
          <w:rFonts w:hint="eastAsia"/>
        </w:rPr>
        <w:t>线（BaseLine）:已经通过正式复审和批准的某规约或产品。</w:t>
      </w:r>
    </w:p>
    <w:p>
      <w:r>
        <w:rPr>
          <w:rFonts w:hint="eastAsia"/>
        </w:rPr>
        <w:t>版本（Version）：一个文件或目录的演进过程，对文件或目录的每一次修改都会产生一</w:t>
      </w:r>
    </w:p>
    <w:p>
      <w:r>
        <w:rPr>
          <w:rFonts w:hint="eastAsia"/>
        </w:rPr>
        <w:t>个版本。</w:t>
      </w:r>
    </w:p>
    <w:p>
      <w:pPr>
        <w:pStyle w:val="3"/>
        <w:ind w:firstLine="643"/>
      </w:pPr>
      <w:bookmarkStart w:id="15" w:name="_Toc531248158"/>
      <w:bookmarkStart w:id="16" w:name="_Toc765"/>
      <w:r>
        <w:rPr>
          <w:rFonts w:hint="eastAsia"/>
        </w:rPr>
        <w:t>参考资料</w:t>
      </w:r>
      <w:bookmarkEnd w:id="15"/>
      <w:bookmarkEnd w:id="16"/>
    </w:p>
    <w:p>
      <w:pPr>
        <w:pStyle w:val="4"/>
        <w:ind w:firstLine="560"/>
        <w:rPr>
          <w:rStyle w:val="22"/>
          <w:b w:val="0"/>
          <w:bCs w:val="0"/>
        </w:rPr>
      </w:pPr>
      <w:bookmarkStart w:id="17" w:name="_Toc531248159"/>
      <w:bookmarkStart w:id="18" w:name="_Toc3462"/>
      <w:r>
        <w:rPr>
          <w:rStyle w:val="22"/>
          <w:rFonts w:hint="eastAsia"/>
          <w:b w:val="0"/>
          <w:bCs w:val="0"/>
        </w:rPr>
        <w:t>文档编写规范资料：</w:t>
      </w:r>
      <w:bookmarkEnd w:id="17"/>
      <w:bookmarkEnd w:id="18"/>
    </w:p>
    <w:p>
      <w:pPr>
        <w:pStyle w:val="37"/>
        <w:numPr>
          <w:ilvl w:val="0"/>
          <w:numId w:val="3"/>
        </w:numPr>
        <w:ind w:firstLineChars="0"/>
      </w:pPr>
      <w:r>
        <w:rPr>
          <w:rFonts w:hint="eastAsia"/>
        </w:rPr>
        <w:t>ISO9001 软件工程术语 </w:t>
      </w:r>
    </w:p>
    <w:p>
      <w:pPr>
        <w:pStyle w:val="37"/>
        <w:numPr>
          <w:ilvl w:val="0"/>
          <w:numId w:val="3"/>
        </w:numPr>
        <w:ind w:firstLineChars="0"/>
      </w:pPr>
      <w:r>
        <w:rPr>
          <w:rFonts w:hint="eastAsia"/>
        </w:rPr>
        <w:t>ISO9001 计算机软件开发规范 </w:t>
      </w:r>
    </w:p>
    <w:p>
      <w:pPr>
        <w:pStyle w:val="37"/>
        <w:numPr>
          <w:ilvl w:val="0"/>
          <w:numId w:val="3"/>
        </w:numPr>
        <w:ind w:firstLineChars="0"/>
      </w:pPr>
      <w:r>
        <w:rPr>
          <w:rFonts w:hint="eastAsia"/>
        </w:rPr>
        <w:t>ISO9001 计算机软件产品开发文件编制指南</w:t>
      </w:r>
    </w:p>
    <w:p>
      <w:pPr>
        <w:pStyle w:val="37"/>
        <w:numPr>
          <w:ilvl w:val="0"/>
          <w:numId w:val="3"/>
        </w:numPr>
        <w:ind w:firstLineChars="0"/>
      </w:pPr>
      <w:r>
        <w:rPr>
          <w:rFonts w:hint="eastAsia"/>
        </w:rPr>
        <w:t>ISO9001  计算机软件质量保证计划规范</w:t>
      </w:r>
      <w:r>
        <w:t> </w:t>
      </w:r>
    </w:p>
    <w:p>
      <w:pPr>
        <w:pStyle w:val="4"/>
        <w:ind w:firstLine="560"/>
        <w:rPr>
          <w:rStyle w:val="22"/>
          <w:b w:val="0"/>
          <w:bCs w:val="0"/>
        </w:rPr>
      </w:pPr>
      <w:bookmarkStart w:id="19" w:name="_Toc20253"/>
      <w:r>
        <w:rPr>
          <w:rStyle w:val="22"/>
          <w:rFonts w:hint="eastAsia"/>
          <w:b w:val="0"/>
          <w:bCs w:val="0"/>
        </w:rPr>
        <w:t>书籍资料:</w:t>
      </w:r>
      <w:bookmarkEnd w:id="19"/>
    </w:p>
    <w:p>
      <w:pPr>
        <w:pStyle w:val="37"/>
        <w:numPr>
          <w:ilvl w:val="0"/>
          <w:numId w:val="4"/>
        </w:numPr>
        <w:ind w:firstLineChars="0"/>
      </w:pPr>
      <w:r>
        <w:t>《软件工程导论》清华大学出版社张海藩等2013年8月第6版第150343号</w:t>
      </w:r>
    </w:p>
    <w:p>
      <w:pPr>
        <w:pStyle w:val="37"/>
        <w:numPr>
          <w:ilvl w:val="0"/>
          <w:numId w:val="4"/>
        </w:numPr>
        <w:ind w:firstLineChars="0"/>
      </w:pPr>
      <w:r>
        <w:t>《软件需求》清华大学出版社KarlWiegers,JoyBeatty著李忠利李淳霍金健孔</w:t>
      </w:r>
    </w:p>
    <w:p>
      <w:pPr>
        <w:pStyle w:val="37"/>
        <w:numPr>
          <w:ilvl w:val="0"/>
          <w:numId w:val="4"/>
        </w:numPr>
        <w:ind w:firstLineChars="0"/>
      </w:pPr>
      <w:r>
        <w:t>晨辉译2016年3月第3版</w:t>
      </w:r>
    </w:p>
    <w:p>
      <w:pPr>
        <w:pStyle w:val="37"/>
        <w:numPr>
          <w:ilvl w:val="0"/>
          <w:numId w:val="4"/>
        </w:numPr>
        <w:ind w:firstLineChars="0"/>
      </w:pPr>
      <w:r>
        <w:t>《UML用户指南》人民邮电出版社GradyBooch,JamesRumbaugh,IvarJacobson</w:t>
      </w:r>
    </w:p>
    <w:p>
      <w:pPr>
        <w:pStyle w:val="37"/>
        <w:numPr>
          <w:ilvl w:val="0"/>
          <w:numId w:val="4"/>
        </w:numPr>
        <w:ind w:firstLineChars="0"/>
      </w:pPr>
      <w:r>
        <w:t>著邵维忠麻志毅马浩海刘辉译2013年1月第1版</w:t>
      </w:r>
    </w:p>
    <w:p>
      <w:pPr>
        <w:pStyle w:val="37"/>
        <w:numPr>
          <w:ilvl w:val="0"/>
          <w:numId w:val="4"/>
        </w:numPr>
        <w:ind w:firstLineChars="0"/>
      </w:pPr>
      <w:r>
        <w:t>《UML2基础、建模与设计教程》清华大学出版社杨弘平等2015年10月第1版</w:t>
      </w:r>
    </w:p>
    <w:p>
      <w:pPr>
        <w:pStyle w:val="37"/>
        <w:numPr>
          <w:ilvl w:val="0"/>
          <w:numId w:val="4"/>
        </w:numPr>
        <w:ind w:firstLineChars="0"/>
      </w:pPr>
      <w:r>
        <w:t>《IT项目管理》机械工业出版社KathySchwalbe著孙新波朱珠贾建锋译2017</w:t>
      </w:r>
    </w:p>
    <w:p>
      <w:pPr>
        <w:pStyle w:val="37"/>
        <w:numPr>
          <w:ilvl w:val="0"/>
          <w:numId w:val="4"/>
        </w:numPr>
        <w:ind w:firstLineChars="0"/>
      </w:pPr>
      <w:r>
        <w:t>年10月第1版</w:t>
      </w:r>
    </w:p>
    <w:p>
      <w:pPr>
        <w:pStyle w:val="37"/>
        <w:numPr>
          <w:ilvl w:val="0"/>
          <w:numId w:val="0"/>
        </w:numPr>
        <w:ind w:left="480" w:leftChars="0"/>
      </w:pPr>
    </w:p>
    <w:p>
      <w:pPr>
        <w:pStyle w:val="37"/>
        <w:numPr>
          <w:ilvl w:val="0"/>
          <w:numId w:val="0"/>
        </w:numPr>
        <w:ind w:left="480" w:leftChars="0"/>
      </w:pPr>
    </w:p>
    <w:p>
      <w:pPr>
        <w:pStyle w:val="2"/>
        <w:bidi w:val="0"/>
      </w:pPr>
      <w:bookmarkStart w:id="20" w:name="_Toc458050478"/>
      <w:bookmarkStart w:id="21" w:name="_Toc24690"/>
      <w:r>
        <w:rPr>
          <w:rFonts w:hint="eastAsia"/>
        </w:rPr>
        <w:t>系统概述</w:t>
      </w:r>
      <w:bookmarkEnd w:id="20"/>
      <w:bookmarkEnd w:id="21"/>
    </w:p>
    <w:p>
      <w:pPr>
        <w:pStyle w:val="3"/>
        <w:bidi w:val="0"/>
      </w:pPr>
      <w:bookmarkStart w:id="22" w:name="_Toc458050479"/>
      <w:bookmarkStart w:id="23" w:name="_Toc32027"/>
      <w:r>
        <w:rPr>
          <w:rFonts w:hint="eastAsia"/>
        </w:rPr>
        <w:t>系统说明</w:t>
      </w:r>
      <w:bookmarkEnd w:id="22"/>
      <w:bookmarkEnd w:id="23"/>
    </w:p>
    <w:p>
      <w:pPr>
        <w:pStyle w:val="51"/>
        <w:rPr>
          <w:rFonts w:hint="eastAsia"/>
          <w:lang w:val="en-US" w:eastAsia="zh-CN"/>
        </w:rPr>
      </w:pPr>
      <w:r>
        <w:rPr>
          <w:rFonts w:hint="eastAsia"/>
        </w:rPr>
        <w:t>任务提出单位：</w:t>
      </w:r>
      <w:r>
        <w:rPr>
          <w:rFonts w:hint="eastAsia"/>
          <w:lang w:val="en-US" w:eastAsia="zh-CN"/>
        </w:rPr>
        <w:t>浙江大学城市学院UXD202005小组</w:t>
      </w:r>
    </w:p>
    <w:p>
      <w:pPr>
        <w:pStyle w:val="51"/>
      </w:pPr>
      <w:r>
        <w:rPr>
          <w:rFonts w:hint="eastAsia"/>
        </w:rPr>
        <w:t>开发单位：</w:t>
      </w:r>
      <w:r>
        <w:rPr>
          <w:rFonts w:hint="eastAsia"/>
          <w:lang w:val="en-US" w:eastAsia="zh-CN"/>
        </w:rPr>
        <w:t>浙江大学城市学院UXD202005小组</w:t>
      </w:r>
    </w:p>
    <w:p>
      <w:pPr>
        <w:pStyle w:val="51"/>
        <w:rPr>
          <w:rFonts w:hint="eastAsia"/>
        </w:rPr>
      </w:pPr>
      <w:r>
        <w:rPr>
          <w:rFonts w:hint="eastAsia"/>
        </w:rPr>
        <w:t>预期用户：</w:t>
      </w:r>
    </w:p>
    <w:p>
      <w:pPr>
        <w:pStyle w:val="37"/>
        <w:numPr>
          <w:ilvl w:val="0"/>
          <w:numId w:val="5"/>
        </w:numPr>
        <w:ind w:firstLineChars="0"/>
      </w:pPr>
      <w:r>
        <w:rPr>
          <w:rFonts w:hint="eastAsia"/>
        </w:rPr>
        <w:t>原创艺术家：专业或业余的艺术家</w:t>
      </w:r>
    </w:p>
    <w:p>
      <w:pPr>
        <w:pStyle w:val="37"/>
        <w:numPr>
          <w:ilvl w:val="0"/>
          <w:numId w:val="5"/>
        </w:numPr>
        <w:ind w:firstLineChars="0"/>
      </w:pPr>
      <w:r>
        <w:rPr>
          <w:rFonts w:hint="eastAsia"/>
        </w:rPr>
        <w:t>艺术收藏家：喜欢购买艺术品的收藏家</w:t>
      </w:r>
    </w:p>
    <w:p>
      <w:pPr>
        <w:pStyle w:val="37"/>
        <w:numPr>
          <w:ilvl w:val="0"/>
          <w:numId w:val="5"/>
        </w:numPr>
        <w:ind w:firstLineChars="0"/>
        <w:rPr>
          <w:rFonts w:hint="eastAsia"/>
        </w:rPr>
      </w:pPr>
      <w:r>
        <w:rPr>
          <w:rFonts w:hint="eastAsia"/>
        </w:rPr>
        <w:t>艺术爱好者：喜欢看和观赏艺术品的爱好者</w:t>
      </w:r>
    </w:p>
    <w:p>
      <w:pPr>
        <w:pStyle w:val="51"/>
      </w:pPr>
    </w:p>
    <w:p>
      <w:pPr>
        <w:pStyle w:val="3"/>
        <w:bidi w:val="0"/>
      </w:pPr>
      <w:bookmarkStart w:id="24" w:name="_Toc458050480"/>
      <w:bookmarkStart w:id="25" w:name="_Toc31832"/>
      <w:r>
        <w:rPr>
          <w:rFonts w:hint="eastAsia"/>
        </w:rPr>
        <w:t>系统任务</w:t>
      </w:r>
      <w:bookmarkEnd w:id="24"/>
      <w:bookmarkEnd w:id="25"/>
    </w:p>
    <w:p>
      <w:pPr>
        <w:pStyle w:val="4"/>
        <w:bidi w:val="0"/>
        <w:rPr>
          <w:rFonts w:hint="eastAsia"/>
        </w:rPr>
      </w:pPr>
      <w:bookmarkStart w:id="26" w:name="_Toc458050481"/>
      <w:bookmarkStart w:id="27" w:name="_Toc26984"/>
      <w:r>
        <w:rPr>
          <w:rFonts w:hint="eastAsia"/>
        </w:rPr>
        <w:t>系统目标</w:t>
      </w:r>
      <w:bookmarkEnd w:id="26"/>
      <w:bookmarkEnd w:id="27"/>
    </w:p>
    <w:p>
      <w:pPr>
        <w:ind w:firstLine="480" w:firstLineChars="200"/>
      </w:pPr>
      <w:r>
        <w:rPr>
          <w:rFonts w:hint="eastAsia"/>
        </w:rPr>
        <w:t>实现艺术爱好者可以在我们的app上欣赏分享艺术品并可以进行线上艺术品交易以及艺术同好之间的方便交流</w:t>
      </w:r>
    </w:p>
    <w:p>
      <w:pPr>
        <w:ind w:firstLine="480" w:firstLineChars="200"/>
      </w:pPr>
      <w:r>
        <w:rPr>
          <w:rFonts w:hint="eastAsia"/>
        </w:rPr>
        <w:t>对于原创艺术作者群体而言，目标是通过AR技术以及文字图片视频等方式更加全面细致的展现自己的作品，并可以进行艺术品金钱交易自身获得利益</w:t>
      </w:r>
    </w:p>
    <w:p>
      <w:pPr>
        <w:ind w:firstLine="480" w:firstLineChars="200"/>
      </w:pPr>
      <w:r>
        <w:rPr>
          <w:rFonts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r>
        <w:rPr>
          <w:rFonts w:hint="eastAsia"/>
        </w:rPr>
        <w:t>我们的具体功能重点需要实现的总结如下</w:t>
      </w:r>
    </w:p>
    <w:p>
      <w:r>
        <w:rPr>
          <w:rFonts w:hint="eastAsia"/>
        </w:rPr>
        <w:t>1.社区 动态传赞评转，群组，好友，认证，等级徽章。</w:t>
      </w:r>
    </w:p>
    <w:p>
      <w:r>
        <w:rPr>
          <w:rFonts w:hint="eastAsia"/>
        </w:rPr>
        <w:t>2.艺术品展示（AR，高清，图片，文字，视频）。</w:t>
      </w:r>
    </w:p>
    <w:p>
      <w:r>
        <w:rPr>
          <w:rFonts w:hint="eastAsia"/>
        </w:rPr>
        <w:t>3.艺术品交易（赞助、拍卖、一口价）。</w:t>
      </w:r>
    </w:p>
    <w:p>
      <w:pPr>
        <w:rPr>
          <w:rFonts w:hint="eastAsia"/>
        </w:rPr>
      </w:pPr>
    </w:p>
    <w:p>
      <w:pPr>
        <w:pStyle w:val="51"/>
      </w:pPr>
    </w:p>
    <w:p>
      <w:pPr>
        <w:pStyle w:val="4"/>
        <w:bidi w:val="0"/>
        <w:rPr>
          <w:rFonts w:hint="eastAsia"/>
        </w:rPr>
      </w:pPr>
      <w:bookmarkStart w:id="28" w:name="_Toc458050482"/>
      <w:bookmarkStart w:id="29" w:name="_Toc25230"/>
      <w:r>
        <w:rPr>
          <w:rFonts w:hint="eastAsia"/>
        </w:rPr>
        <w:t>运行环境</w:t>
      </w:r>
      <w:bookmarkEnd w:id="28"/>
      <w:bookmarkEnd w:id="29"/>
    </w:p>
    <w:p>
      <w:r>
        <w:rPr>
          <w:rFonts w:hint="eastAsia"/>
        </w:rPr>
        <w:t>移动端AP</w:t>
      </w:r>
      <w:r>
        <w:t>P</w:t>
      </w:r>
    </w:p>
    <w:p>
      <w:r>
        <w:rPr>
          <w:rFonts w:hint="eastAsia"/>
        </w:rPr>
        <w:t>需要IOS或</w:t>
      </w:r>
      <w:r>
        <w:rPr>
          <w:rStyle w:val="23"/>
          <w:rFonts w:ascii="Arial" w:hAnsi="Arial" w:cs="Arial"/>
          <w:i w:val="0"/>
          <w:iCs w:val="0"/>
          <w:sz w:val="20"/>
          <w:szCs w:val="20"/>
          <w:shd w:val="clear" w:color="auto" w:fill="FFFFFF"/>
        </w:rPr>
        <w:t>Android</w:t>
      </w:r>
      <w:r>
        <w:rPr>
          <w:rStyle w:val="23"/>
          <w:rFonts w:hint="eastAsia" w:ascii="Arial" w:hAnsi="Arial" w:cs="Arial"/>
          <w:i w:val="0"/>
          <w:iCs w:val="0"/>
          <w:sz w:val="20"/>
          <w:szCs w:val="20"/>
          <w:shd w:val="clear" w:color="auto" w:fill="FFFFFF"/>
        </w:rPr>
        <w:t>系统支持</w:t>
      </w:r>
    </w:p>
    <w:p>
      <w:pPr>
        <w:rPr>
          <w:rFonts w:hint="eastAsia"/>
        </w:rPr>
      </w:pPr>
    </w:p>
    <w:p>
      <w:pPr>
        <w:pStyle w:val="51"/>
        <w:rPr>
          <w:rFonts w:hint="eastAsia"/>
        </w:rPr>
      </w:pPr>
    </w:p>
    <w:p>
      <w:pPr>
        <w:pStyle w:val="4"/>
        <w:bidi w:val="0"/>
        <w:rPr>
          <w:rFonts w:hint="eastAsia"/>
        </w:rPr>
      </w:pPr>
      <w:bookmarkStart w:id="30" w:name="_Toc458050483"/>
      <w:bookmarkStart w:id="31" w:name="_Toc29704"/>
      <w:r>
        <w:rPr>
          <w:rFonts w:hint="eastAsia"/>
        </w:rPr>
        <w:t>与其它系统关系</w:t>
      </w:r>
      <w:bookmarkEnd w:id="30"/>
      <w:bookmarkEnd w:id="31"/>
    </w:p>
    <w:p>
      <w:r>
        <w:rPr>
          <w:rFonts w:hint="eastAsia"/>
        </w:rPr>
        <w:t>有关支付交易的功能界面可以参照目前国内最主流的线上交易平台：淘宝</w:t>
      </w:r>
    </w:p>
    <w:p>
      <w:r>
        <w:drawing>
          <wp:inline distT="0" distB="0" distL="114300" distR="114300">
            <wp:extent cx="1982470" cy="3340735"/>
            <wp:effectExtent l="0" t="0" r="17780" b="12065"/>
            <wp:docPr id="2" name="图片 2" descr="图片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展示"/>
                    <pic:cNvPicPr>
                      <a:picLocks noChangeAspect="1"/>
                    </pic:cNvPicPr>
                  </pic:nvPicPr>
                  <pic:blipFill>
                    <a:blip r:embed="rId11"/>
                    <a:stretch>
                      <a:fillRect/>
                    </a:stretch>
                  </pic:blipFill>
                  <pic:spPr>
                    <a:xfrm>
                      <a:off x="0" y="0"/>
                      <a:ext cx="1982470" cy="3340735"/>
                    </a:xfrm>
                    <a:prstGeom prst="rect">
                      <a:avLst/>
                    </a:prstGeom>
                  </pic:spPr>
                </pic:pic>
              </a:graphicData>
            </a:graphic>
          </wp:inline>
        </w:drawing>
      </w:r>
      <w:r>
        <w:drawing>
          <wp:inline distT="0" distB="0" distL="114300" distR="114300">
            <wp:extent cx="1949450" cy="3354070"/>
            <wp:effectExtent l="0" t="0" r="12700" b="17780"/>
            <wp:docPr id="3" name="图片 3"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商品详情"/>
                    <pic:cNvPicPr>
                      <a:picLocks noChangeAspect="1"/>
                    </pic:cNvPicPr>
                  </pic:nvPicPr>
                  <pic:blipFill>
                    <a:blip r:embed="rId12"/>
                    <a:stretch>
                      <a:fillRect/>
                    </a:stretch>
                  </pic:blipFill>
                  <pic:spPr>
                    <a:xfrm>
                      <a:off x="0" y="0"/>
                      <a:ext cx="1949450" cy="3354070"/>
                    </a:xfrm>
                    <a:prstGeom prst="rect">
                      <a:avLst/>
                    </a:prstGeom>
                  </pic:spPr>
                </pic:pic>
              </a:graphicData>
            </a:graphic>
          </wp:inline>
        </w:drawing>
      </w:r>
    </w:p>
    <w:p>
      <w:r>
        <w:drawing>
          <wp:inline distT="0" distB="0" distL="114300" distR="114300">
            <wp:extent cx="1959610" cy="3485515"/>
            <wp:effectExtent l="0" t="0" r="2540" b="635"/>
            <wp:docPr id="4" name="图片 4"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购物车"/>
                    <pic:cNvPicPr>
                      <a:picLocks noChangeAspect="1"/>
                    </pic:cNvPicPr>
                  </pic:nvPicPr>
                  <pic:blipFill>
                    <a:blip r:embed="rId13"/>
                    <a:stretch>
                      <a:fillRect/>
                    </a:stretch>
                  </pic:blipFill>
                  <pic:spPr>
                    <a:xfrm>
                      <a:off x="0" y="0"/>
                      <a:ext cx="1959610" cy="3485515"/>
                    </a:xfrm>
                    <a:prstGeom prst="rect">
                      <a:avLst/>
                    </a:prstGeom>
                  </pic:spPr>
                </pic:pic>
              </a:graphicData>
            </a:graphic>
          </wp:inline>
        </w:drawing>
      </w:r>
      <w:r>
        <w:drawing>
          <wp:inline distT="0" distB="0" distL="114300" distR="114300">
            <wp:extent cx="2044065" cy="3507740"/>
            <wp:effectExtent l="0" t="0" r="13335" b="16510"/>
            <wp:docPr id="5" name="图片 5" descr="提交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提交订单"/>
                    <pic:cNvPicPr>
                      <a:picLocks noChangeAspect="1"/>
                    </pic:cNvPicPr>
                  </pic:nvPicPr>
                  <pic:blipFill>
                    <a:blip r:embed="rId14"/>
                    <a:stretch>
                      <a:fillRect/>
                    </a:stretch>
                  </pic:blipFill>
                  <pic:spPr>
                    <a:xfrm>
                      <a:off x="0" y="0"/>
                      <a:ext cx="2044065" cy="3507740"/>
                    </a:xfrm>
                    <a:prstGeom prst="rect">
                      <a:avLst/>
                    </a:prstGeom>
                  </pic:spPr>
                </pic:pic>
              </a:graphicData>
            </a:graphic>
          </wp:inline>
        </w:drawing>
      </w:r>
    </w:p>
    <w:p>
      <w:r>
        <w:drawing>
          <wp:inline distT="0" distB="0" distL="114300" distR="114300">
            <wp:extent cx="1878330" cy="3339465"/>
            <wp:effectExtent l="0" t="0" r="7620" b="13335"/>
            <wp:docPr id="6" name="图片 6" descr="待收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待收货"/>
                    <pic:cNvPicPr>
                      <a:picLocks noChangeAspect="1"/>
                    </pic:cNvPicPr>
                  </pic:nvPicPr>
                  <pic:blipFill>
                    <a:blip r:embed="rId15"/>
                    <a:stretch>
                      <a:fillRect/>
                    </a:stretch>
                  </pic:blipFill>
                  <pic:spPr>
                    <a:xfrm>
                      <a:off x="0" y="0"/>
                      <a:ext cx="1878330" cy="3339465"/>
                    </a:xfrm>
                    <a:prstGeom prst="rect">
                      <a:avLst/>
                    </a:prstGeom>
                  </pic:spPr>
                </pic:pic>
              </a:graphicData>
            </a:graphic>
          </wp:inline>
        </w:drawing>
      </w:r>
    </w:p>
    <w:p>
      <w:r>
        <w:rPr>
          <w:rFonts w:hint="eastAsia"/>
        </w:rPr>
        <w:t>以上是支付时，用户通过浏览商品了解信息然后加入购物车或直接购买，付款后生成订单，用户可查看自己的商品状态</w:t>
      </w:r>
    </w:p>
    <w:p>
      <w:r>
        <w:drawing>
          <wp:inline distT="0" distB="0" distL="114300" distR="114300">
            <wp:extent cx="5267325" cy="2546350"/>
            <wp:effectExtent l="0" t="0" r="952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67325" cy="2546350"/>
                    </a:xfrm>
                    <a:prstGeom prst="rect">
                      <a:avLst/>
                    </a:prstGeom>
                    <a:noFill/>
                    <a:ln>
                      <a:noFill/>
                    </a:ln>
                  </pic:spPr>
                </pic:pic>
              </a:graphicData>
            </a:graphic>
          </wp:inline>
        </w:drawing>
      </w:r>
    </w:p>
    <w:p/>
    <w:p>
      <w:r>
        <w:rPr>
          <w:rFonts w:hint="eastAsia"/>
        </w:rPr>
        <w:t>有关艺术品展示方面可以参照</w:t>
      </w:r>
      <w:r>
        <w:t>AR博物馆-掌上艺术品欣赏</w:t>
      </w:r>
    </w:p>
    <w:p/>
    <w:p>
      <w:r>
        <w:drawing>
          <wp:inline distT="0" distB="0" distL="114300" distR="114300">
            <wp:extent cx="1883410" cy="3424555"/>
            <wp:effectExtent l="0" t="0" r="2540"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1883410" cy="3424555"/>
                    </a:xfrm>
                    <a:prstGeom prst="rect">
                      <a:avLst/>
                    </a:prstGeom>
                    <a:noFill/>
                    <a:ln>
                      <a:noFill/>
                    </a:ln>
                  </pic:spPr>
                </pic:pic>
              </a:graphicData>
            </a:graphic>
          </wp:inline>
        </w:drawing>
      </w:r>
      <w:r>
        <w:drawing>
          <wp:inline distT="0" distB="0" distL="114300" distR="114300">
            <wp:extent cx="1992630" cy="3420110"/>
            <wp:effectExtent l="0" t="0" r="762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1992630" cy="3420110"/>
                    </a:xfrm>
                    <a:prstGeom prst="rect">
                      <a:avLst/>
                    </a:prstGeom>
                    <a:noFill/>
                    <a:ln>
                      <a:noFill/>
                    </a:ln>
                  </pic:spPr>
                </pic:pic>
              </a:graphicData>
            </a:graphic>
          </wp:inline>
        </w:drawing>
      </w:r>
    </w:p>
    <w:p>
      <w:r>
        <w:drawing>
          <wp:inline distT="0" distB="0" distL="114300" distR="114300">
            <wp:extent cx="1908175" cy="3081020"/>
            <wp:effectExtent l="0" t="0" r="15875"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1908175" cy="3081020"/>
                    </a:xfrm>
                    <a:prstGeom prst="rect">
                      <a:avLst/>
                    </a:prstGeom>
                    <a:noFill/>
                    <a:ln>
                      <a:noFill/>
                    </a:ln>
                  </pic:spPr>
                </pic:pic>
              </a:graphicData>
            </a:graphic>
          </wp:inline>
        </w:drawing>
      </w:r>
      <w:r>
        <w:drawing>
          <wp:inline distT="0" distB="0" distL="114300" distR="114300">
            <wp:extent cx="1955165" cy="3115945"/>
            <wp:effectExtent l="0" t="0" r="698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0"/>
                    <a:stretch>
                      <a:fillRect/>
                    </a:stretch>
                  </pic:blipFill>
                  <pic:spPr>
                    <a:xfrm>
                      <a:off x="0" y="0"/>
                      <a:ext cx="1955165" cy="3115945"/>
                    </a:xfrm>
                    <a:prstGeom prst="rect">
                      <a:avLst/>
                    </a:prstGeom>
                    <a:noFill/>
                    <a:ln>
                      <a:noFill/>
                    </a:ln>
                  </pic:spPr>
                </pic:pic>
              </a:graphicData>
            </a:graphic>
          </wp:inline>
        </w:drawing>
      </w:r>
      <w:r>
        <w:br w:type="page"/>
      </w:r>
    </w:p>
    <w:p>
      <w:r>
        <w:rPr>
          <w:rFonts w:hint="eastAsia"/>
        </w:rPr>
        <w:t>用户可以局部放大艺术品并且可以图片自动识别艺术品，增加欣赏艺术品时的趣味性</w:t>
      </w:r>
    </w:p>
    <w:p>
      <w:r>
        <w:rPr>
          <w:rFonts w:hint="eastAsia"/>
        </w:rPr>
        <w:t>优点是：操作简单，只要点击自己喜欢的艺术品并可以进行相关的操作</w:t>
      </w:r>
    </w:p>
    <w:p>
      <w:r>
        <w:rPr>
          <w:rFonts w:hint="eastAsia"/>
        </w:rPr>
        <w:t>缺点是：艺术品的局限性较大，只是与博物馆合作，缺乏艺术创新，艺术活性较低</w:t>
      </w:r>
    </w:p>
    <w:p/>
    <w:p>
      <w:r>
        <w:rPr>
          <w:rFonts w:hint="eastAsia"/>
        </w:rPr>
        <w:t>总体设计可以参考Artand</w:t>
      </w:r>
    </w:p>
    <w:p>
      <w:r>
        <w:drawing>
          <wp:inline distT="0" distB="0" distL="114300" distR="114300">
            <wp:extent cx="1981835" cy="3580130"/>
            <wp:effectExtent l="0" t="0" r="18415" b="127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1"/>
                    <a:stretch>
                      <a:fillRect/>
                    </a:stretch>
                  </pic:blipFill>
                  <pic:spPr>
                    <a:xfrm>
                      <a:off x="0" y="0"/>
                      <a:ext cx="1981835" cy="3580130"/>
                    </a:xfrm>
                    <a:prstGeom prst="rect">
                      <a:avLst/>
                    </a:prstGeom>
                  </pic:spPr>
                </pic:pic>
              </a:graphicData>
            </a:graphic>
          </wp:inline>
        </w:drawing>
      </w:r>
      <w:r>
        <w:drawing>
          <wp:inline distT="0" distB="0" distL="114300" distR="114300">
            <wp:extent cx="2279015" cy="3606800"/>
            <wp:effectExtent l="0" t="0" r="6985" b="1270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2"/>
                    <a:stretch>
                      <a:fillRect/>
                    </a:stretch>
                  </pic:blipFill>
                  <pic:spPr>
                    <a:xfrm>
                      <a:off x="0" y="0"/>
                      <a:ext cx="2279015" cy="3606800"/>
                    </a:xfrm>
                    <a:prstGeom prst="rect">
                      <a:avLst/>
                    </a:prstGeom>
                  </pic:spPr>
                </pic:pic>
              </a:graphicData>
            </a:graphic>
          </wp:inline>
        </w:drawing>
      </w:r>
      <w:r>
        <w:drawing>
          <wp:inline distT="0" distB="0" distL="114300" distR="114300">
            <wp:extent cx="1983105" cy="3526790"/>
            <wp:effectExtent l="0" t="0" r="17145" b="16510"/>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23"/>
                    <a:stretch>
                      <a:fillRect/>
                    </a:stretch>
                  </pic:blipFill>
                  <pic:spPr>
                    <a:xfrm>
                      <a:off x="0" y="0"/>
                      <a:ext cx="1983105" cy="3526790"/>
                    </a:xfrm>
                    <a:prstGeom prst="rect">
                      <a:avLst/>
                    </a:prstGeom>
                  </pic:spPr>
                </pic:pic>
              </a:graphicData>
            </a:graphic>
          </wp:inline>
        </w:drawing>
      </w:r>
      <w:r>
        <w:drawing>
          <wp:inline distT="0" distB="0" distL="114300" distR="114300">
            <wp:extent cx="2026285" cy="2921000"/>
            <wp:effectExtent l="0" t="0" r="12065" b="1270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
                    <pic:cNvPicPr>
                      <a:picLocks noChangeAspect="1"/>
                    </pic:cNvPicPr>
                  </pic:nvPicPr>
                  <pic:blipFill>
                    <a:blip r:embed="rId24"/>
                    <a:stretch>
                      <a:fillRect/>
                    </a:stretch>
                  </pic:blipFill>
                  <pic:spPr>
                    <a:xfrm>
                      <a:off x="0" y="0"/>
                      <a:ext cx="2026285" cy="2921000"/>
                    </a:xfrm>
                    <a:prstGeom prst="rect">
                      <a:avLst/>
                    </a:prstGeom>
                  </pic:spPr>
                </pic:pic>
              </a:graphicData>
            </a:graphic>
          </wp:inline>
        </w:drawing>
      </w:r>
      <w:r>
        <w:drawing>
          <wp:inline distT="0" distB="0" distL="114300" distR="114300">
            <wp:extent cx="2163445" cy="3435350"/>
            <wp:effectExtent l="0" t="0" r="8255" b="1270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25"/>
                    <a:stretch>
                      <a:fillRect/>
                    </a:stretch>
                  </pic:blipFill>
                  <pic:spPr>
                    <a:xfrm>
                      <a:off x="0" y="0"/>
                      <a:ext cx="2163445" cy="3435350"/>
                    </a:xfrm>
                    <a:prstGeom prst="rect">
                      <a:avLst/>
                    </a:prstGeom>
                  </pic:spPr>
                </pic:pic>
              </a:graphicData>
            </a:graphic>
          </wp:inline>
        </w:drawing>
      </w:r>
      <w:r>
        <w:drawing>
          <wp:inline distT="0" distB="0" distL="114300" distR="114300">
            <wp:extent cx="2399030" cy="3777615"/>
            <wp:effectExtent l="0" t="0" r="1270" b="13335"/>
            <wp:docPr id="15" name="图片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
                    <pic:cNvPicPr>
                      <a:picLocks noChangeAspect="1"/>
                    </pic:cNvPicPr>
                  </pic:nvPicPr>
                  <pic:blipFill>
                    <a:blip r:embed="rId26"/>
                    <a:stretch>
                      <a:fillRect/>
                    </a:stretch>
                  </pic:blipFill>
                  <pic:spPr>
                    <a:xfrm>
                      <a:off x="0" y="0"/>
                      <a:ext cx="2399030" cy="3777615"/>
                    </a:xfrm>
                    <a:prstGeom prst="rect">
                      <a:avLst/>
                    </a:prstGeom>
                  </pic:spPr>
                </pic:pic>
              </a:graphicData>
            </a:graphic>
          </wp:inline>
        </w:drawing>
      </w:r>
      <w:r>
        <w:drawing>
          <wp:inline distT="0" distB="0" distL="114300" distR="114300">
            <wp:extent cx="2133600" cy="3794125"/>
            <wp:effectExtent l="0" t="0" r="0" b="15875"/>
            <wp:docPr id="13" name="图片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
                    <pic:cNvPicPr>
                      <a:picLocks noChangeAspect="1"/>
                    </pic:cNvPicPr>
                  </pic:nvPicPr>
                  <pic:blipFill>
                    <a:blip r:embed="rId27"/>
                    <a:stretch>
                      <a:fillRect/>
                    </a:stretch>
                  </pic:blipFill>
                  <pic:spPr>
                    <a:xfrm>
                      <a:off x="0" y="0"/>
                      <a:ext cx="2133600" cy="3794125"/>
                    </a:xfrm>
                    <a:prstGeom prst="rect">
                      <a:avLst/>
                    </a:prstGeom>
                  </pic:spPr>
                </pic:pic>
              </a:graphicData>
            </a:graphic>
          </wp:inline>
        </w:drawing>
      </w:r>
      <w:r>
        <w:drawing>
          <wp:inline distT="0" distB="0" distL="114300" distR="114300">
            <wp:extent cx="2109470" cy="3840480"/>
            <wp:effectExtent l="0" t="0" r="5080" b="7620"/>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28"/>
                    <a:stretch>
                      <a:fillRect/>
                    </a:stretch>
                  </pic:blipFill>
                  <pic:spPr>
                    <a:xfrm>
                      <a:off x="0" y="0"/>
                      <a:ext cx="2109470" cy="3840480"/>
                    </a:xfrm>
                    <a:prstGeom prst="rect">
                      <a:avLst/>
                    </a:prstGeom>
                  </pic:spPr>
                </pic:pic>
              </a:graphicData>
            </a:graphic>
          </wp:inline>
        </w:drawing>
      </w:r>
    </w:p>
    <w:p>
      <w:r>
        <w:rPr>
          <w:rFonts w:hint="eastAsia"/>
        </w:rPr>
        <w:t>优点：具有较为细致的认证功能，确保能够发布作品的都是具有一定基础作品的艺术家，同时里面的动态功能也可以实时地让大家看到更多的分享，有排名认证可以很好地激励艺术家进行不断创作，买家可以直接通过商品界面直接与艺术家进行沟通。</w:t>
      </w:r>
    </w:p>
    <w:p>
      <w:r>
        <w:rPr>
          <w:rFonts w:hint="eastAsia"/>
        </w:rPr>
        <w:t>缺点：艺术品的展示形式不够细致，观赏者或买家难以全面的观赏艺术品。动态不具有评论功能，社区氛围不够热烈。</w:t>
      </w:r>
    </w:p>
    <w:p>
      <w:pPr>
        <w:rPr>
          <w:rFonts w:hint="eastAsia"/>
        </w:rPr>
      </w:pPr>
    </w:p>
    <w:p>
      <w:pPr>
        <w:pStyle w:val="51"/>
      </w:pPr>
    </w:p>
    <w:p>
      <w:pPr>
        <w:pStyle w:val="3"/>
        <w:bidi w:val="0"/>
      </w:pPr>
      <w:bookmarkStart w:id="32" w:name="_Toc458050484"/>
      <w:bookmarkStart w:id="33" w:name="_Toc20230"/>
      <w:r>
        <w:rPr>
          <w:rFonts w:hint="eastAsia"/>
        </w:rPr>
        <w:t>需求规定</w:t>
      </w:r>
      <w:bookmarkEnd w:id="32"/>
      <w:bookmarkEnd w:id="33"/>
    </w:p>
    <w:p>
      <w:pPr>
        <w:pStyle w:val="4"/>
        <w:bidi w:val="0"/>
        <w:rPr>
          <w:rFonts w:hint="eastAsia"/>
        </w:rPr>
      </w:pPr>
      <w:bookmarkStart w:id="34" w:name="_Toc458050485"/>
      <w:bookmarkStart w:id="35" w:name="_Toc15672"/>
      <w:r>
        <w:rPr>
          <w:rFonts w:hint="eastAsia"/>
        </w:rPr>
        <w:t>功能需求</w:t>
      </w:r>
      <w:bookmarkEnd w:id="34"/>
      <w:bookmarkEnd w:id="35"/>
    </w:p>
    <w:p>
      <w:pPr>
        <w:bidi w:val="0"/>
      </w:pPr>
      <w:bookmarkStart w:id="36" w:name="_Toc35541508"/>
      <w:r>
        <w:rPr>
          <w:rFonts w:hint="eastAsia"/>
          <w:lang w:val="en-US" w:eastAsia="zh-CN"/>
        </w:rPr>
        <w:t>1.</w:t>
      </w:r>
      <w:r>
        <w:rPr>
          <w:rFonts w:hint="eastAsia"/>
        </w:rPr>
        <w:t>社区（Share）</w:t>
      </w:r>
      <w:bookmarkEnd w:id="36"/>
    </w:p>
    <w:p>
      <w:pPr>
        <w:bidi w:val="0"/>
      </w:pPr>
      <w:r>
        <w:rPr>
          <w:rFonts w:hint="eastAsia"/>
        </w:rPr>
        <w:t>以类似微博的形式，包括但不仅限于：动态的发赞评转，聊天群组，好友，实名身份认证，等级徽章。</w:t>
      </w:r>
    </w:p>
    <w:p>
      <w:pPr>
        <w:bidi w:val="0"/>
      </w:pPr>
      <w:bookmarkStart w:id="37" w:name="_Toc35541509"/>
      <w:r>
        <w:rPr>
          <w:rFonts w:hint="eastAsia"/>
          <w:lang w:val="en-US" w:eastAsia="zh-CN"/>
        </w:rPr>
        <w:t>2.</w:t>
      </w:r>
      <w:r>
        <w:rPr>
          <w:rFonts w:hint="eastAsia"/>
        </w:rPr>
        <w:t>艺术品展示（Show）</w:t>
      </w:r>
      <w:bookmarkEnd w:id="37"/>
    </w:p>
    <w:p>
      <w:pPr>
        <w:bidi w:val="0"/>
      </w:pPr>
      <w:r>
        <w:rPr>
          <w:rFonts w:hint="eastAsia"/>
        </w:rPr>
        <w:t>类似大部分艺术展示APP，包括但不仅限于：AR，高清，图片，文字，视频展示。</w:t>
      </w:r>
    </w:p>
    <w:p>
      <w:pPr>
        <w:bidi w:val="0"/>
      </w:pPr>
      <w:bookmarkStart w:id="38" w:name="_Toc35541510"/>
      <w:r>
        <w:rPr>
          <w:rFonts w:hint="eastAsia"/>
          <w:lang w:val="en-US" w:eastAsia="zh-CN"/>
        </w:rPr>
        <w:t>3.</w:t>
      </w:r>
      <w:r>
        <w:rPr>
          <w:rFonts w:hint="eastAsia"/>
        </w:rPr>
        <w:t>艺术品交易（Shop）</w:t>
      </w:r>
      <w:bookmarkEnd w:id="38"/>
    </w:p>
    <w:p>
      <w:pPr>
        <w:bidi w:val="0"/>
        <w:rPr>
          <w:rFonts w:hint="eastAsia"/>
        </w:rPr>
      </w:pPr>
      <w:r>
        <w:rPr>
          <w:rFonts w:hint="eastAsia"/>
        </w:rPr>
        <w:t>类似于淘宝的形式，购买方式包括但不仅限于：预购、直购等。</w:t>
      </w:r>
    </w:p>
    <w:p>
      <w:pPr>
        <w:pStyle w:val="51"/>
        <w:rPr>
          <w:rFonts w:hint="eastAsia"/>
        </w:rPr>
      </w:pPr>
    </w:p>
    <w:p>
      <w:pPr>
        <w:pStyle w:val="4"/>
        <w:bidi w:val="0"/>
        <w:rPr>
          <w:rFonts w:hint="eastAsia"/>
        </w:rPr>
      </w:pPr>
      <w:bookmarkStart w:id="39" w:name="_Toc458050486"/>
      <w:bookmarkStart w:id="40" w:name="_Toc11476"/>
      <w:r>
        <w:rPr>
          <w:rFonts w:hint="eastAsia"/>
        </w:rPr>
        <w:t>性能需求</w:t>
      </w:r>
      <w:bookmarkEnd w:id="39"/>
      <w:bookmarkEnd w:id="40"/>
    </w:p>
    <w:p>
      <w:pPr>
        <w:numPr>
          <w:ilvl w:val="0"/>
          <w:numId w:val="6"/>
        </w:numPr>
        <w:rPr>
          <w:rFonts w:hint="eastAsia"/>
          <w:lang w:val="en-US" w:eastAsia="zh-CN"/>
        </w:rPr>
      </w:pPr>
      <w:r>
        <w:rPr>
          <w:rFonts w:hint="eastAsia"/>
          <w:lang w:val="en-US" w:eastAsia="zh-CN"/>
        </w:rPr>
        <w:t>APP可以正常顺利的打开并运行</w:t>
      </w:r>
    </w:p>
    <w:p>
      <w:pPr>
        <w:numPr>
          <w:ilvl w:val="0"/>
          <w:numId w:val="6"/>
        </w:numPr>
        <w:rPr>
          <w:rFonts w:hint="default"/>
          <w:lang w:val="en-US" w:eastAsia="zh-CN"/>
        </w:rPr>
      </w:pPr>
      <w:r>
        <w:rPr>
          <w:rFonts w:hint="eastAsia"/>
          <w:lang w:val="en-US" w:eastAsia="zh-CN"/>
        </w:rPr>
        <w:t>界面跳转正常，并控制在3s之内</w:t>
      </w:r>
    </w:p>
    <w:p>
      <w:pPr>
        <w:numPr>
          <w:ilvl w:val="0"/>
          <w:numId w:val="6"/>
        </w:numPr>
        <w:rPr>
          <w:rFonts w:hint="default"/>
          <w:lang w:val="en-US" w:eastAsia="zh-CN"/>
        </w:rPr>
      </w:pPr>
      <w:r>
        <w:rPr>
          <w:rFonts w:hint="eastAsia"/>
          <w:lang w:val="en-US" w:eastAsia="zh-CN"/>
        </w:rPr>
        <w:t>用户下单购买支付时可以顺利支付</w:t>
      </w:r>
    </w:p>
    <w:p>
      <w:pPr>
        <w:numPr>
          <w:ilvl w:val="0"/>
          <w:numId w:val="6"/>
        </w:numPr>
        <w:rPr>
          <w:rFonts w:hint="default"/>
          <w:lang w:val="en-US" w:eastAsia="zh-CN"/>
        </w:rPr>
      </w:pPr>
      <w:r>
        <w:rPr>
          <w:rFonts w:hint="eastAsia"/>
          <w:lang w:val="en-US" w:eastAsia="zh-CN"/>
        </w:rPr>
        <w:t>用户动态分享是，可以正常的显示图片文字以及视频</w:t>
      </w:r>
    </w:p>
    <w:p>
      <w:pPr>
        <w:numPr>
          <w:ilvl w:val="0"/>
          <w:numId w:val="6"/>
        </w:numPr>
        <w:rPr>
          <w:rFonts w:hint="default"/>
          <w:lang w:val="en-US" w:eastAsia="zh-CN"/>
        </w:rPr>
      </w:pPr>
      <w:r>
        <w:rPr>
          <w:rFonts w:hint="eastAsia"/>
          <w:lang w:val="en-US" w:eastAsia="zh-CN"/>
        </w:rPr>
        <w:t>艺术品展示时，AR功能能够正常使用，用户可以通过触屏的方式局部放大旋转艺术品</w:t>
      </w:r>
    </w:p>
    <w:p>
      <w:pPr>
        <w:rPr>
          <w:rFonts w:hint="eastAsia"/>
        </w:rPr>
      </w:pPr>
    </w:p>
    <w:p>
      <w:pPr>
        <w:pStyle w:val="51"/>
        <w:rPr>
          <w:rFonts w:hint="eastAsia"/>
        </w:rPr>
      </w:pPr>
    </w:p>
    <w:p>
      <w:pPr>
        <w:pStyle w:val="4"/>
        <w:bidi w:val="0"/>
        <w:rPr>
          <w:rFonts w:hint="eastAsia"/>
        </w:rPr>
      </w:pPr>
      <w:bookmarkStart w:id="41" w:name="_Toc458050487"/>
      <w:bookmarkStart w:id="42" w:name="_Toc18521"/>
      <w:r>
        <w:rPr>
          <w:rFonts w:hint="eastAsia"/>
        </w:rPr>
        <w:t>数据要求</w:t>
      </w:r>
      <w:bookmarkEnd w:id="41"/>
      <w:bookmarkEnd w:id="42"/>
    </w:p>
    <w:p>
      <w:pPr>
        <w:numPr>
          <w:ilvl w:val="0"/>
          <w:numId w:val="7"/>
        </w:numPr>
        <w:rPr>
          <w:rFonts w:hint="eastAsia"/>
          <w:lang w:val="en-US" w:eastAsia="zh-CN"/>
        </w:rPr>
      </w:pPr>
      <w:r>
        <w:rPr>
          <w:rFonts w:hint="eastAsia"/>
          <w:lang w:val="en-US" w:eastAsia="zh-CN"/>
        </w:rPr>
        <w:t>艺术品的售价必须为非负数，且精确度为小数点后两位</w:t>
      </w:r>
    </w:p>
    <w:p>
      <w:pPr>
        <w:numPr>
          <w:ilvl w:val="0"/>
          <w:numId w:val="7"/>
        </w:numPr>
        <w:ind w:left="0" w:leftChars="0" w:firstLine="480" w:firstLineChars="200"/>
        <w:rPr>
          <w:rFonts w:hint="eastAsia"/>
        </w:rPr>
      </w:pPr>
      <w:r>
        <w:rPr>
          <w:rFonts w:hint="eastAsia"/>
        </w:rPr>
        <w:t>卖家每完成一次订单，我们收取其成交额10%的费用作为收益。</w:t>
      </w:r>
    </w:p>
    <w:p>
      <w:pPr>
        <w:numPr>
          <w:ilvl w:val="0"/>
          <w:numId w:val="7"/>
        </w:numPr>
        <w:ind w:left="0" w:leftChars="0" w:firstLine="480" w:firstLineChars="200"/>
        <w:rPr>
          <w:rFonts w:hint="eastAsia"/>
        </w:rPr>
      </w:pPr>
      <w:r>
        <w:rPr>
          <w:rFonts w:hint="eastAsia"/>
          <w:lang w:val="en-US" w:eastAsia="zh-CN"/>
        </w:rPr>
        <w:t>艺术品的数量必须为非负整数</w:t>
      </w:r>
    </w:p>
    <w:p>
      <w:pPr>
        <w:numPr>
          <w:ilvl w:val="0"/>
          <w:numId w:val="0"/>
        </w:numPr>
        <w:rPr>
          <w:rFonts w:hint="default"/>
          <w:lang w:val="en-US" w:eastAsia="zh-CN"/>
        </w:rPr>
      </w:pPr>
    </w:p>
    <w:p>
      <w:pPr>
        <w:pStyle w:val="51"/>
        <w:rPr>
          <w:rFonts w:hint="eastAsia"/>
        </w:rPr>
      </w:pPr>
    </w:p>
    <w:p>
      <w:pPr>
        <w:pStyle w:val="51"/>
        <w:rPr>
          <w:rFonts w:hint="eastAsia"/>
        </w:rPr>
      </w:pPr>
    </w:p>
    <w:p>
      <w:pPr>
        <w:pStyle w:val="2"/>
        <w:bidi w:val="0"/>
      </w:pPr>
      <w:bookmarkStart w:id="43" w:name="_Toc458050489"/>
      <w:bookmarkStart w:id="44" w:name="_Toc11240"/>
      <w:r>
        <w:rPr>
          <w:rFonts w:hint="eastAsia"/>
        </w:rPr>
        <w:t>总体设计</w:t>
      </w:r>
      <w:bookmarkEnd w:id="43"/>
      <w:bookmarkEnd w:id="44"/>
    </w:p>
    <w:p>
      <w:pPr>
        <w:pStyle w:val="3"/>
        <w:bidi w:val="0"/>
        <w:rPr>
          <w:rFonts w:hint="default"/>
          <w:lang w:val="en-US"/>
        </w:rPr>
      </w:pPr>
      <w:bookmarkStart w:id="45" w:name="_Toc458050490"/>
      <w:bookmarkStart w:id="46" w:name="_Toc16211"/>
      <w:r>
        <w:rPr>
          <w:rFonts w:hint="eastAsia"/>
        </w:rPr>
        <w:t>系统</w:t>
      </w:r>
      <w:bookmarkEnd w:id="45"/>
      <w:r>
        <w:rPr>
          <w:rFonts w:hint="eastAsia"/>
          <w:lang w:val="en-US" w:eastAsia="zh-CN"/>
        </w:rPr>
        <w:t>流程</w:t>
      </w:r>
      <w:bookmarkEnd w:id="46"/>
    </w:p>
    <w:p>
      <w:pPr>
        <w:pStyle w:val="4"/>
        <w:bidi w:val="0"/>
        <w:rPr>
          <w:rFonts w:hint="eastAsia"/>
        </w:rPr>
      </w:pPr>
      <w:bookmarkStart w:id="47" w:name="_Toc458050491"/>
      <w:bookmarkStart w:id="48" w:name="_Toc27002"/>
      <w:r>
        <w:rPr>
          <w:rFonts w:hint="eastAsia"/>
        </w:rPr>
        <w:t>系统流程图</w:t>
      </w:r>
      <w:bookmarkEnd w:id="47"/>
      <w:bookmarkEnd w:id="48"/>
    </w:p>
    <w:p>
      <w:pPr>
        <w:spacing w:line="360" w:lineRule="auto"/>
        <w:ind w:firstLine="420"/>
        <w:rPr>
          <w:sz w:val="24"/>
        </w:rPr>
      </w:pPr>
      <w:r>
        <w:rPr>
          <w:rFonts w:hint="eastAsia"/>
          <w:sz w:val="24"/>
        </w:rPr>
        <w:t>社区模块</w:t>
      </w:r>
    </w:p>
    <w:p>
      <w:r>
        <w:drawing>
          <wp:inline distT="0" distB="0" distL="0" distR="0">
            <wp:extent cx="5274310" cy="1201420"/>
            <wp:effectExtent l="0" t="0" r="2540"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274310" cy="1201420"/>
                    </a:xfrm>
                    <a:prstGeom prst="rect">
                      <a:avLst/>
                    </a:prstGeom>
                  </pic:spPr>
                </pic:pic>
              </a:graphicData>
            </a:graphic>
          </wp:inline>
        </w:drawing>
      </w:r>
    </w:p>
    <w:p>
      <w:pPr>
        <w:spacing w:line="360" w:lineRule="auto"/>
        <w:ind w:firstLine="420"/>
        <w:rPr>
          <w:sz w:val="24"/>
        </w:rPr>
      </w:pPr>
      <w:r>
        <w:rPr>
          <w:rFonts w:hint="eastAsia"/>
          <w:sz w:val="24"/>
        </w:rPr>
        <w:t>艺术品展示区模块</w:t>
      </w:r>
    </w:p>
    <w:p>
      <w:r>
        <w:drawing>
          <wp:inline distT="0" distB="0" distL="0" distR="0">
            <wp:extent cx="5274310" cy="1741805"/>
            <wp:effectExtent l="0" t="0" r="254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274310" cy="1741805"/>
                    </a:xfrm>
                    <a:prstGeom prst="rect">
                      <a:avLst/>
                    </a:prstGeom>
                  </pic:spPr>
                </pic:pic>
              </a:graphicData>
            </a:graphic>
          </wp:inline>
        </w:drawing>
      </w:r>
    </w:p>
    <w:p>
      <w:pPr>
        <w:spacing w:line="360" w:lineRule="auto"/>
        <w:ind w:firstLine="420"/>
        <w:rPr>
          <w:sz w:val="24"/>
        </w:rPr>
      </w:pPr>
      <w:r>
        <w:drawing>
          <wp:anchor distT="0" distB="0" distL="114300" distR="114300" simplePos="0" relativeHeight="251659264" behindDoc="0" locked="0" layoutInCell="1" allowOverlap="1">
            <wp:simplePos x="0" y="0"/>
            <wp:positionH relativeFrom="page">
              <wp:align>right</wp:align>
            </wp:positionH>
            <wp:positionV relativeFrom="paragraph">
              <wp:posOffset>358140</wp:posOffset>
            </wp:positionV>
            <wp:extent cx="7513320" cy="1472565"/>
            <wp:effectExtent l="0" t="0" r="11430" b="1333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513320" cy="1472633"/>
                    </a:xfrm>
                    <a:prstGeom prst="rect">
                      <a:avLst/>
                    </a:prstGeom>
                  </pic:spPr>
                </pic:pic>
              </a:graphicData>
            </a:graphic>
          </wp:anchor>
        </w:drawing>
      </w:r>
      <w:r>
        <w:rPr>
          <w:rFonts w:hint="eastAsia"/>
          <w:sz w:val="24"/>
        </w:rPr>
        <w:t>艺术品交易模块</w:t>
      </w:r>
    </w:p>
    <w:p>
      <w:pPr>
        <w:rPr>
          <w:rFonts w:hint="eastAsia"/>
        </w:rPr>
      </w:pPr>
    </w:p>
    <w:p>
      <w:pPr>
        <w:pStyle w:val="51"/>
        <w:rPr>
          <w:rFonts w:hint="eastAsia"/>
        </w:rPr>
      </w:pPr>
    </w:p>
    <w:p>
      <w:pPr>
        <w:pStyle w:val="3"/>
        <w:bidi w:val="0"/>
      </w:pPr>
      <w:bookmarkStart w:id="49" w:name="_Toc8637"/>
      <w:r>
        <w:rPr>
          <w:rFonts w:hint="eastAsia"/>
          <w:lang w:val="en-US" w:eastAsia="zh-CN"/>
        </w:rPr>
        <w:t>系统模块</w:t>
      </w:r>
      <w:bookmarkEnd w:id="49"/>
    </w:p>
    <w:p>
      <w:pPr>
        <w:pStyle w:val="4"/>
        <w:bidi w:val="0"/>
        <w:rPr>
          <w:rFonts w:hint="eastAsia"/>
        </w:rPr>
      </w:pPr>
      <w:bookmarkStart w:id="50" w:name="_Toc458050494"/>
      <w:bookmarkStart w:id="51" w:name="_Toc26878"/>
      <w:r>
        <w:rPr>
          <w:rFonts w:hint="eastAsia"/>
        </w:rPr>
        <w:t>模块结构图</w:t>
      </w:r>
      <w:bookmarkEnd w:id="50"/>
      <w:bookmarkEnd w:id="51"/>
    </w:p>
    <w:p>
      <w:pPr>
        <w:spacing w:line="360" w:lineRule="auto"/>
        <w:ind w:firstLine="420"/>
        <w:rPr>
          <w:sz w:val="24"/>
        </w:rPr>
      </w:pPr>
      <w:r>
        <w:rPr>
          <w:rFonts w:hint="eastAsia"/>
          <w:sz w:val="24"/>
        </w:rPr>
        <w:t>社区模块</w:t>
      </w:r>
    </w:p>
    <w:p>
      <w:r>
        <w:drawing>
          <wp:inline distT="0" distB="0" distL="114300" distR="114300">
            <wp:extent cx="4410075" cy="2743200"/>
            <wp:effectExtent l="0" t="0" r="952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2"/>
                    <a:stretch>
                      <a:fillRect/>
                    </a:stretch>
                  </pic:blipFill>
                  <pic:spPr>
                    <a:xfrm>
                      <a:off x="0" y="0"/>
                      <a:ext cx="4410075" cy="2743200"/>
                    </a:xfrm>
                    <a:prstGeom prst="rect">
                      <a:avLst/>
                    </a:prstGeom>
                    <a:noFill/>
                    <a:ln>
                      <a:noFill/>
                    </a:ln>
                  </pic:spPr>
                </pic:pic>
              </a:graphicData>
            </a:graphic>
          </wp:inline>
        </w:drawing>
      </w:r>
    </w:p>
    <w:p>
      <w:pPr>
        <w:spacing w:line="360" w:lineRule="auto"/>
        <w:ind w:firstLine="420"/>
        <w:rPr>
          <w:sz w:val="24"/>
        </w:rPr>
      </w:pPr>
      <w:r>
        <w:rPr>
          <w:rFonts w:hint="eastAsia"/>
          <w:sz w:val="24"/>
        </w:rPr>
        <w:t>艺术品展示区模块</w:t>
      </w:r>
    </w:p>
    <w:p>
      <w:r>
        <w:drawing>
          <wp:inline distT="0" distB="0" distL="114300" distR="114300">
            <wp:extent cx="4972050" cy="411480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3"/>
                    <a:stretch>
                      <a:fillRect/>
                    </a:stretch>
                  </pic:blipFill>
                  <pic:spPr>
                    <a:xfrm>
                      <a:off x="0" y="0"/>
                      <a:ext cx="4972050" cy="4114800"/>
                    </a:xfrm>
                    <a:prstGeom prst="rect">
                      <a:avLst/>
                    </a:prstGeom>
                    <a:noFill/>
                    <a:ln>
                      <a:noFill/>
                    </a:ln>
                  </pic:spPr>
                </pic:pic>
              </a:graphicData>
            </a:graphic>
          </wp:inline>
        </w:drawing>
      </w:r>
    </w:p>
    <w:p>
      <w:pPr>
        <w:spacing w:line="360" w:lineRule="auto"/>
        <w:ind w:firstLine="420"/>
        <w:rPr>
          <w:sz w:val="24"/>
        </w:rPr>
      </w:pPr>
      <w:r>
        <w:rPr>
          <w:rFonts w:hint="eastAsia"/>
          <w:sz w:val="24"/>
        </w:rPr>
        <w:t>艺术品交易模块</w:t>
      </w:r>
    </w:p>
    <w:p>
      <w:pPr>
        <w:rPr>
          <w:rFonts w:hint="eastAsia"/>
        </w:rPr>
      </w:pPr>
    </w:p>
    <w:p>
      <w:pPr>
        <w:rPr>
          <w:rFonts w:hint="eastAsia"/>
        </w:rPr>
      </w:pPr>
      <w:r>
        <w:drawing>
          <wp:inline distT="0" distB="0" distL="114300" distR="114300">
            <wp:extent cx="5271135" cy="2951480"/>
            <wp:effectExtent l="0" t="0" r="5715" b="127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4"/>
                    <a:stretch>
                      <a:fillRect/>
                    </a:stretch>
                  </pic:blipFill>
                  <pic:spPr>
                    <a:xfrm>
                      <a:off x="0" y="0"/>
                      <a:ext cx="5271135" cy="2951480"/>
                    </a:xfrm>
                    <a:prstGeom prst="rect">
                      <a:avLst/>
                    </a:prstGeom>
                    <a:noFill/>
                    <a:ln>
                      <a:noFill/>
                    </a:ln>
                  </pic:spPr>
                </pic:pic>
              </a:graphicData>
            </a:graphic>
          </wp:inline>
        </w:drawing>
      </w:r>
    </w:p>
    <w:p>
      <w:pPr>
        <w:pStyle w:val="51"/>
        <w:rPr>
          <w:rFonts w:hint="eastAsia"/>
        </w:rPr>
      </w:pPr>
    </w:p>
    <w:p>
      <w:pPr>
        <w:pStyle w:val="4"/>
        <w:bidi w:val="0"/>
        <w:rPr>
          <w:rFonts w:hint="eastAsia"/>
        </w:rPr>
      </w:pPr>
      <w:bookmarkStart w:id="52" w:name="_Toc458050495"/>
      <w:bookmarkStart w:id="53" w:name="_Toc18060"/>
      <w:r>
        <w:rPr>
          <w:rFonts w:hint="eastAsia"/>
        </w:rPr>
        <w:t>模块清单</w:t>
      </w:r>
      <w:bookmarkEnd w:id="52"/>
      <w:bookmarkEnd w:id="5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3280"/>
        <w:gridCol w:w="3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520" w:type="dxa"/>
          </w:tcPr>
          <w:p>
            <w:pPr>
              <w:pStyle w:val="51"/>
            </w:pPr>
            <w:r>
              <w:rPr>
                <w:rFonts w:hint="eastAsia"/>
              </w:rPr>
              <w:t>编</w:t>
            </w:r>
            <w:r>
              <w:t xml:space="preserve">  </w:t>
            </w:r>
            <w:r>
              <w:rPr>
                <w:rFonts w:hint="eastAsia"/>
              </w:rPr>
              <w:t>号</w:t>
            </w:r>
          </w:p>
        </w:tc>
        <w:tc>
          <w:tcPr>
            <w:tcW w:w="3280" w:type="dxa"/>
          </w:tcPr>
          <w:p>
            <w:pPr>
              <w:pStyle w:val="51"/>
            </w:pPr>
            <w:r>
              <w:rPr>
                <w:rFonts w:hint="eastAsia"/>
              </w:rPr>
              <w:t>模</w:t>
            </w:r>
            <w:r>
              <w:t xml:space="preserve"> </w:t>
            </w:r>
            <w:r>
              <w:rPr>
                <w:rFonts w:hint="eastAsia"/>
              </w:rPr>
              <w:t>块</w:t>
            </w:r>
            <w:r>
              <w:t xml:space="preserve"> </w:t>
            </w:r>
            <w:r>
              <w:rPr>
                <w:rFonts w:hint="eastAsia"/>
              </w:rPr>
              <w:t>名</w:t>
            </w:r>
            <w:r>
              <w:t xml:space="preserve"> </w:t>
            </w:r>
            <w:r>
              <w:rPr>
                <w:rFonts w:hint="eastAsia"/>
              </w:rPr>
              <w:t>称</w:t>
            </w:r>
          </w:p>
        </w:tc>
        <w:tc>
          <w:tcPr>
            <w:tcW w:w="3722" w:type="dxa"/>
          </w:tcPr>
          <w:p>
            <w:pPr>
              <w:pStyle w:val="51"/>
            </w:pPr>
            <w:r>
              <w:rPr>
                <w:rFonts w:hint="eastAsia"/>
              </w:rPr>
              <w:t>模</w:t>
            </w:r>
            <w:r>
              <w:t xml:space="preserve"> </w:t>
            </w:r>
            <w:r>
              <w:rPr>
                <w:rFonts w:hint="eastAsia"/>
              </w:rPr>
              <w:t>块</w:t>
            </w:r>
            <w:r>
              <w:t xml:space="preserve"> </w:t>
            </w:r>
            <w:r>
              <w:rPr>
                <w:rFonts w:hint="eastAsia"/>
              </w:rPr>
              <w:t>标</w:t>
            </w:r>
            <w:r>
              <w:t xml:space="preserve"> </w:t>
            </w:r>
            <w:r>
              <w:rPr>
                <w:rFonts w:hint="eastAsia"/>
              </w:rPr>
              <w:t>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520" w:type="dxa"/>
          </w:tcPr>
          <w:p>
            <w:pPr>
              <w:pStyle w:val="51"/>
              <w:rPr>
                <w:rFonts w:hint="eastAsia" w:eastAsia="宋体"/>
                <w:lang w:val="en-US" w:eastAsia="zh-CN"/>
              </w:rPr>
            </w:pPr>
            <w:r>
              <w:rPr>
                <w:rFonts w:hint="eastAsia"/>
                <w:lang w:val="en-US" w:eastAsia="zh-CN"/>
              </w:rPr>
              <w:t>1</w:t>
            </w:r>
          </w:p>
        </w:tc>
        <w:tc>
          <w:tcPr>
            <w:tcW w:w="3280" w:type="dxa"/>
          </w:tcPr>
          <w:p>
            <w:pPr>
              <w:spacing w:line="360" w:lineRule="auto"/>
              <w:ind w:firstLine="420"/>
              <w:rPr>
                <w:rFonts w:hint="eastAsia"/>
              </w:rPr>
            </w:pPr>
            <w:r>
              <w:rPr>
                <w:rFonts w:hint="eastAsia"/>
                <w:sz w:val="24"/>
              </w:rPr>
              <w:t>社区模块</w:t>
            </w:r>
          </w:p>
        </w:tc>
        <w:tc>
          <w:tcPr>
            <w:tcW w:w="3722" w:type="dxa"/>
          </w:tcPr>
          <w:p>
            <w:pPr>
              <w:pStyle w:val="51"/>
              <w:rPr>
                <w:rFonts w:hint="default" w:eastAsia="宋体"/>
                <w:lang w:val="en-US" w:eastAsia="zh-CN"/>
              </w:rPr>
            </w:pPr>
            <w:r>
              <w:rPr>
                <w:rFonts w:hint="eastAsia"/>
                <w:lang w:val="en-US" w:eastAsia="zh-CN"/>
              </w:rPr>
              <w:t>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520" w:type="dxa"/>
          </w:tcPr>
          <w:p>
            <w:pPr>
              <w:pStyle w:val="51"/>
              <w:rPr>
                <w:rFonts w:hint="default"/>
                <w:lang w:val="en-US" w:eastAsia="zh-CN"/>
              </w:rPr>
            </w:pPr>
            <w:r>
              <w:rPr>
                <w:rFonts w:hint="eastAsia"/>
                <w:lang w:val="en-US" w:eastAsia="zh-CN"/>
              </w:rPr>
              <w:t>2</w:t>
            </w:r>
          </w:p>
        </w:tc>
        <w:tc>
          <w:tcPr>
            <w:tcW w:w="3280" w:type="dxa"/>
          </w:tcPr>
          <w:p>
            <w:pPr>
              <w:spacing w:line="360" w:lineRule="auto"/>
              <w:ind w:firstLine="420"/>
              <w:rPr>
                <w:rFonts w:hint="eastAsia"/>
                <w:sz w:val="24"/>
              </w:rPr>
            </w:pPr>
            <w:r>
              <w:rPr>
                <w:rFonts w:hint="eastAsia"/>
                <w:sz w:val="24"/>
              </w:rPr>
              <w:t>艺术品展示区模块</w:t>
            </w:r>
          </w:p>
        </w:tc>
        <w:tc>
          <w:tcPr>
            <w:tcW w:w="3722" w:type="dxa"/>
          </w:tcPr>
          <w:p>
            <w:pPr>
              <w:pStyle w:val="51"/>
              <w:rPr>
                <w:rFonts w:hint="default" w:eastAsia="宋体"/>
                <w:lang w:val="en-US" w:eastAsia="zh-CN"/>
              </w:rPr>
            </w:pPr>
            <w:r>
              <w:rPr>
                <w:rFonts w:hint="eastAsia"/>
                <w:lang w:val="en-US" w:eastAsia="zh-CN"/>
              </w:rPr>
              <w:t>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520" w:type="dxa"/>
          </w:tcPr>
          <w:p>
            <w:pPr>
              <w:pStyle w:val="51"/>
              <w:rPr>
                <w:rFonts w:hint="default"/>
                <w:lang w:val="en-US" w:eastAsia="zh-CN"/>
              </w:rPr>
            </w:pPr>
            <w:r>
              <w:rPr>
                <w:rFonts w:hint="eastAsia"/>
                <w:lang w:val="en-US" w:eastAsia="zh-CN"/>
              </w:rPr>
              <w:t>3</w:t>
            </w:r>
          </w:p>
        </w:tc>
        <w:tc>
          <w:tcPr>
            <w:tcW w:w="3280" w:type="dxa"/>
          </w:tcPr>
          <w:p>
            <w:pPr>
              <w:spacing w:line="360" w:lineRule="auto"/>
              <w:ind w:firstLine="420"/>
              <w:rPr>
                <w:rFonts w:hint="eastAsia"/>
                <w:sz w:val="24"/>
              </w:rPr>
            </w:pPr>
            <w:r>
              <w:rPr>
                <w:rFonts w:hint="eastAsia"/>
                <w:sz w:val="24"/>
              </w:rPr>
              <w:t>艺术品交易模块</w:t>
            </w:r>
          </w:p>
        </w:tc>
        <w:tc>
          <w:tcPr>
            <w:tcW w:w="3722" w:type="dxa"/>
          </w:tcPr>
          <w:p>
            <w:pPr>
              <w:pStyle w:val="51"/>
              <w:rPr>
                <w:rFonts w:hint="default" w:eastAsia="宋体"/>
                <w:lang w:val="en-US" w:eastAsia="zh-CN"/>
              </w:rPr>
            </w:pPr>
            <w:r>
              <w:rPr>
                <w:rFonts w:hint="eastAsia"/>
                <w:lang w:val="en-US" w:eastAsia="zh-CN"/>
              </w:rPr>
              <w:t>No.3</w:t>
            </w:r>
          </w:p>
        </w:tc>
      </w:tr>
    </w:tbl>
    <w:p>
      <w:pPr>
        <w:pStyle w:val="51"/>
        <w:rPr>
          <w:rFonts w:hint="eastAsia"/>
        </w:rPr>
      </w:pPr>
    </w:p>
    <w:p>
      <w:pPr>
        <w:pStyle w:val="2"/>
        <w:bidi w:val="0"/>
        <w:rPr>
          <w:rFonts w:hint="eastAsia"/>
        </w:rPr>
      </w:pPr>
      <w:bookmarkStart w:id="54" w:name="_Toc458050496"/>
      <w:bookmarkStart w:id="55" w:name="_Toc18847"/>
      <w:r>
        <w:rPr>
          <w:rFonts w:hint="eastAsia"/>
        </w:rPr>
        <w:t>模块功能描述</w:t>
      </w:r>
      <w:bookmarkEnd w:id="54"/>
      <w:bookmarkEnd w:id="55"/>
    </w:p>
    <w:p>
      <w:pPr>
        <w:pStyle w:val="3"/>
        <w:bidi w:val="0"/>
      </w:pPr>
      <w:bookmarkStart w:id="56" w:name="_Toc458050497"/>
      <w:bookmarkStart w:id="57" w:name="_Toc3109"/>
      <w:r>
        <w:rPr>
          <w:rFonts w:hint="eastAsia"/>
        </w:rPr>
        <w:t>模块</w:t>
      </w:r>
      <w:r>
        <w:t>1</w:t>
      </w:r>
      <w:r>
        <w:rPr>
          <w:rFonts w:hint="eastAsia"/>
        </w:rPr>
        <w:t>（标识符）</w:t>
      </w:r>
      <w:r>
        <w:t xml:space="preserve"> </w:t>
      </w:r>
      <w:r>
        <w:rPr>
          <w:rFonts w:hint="eastAsia"/>
        </w:rPr>
        <w:t>功能</w:t>
      </w:r>
      <w:bookmarkEnd w:id="56"/>
      <w:bookmarkEnd w:id="57"/>
    </w:p>
    <w:tbl>
      <w:tblPr>
        <w:tblStyle w:val="19"/>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796"/>
        <w:gridCol w:w="2740"/>
        <w:gridCol w:w="350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ind w:left="480" w:leftChars="200" w:firstLine="0" w:firstLineChars="0"/>
              <w:rPr>
                <w:rFonts w:hint="eastAsia" w:eastAsia="宋体"/>
                <w:lang w:val="en-US" w:eastAsia="zh-CN"/>
              </w:rPr>
            </w:pPr>
            <w:r>
              <w:rPr>
                <w:rFonts w:hint="eastAsia"/>
              </w:rPr>
              <w:t>模块编号：</w:t>
            </w:r>
            <w:r>
              <w:rPr>
                <w:rFonts w:hint="eastAsia"/>
                <w:lang w:val="en-US" w:eastAsia="zh-CN"/>
              </w:rPr>
              <w:t>1</w:t>
            </w:r>
          </w:p>
        </w:tc>
        <w:tc>
          <w:tcPr>
            <w:tcW w:w="2740" w:type="dxa"/>
          </w:tcPr>
          <w:p>
            <w:pPr>
              <w:pStyle w:val="51"/>
              <w:rPr>
                <w:rFonts w:hint="eastAsia"/>
              </w:rPr>
            </w:pPr>
            <w:r>
              <w:rPr>
                <w:rFonts w:hint="eastAsia"/>
              </w:rPr>
              <w:t>模块名称：</w:t>
            </w:r>
          </w:p>
          <w:p>
            <w:pPr>
              <w:pStyle w:val="51"/>
              <w:rPr>
                <w:rFonts w:hint="eastAsia"/>
              </w:rPr>
            </w:pPr>
            <w:r>
              <w:rPr>
                <w:rFonts w:hint="eastAsia"/>
                <w:sz w:val="24"/>
              </w:rPr>
              <w:t>社区模块</w:t>
            </w:r>
          </w:p>
        </w:tc>
        <w:tc>
          <w:tcPr>
            <w:tcW w:w="3502" w:type="dxa"/>
          </w:tcPr>
          <w:p>
            <w:pPr>
              <w:pStyle w:val="51"/>
              <w:rPr>
                <w:rFonts w:hint="eastAsia"/>
              </w:rPr>
            </w:pPr>
            <w:r>
              <w:rPr>
                <w:rFonts w:hint="eastAsia"/>
              </w:rPr>
              <w:t>模块标识符：</w:t>
            </w:r>
          </w:p>
          <w:p>
            <w:pPr>
              <w:pStyle w:val="51"/>
              <w:rPr>
                <w:rFonts w:hint="eastAsia"/>
              </w:rPr>
            </w:pPr>
            <w:r>
              <w:rPr>
                <w:rFonts w:hint="eastAsia"/>
                <w:lang w:val="en-US" w:eastAsia="zh-CN"/>
              </w:rPr>
              <w:t>No.1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pPr>
            <w:r>
              <w:rPr>
                <w:rFonts w:hint="eastAsia"/>
              </w:rPr>
              <w:t>输</w:t>
            </w:r>
            <w:r>
              <w:t xml:space="preserve">   </w:t>
            </w:r>
            <w:r>
              <w:rPr>
                <w:rFonts w:hint="eastAsia"/>
              </w:rPr>
              <w:t>入</w:t>
            </w:r>
          </w:p>
        </w:tc>
        <w:tc>
          <w:tcPr>
            <w:tcW w:w="2740" w:type="dxa"/>
          </w:tcPr>
          <w:p>
            <w:pPr>
              <w:pStyle w:val="51"/>
            </w:pPr>
            <w:r>
              <w:rPr>
                <w:rFonts w:hint="eastAsia"/>
              </w:rPr>
              <w:t>处</w:t>
            </w:r>
            <w:r>
              <w:t xml:space="preserve">     </w:t>
            </w:r>
            <w:r>
              <w:rPr>
                <w:rFonts w:hint="eastAsia"/>
              </w:rPr>
              <w:t>理</w:t>
            </w:r>
          </w:p>
        </w:tc>
        <w:tc>
          <w:tcPr>
            <w:tcW w:w="3502" w:type="dxa"/>
          </w:tcPr>
          <w:p>
            <w:pPr>
              <w:pStyle w:val="51"/>
            </w:pPr>
            <w:r>
              <w:rPr>
                <w:rFonts w:hint="eastAsia"/>
              </w:rPr>
              <w:t>输</w:t>
            </w:r>
            <w:r>
              <w:t xml:space="preserve">        </w:t>
            </w:r>
            <w:r>
              <w:rPr>
                <w:rFonts w:hint="eastAsia"/>
              </w:rPr>
              <w:t>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rPr>
                <w:rFonts w:hint="default" w:eastAsia="宋体"/>
                <w:lang w:val="en-US" w:eastAsia="zh-CN"/>
              </w:rPr>
            </w:pPr>
            <w:r>
              <w:rPr>
                <w:rFonts w:hint="eastAsia"/>
                <w:lang w:val="en-US" w:eastAsia="zh-CN"/>
              </w:rPr>
              <w:t>动态内容（图片，文字，视频）</w:t>
            </w:r>
          </w:p>
        </w:tc>
        <w:tc>
          <w:tcPr>
            <w:tcW w:w="2740" w:type="dxa"/>
          </w:tcPr>
          <w:p>
            <w:pPr>
              <w:pStyle w:val="51"/>
              <w:rPr>
                <w:rFonts w:hint="default" w:eastAsia="宋体"/>
                <w:lang w:val="en-US" w:eastAsia="zh-CN"/>
              </w:rPr>
            </w:pPr>
            <w:r>
              <w:rPr>
                <w:rFonts w:hint="eastAsia"/>
                <w:lang w:val="en-US" w:eastAsia="zh-CN"/>
              </w:rPr>
              <w:t>将视频和图片调整为可适应屏幕的应用格式</w:t>
            </w:r>
          </w:p>
        </w:tc>
        <w:tc>
          <w:tcPr>
            <w:tcW w:w="3502" w:type="dxa"/>
          </w:tcPr>
          <w:p>
            <w:pPr>
              <w:pStyle w:val="51"/>
              <w:rPr>
                <w:rFonts w:hint="eastAsia"/>
              </w:rPr>
            </w:pPr>
            <w:r>
              <w:rPr>
                <w:rFonts w:hint="eastAsia"/>
                <w:lang w:val="en-US" w:eastAsia="zh-CN"/>
              </w:rPr>
              <w:t>动态内容（图片，文字，视频）</w:t>
            </w:r>
          </w:p>
        </w:tc>
      </w:tr>
    </w:tbl>
    <w:p>
      <w:pPr>
        <w:pStyle w:val="51"/>
        <w:rPr>
          <w:rFonts w:hint="eastAsia"/>
        </w:rPr>
      </w:pPr>
    </w:p>
    <w:p>
      <w:pPr>
        <w:pStyle w:val="3"/>
        <w:bidi w:val="0"/>
        <w:rPr>
          <w:rFonts w:hint="eastAsia"/>
        </w:rPr>
      </w:pPr>
      <w:bookmarkStart w:id="58" w:name="_Toc458050498"/>
      <w:bookmarkStart w:id="59" w:name="_Toc17541"/>
      <w:r>
        <w:rPr>
          <w:rFonts w:hint="eastAsia"/>
        </w:rPr>
        <w:t>模块</w:t>
      </w:r>
      <w:r>
        <w:t xml:space="preserve">2 </w:t>
      </w:r>
      <w:r>
        <w:rPr>
          <w:rFonts w:hint="eastAsia"/>
        </w:rPr>
        <w:t>（标识符）功能</w:t>
      </w:r>
      <w:bookmarkEnd w:id="58"/>
      <w:bookmarkEnd w:id="59"/>
    </w:p>
    <w:tbl>
      <w:tblPr>
        <w:tblStyle w:val="19"/>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796"/>
        <w:gridCol w:w="2740"/>
        <w:gridCol w:w="350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40" w:hRule="atLeast"/>
        </w:trPr>
        <w:tc>
          <w:tcPr>
            <w:tcW w:w="1796" w:type="dxa"/>
          </w:tcPr>
          <w:p>
            <w:pPr>
              <w:pStyle w:val="51"/>
              <w:ind w:left="480" w:leftChars="200" w:firstLine="0" w:firstLineChars="0"/>
              <w:rPr>
                <w:rFonts w:hint="eastAsia" w:eastAsia="宋体"/>
                <w:lang w:val="en-US" w:eastAsia="zh-CN"/>
              </w:rPr>
            </w:pPr>
            <w:r>
              <w:rPr>
                <w:rFonts w:hint="eastAsia"/>
              </w:rPr>
              <w:t>模块编号：</w:t>
            </w:r>
            <w:r>
              <w:rPr>
                <w:rFonts w:hint="eastAsia"/>
                <w:lang w:val="en-US" w:eastAsia="zh-CN"/>
              </w:rPr>
              <w:t>2</w:t>
            </w:r>
          </w:p>
        </w:tc>
        <w:tc>
          <w:tcPr>
            <w:tcW w:w="2740" w:type="dxa"/>
          </w:tcPr>
          <w:p>
            <w:pPr>
              <w:pStyle w:val="51"/>
              <w:rPr>
                <w:rFonts w:hint="eastAsia"/>
              </w:rPr>
            </w:pPr>
            <w:r>
              <w:rPr>
                <w:rFonts w:hint="eastAsia"/>
              </w:rPr>
              <w:t>模块名称：</w:t>
            </w:r>
          </w:p>
          <w:p>
            <w:pPr>
              <w:pStyle w:val="51"/>
              <w:rPr>
                <w:rFonts w:hint="eastAsia"/>
              </w:rPr>
            </w:pPr>
            <w:r>
              <w:rPr>
                <w:rFonts w:hint="eastAsia"/>
                <w:sz w:val="24"/>
              </w:rPr>
              <w:t>艺术品展示区模块</w:t>
            </w:r>
          </w:p>
        </w:tc>
        <w:tc>
          <w:tcPr>
            <w:tcW w:w="3502" w:type="dxa"/>
          </w:tcPr>
          <w:p>
            <w:pPr>
              <w:pStyle w:val="51"/>
              <w:rPr>
                <w:rFonts w:hint="eastAsia"/>
              </w:rPr>
            </w:pPr>
            <w:r>
              <w:rPr>
                <w:rFonts w:hint="eastAsia"/>
              </w:rPr>
              <w:t>模块标识符：</w:t>
            </w:r>
          </w:p>
          <w:p>
            <w:pPr>
              <w:pStyle w:val="51"/>
              <w:rPr>
                <w:rFonts w:hint="default"/>
                <w:lang w:val="en-US"/>
              </w:rPr>
            </w:pPr>
            <w:r>
              <w:rPr>
                <w:rFonts w:hint="eastAsia"/>
                <w:lang w:val="en-US" w:eastAsia="zh-CN"/>
              </w:rPr>
              <w:t>No.2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pPr>
            <w:r>
              <w:rPr>
                <w:rFonts w:hint="eastAsia"/>
              </w:rPr>
              <w:t>输</w:t>
            </w:r>
            <w:r>
              <w:t xml:space="preserve">   </w:t>
            </w:r>
            <w:r>
              <w:rPr>
                <w:rFonts w:hint="eastAsia"/>
              </w:rPr>
              <w:t>入</w:t>
            </w:r>
          </w:p>
        </w:tc>
        <w:tc>
          <w:tcPr>
            <w:tcW w:w="2740" w:type="dxa"/>
          </w:tcPr>
          <w:p>
            <w:pPr>
              <w:pStyle w:val="51"/>
            </w:pPr>
            <w:r>
              <w:rPr>
                <w:rFonts w:hint="eastAsia"/>
              </w:rPr>
              <w:t>处</w:t>
            </w:r>
            <w:r>
              <w:t xml:space="preserve">     </w:t>
            </w:r>
            <w:r>
              <w:rPr>
                <w:rFonts w:hint="eastAsia"/>
              </w:rPr>
              <w:t>理</w:t>
            </w:r>
          </w:p>
        </w:tc>
        <w:tc>
          <w:tcPr>
            <w:tcW w:w="3502" w:type="dxa"/>
          </w:tcPr>
          <w:p>
            <w:pPr>
              <w:pStyle w:val="51"/>
            </w:pPr>
            <w:r>
              <w:rPr>
                <w:rFonts w:hint="eastAsia"/>
              </w:rPr>
              <w:t>输</w:t>
            </w:r>
            <w:r>
              <w:t xml:space="preserve">        </w:t>
            </w:r>
            <w:r>
              <w:rPr>
                <w:rFonts w:hint="eastAsia"/>
              </w:rPr>
              <w:t>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rPr>
                <w:rFonts w:hint="default" w:eastAsia="宋体"/>
                <w:lang w:val="en-US" w:eastAsia="zh-CN"/>
              </w:rPr>
            </w:pPr>
            <w:r>
              <w:rPr>
                <w:rFonts w:hint="eastAsia"/>
                <w:lang w:val="en-US" w:eastAsia="zh-CN"/>
              </w:rPr>
              <w:t>艺术品详细信息以及价格（图片，文字，视频）</w:t>
            </w:r>
          </w:p>
        </w:tc>
        <w:tc>
          <w:tcPr>
            <w:tcW w:w="2740" w:type="dxa"/>
          </w:tcPr>
          <w:p>
            <w:pPr>
              <w:pStyle w:val="51"/>
              <w:rPr>
                <w:rFonts w:hint="eastAsia"/>
                <w:lang w:val="en-US" w:eastAsia="zh-CN"/>
              </w:rPr>
            </w:pPr>
            <w:r>
              <w:rPr>
                <w:rFonts w:hint="eastAsia"/>
                <w:lang w:val="en-US" w:eastAsia="zh-CN"/>
              </w:rPr>
              <w:t>将视频和图片调整为可适应屏幕的应用格式</w:t>
            </w:r>
          </w:p>
          <w:p>
            <w:pPr>
              <w:pStyle w:val="51"/>
              <w:rPr>
                <w:rFonts w:hint="default"/>
                <w:lang w:val="en-US" w:eastAsia="zh-CN"/>
              </w:rPr>
            </w:pPr>
            <w:r>
              <w:rPr>
                <w:rFonts w:hint="eastAsia"/>
                <w:lang w:val="en-US" w:eastAsia="zh-CN"/>
              </w:rPr>
              <w:t>确保艺术品价格符合数据要求</w:t>
            </w:r>
          </w:p>
        </w:tc>
        <w:tc>
          <w:tcPr>
            <w:tcW w:w="3502" w:type="dxa"/>
          </w:tcPr>
          <w:p>
            <w:pPr>
              <w:pStyle w:val="51"/>
              <w:rPr>
                <w:rFonts w:hint="eastAsia"/>
              </w:rPr>
            </w:pPr>
            <w:r>
              <w:rPr>
                <w:rFonts w:hint="eastAsia"/>
                <w:lang w:val="en-US" w:eastAsia="zh-CN"/>
              </w:rPr>
              <w:t>艺术品详细信息以及价格（图片，文字，视频）</w:t>
            </w:r>
          </w:p>
        </w:tc>
      </w:tr>
    </w:tbl>
    <w:p>
      <w:pPr>
        <w:rPr>
          <w:rFonts w:hint="eastAsia"/>
        </w:rPr>
      </w:pPr>
    </w:p>
    <w:p>
      <w:pPr>
        <w:pStyle w:val="3"/>
        <w:bidi w:val="0"/>
        <w:rPr>
          <w:rFonts w:hint="eastAsia"/>
        </w:rPr>
      </w:pPr>
      <w:bookmarkStart w:id="60" w:name="_Toc12796"/>
      <w:r>
        <w:rPr>
          <w:rFonts w:hint="eastAsia"/>
        </w:rPr>
        <w:t>模块</w:t>
      </w:r>
      <w:r>
        <w:rPr>
          <w:rFonts w:hint="eastAsia"/>
          <w:lang w:val="en-US" w:eastAsia="zh-CN"/>
        </w:rPr>
        <w:t xml:space="preserve">3 </w:t>
      </w:r>
      <w:r>
        <w:rPr>
          <w:rFonts w:hint="eastAsia"/>
        </w:rPr>
        <w:t>（标识符）功能</w:t>
      </w:r>
      <w:bookmarkEnd w:id="60"/>
    </w:p>
    <w:tbl>
      <w:tblPr>
        <w:tblStyle w:val="19"/>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796"/>
        <w:gridCol w:w="2740"/>
        <w:gridCol w:w="350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ind w:left="480" w:leftChars="200" w:firstLine="0" w:firstLineChars="0"/>
              <w:rPr>
                <w:rFonts w:hint="eastAsia" w:eastAsia="宋体"/>
                <w:lang w:val="en-US" w:eastAsia="zh-CN"/>
              </w:rPr>
            </w:pPr>
            <w:r>
              <w:rPr>
                <w:rFonts w:hint="eastAsia"/>
              </w:rPr>
              <w:t>模块编号：</w:t>
            </w:r>
            <w:r>
              <w:rPr>
                <w:rFonts w:hint="eastAsia"/>
                <w:lang w:val="en-US" w:eastAsia="zh-CN"/>
              </w:rPr>
              <w:t>3</w:t>
            </w:r>
          </w:p>
        </w:tc>
        <w:tc>
          <w:tcPr>
            <w:tcW w:w="2740" w:type="dxa"/>
          </w:tcPr>
          <w:p>
            <w:pPr>
              <w:pStyle w:val="51"/>
              <w:rPr>
                <w:rFonts w:hint="eastAsia"/>
              </w:rPr>
            </w:pPr>
            <w:r>
              <w:rPr>
                <w:rFonts w:hint="eastAsia"/>
              </w:rPr>
              <w:t>模块名称：</w:t>
            </w:r>
          </w:p>
          <w:p>
            <w:pPr>
              <w:pStyle w:val="51"/>
              <w:rPr>
                <w:rFonts w:hint="eastAsia"/>
              </w:rPr>
            </w:pPr>
            <w:r>
              <w:rPr>
                <w:rFonts w:hint="eastAsia"/>
                <w:sz w:val="24"/>
              </w:rPr>
              <w:t>艺术品交易模块</w:t>
            </w:r>
          </w:p>
        </w:tc>
        <w:tc>
          <w:tcPr>
            <w:tcW w:w="3502" w:type="dxa"/>
          </w:tcPr>
          <w:p>
            <w:pPr>
              <w:pStyle w:val="51"/>
              <w:rPr>
                <w:rFonts w:hint="eastAsia"/>
              </w:rPr>
            </w:pPr>
            <w:r>
              <w:rPr>
                <w:rFonts w:hint="eastAsia"/>
              </w:rPr>
              <w:t>模块标识符：</w:t>
            </w:r>
          </w:p>
          <w:p>
            <w:pPr>
              <w:pStyle w:val="51"/>
              <w:rPr>
                <w:rFonts w:hint="default"/>
                <w:lang w:val="en-US"/>
              </w:rPr>
            </w:pPr>
            <w:r>
              <w:rPr>
                <w:rFonts w:hint="eastAsia"/>
                <w:lang w:val="en-US" w:eastAsia="zh-CN"/>
              </w:rPr>
              <w:t>No.3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pPr>
            <w:r>
              <w:rPr>
                <w:rFonts w:hint="eastAsia"/>
              </w:rPr>
              <w:t>输</w:t>
            </w:r>
            <w:r>
              <w:t xml:space="preserve">   </w:t>
            </w:r>
            <w:r>
              <w:rPr>
                <w:rFonts w:hint="eastAsia"/>
              </w:rPr>
              <w:t>入</w:t>
            </w:r>
          </w:p>
        </w:tc>
        <w:tc>
          <w:tcPr>
            <w:tcW w:w="2740" w:type="dxa"/>
          </w:tcPr>
          <w:p>
            <w:pPr>
              <w:pStyle w:val="51"/>
            </w:pPr>
            <w:r>
              <w:rPr>
                <w:rFonts w:hint="eastAsia"/>
              </w:rPr>
              <w:t>处</w:t>
            </w:r>
            <w:r>
              <w:t xml:space="preserve">     </w:t>
            </w:r>
            <w:r>
              <w:rPr>
                <w:rFonts w:hint="eastAsia"/>
              </w:rPr>
              <w:t>理</w:t>
            </w:r>
          </w:p>
        </w:tc>
        <w:tc>
          <w:tcPr>
            <w:tcW w:w="3502" w:type="dxa"/>
          </w:tcPr>
          <w:p>
            <w:pPr>
              <w:pStyle w:val="51"/>
            </w:pPr>
            <w:r>
              <w:rPr>
                <w:rFonts w:hint="eastAsia"/>
              </w:rPr>
              <w:t>输</w:t>
            </w:r>
            <w:r>
              <w:t xml:space="preserve">        </w:t>
            </w:r>
            <w:r>
              <w:rPr>
                <w:rFonts w:hint="eastAsia"/>
              </w:rPr>
              <w:t>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40" w:hRule="atLeast"/>
        </w:trPr>
        <w:tc>
          <w:tcPr>
            <w:tcW w:w="1796" w:type="dxa"/>
          </w:tcPr>
          <w:p>
            <w:pPr>
              <w:pStyle w:val="51"/>
              <w:rPr>
                <w:rFonts w:hint="default" w:eastAsia="宋体"/>
                <w:lang w:val="en-US" w:eastAsia="zh-CN"/>
              </w:rPr>
            </w:pPr>
            <w:r>
              <w:rPr>
                <w:rFonts w:hint="eastAsia"/>
                <w:lang w:val="en-US" w:eastAsia="zh-CN"/>
              </w:rPr>
              <w:t>想要购买艺术品的数量</w:t>
            </w:r>
          </w:p>
        </w:tc>
        <w:tc>
          <w:tcPr>
            <w:tcW w:w="2740" w:type="dxa"/>
          </w:tcPr>
          <w:p>
            <w:pPr>
              <w:pStyle w:val="51"/>
              <w:rPr>
                <w:rFonts w:hint="default"/>
                <w:lang w:val="en-US" w:eastAsia="zh-CN"/>
              </w:rPr>
            </w:pPr>
            <w:r>
              <w:rPr>
                <w:rFonts w:hint="eastAsia"/>
                <w:lang w:val="en-US" w:eastAsia="zh-CN"/>
              </w:rPr>
              <w:t>依靠外植入的支付方式（支付宝、微信）进行交易处理</w:t>
            </w:r>
          </w:p>
        </w:tc>
        <w:tc>
          <w:tcPr>
            <w:tcW w:w="3502" w:type="dxa"/>
          </w:tcPr>
          <w:p>
            <w:pPr>
              <w:pStyle w:val="51"/>
              <w:ind w:left="0" w:leftChars="0" w:firstLine="0" w:firstLineChars="0"/>
              <w:rPr>
                <w:rFonts w:hint="eastAsia"/>
                <w:lang w:val="en-US" w:eastAsia="zh-CN"/>
              </w:rPr>
            </w:pPr>
            <w:r>
              <w:rPr>
                <w:rFonts w:hint="eastAsia"/>
                <w:lang w:val="en-US" w:eastAsia="zh-CN"/>
              </w:rPr>
              <w:t>若交易成功进行，输出“支付成功”</w:t>
            </w:r>
          </w:p>
          <w:p>
            <w:pPr>
              <w:pStyle w:val="51"/>
              <w:ind w:left="0" w:leftChars="0" w:firstLine="0" w:firstLineChars="0"/>
              <w:rPr>
                <w:rFonts w:hint="default"/>
                <w:lang w:val="en-US" w:eastAsia="zh-CN"/>
              </w:rPr>
            </w:pPr>
            <w:r>
              <w:rPr>
                <w:rFonts w:hint="eastAsia"/>
                <w:lang w:val="en-US" w:eastAsia="zh-CN"/>
              </w:rPr>
              <w:t>若交易失败，输出“交易失败，请返回艺术品展示页面，或咨询客服人员”</w:t>
            </w:r>
          </w:p>
        </w:tc>
      </w:tr>
    </w:tbl>
    <w:p>
      <w:pPr>
        <w:pStyle w:val="51"/>
        <w:rPr>
          <w:rFonts w:hint="eastAsia"/>
        </w:rPr>
      </w:pPr>
    </w:p>
    <w:p>
      <w:pPr>
        <w:pStyle w:val="2"/>
        <w:bidi w:val="0"/>
      </w:pPr>
      <w:bookmarkStart w:id="61" w:name="_Toc458050499"/>
      <w:bookmarkStart w:id="62" w:name="_Toc8832"/>
      <w:r>
        <w:rPr>
          <w:rFonts w:hint="eastAsia"/>
        </w:rPr>
        <w:t>接口设计</w:t>
      </w:r>
      <w:bookmarkEnd w:id="61"/>
      <w:bookmarkEnd w:id="62"/>
    </w:p>
    <w:p>
      <w:pPr>
        <w:pStyle w:val="3"/>
        <w:bidi w:val="0"/>
        <w:rPr>
          <w:rFonts w:hint="eastAsia"/>
        </w:rPr>
      </w:pPr>
      <w:bookmarkStart w:id="63" w:name="_Toc458050500"/>
      <w:bookmarkStart w:id="64" w:name="_Toc28712"/>
      <w:r>
        <w:rPr>
          <w:rFonts w:hint="eastAsia"/>
        </w:rPr>
        <w:t>用户界面</w:t>
      </w:r>
      <w:bookmarkEnd w:id="63"/>
      <w:bookmarkEnd w:id="64"/>
    </w:p>
    <w:p>
      <w:pPr>
        <w:rPr>
          <w:rFonts w:hint="eastAsia"/>
          <w:lang w:val="en-US" w:eastAsia="zh-CN"/>
        </w:rPr>
      </w:pPr>
      <w:r>
        <w:rPr>
          <w:rFonts w:hint="eastAsia"/>
          <w:lang w:val="en-US" w:eastAsia="zh-CN"/>
        </w:rPr>
        <w:t>暂无</w:t>
      </w:r>
    </w:p>
    <w:p>
      <w:pPr>
        <w:rPr>
          <w:rFonts w:hint="eastAsia"/>
          <w:lang w:val="en-US" w:eastAsia="zh-CN"/>
        </w:rPr>
      </w:pPr>
    </w:p>
    <w:p>
      <w:pPr>
        <w:pStyle w:val="3"/>
        <w:bidi w:val="0"/>
        <w:rPr>
          <w:rFonts w:hint="eastAsia"/>
        </w:rPr>
      </w:pPr>
      <w:bookmarkStart w:id="65" w:name="_Toc458050502"/>
      <w:bookmarkStart w:id="66" w:name="_Toc3016"/>
      <w:r>
        <w:rPr>
          <w:rFonts w:hint="eastAsia"/>
        </w:rPr>
        <w:t>软件接口</w:t>
      </w:r>
      <w:bookmarkEnd w:id="65"/>
      <w:bookmarkEnd w:id="66"/>
    </w:p>
    <w:p>
      <w:pPr>
        <w:pStyle w:val="51"/>
      </w:pPr>
    </w:p>
    <w:p>
      <w:pPr>
        <w:pStyle w:val="16"/>
        <w:spacing w:line="360" w:lineRule="atLeast"/>
        <w:rPr>
          <w:color w:val="000000"/>
          <w:sz w:val="21"/>
          <w:szCs w:val="21"/>
        </w:rPr>
      </w:pPr>
      <w:r>
        <w:rPr>
          <w:rFonts w:hint="eastAsia"/>
          <w:color w:val="000000"/>
          <w:sz w:val="21"/>
          <w:szCs w:val="21"/>
        </w:rPr>
        <w:t>服务器操作系统：</w:t>
      </w:r>
      <w:r>
        <w:rPr>
          <w:color w:val="000000"/>
          <w:sz w:val="21"/>
          <w:szCs w:val="21"/>
        </w:rPr>
        <w:t>Win10</w:t>
      </w:r>
    </w:p>
    <w:p>
      <w:pPr>
        <w:pStyle w:val="16"/>
        <w:spacing w:line="360" w:lineRule="atLeast"/>
        <w:rPr>
          <w:color w:val="000000"/>
          <w:sz w:val="21"/>
          <w:szCs w:val="21"/>
        </w:rPr>
      </w:pPr>
      <w:r>
        <w:rPr>
          <w:rFonts w:hint="eastAsia"/>
          <w:color w:val="000000"/>
          <w:sz w:val="21"/>
          <w:szCs w:val="21"/>
        </w:rPr>
        <w:t>服务器软件环境：Apache 2.</w:t>
      </w:r>
      <w:r>
        <w:rPr>
          <w:color w:val="000000"/>
          <w:sz w:val="21"/>
          <w:szCs w:val="21"/>
        </w:rPr>
        <w:t>5</w:t>
      </w:r>
      <w:r>
        <w:rPr>
          <w:rFonts w:hint="eastAsia"/>
          <w:color w:val="000000"/>
          <w:sz w:val="21"/>
          <w:szCs w:val="21"/>
        </w:rPr>
        <w:t>， MySQL 5.5.54</w:t>
      </w:r>
    </w:p>
    <w:p>
      <w:pPr>
        <w:pStyle w:val="16"/>
        <w:spacing w:line="360" w:lineRule="atLeast"/>
        <w:rPr>
          <w:color w:val="000000"/>
          <w:sz w:val="21"/>
          <w:szCs w:val="21"/>
        </w:rPr>
      </w:pPr>
      <w:r>
        <w:rPr>
          <w:rFonts w:hint="eastAsia"/>
          <w:color w:val="000000"/>
          <w:sz w:val="21"/>
          <w:szCs w:val="21"/>
        </w:rPr>
        <w:t>客户端操作系统：</w:t>
      </w:r>
      <w:r>
        <w:rPr>
          <w:color w:val="000000"/>
          <w:sz w:val="21"/>
          <w:szCs w:val="21"/>
        </w:rPr>
        <w:t>Android, IOS</w:t>
      </w:r>
    </w:p>
    <w:p>
      <w:pPr>
        <w:pStyle w:val="51"/>
      </w:pPr>
    </w:p>
    <w:p>
      <w:pPr>
        <w:pStyle w:val="51"/>
        <w:rPr>
          <w:rFonts w:hint="eastAsia"/>
        </w:rPr>
      </w:pPr>
    </w:p>
    <w:p>
      <w:pPr>
        <w:pStyle w:val="3"/>
        <w:bidi w:val="0"/>
      </w:pPr>
      <w:bookmarkStart w:id="67" w:name="_Toc458050503"/>
      <w:bookmarkStart w:id="68" w:name="_Toc17552"/>
      <w:r>
        <w:rPr>
          <w:rFonts w:hint="eastAsia"/>
        </w:rPr>
        <w:t>通信接口</w:t>
      </w:r>
      <w:bookmarkEnd w:id="67"/>
      <w:bookmarkEnd w:id="68"/>
    </w:p>
    <w:p>
      <w:pPr>
        <w:pStyle w:val="50"/>
      </w:pPr>
    </w:p>
    <w:p>
      <w:pPr>
        <w:rPr>
          <w:rFonts w:hint="eastAsia"/>
        </w:rPr>
      </w:pPr>
      <w:r>
        <w:rPr>
          <w:rFonts w:hint="eastAsia"/>
        </w:rPr>
        <w:t>服务器硬件：8核CPU、32GB内存、10PB云存储</w:t>
      </w:r>
    </w:p>
    <w:p>
      <w:pPr>
        <w:rPr>
          <w:rFonts w:hint="eastAsia"/>
        </w:rPr>
      </w:pPr>
      <w:r>
        <w:rPr>
          <w:rFonts w:hint="eastAsia"/>
        </w:rPr>
        <w:t>客户端硬件：手机</w:t>
      </w:r>
    </w:p>
    <w:p>
      <w:pPr>
        <w:pStyle w:val="50"/>
        <w:rPr>
          <w:rFonts w:hint="eastAsia"/>
        </w:rPr>
      </w:pPr>
    </w:p>
    <w:p>
      <w:pPr>
        <w:pStyle w:val="51"/>
      </w:pPr>
    </w:p>
    <w:p>
      <w:pPr>
        <w:pStyle w:val="2"/>
        <w:bidi w:val="0"/>
      </w:pPr>
      <w:bookmarkStart w:id="69" w:name="_Toc458050504"/>
      <w:bookmarkStart w:id="70" w:name="_Toc27374"/>
      <w:r>
        <w:rPr>
          <w:rFonts w:hint="eastAsia"/>
        </w:rPr>
        <w:t>数据结构设计</w:t>
      </w:r>
      <w:bookmarkEnd w:id="69"/>
      <w:bookmarkEnd w:id="70"/>
    </w:p>
    <w:p>
      <w:pPr>
        <w:pStyle w:val="3"/>
        <w:bidi w:val="0"/>
      </w:pPr>
      <w:bookmarkStart w:id="71" w:name="_Toc27301"/>
      <w:r>
        <w:rPr>
          <w:rFonts w:hint="eastAsia"/>
        </w:rPr>
        <w:t>用户：</w:t>
      </w:r>
      <w:bookmarkEnd w:id="7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1720"/>
        <w:gridCol w:w="1527"/>
        <w:gridCol w:w="1166"/>
        <w:gridCol w:w="1374"/>
        <w:gridCol w:w="1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数据元素</w:t>
            </w:r>
          </w:p>
        </w:tc>
        <w:tc>
          <w:tcPr>
            <w:tcW w:w="1746" w:type="dxa"/>
            <w:vAlign w:val="center"/>
          </w:tcPr>
          <w:p>
            <w:r>
              <w:rPr>
                <w:rFonts w:hint="eastAsia" w:ascii="等线" w:hAnsi="等线" w:eastAsia="等线"/>
                <w:color w:val="000000"/>
                <w:sz w:val="22"/>
                <w:szCs w:val="22"/>
              </w:rPr>
              <w:t>描述</w:t>
            </w:r>
          </w:p>
        </w:tc>
        <w:tc>
          <w:tcPr>
            <w:tcW w:w="1529" w:type="dxa"/>
            <w:vAlign w:val="center"/>
          </w:tcPr>
          <w:p>
            <w:r>
              <w:rPr>
                <w:rFonts w:hint="eastAsia" w:ascii="等线" w:hAnsi="等线" w:eastAsia="等线"/>
                <w:color w:val="000000"/>
                <w:sz w:val="22"/>
                <w:szCs w:val="22"/>
              </w:rPr>
              <w:t>数据构成或数据类型</w:t>
            </w:r>
          </w:p>
        </w:tc>
        <w:tc>
          <w:tcPr>
            <w:tcW w:w="883" w:type="dxa"/>
            <w:vAlign w:val="center"/>
          </w:tcPr>
          <w:p>
            <w:r>
              <w:rPr>
                <w:rFonts w:hint="eastAsia" w:ascii="等线" w:hAnsi="等线" w:eastAsia="等线"/>
                <w:color w:val="000000"/>
                <w:sz w:val="22"/>
                <w:szCs w:val="22"/>
              </w:rPr>
              <w:t>数据长度</w:t>
            </w:r>
          </w:p>
        </w:tc>
        <w:tc>
          <w:tcPr>
            <w:tcW w:w="1381" w:type="dxa"/>
            <w:vAlign w:val="center"/>
          </w:tcPr>
          <w:p>
            <w:r>
              <w:rPr>
                <w:rFonts w:hint="eastAsia" w:ascii="等线" w:hAnsi="等线" w:eastAsia="等线"/>
                <w:color w:val="000000"/>
                <w:sz w:val="22"/>
                <w:szCs w:val="22"/>
              </w:rPr>
              <w:t>数据取值</w:t>
            </w:r>
          </w:p>
        </w:tc>
        <w:tc>
          <w:tcPr>
            <w:tcW w:w="1389" w:type="dxa"/>
            <w:vAlign w:val="center"/>
          </w:tcPr>
          <w:p>
            <w:r>
              <w:rPr>
                <w:rFonts w:hint="eastAsia" w:ascii="等线" w:hAnsi="等线" w:eastAsia="等线"/>
                <w:color w:val="000000"/>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用户</w:t>
            </w:r>
          </w:p>
        </w:tc>
        <w:tc>
          <w:tcPr>
            <w:tcW w:w="1746" w:type="dxa"/>
            <w:vAlign w:val="center"/>
          </w:tcPr>
          <w:p>
            <w:r>
              <w:rPr>
                <w:rFonts w:hint="eastAsia" w:ascii="等线" w:hAnsi="等线" w:eastAsia="等线"/>
                <w:color w:val="000000"/>
                <w:sz w:val="22"/>
                <w:szCs w:val="22"/>
              </w:rPr>
              <w:t>用户账户，管理员账户</w:t>
            </w:r>
          </w:p>
        </w:tc>
        <w:tc>
          <w:tcPr>
            <w:tcW w:w="1529" w:type="dxa"/>
            <w:vAlign w:val="center"/>
          </w:tcPr>
          <w:p>
            <w:pPr>
              <w:rPr>
                <w:rFonts w:ascii="等线" w:hAnsi="等线" w:eastAsia="等线"/>
                <w:color w:val="000000"/>
                <w:sz w:val="22"/>
                <w:szCs w:val="22"/>
              </w:rPr>
            </w:pPr>
            <w:r>
              <w:rPr>
                <w:rFonts w:hint="eastAsia" w:ascii="等线" w:hAnsi="等线" w:eastAsia="等线"/>
                <w:color w:val="000000"/>
                <w:sz w:val="22"/>
                <w:szCs w:val="22"/>
              </w:rPr>
              <w:t>用户名</w:t>
            </w:r>
            <w:r>
              <w:rPr>
                <w:rFonts w:hint="eastAsia" w:ascii="等线" w:hAnsi="等线" w:eastAsia="等线"/>
                <w:color w:val="000000"/>
                <w:sz w:val="22"/>
                <w:szCs w:val="22"/>
              </w:rPr>
              <w:br w:type="textWrapping"/>
            </w:r>
            <w:r>
              <w:rPr>
                <w:rFonts w:hint="eastAsia" w:ascii="等线" w:hAnsi="等线" w:eastAsia="等线"/>
                <w:color w:val="000000"/>
                <w:sz w:val="22"/>
                <w:szCs w:val="22"/>
              </w:rPr>
              <w:t>密码</w:t>
            </w:r>
            <w:r>
              <w:rPr>
                <w:rFonts w:hint="eastAsia" w:ascii="等线" w:hAnsi="等线" w:eastAsia="等线"/>
                <w:color w:val="000000"/>
                <w:sz w:val="22"/>
                <w:szCs w:val="22"/>
              </w:rPr>
              <w:br w:type="textWrapping"/>
            </w:r>
            <w:r>
              <w:rPr>
                <w:rFonts w:hint="eastAsia" w:ascii="等线" w:hAnsi="等线" w:eastAsia="等线"/>
                <w:color w:val="000000"/>
                <w:sz w:val="22"/>
                <w:szCs w:val="22"/>
              </w:rPr>
              <w:t>注册时间</w:t>
            </w:r>
            <w:r>
              <w:rPr>
                <w:rFonts w:hint="eastAsia" w:ascii="等线" w:hAnsi="等线" w:eastAsia="等线"/>
                <w:color w:val="000000"/>
                <w:sz w:val="22"/>
                <w:szCs w:val="22"/>
              </w:rPr>
              <w:br w:type="textWrapping"/>
            </w:r>
            <w:r>
              <w:rPr>
                <w:rFonts w:hint="eastAsia" w:ascii="等线" w:hAnsi="等线" w:eastAsia="等线"/>
                <w:color w:val="000000"/>
                <w:sz w:val="22"/>
                <w:szCs w:val="22"/>
              </w:rPr>
              <w:t>邮箱</w:t>
            </w:r>
            <w:r>
              <w:rPr>
                <w:rFonts w:hint="eastAsia" w:ascii="等线" w:hAnsi="等线" w:eastAsia="等线"/>
                <w:color w:val="000000"/>
                <w:sz w:val="22"/>
                <w:szCs w:val="22"/>
              </w:rPr>
              <w:br w:type="textWrapping"/>
            </w:r>
            <w:r>
              <w:rPr>
                <w:rFonts w:hint="eastAsia" w:ascii="等线" w:hAnsi="等线" w:eastAsia="等线"/>
                <w:color w:val="000000"/>
                <w:sz w:val="22"/>
                <w:szCs w:val="22"/>
              </w:rPr>
              <w:t>手机号码</w:t>
            </w:r>
            <w:r>
              <w:rPr>
                <w:rFonts w:hint="eastAsia" w:ascii="等线" w:hAnsi="等线" w:eastAsia="等线"/>
                <w:color w:val="000000"/>
                <w:sz w:val="22"/>
                <w:szCs w:val="22"/>
              </w:rPr>
              <w:br w:type="textWrapping"/>
            </w:r>
            <w:r>
              <w:rPr>
                <w:rFonts w:hint="eastAsia" w:ascii="等线" w:hAnsi="等线" w:eastAsia="等线"/>
                <w:color w:val="000000"/>
                <w:sz w:val="22"/>
                <w:szCs w:val="22"/>
              </w:rPr>
              <w:t>性别</w:t>
            </w:r>
          </w:p>
          <w:p>
            <w:pPr>
              <w:rPr>
                <w:rFonts w:hint="eastAsia"/>
              </w:rPr>
            </w:pPr>
            <w:r>
              <w:rPr>
                <w:rFonts w:hint="eastAsia" w:ascii="等线" w:hAnsi="等线" w:eastAsia="等线"/>
                <w:color w:val="000000"/>
                <w:sz w:val="22"/>
                <w:szCs w:val="22"/>
              </w:rPr>
              <w:t>支付方式</w:t>
            </w: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用户名</w:t>
            </w:r>
          </w:p>
        </w:tc>
        <w:tc>
          <w:tcPr>
            <w:tcW w:w="1746" w:type="dxa"/>
            <w:vAlign w:val="center"/>
          </w:tcPr>
          <w:p>
            <w:r>
              <w:rPr>
                <w:rFonts w:hint="eastAsia" w:ascii="等线" w:hAnsi="等线" w:eastAsia="等线"/>
                <w:color w:val="000000"/>
                <w:sz w:val="22"/>
                <w:szCs w:val="22"/>
              </w:rPr>
              <w:t>用户登陆的账号</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20</w:t>
            </w:r>
          </w:p>
        </w:tc>
        <w:tc>
          <w:tcPr>
            <w:tcW w:w="1381" w:type="dxa"/>
            <w:vAlign w:val="center"/>
          </w:tcPr>
          <w:p>
            <w:r>
              <w:rPr>
                <w:rFonts w:hint="eastAsia" w:ascii="等线" w:hAnsi="等线" w:eastAsia="等线"/>
                <w:color w:val="000000"/>
                <w:sz w:val="22"/>
                <w:szCs w:val="22"/>
              </w:rPr>
              <w:t>首字符不得是数字，下划线，用户名不包含空格</w:t>
            </w: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密码</w:t>
            </w:r>
          </w:p>
        </w:tc>
        <w:tc>
          <w:tcPr>
            <w:tcW w:w="1746" w:type="dxa"/>
            <w:vAlign w:val="center"/>
          </w:tcPr>
          <w:p>
            <w:r>
              <w:rPr>
                <w:rFonts w:hint="eastAsia" w:ascii="等线" w:hAnsi="等线" w:eastAsia="等线"/>
                <w:color w:val="000000"/>
                <w:sz w:val="22"/>
                <w:szCs w:val="22"/>
              </w:rPr>
              <w:t>校验账号是否正确的凭证</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20</w:t>
            </w:r>
          </w:p>
        </w:tc>
        <w:tc>
          <w:tcPr>
            <w:tcW w:w="1381" w:type="dxa"/>
            <w:vAlign w:val="center"/>
          </w:tcPr>
          <w:p>
            <w:r>
              <w:rPr>
                <w:rFonts w:hint="eastAsia" w:ascii="等线" w:hAnsi="等线" w:eastAsia="等线"/>
                <w:color w:val="000000"/>
                <w:sz w:val="22"/>
                <w:szCs w:val="22"/>
              </w:rPr>
              <w:t>6-20位</w:t>
            </w: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昵称</w:t>
            </w:r>
          </w:p>
        </w:tc>
        <w:tc>
          <w:tcPr>
            <w:tcW w:w="1746" w:type="dxa"/>
            <w:vAlign w:val="center"/>
          </w:tcPr>
          <w:p>
            <w:r>
              <w:rPr>
                <w:rFonts w:hint="eastAsia" w:ascii="等线" w:hAnsi="等线" w:eastAsia="等线"/>
                <w:color w:val="000000"/>
                <w:sz w:val="22"/>
                <w:szCs w:val="22"/>
              </w:rPr>
              <w:t>他人可见的名称</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20</w:t>
            </w: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头像</w:t>
            </w:r>
          </w:p>
        </w:tc>
        <w:tc>
          <w:tcPr>
            <w:tcW w:w="1746" w:type="dxa"/>
            <w:vAlign w:val="center"/>
          </w:tcPr>
          <w:p>
            <w:r>
              <w:rPr>
                <w:rFonts w:hint="eastAsia" w:ascii="等线" w:hAnsi="等线" w:eastAsia="等线"/>
                <w:color w:val="000000"/>
                <w:sz w:val="22"/>
                <w:szCs w:val="22"/>
              </w:rPr>
              <w:t>用户头像</w:t>
            </w:r>
          </w:p>
        </w:tc>
        <w:tc>
          <w:tcPr>
            <w:tcW w:w="1529" w:type="dxa"/>
            <w:vAlign w:val="center"/>
          </w:tcPr>
          <w:p>
            <w:r>
              <w:rPr>
                <w:rFonts w:hint="eastAsia" w:ascii="等线" w:hAnsi="等线" w:eastAsia="等线"/>
                <w:color w:val="000000"/>
                <w:sz w:val="22"/>
                <w:szCs w:val="22"/>
              </w:rPr>
              <w:t>blog</w:t>
            </w:r>
          </w:p>
        </w:tc>
        <w:tc>
          <w:tcPr>
            <w:tcW w:w="883" w:type="dxa"/>
            <w:vAlign w:val="center"/>
          </w:tcPr>
          <w:p>
            <w:r>
              <w:rPr>
                <w:rFonts w:hint="eastAsia" w:ascii="等线" w:hAnsi="等线" w:eastAsia="等线"/>
                <w:color w:val="000000"/>
                <w:sz w:val="22"/>
                <w:szCs w:val="22"/>
              </w:rPr>
              <w:t>128K</w:t>
            </w: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注册时间</w:t>
            </w:r>
          </w:p>
        </w:tc>
        <w:tc>
          <w:tcPr>
            <w:tcW w:w="1746" w:type="dxa"/>
            <w:vAlign w:val="center"/>
          </w:tcPr>
          <w:p>
            <w:r>
              <w:rPr>
                <w:rFonts w:hint="eastAsia" w:ascii="等线" w:hAnsi="等线" w:eastAsia="等线"/>
                <w:color w:val="000000"/>
                <w:sz w:val="22"/>
                <w:szCs w:val="22"/>
              </w:rPr>
              <w:t>注册账号时的时间</w:t>
            </w:r>
          </w:p>
        </w:tc>
        <w:tc>
          <w:tcPr>
            <w:tcW w:w="1529" w:type="dxa"/>
            <w:vAlign w:val="center"/>
          </w:tcPr>
          <w:p>
            <w:r>
              <w:rPr>
                <w:rFonts w:hint="eastAsia" w:ascii="等线" w:hAnsi="等线" w:eastAsia="等线"/>
                <w:color w:val="000000"/>
                <w:sz w:val="22"/>
                <w:szCs w:val="22"/>
              </w:rPr>
              <w:t>Date</w:t>
            </w:r>
          </w:p>
        </w:tc>
        <w:tc>
          <w:tcPr>
            <w:tcW w:w="883" w:type="dxa"/>
            <w:vAlign w:val="center"/>
          </w:tcPr>
          <w:p/>
        </w:tc>
        <w:tc>
          <w:tcPr>
            <w:tcW w:w="1381" w:type="dxa"/>
            <w:vAlign w:val="center"/>
          </w:tcPr>
          <w:p/>
        </w:tc>
        <w:tc>
          <w:tcPr>
            <w:tcW w:w="1389" w:type="dxa"/>
            <w:vAlign w:val="center"/>
          </w:tcPr>
          <w:p>
            <w:r>
              <w:rPr>
                <w:rFonts w:hint="eastAsia" w:ascii="等线" w:hAnsi="等线" w:eastAsia="等线"/>
                <w:color w:val="000000"/>
                <w:sz w:val="22"/>
                <w:szCs w:val="22"/>
              </w:rPr>
              <w:t>系统自动记录用户注册成功时的时间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邮箱</w:t>
            </w:r>
          </w:p>
        </w:tc>
        <w:tc>
          <w:tcPr>
            <w:tcW w:w="1746" w:type="dxa"/>
            <w:vAlign w:val="center"/>
          </w:tcPr>
          <w:p>
            <w:r>
              <w:rPr>
                <w:rFonts w:hint="eastAsia" w:ascii="等线" w:hAnsi="等线" w:eastAsia="等线"/>
                <w:color w:val="000000"/>
                <w:sz w:val="22"/>
                <w:szCs w:val="22"/>
              </w:rPr>
              <w:t>用户使用的邮箱</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30</w:t>
            </w: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手机号码</w:t>
            </w:r>
          </w:p>
        </w:tc>
        <w:tc>
          <w:tcPr>
            <w:tcW w:w="1746" w:type="dxa"/>
            <w:vAlign w:val="center"/>
          </w:tcPr>
          <w:p>
            <w:r>
              <w:rPr>
                <w:rFonts w:hint="eastAsia" w:ascii="等线" w:hAnsi="等线" w:eastAsia="等线"/>
                <w:color w:val="000000"/>
                <w:sz w:val="22"/>
                <w:szCs w:val="22"/>
              </w:rPr>
              <w:t>用户使用的手机号码</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11</w:t>
            </w:r>
          </w:p>
        </w:tc>
        <w:tc>
          <w:tcPr>
            <w:tcW w:w="1381" w:type="dxa"/>
            <w:vAlign w:val="center"/>
          </w:tcPr>
          <w:p>
            <w:r>
              <w:rPr>
                <w:rFonts w:hint="eastAsia" w:ascii="等线" w:hAnsi="等线" w:eastAsia="等线"/>
                <w:color w:val="000000"/>
                <w:sz w:val="22"/>
                <w:szCs w:val="22"/>
              </w:rPr>
              <w:t>只能包含数字</w:t>
            </w: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性别</w:t>
            </w:r>
          </w:p>
        </w:tc>
        <w:tc>
          <w:tcPr>
            <w:tcW w:w="1746" w:type="dxa"/>
            <w:vAlign w:val="center"/>
          </w:tcPr>
          <w:p>
            <w:r>
              <w:rPr>
                <w:rFonts w:hint="eastAsia" w:ascii="等线" w:hAnsi="等线" w:eastAsia="等线"/>
                <w:color w:val="000000"/>
                <w:sz w:val="22"/>
                <w:szCs w:val="22"/>
              </w:rPr>
              <w:t>用户的性别</w:t>
            </w:r>
          </w:p>
        </w:tc>
        <w:tc>
          <w:tcPr>
            <w:tcW w:w="1529" w:type="dxa"/>
            <w:vAlign w:val="center"/>
          </w:tcPr>
          <w:p>
            <w:r>
              <w:rPr>
                <w:rFonts w:hint="eastAsia" w:ascii="等线" w:hAnsi="等线" w:eastAsia="等线"/>
                <w:color w:val="000000"/>
                <w:sz w:val="22"/>
                <w:szCs w:val="22"/>
              </w:rPr>
              <w:t>Boolean</w:t>
            </w:r>
          </w:p>
        </w:tc>
        <w:tc>
          <w:tcPr>
            <w:tcW w:w="883" w:type="dxa"/>
            <w:vAlign w:val="center"/>
          </w:tcPr>
          <w:p>
            <w:r>
              <w:rPr>
                <w:rFonts w:hint="eastAsia" w:ascii="等线" w:hAnsi="等线" w:eastAsia="等线"/>
                <w:color w:val="000000"/>
                <w:sz w:val="22"/>
                <w:szCs w:val="22"/>
              </w:rPr>
              <w:t>1</w:t>
            </w:r>
          </w:p>
        </w:tc>
        <w:tc>
          <w:tcPr>
            <w:tcW w:w="1381" w:type="dxa"/>
            <w:vAlign w:val="center"/>
          </w:tcPr>
          <w:p/>
        </w:tc>
        <w:tc>
          <w:tcPr>
            <w:tcW w:w="1389" w:type="dxa"/>
            <w:vAlign w:val="center"/>
          </w:tcPr>
          <w:p>
            <w:pPr>
              <w:rPr>
                <w:rFonts w:hint="eastAsia" w:ascii="等线" w:hAnsi="等线" w:eastAsia="等线"/>
                <w:color w:val="000000"/>
                <w:sz w:val="22"/>
                <w:szCs w:val="22"/>
              </w:rPr>
            </w:pPr>
            <w:r>
              <w:rPr>
                <w:rFonts w:hint="eastAsia" w:ascii="等线" w:hAnsi="等线" w:eastAsia="等线"/>
                <w:color w:val="000000"/>
                <w:sz w:val="22"/>
                <w:szCs w:val="22"/>
              </w:rPr>
              <w:t>男性为true，女性为false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pPr>
              <w:rPr>
                <w:rFonts w:hint="eastAsia" w:ascii="等线" w:hAnsi="等线" w:eastAsia="等线"/>
                <w:color w:val="000000"/>
                <w:sz w:val="22"/>
                <w:szCs w:val="22"/>
              </w:rPr>
            </w:pPr>
            <w:r>
              <w:rPr>
                <w:rFonts w:hint="eastAsia" w:ascii="等线" w:hAnsi="等线" w:eastAsia="等线"/>
                <w:color w:val="000000"/>
                <w:sz w:val="22"/>
                <w:szCs w:val="22"/>
              </w:rPr>
              <w:t>支付方式</w:t>
            </w:r>
          </w:p>
        </w:tc>
        <w:tc>
          <w:tcPr>
            <w:tcW w:w="1746" w:type="dxa"/>
            <w:vAlign w:val="center"/>
          </w:tcPr>
          <w:p>
            <w:pPr>
              <w:rPr>
                <w:rFonts w:hint="eastAsia" w:ascii="等线" w:hAnsi="等线" w:eastAsia="等线"/>
                <w:color w:val="000000"/>
                <w:sz w:val="22"/>
                <w:szCs w:val="22"/>
              </w:rPr>
            </w:pPr>
            <w:r>
              <w:rPr>
                <w:rFonts w:hint="eastAsia" w:ascii="等线" w:hAnsi="等线" w:eastAsia="等线"/>
                <w:color w:val="000000"/>
                <w:sz w:val="22"/>
                <w:szCs w:val="22"/>
              </w:rPr>
              <w:t>用户支付的途径</w:t>
            </w:r>
          </w:p>
        </w:tc>
        <w:tc>
          <w:tcPr>
            <w:tcW w:w="1529" w:type="dxa"/>
            <w:vAlign w:val="center"/>
          </w:tcPr>
          <w:p>
            <w:pPr>
              <w:rPr>
                <w:rFonts w:hint="eastAsia" w:ascii="等线" w:hAnsi="等线" w:eastAsia="等线"/>
                <w:color w:val="000000"/>
                <w:sz w:val="22"/>
                <w:szCs w:val="22"/>
              </w:rPr>
            </w:pPr>
          </w:p>
        </w:tc>
        <w:tc>
          <w:tcPr>
            <w:tcW w:w="883" w:type="dxa"/>
            <w:vAlign w:val="center"/>
          </w:tcPr>
          <w:p>
            <w:pPr>
              <w:rPr>
                <w:rFonts w:hint="eastAsia" w:ascii="等线" w:hAnsi="等线" w:eastAsia="等线"/>
                <w:color w:val="000000"/>
                <w:sz w:val="22"/>
                <w:szCs w:val="22"/>
              </w:rPr>
            </w:pPr>
          </w:p>
        </w:tc>
        <w:tc>
          <w:tcPr>
            <w:tcW w:w="1381" w:type="dxa"/>
            <w:vAlign w:val="center"/>
          </w:tcPr>
          <w:p/>
        </w:tc>
        <w:tc>
          <w:tcPr>
            <w:tcW w:w="1389" w:type="dxa"/>
            <w:vAlign w:val="center"/>
          </w:tcPr>
          <w:p>
            <w:pPr>
              <w:rPr>
                <w:rFonts w:hint="eastAsia" w:ascii="等线" w:hAnsi="等线" w:eastAsia="等线"/>
                <w:color w:val="000000"/>
                <w:sz w:val="22"/>
                <w:szCs w:val="22"/>
              </w:rPr>
            </w:pPr>
          </w:p>
        </w:tc>
      </w:tr>
    </w:tbl>
    <w:p>
      <w:pPr>
        <w:pStyle w:val="50"/>
        <w:rPr>
          <w:rFonts w:hint="eastAsia"/>
        </w:rPr>
      </w:pPr>
    </w:p>
    <w:p>
      <w:pPr>
        <w:pStyle w:val="3"/>
        <w:bidi w:val="0"/>
      </w:pPr>
      <w:bookmarkStart w:id="72" w:name="_Toc9273"/>
      <w:r>
        <w:rPr>
          <w:rFonts w:hint="eastAsia"/>
        </w:rPr>
        <w:t>艺术品上架：</w:t>
      </w:r>
      <w:bookmarkEnd w:id="72"/>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5"/>
        <w:gridCol w:w="1746"/>
        <w:gridCol w:w="1529"/>
        <w:gridCol w:w="1044"/>
        <w:gridCol w:w="1381"/>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数据元素</w:t>
            </w:r>
          </w:p>
        </w:tc>
        <w:tc>
          <w:tcPr>
            <w:tcW w:w="1746" w:type="dxa"/>
            <w:vAlign w:val="center"/>
          </w:tcPr>
          <w:p>
            <w:r>
              <w:rPr>
                <w:rFonts w:hint="eastAsia" w:ascii="等线" w:hAnsi="等线" w:eastAsia="等线"/>
                <w:color w:val="000000"/>
                <w:sz w:val="22"/>
                <w:szCs w:val="22"/>
              </w:rPr>
              <w:t>描述</w:t>
            </w:r>
          </w:p>
        </w:tc>
        <w:tc>
          <w:tcPr>
            <w:tcW w:w="1529" w:type="dxa"/>
            <w:vAlign w:val="center"/>
          </w:tcPr>
          <w:p>
            <w:r>
              <w:rPr>
                <w:rFonts w:hint="eastAsia" w:ascii="等线" w:hAnsi="等线" w:eastAsia="等线"/>
                <w:color w:val="000000"/>
                <w:sz w:val="22"/>
                <w:szCs w:val="22"/>
              </w:rPr>
              <w:t>数据构成或数据类型</w:t>
            </w:r>
          </w:p>
        </w:tc>
        <w:tc>
          <w:tcPr>
            <w:tcW w:w="883" w:type="dxa"/>
            <w:vAlign w:val="center"/>
          </w:tcPr>
          <w:p>
            <w:r>
              <w:rPr>
                <w:rFonts w:hint="eastAsia" w:ascii="等线" w:hAnsi="等线" w:eastAsia="等线"/>
                <w:color w:val="000000"/>
                <w:sz w:val="22"/>
                <w:szCs w:val="22"/>
              </w:rPr>
              <w:t>数据长度</w:t>
            </w:r>
          </w:p>
        </w:tc>
        <w:tc>
          <w:tcPr>
            <w:tcW w:w="1381" w:type="dxa"/>
            <w:vAlign w:val="center"/>
          </w:tcPr>
          <w:p>
            <w:r>
              <w:rPr>
                <w:rFonts w:hint="eastAsia" w:ascii="等线" w:hAnsi="等线" w:eastAsia="等线"/>
                <w:color w:val="000000"/>
                <w:sz w:val="22"/>
                <w:szCs w:val="22"/>
              </w:rPr>
              <w:t>数据取值</w:t>
            </w:r>
          </w:p>
        </w:tc>
        <w:tc>
          <w:tcPr>
            <w:tcW w:w="1389" w:type="dxa"/>
            <w:vAlign w:val="center"/>
          </w:tcPr>
          <w:p>
            <w:r>
              <w:rPr>
                <w:rFonts w:hint="eastAsia" w:ascii="等线" w:hAnsi="等线" w:eastAsia="等线"/>
                <w:color w:val="000000"/>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艺术品</w:t>
            </w:r>
          </w:p>
        </w:tc>
        <w:tc>
          <w:tcPr>
            <w:tcW w:w="1746" w:type="dxa"/>
            <w:vAlign w:val="center"/>
          </w:tcPr>
          <w:p>
            <w:r>
              <w:rPr>
                <w:rFonts w:hint="eastAsia" w:ascii="等线" w:hAnsi="等线" w:eastAsia="等线"/>
                <w:color w:val="000000"/>
                <w:sz w:val="22"/>
                <w:szCs w:val="22"/>
              </w:rPr>
              <w:t>单个艺术品详情</w:t>
            </w:r>
          </w:p>
        </w:tc>
        <w:tc>
          <w:tcPr>
            <w:tcW w:w="1529" w:type="dxa"/>
            <w:vAlign w:val="center"/>
          </w:tcPr>
          <w:p>
            <w:pPr>
              <w:rPr>
                <w:rFonts w:ascii="等线" w:hAnsi="等线" w:eastAsia="等线"/>
                <w:color w:val="000000"/>
                <w:sz w:val="22"/>
                <w:szCs w:val="22"/>
              </w:rPr>
            </w:pPr>
            <w:r>
              <w:rPr>
                <w:rFonts w:hint="eastAsia" w:ascii="等线" w:hAnsi="等线" w:eastAsia="等线"/>
                <w:color w:val="000000"/>
                <w:sz w:val="22"/>
                <w:szCs w:val="22"/>
              </w:rPr>
              <w:t>艺术品名</w:t>
            </w:r>
            <w:r>
              <w:rPr>
                <w:rFonts w:hint="eastAsia" w:ascii="等线" w:hAnsi="等线" w:eastAsia="等线"/>
                <w:color w:val="000000"/>
                <w:sz w:val="22"/>
                <w:szCs w:val="22"/>
              </w:rPr>
              <w:br w:type="textWrapping"/>
            </w:r>
            <w:r>
              <w:rPr>
                <w:rFonts w:hint="eastAsia" w:ascii="等线" w:hAnsi="等线" w:eastAsia="等线"/>
                <w:color w:val="000000"/>
                <w:sz w:val="22"/>
                <w:szCs w:val="22"/>
              </w:rPr>
              <w:t>创作日期</w:t>
            </w:r>
            <w:r>
              <w:rPr>
                <w:rFonts w:hint="eastAsia" w:ascii="等线" w:hAnsi="等线" w:eastAsia="等线"/>
                <w:color w:val="000000"/>
                <w:sz w:val="22"/>
                <w:szCs w:val="22"/>
              </w:rPr>
              <w:br w:type="textWrapping"/>
            </w:r>
            <w:r>
              <w:rPr>
                <w:rFonts w:hint="eastAsia" w:ascii="等线" w:hAnsi="等线" w:eastAsia="等线"/>
                <w:color w:val="000000"/>
                <w:sz w:val="22"/>
                <w:szCs w:val="22"/>
              </w:rPr>
              <w:t>作者</w:t>
            </w:r>
            <w:r>
              <w:rPr>
                <w:rFonts w:hint="eastAsia" w:ascii="等线" w:hAnsi="等线" w:eastAsia="等线"/>
                <w:color w:val="000000"/>
                <w:sz w:val="22"/>
                <w:szCs w:val="22"/>
              </w:rPr>
              <w:br w:type="textWrapping"/>
            </w:r>
            <w:r>
              <w:rPr>
                <w:rFonts w:hint="eastAsia" w:ascii="等线" w:hAnsi="等线" w:eastAsia="等线"/>
                <w:color w:val="000000"/>
                <w:sz w:val="22"/>
                <w:szCs w:val="22"/>
              </w:rPr>
              <w:t>价格</w:t>
            </w:r>
          </w:p>
          <w:p>
            <w:pPr>
              <w:rPr>
                <w:rFonts w:ascii="等线" w:hAnsi="等线" w:eastAsia="等线"/>
                <w:color w:val="000000"/>
                <w:sz w:val="22"/>
                <w:szCs w:val="22"/>
              </w:rPr>
            </w:pPr>
            <w:r>
              <w:rPr>
                <w:rFonts w:hint="eastAsia" w:ascii="等线" w:hAnsi="等线" w:eastAsia="等线"/>
                <w:color w:val="000000"/>
                <w:sz w:val="22"/>
                <w:szCs w:val="22"/>
              </w:rPr>
              <w:t>描述</w:t>
            </w:r>
          </w:p>
          <w:p>
            <w:pPr>
              <w:rPr>
                <w:rFonts w:ascii="等线" w:hAnsi="等线" w:eastAsia="等线"/>
                <w:color w:val="000000"/>
                <w:sz w:val="22"/>
                <w:szCs w:val="22"/>
              </w:rPr>
            </w:pPr>
            <w:r>
              <w:rPr>
                <w:rFonts w:hint="eastAsia" w:ascii="等线" w:hAnsi="等线" w:eastAsia="等线"/>
                <w:color w:val="000000"/>
                <w:sz w:val="22"/>
                <w:szCs w:val="22"/>
              </w:rPr>
              <w:t>展示</w:t>
            </w:r>
            <w:r>
              <w:rPr>
                <w:rFonts w:hint="eastAsia" w:ascii="等线" w:hAnsi="等线" w:eastAsia="等线"/>
                <w:color w:val="000000"/>
                <w:sz w:val="22"/>
                <w:szCs w:val="22"/>
              </w:rPr>
              <w:br w:type="textWrapping"/>
            </w:r>
            <w:r>
              <w:rPr>
                <w:rFonts w:hint="eastAsia" w:ascii="等线" w:hAnsi="等线" w:eastAsia="等线"/>
                <w:color w:val="000000"/>
                <w:sz w:val="22"/>
                <w:szCs w:val="22"/>
              </w:rPr>
              <w:t>状态</w:t>
            </w:r>
            <w:r>
              <w:rPr>
                <w:rFonts w:hint="eastAsia" w:ascii="等线" w:hAnsi="等线" w:eastAsia="等线"/>
                <w:color w:val="000000"/>
                <w:sz w:val="22"/>
                <w:szCs w:val="22"/>
              </w:rPr>
              <w:br w:type="textWrapping"/>
            </w:r>
            <w:r>
              <w:rPr>
                <w:rFonts w:hint="eastAsia" w:ascii="等线" w:hAnsi="等线" w:eastAsia="等线"/>
                <w:color w:val="000000"/>
                <w:sz w:val="22"/>
                <w:szCs w:val="22"/>
              </w:rPr>
              <w:t>所在地</w:t>
            </w: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艺术品名</w:t>
            </w:r>
          </w:p>
        </w:tc>
        <w:tc>
          <w:tcPr>
            <w:tcW w:w="1746" w:type="dxa"/>
            <w:vAlign w:val="center"/>
          </w:tcPr>
          <w:p>
            <w:r>
              <w:rPr>
                <w:rFonts w:hint="eastAsia" w:ascii="等线" w:hAnsi="等线" w:eastAsia="等线"/>
                <w:color w:val="000000"/>
                <w:sz w:val="22"/>
                <w:szCs w:val="22"/>
              </w:rPr>
              <w:t>作者起的名字</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20</w:t>
            </w:r>
          </w:p>
        </w:tc>
        <w:tc>
          <w:tcPr>
            <w:tcW w:w="1381" w:type="dxa"/>
            <w:vAlign w:val="center"/>
          </w:tcPr>
          <w:p>
            <w:r>
              <w:rPr>
                <w:rFonts w:hint="eastAsia" w:ascii="等线" w:hAnsi="等线" w:eastAsia="等线"/>
                <w:color w:val="000000"/>
                <w:sz w:val="22"/>
                <w:szCs w:val="22"/>
              </w:rPr>
              <w:t>首字符不得是数字，下划线，不包含空格</w:t>
            </w: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创作日期</w:t>
            </w:r>
          </w:p>
        </w:tc>
        <w:tc>
          <w:tcPr>
            <w:tcW w:w="1746" w:type="dxa"/>
            <w:vAlign w:val="center"/>
          </w:tcPr>
          <w:p>
            <w:r>
              <w:rPr>
                <w:rFonts w:hint="eastAsia" w:ascii="等线" w:hAnsi="等线" w:eastAsia="等线"/>
                <w:color w:val="000000"/>
                <w:sz w:val="22"/>
                <w:szCs w:val="22"/>
              </w:rPr>
              <w:t>作者创作的时间</w:t>
            </w:r>
          </w:p>
        </w:tc>
        <w:tc>
          <w:tcPr>
            <w:tcW w:w="1529" w:type="dxa"/>
            <w:vAlign w:val="center"/>
          </w:tcPr>
          <w:p>
            <w:r>
              <w:rPr>
                <w:rFonts w:hint="eastAsia" w:ascii="等线" w:hAnsi="等线" w:eastAsia="等线"/>
                <w:color w:val="000000"/>
                <w:sz w:val="22"/>
                <w:szCs w:val="22"/>
              </w:rPr>
              <w:t>Date</w:t>
            </w: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价格</w:t>
            </w:r>
          </w:p>
        </w:tc>
        <w:tc>
          <w:tcPr>
            <w:tcW w:w="1746" w:type="dxa"/>
            <w:vAlign w:val="center"/>
          </w:tcPr>
          <w:p>
            <w:r>
              <w:rPr>
                <w:rFonts w:hint="eastAsia" w:ascii="等线" w:hAnsi="等线" w:eastAsia="等线"/>
                <w:color w:val="000000"/>
                <w:sz w:val="22"/>
                <w:szCs w:val="22"/>
              </w:rPr>
              <w:t>出售的价格</w:t>
            </w:r>
          </w:p>
        </w:tc>
        <w:tc>
          <w:tcPr>
            <w:tcW w:w="1529" w:type="dxa"/>
            <w:vAlign w:val="center"/>
          </w:tcPr>
          <w:p>
            <w:r>
              <w:rPr>
                <w:rFonts w:ascii="等线" w:hAnsi="等线" w:eastAsia="等线"/>
                <w:color w:val="000000"/>
                <w:sz w:val="22"/>
                <w:szCs w:val="22"/>
              </w:rPr>
              <w:t>I</w:t>
            </w:r>
            <w:r>
              <w:rPr>
                <w:rFonts w:hint="eastAsia" w:ascii="等线" w:hAnsi="等线" w:eastAsia="等线"/>
                <w:color w:val="000000"/>
                <w:sz w:val="22"/>
                <w:szCs w:val="22"/>
              </w:rPr>
              <w:t>nt</w:t>
            </w:r>
          </w:p>
        </w:tc>
        <w:tc>
          <w:tcPr>
            <w:tcW w:w="883" w:type="dxa"/>
            <w:vAlign w:val="center"/>
          </w:tcPr>
          <w:p/>
        </w:tc>
        <w:tc>
          <w:tcPr>
            <w:tcW w:w="1381" w:type="dxa"/>
            <w:vAlign w:val="center"/>
          </w:tcPr>
          <w:p>
            <w:r>
              <w:rPr>
                <w:rFonts w:hint="eastAsia"/>
              </w:rPr>
              <w:t>&gt;</w:t>
            </w:r>
            <w:r>
              <w:t>=0</w:t>
            </w: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描述</w:t>
            </w:r>
          </w:p>
        </w:tc>
        <w:tc>
          <w:tcPr>
            <w:tcW w:w="1746" w:type="dxa"/>
            <w:vAlign w:val="center"/>
          </w:tcPr>
          <w:p>
            <w:r>
              <w:rPr>
                <w:rFonts w:hint="eastAsia" w:ascii="等线" w:hAnsi="等线" w:eastAsia="等线"/>
                <w:color w:val="000000"/>
                <w:sz w:val="22"/>
                <w:szCs w:val="22"/>
              </w:rPr>
              <w:t>对艺术品的介绍</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500</w:t>
            </w: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展示</w:t>
            </w:r>
          </w:p>
        </w:tc>
        <w:tc>
          <w:tcPr>
            <w:tcW w:w="1746" w:type="dxa"/>
            <w:vAlign w:val="center"/>
          </w:tcPr>
          <w:p>
            <w:r>
              <w:rPr>
                <w:rFonts w:hint="eastAsia" w:ascii="等线" w:hAnsi="等线" w:eastAsia="等线"/>
                <w:color w:val="000000"/>
                <w:sz w:val="22"/>
                <w:szCs w:val="22"/>
              </w:rPr>
              <w:t>图片展示或AR技术投影展示</w:t>
            </w:r>
          </w:p>
        </w:tc>
        <w:tc>
          <w:tcPr>
            <w:tcW w:w="1529" w:type="dxa"/>
            <w:vAlign w:val="center"/>
          </w:tcP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状态</w:t>
            </w:r>
          </w:p>
        </w:tc>
        <w:tc>
          <w:tcPr>
            <w:tcW w:w="1746" w:type="dxa"/>
            <w:vAlign w:val="center"/>
          </w:tcPr>
          <w:p>
            <w:r>
              <w:rPr>
                <w:rFonts w:hint="eastAsia" w:ascii="等线" w:hAnsi="等线" w:eastAsia="等线"/>
                <w:color w:val="000000"/>
                <w:sz w:val="22"/>
                <w:szCs w:val="22"/>
              </w:rPr>
              <w:t>艺术品是否已交易出去</w:t>
            </w:r>
          </w:p>
        </w:tc>
        <w:tc>
          <w:tcPr>
            <w:tcW w:w="1529" w:type="dxa"/>
            <w:vAlign w:val="center"/>
          </w:tcPr>
          <w:p>
            <w:r>
              <w:rPr>
                <w:rFonts w:hint="eastAsia" w:ascii="等线" w:hAnsi="等线" w:eastAsia="等线"/>
                <w:color w:val="000000"/>
                <w:sz w:val="22"/>
                <w:szCs w:val="22"/>
              </w:rPr>
              <w:t>Boolean</w:t>
            </w:r>
          </w:p>
        </w:tc>
        <w:tc>
          <w:tcPr>
            <w:tcW w:w="883" w:type="dxa"/>
            <w:vAlign w:val="center"/>
          </w:tcPr>
          <w:p>
            <w:r>
              <w:rPr>
                <w:rFonts w:hint="eastAsia" w:ascii="等线" w:hAnsi="等线" w:eastAsia="等线"/>
                <w:color w:val="000000"/>
                <w:sz w:val="22"/>
                <w:szCs w:val="22"/>
              </w:rPr>
              <w:t>1</w:t>
            </w:r>
          </w:p>
        </w:tc>
        <w:tc>
          <w:tcPr>
            <w:tcW w:w="1381" w:type="dxa"/>
            <w:vAlign w:val="center"/>
          </w:tcPr>
          <w:p/>
        </w:tc>
        <w:tc>
          <w:tcPr>
            <w:tcW w:w="1389" w:type="dxa"/>
            <w:vAlign w:val="center"/>
          </w:tcPr>
          <w:p>
            <w:r>
              <w:t>T</w:t>
            </w:r>
            <w:r>
              <w:rPr>
                <w:rFonts w:hint="eastAsia"/>
              </w:rPr>
              <w:t>rue为已交易，False为未交易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所在地</w:t>
            </w:r>
          </w:p>
        </w:tc>
        <w:tc>
          <w:tcPr>
            <w:tcW w:w="1746" w:type="dxa"/>
            <w:vAlign w:val="center"/>
          </w:tcPr>
          <w:p>
            <w:r>
              <w:rPr>
                <w:rFonts w:hint="eastAsia" w:ascii="等线" w:hAnsi="等线" w:eastAsia="等线"/>
                <w:color w:val="000000"/>
                <w:sz w:val="22"/>
                <w:szCs w:val="22"/>
              </w:rPr>
              <w:t>艺术品先所在地</w:t>
            </w:r>
          </w:p>
        </w:tc>
        <w:tc>
          <w:tcPr>
            <w:tcW w:w="1529" w:type="dxa"/>
            <w:vAlign w:val="center"/>
          </w:tcPr>
          <w:p>
            <w:r>
              <w:rPr>
                <w:rFonts w:hint="eastAsia" w:ascii="等线" w:hAnsi="等线" w:eastAsia="等线"/>
                <w:color w:val="000000"/>
                <w:sz w:val="22"/>
                <w:szCs w:val="22"/>
              </w:rPr>
              <w:t>String</w:t>
            </w:r>
          </w:p>
        </w:tc>
        <w:tc>
          <w:tcPr>
            <w:tcW w:w="883" w:type="dxa"/>
            <w:vAlign w:val="center"/>
          </w:tcPr>
          <w:p>
            <w:pPr>
              <w:rPr>
                <w:rFonts w:hint="eastAsia"/>
              </w:rPr>
            </w:pPr>
            <w:r>
              <w:rPr>
                <w:rFonts w:hint="eastAsia"/>
              </w:rPr>
              <w:t>20</w:t>
            </w:r>
          </w:p>
        </w:tc>
        <w:tc>
          <w:tcPr>
            <w:tcW w:w="1381" w:type="dxa"/>
            <w:vAlign w:val="center"/>
          </w:tcPr>
          <w:p/>
        </w:tc>
        <w:tc>
          <w:tcPr>
            <w:tcW w:w="1389" w:type="dxa"/>
            <w:vAlign w:val="center"/>
          </w:tcPr>
          <w:p/>
        </w:tc>
      </w:tr>
    </w:tbl>
    <w:p>
      <w:pPr>
        <w:pStyle w:val="50"/>
        <w:rPr>
          <w:rFonts w:hint="eastAsia"/>
        </w:rPr>
      </w:pPr>
    </w:p>
    <w:p>
      <w:pPr>
        <w:pStyle w:val="3"/>
        <w:bidi w:val="0"/>
      </w:pPr>
      <w:bookmarkStart w:id="73" w:name="_Toc22980"/>
      <w:r>
        <w:rPr>
          <w:rFonts w:hint="eastAsia"/>
        </w:rPr>
        <w:t>社区动态发布：</w:t>
      </w:r>
      <w:bookmarkEnd w:id="7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5"/>
        <w:gridCol w:w="1746"/>
        <w:gridCol w:w="1529"/>
        <w:gridCol w:w="1056"/>
        <w:gridCol w:w="1381"/>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数据元素</w:t>
            </w:r>
          </w:p>
        </w:tc>
        <w:tc>
          <w:tcPr>
            <w:tcW w:w="1746" w:type="dxa"/>
            <w:vAlign w:val="center"/>
          </w:tcPr>
          <w:p>
            <w:r>
              <w:rPr>
                <w:rFonts w:hint="eastAsia" w:ascii="等线" w:hAnsi="等线" w:eastAsia="等线"/>
                <w:color w:val="000000"/>
                <w:sz w:val="22"/>
                <w:szCs w:val="22"/>
              </w:rPr>
              <w:t>描述</w:t>
            </w:r>
          </w:p>
        </w:tc>
        <w:tc>
          <w:tcPr>
            <w:tcW w:w="1529" w:type="dxa"/>
            <w:vAlign w:val="center"/>
          </w:tcPr>
          <w:p>
            <w:r>
              <w:rPr>
                <w:rFonts w:hint="eastAsia" w:ascii="等线" w:hAnsi="等线" w:eastAsia="等线"/>
                <w:color w:val="000000"/>
                <w:sz w:val="22"/>
                <w:szCs w:val="22"/>
              </w:rPr>
              <w:t>数据构成或数据类型</w:t>
            </w:r>
          </w:p>
        </w:tc>
        <w:tc>
          <w:tcPr>
            <w:tcW w:w="883" w:type="dxa"/>
            <w:vAlign w:val="center"/>
          </w:tcPr>
          <w:p>
            <w:r>
              <w:rPr>
                <w:rFonts w:hint="eastAsia" w:ascii="等线" w:hAnsi="等线" w:eastAsia="等线"/>
                <w:color w:val="000000"/>
                <w:sz w:val="22"/>
                <w:szCs w:val="22"/>
              </w:rPr>
              <w:t>数据长度</w:t>
            </w:r>
          </w:p>
        </w:tc>
        <w:tc>
          <w:tcPr>
            <w:tcW w:w="1381" w:type="dxa"/>
            <w:vAlign w:val="center"/>
          </w:tcPr>
          <w:p>
            <w:r>
              <w:rPr>
                <w:rFonts w:hint="eastAsia" w:ascii="等线" w:hAnsi="等线" w:eastAsia="等线"/>
                <w:color w:val="000000"/>
                <w:sz w:val="22"/>
                <w:szCs w:val="22"/>
              </w:rPr>
              <w:t>数据取值</w:t>
            </w:r>
          </w:p>
        </w:tc>
        <w:tc>
          <w:tcPr>
            <w:tcW w:w="1389" w:type="dxa"/>
            <w:vAlign w:val="center"/>
          </w:tcPr>
          <w:p>
            <w:r>
              <w:rPr>
                <w:rFonts w:hint="eastAsia" w:ascii="等线" w:hAnsi="等线" w:eastAsia="等线"/>
                <w:color w:val="000000"/>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社区动态</w:t>
            </w:r>
          </w:p>
        </w:tc>
        <w:tc>
          <w:tcPr>
            <w:tcW w:w="1746" w:type="dxa"/>
            <w:vAlign w:val="center"/>
          </w:tcPr>
          <w:p>
            <w:r>
              <w:rPr>
                <w:rFonts w:hint="eastAsia" w:ascii="等线" w:hAnsi="等线" w:eastAsia="等线"/>
                <w:color w:val="000000"/>
                <w:sz w:val="22"/>
                <w:szCs w:val="22"/>
              </w:rPr>
              <w:t>用户发布的社区动态</w:t>
            </w:r>
          </w:p>
        </w:tc>
        <w:tc>
          <w:tcPr>
            <w:tcW w:w="1529" w:type="dxa"/>
            <w:vAlign w:val="center"/>
          </w:tcPr>
          <w:p>
            <w:pPr>
              <w:rPr>
                <w:rFonts w:ascii="等线" w:hAnsi="等线" w:eastAsia="等线"/>
                <w:color w:val="000000"/>
                <w:sz w:val="22"/>
                <w:szCs w:val="22"/>
              </w:rPr>
            </w:pPr>
            <w:r>
              <w:rPr>
                <w:rFonts w:hint="eastAsia" w:ascii="等线" w:hAnsi="等线" w:eastAsia="等线"/>
                <w:color w:val="000000"/>
                <w:sz w:val="22"/>
                <w:szCs w:val="22"/>
              </w:rPr>
              <w:t>用户名</w:t>
            </w:r>
            <w:r>
              <w:rPr>
                <w:rFonts w:hint="eastAsia" w:ascii="等线" w:hAnsi="等线" w:eastAsia="等线"/>
                <w:color w:val="000000"/>
                <w:sz w:val="22"/>
                <w:szCs w:val="22"/>
              </w:rPr>
              <w:br w:type="textWrapping"/>
            </w:r>
            <w:r>
              <w:rPr>
                <w:rFonts w:hint="eastAsia" w:ascii="等线" w:hAnsi="等线" w:eastAsia="等线"/>
                <w:color w:val="000000"/>
                <w:sz w:val="22"/>
                <w:szCs w:val="22"/>
              </w:rPr>
              <w:t>发布日期</w:t>
            </w:r>
            <w:r>
              <w:rPr>
                <w:rFonts w:hint="eastAsia" w:ascii="等线" w:hAnsi="等线" w:eastAsia="等线"/>
                <w:color w:val="000000"/>
                <w:sz w:val="22"/>
                <w:szCs w:val="22"/>
              </w:rPr>
              <w:br w:type="textWrapping"/>
            </w:r>
            <w:r>
              <w:rPr>
                <w:rFonts w:hint="eastAsia" w:ascii="等线" w:hAnsi="等线" w:eastAsia="等线"/>
                <w:color w:val="000000"/>
                <w:sz w:val="22"/>
                <w:szCs w:val="22"/>
              </w:rPr>
              <w:t>内容</w:t>
            </w:r>
          </w:p>
          <w:p>
            <w:pPr>
              <w:rPr>
                <w:rFonts w:ascii="等线" w:hAnsi="等线" w:eastAsia="等线"/>
                <w:color w:val="000000"/>
                <w:sz w:val="22"/>
                <w:szCs w:val="22"/>
              </w:rPr>
            </w:pPr>
            <w:r>
              <w:rPr>
                <w:rFonts w:hint="eastAsia" w:ascii="等线" w:hAnsi="等线" w:eastAsia="等线"/>
                <w:color w:val="000000"/>
                <w:sz w:val="22"/>
                <w:szCs w:val="22"/>
              </w:rPr>
              <w:t>附件</w:t>
            </w:r>
            <w:r>
              <w:rPr>
                <w:rFonts w:hint="eastAsia" w:ascii="等线" w:hAnsi="等线" w:eastAsia="等线"/>
                <w:color w:val="000000"/>
                <w:sz w:val="22"/>
                <w:szCs w:val="22"/>
              </w:rPr>
              <w:br w:type="textWrapping"/>
            </w:r>
            <w:r>
              <w:rPr>
                <w:rFonts w:hint="eastAsia" w:ascii="等线" w:hAnsi="等线" w:eastAsia="等线"/>
                <w:color w:val="000000"/>
                <w:sz w:val="22"/>
                <w:szCs w:val="22"/>
              </w:rPr>
              <w:t>地址</w:t>
            </w: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用户名</w:t>
            </w:r>
          </w:p>
        </w:tc>
        <w:tc>
          <w:tcPr>
            <w:tcW w:w="1746" w:type="dxa"/>
            <w:vAlign w:val="center"/>
          </w:tcPr>
          <w:p>
            <w:r>
              <w:rPr>
                <w:rFonts w:hint="eastAsia" w:ascii="等线" w:hAnsi="等线" w:eastAsia="等线"/>
                <w:color w:val="000000"/>
                <w:sz w:val="22"/>
                <w:szCs w:val="22"/>
              </w:rPr>
              <w:t>用户昵称</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ascii="等线" w:hAnsi="等线" w:eastAsia="等线"/>
                <w:color w:val="000000"/>
                <w:sz w:val="22"/>
                <w:szCs w:val="22"/>
              </w:rPr>
              <w:t>20</w:t>
            </w:r>
          </w:p>
        </w:tc>
        <w:tc>
          <w:tcPr>
            <w:tcW w:w="1381" w:type="dxa"/>
            <w:vAlign w:val="center"/>
          </w:tcPr>
          <w:p/>
        </w:tc>
        <w:tc>
          <w:tcPr>
            <w:tcW w:w="1389" w:type="dxa"/>
            <w:vAlign w:val="center"/>
          </w:tcPr>
          <w:p>
            <w:r>
              <w:rPr>
                <w:rFonts w:hint="eastAsia"/>
              </w:rPr>
              <w:t>系统自动记录发布者昵称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发布日期</w:t>
            </w:r>
          </w:p>
        </w:tc>
        <w:tc>
          <w:tcPr>
            <w:tcW w:w="1746" w:type="dxa"/>
            <w:vAlign w:val="center"/>
          </w:tcPr>
          <w:p>
            <w:r>
              <w:rPr>
                <w:rFonts w:hint="eastAsia" w:ascii="等线" w:hAnsi="等线" w:eastAsia="等线"/>
                <w:color w:val="000000"/>
                <w:sz w:val="22"/>
                <w:szCs w:val="22"/>
              </w:rPr>
              <w:t>动态发布的时间</w:t>
            </w:r>
          </w:p>
        </w:tc>
        <w:tc>
          <w:tcPr>
            <w:tcW w:w="1529" w:type="dxa"/>
            <w:vAlign w:val="center"/>
          </w:tcPr>
          <w:p>
            <w:r>
              <w:rPr>
                <w:rFonts w:hint="eastAsia" w:ascii="等线" w:hAnsi="等线" w:eastAsia="等线"/>
                <w:color w:val="000000"/>
                <w:sz w:val="22"/>
                <w:szCs w:val="22"/>
              </w:rPr>
              <w:t>Date</w:t>
            </w:r>
          </w:p>
        </w:tc>
        <w:tc>
          <w:tcPr>
            <w:tcW w:w="883" w:type="dxa"/>
            <w:vAlign w:val="center"/>
          </w:tcPr>
          <w:p/>
        </w:tc>
        <w:tc>
          <w:tcPr>
            <w:tcW w:w="1381" w:type="dxa"/>
            <w:vAlign w:val="center"/>
          </w:tcPr>
          <w:p/>
        </w:tc>
        <w:tc>
          <w:tcPr>
            <w:tcW w:w="1389" w:type="dxa"/>
            <w:vAlign w:val="center"/>
          </w:tcPr>
          <w:p>
            <w:r>
              <w:rPr>
                <w:rFonts w:hint="eastAsia"/>
              </w:rPr>
              <w:t>系统自动记录发布的时间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内容</w:t>
            </w:r>
          </w:p>
        </w:tc>
        <w:tc>
          <w:tcPr>
            <w:tcW w:w="1746" w:type="dxa"/>
            <w:vAlign w:val="center"/>
          </w:tcPr>
          <w:p>
            <w:r>
              <w:rPr>
                <w:rFonts w:hint="eastAsia" w:ascii="等线" w:hAnsi="等线" w:eastAsia="等线"/>
                <w:color w:val="000000"/>
                <w:sz w:val="22"/>
                <w:szCs w:val="22"/>
              </w:rPr>
              <w:t>动态详细内容</w:t>
            </w:r>
          </w:p>
        </w:tc>
        <w:tc>
          <w:tcPr>
            <w:tcW w:w="1529" w:type="dxa"/>
            <w:vAlign w:val="center"/>
          </w:tcPr>
          <w:p>
            <w:r>
              <w:rPr>
                <w:rFonts w:hint="eastAsia" w:ascii="等线" w:hAnsi="等线" w:eastAsia="等线"/>
                <w:color w:val="000000"/>
                <w:sz w:val="22"/>
                <w:szCs w:val="22"/>
              </w:rPr>
              <w:t>String</w:t>
            </w:r>
          </w:p>
        </w:tc>
        <w:tc>
          <w:tcPr>
            <w:tcW w:w="883" w:type="dxa"/>
            <w:vAlign w:val="center"/>
          </w:tcPr>
          <w:p>
            <w:r>
              <w:rPr>
                <w:rFonts w:hint="eastAsia"/>
              </w:rPr>
              <w:t>500</w:t>
            </w: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rPr>
              <w:t>附件</w:t>
            </w:r>
          </w:p>
        </w:tc>
        <w:tc>
          <w:tcPr>
            <w:tcW w:w="1746" w:type="dxa"/>
            <w:vAlign w:val="center"/>
          </w:tcPr>
          <w:p>
            <w:r>
              <w:rPr>
                <w:rFonts w:hint="eastAsia" w:ascii="等线" w:hAnsi="等线" w:eastAsia="等线"/>
                <w:color w:val="000000"/>
                <w:sz w:val="22"/>
                <w:szCs w:val="22"/>
              </w:rPr>
              <w:t>用户选择添加的附件内容</w:t>
            </w:r>
          </w:p>
        </w:tc>
        <w:tc>
          <w:tcPr>
            <w:tcW w:w="1529" w:type="dxa"/>
            <w:vAlign w:val="center"/>
          </w:tcPr>
          <w:p>
            <w:r>
              <w:rPr>
                <w:rFonts w:hint="eastAsia" w:ascii="等线" w:hAnsi="等线" w:eastAsia="等线"/>
                <w:color w:val="000000"/>
                <w:sz w:val="22"/>
                <w:szCs w:val="22"/>
              </w:rPr>
              <w:t>图片或其他文件形式</w:t>
            </w:r>
          </w:p>
        </w:tc>
        <w:tc>
          <w:tcPr>
            <w:tcW w:w="883" w:type="dxa"/>
            <w:vAlign w:val="center"/>
          </w:tcPr>
          <w:p/>
        </w:tc>
        <w:tc>
          <w:tcPr>
            <w:tcW w:w="1381" w:type="dxa"/>
            <w:vAlign w:val="center"/>
          </w:tcPr>
          <w:p/>
        </w:tc>
        <w:tc>
          <w:tcPr>
            <w:tcW w:w="1389"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vAlign w:val="center"/>
          </w:tcPr>
          <w:p>
            <w:r>
              <w:rPr>
                <w:rFonts w:hint="eastAsia" w:ascii="等线" w:hAnsi="等线" w:eastAsia="等线"/>
                <w:color w:val="000000"/>
                <w:sz w:val="22"/>
                <w:szCs w:val="22"/>
              </w:rPr>
              <w:t>地址</w:t>
            </w:r>
          </w:p>
        </w:tc>
        <w:tc>
          <w:tcPr>
            <w:tcW w:w="1746" w:type="dxa"/>
            <w:vAlign w:val="center"/>
          </w:tcPr>
          <w:p>
            <w:r>
              <w:rPr>
                <w:rFonts w:hint="eastAsia" w:ascii="等线" w:hAnsi="等线" w:eastAsia="等线"/>
                <w:color w:val="000000"/>
                <w:sz w:val="22"/>
                <w:szCs w:val="22"/>
              </w:rPr>
              <w:t>发布者可选择是否显示地理位置</w:t>
            </w:r>
          </w:p>
        </w:tc>
        <w:tc>
          <w:tcPr>
            <w:tcW w:w="1529" w:type="dxa"/>
            <w:vAlign w:val="center"/>
          </w:tcPr>
          <w:p>
            <w:r>
              <w:rPr>
                <w:rFonts w:hint="eastAsia" w:ascii="等线" w:hAnsi="等线" w:eastAsia="等线"/>
                <w:color w:val="000000"/>
                <w:sz w:val="22"/>
                <w:szCs w:val="22"/>
              </w:rPr>
              <w:t>String</w:t>
            </w:r>
          </w:p>
        </w:tc>
        <w:tc>
          <w:tcPr>
            <w:tcW w:w="883" w:type="dxa"/>
            <w:vAlign w:val="center"/>
          </w:tcPr>
          <w:p>
            <w:pPr>
              <w:rPr>
                <w:rFonts w:hint="eastAsia"/>
              </w:rPr>
            </w:pPr>
            <w:r>
              <w:rPr>
                <w:rFonts w:hint="eastAsia"/>
              </w:rPr>
              <w:t>30</w:t>
            </w:r>
          </w:p>
        </w:tc>
        <w:tc>
          <w:tcPr>
            <w:tcW w:w="1381" w:type="dxa"/>
            <w:vAlign w:val="center"/>
          </w:tcPr>
          <w:p/>
        </w:tc>
        <w:tc>
          <w:tcPr>
            <w:tcW w:w="1389" w:type="dxa"/>
            <w:vAlign w:val="center"/>
          </w:tcPr>
          <w:p>
            <w:r>
              <w:rPr>
                <w:rFonts w:hint="eastAsia"/>
              </w:rPr>
              <w:t>系统自动定位发布者的地理位置信息</w:t>
            </w:r>
          </w:p>
        </w:tc>
      </w:tr>
    </w:tbl>
    <w:p>
      <w:pPr>
        <w:pStyle w:val="51"/>
      </w:pPr>
    </w:p>
    <w:p>
      <w:pPr>
        <w:pStyle w:val="51"/>
        <w:rPr>
          <w:rFonts w:hint="eastAsia"/>
        </w:rPr>
      </w:pPr>
    </w:p>
    <w:p>
      <w:pPr>
        <w:pStyle w:val="2"/>
        <w:bidi w:val="0"/>
      </w:pPr>
      <w:bookmarkStart w:id="74" w:name="_Toc458050511"/>
      <w:bookmarkStart w:id="75" w:name="_Toc11520"/>
      <w:r>
        <w:rPr>
          <w:rFonts w:hint="eastAsia"/>
        </w:rPr>
        <w:t>运行设计</w:t>
      </w:r>
      <w:bookmarkEnd w:id="74"/>
      <w:bookmarkEnd w:id="75"/>
    </w:p>
    <w:p>
      <w:pPr>
        <w:pStyle w:val="3"/>
        <w:bidi w:val="0"/>
      </w:pPr>
      <w:bookmarkStart w:id="76" w:name="_Toc18346"/>
      <w:r>
        <w:rPr>
          <w:rFonts w:hint="eastAsia"/>
        </w:rPr>
        <w:t>运行模块组合</w:t>
      </w:r>
      <w:bookmarkEnd w:id="76"/>
    </w:p>
    <w:p>
      <w:pPr>
        <w:pStyle w:val="50"/>
        <w:ind w:firstLine="425"/>
        <w:rPr>
          <w:b w:val="0"/>
          <w:bCs/>
          <w:sz w:val="24"/>
          <w:szCs w:val="24"/>
        </w:rPr>
      </w:pPr>
    </w:p>
    <w:p>
      <w:pPr>
        <w:pStyle w:val="50"/>
        <w:ind w:firstLine="425"/>
        <w:rPr>
          <w:b w:val="0"/>
          <w:bCs/>
          <w:sz w:val="24"/>
          <w:szCs w:val="24"/>
        </w:rPr>
      </w:pPr>
      <w:r>
        <w:rPr>
          <w:b w:val="0"/>
          <w:bCs/>
          <w:sz w:val="24"/>
          <w:szCs w:val="24"/>
        </w:rPr>
        <w:t>Android</w:t>
      </w:r>
      <w:r>
        <w:rPr>
          <w:rFonts w:hint="eastAsia"/>
          <w:b w:val="0"/>
          <w:bCs/>
          <w:sz w:val="24"/>
          <w:szCs w:val="24"/>
        </w:rPr>
        <w:t>和IOS平台+数据库+服务器</w:t>
      </w:r>
    </w:p>
    <w:p>
      <w:pPr>
        <w:pStyle w:val="50"/>
        <w:ind w:firstLine="425"/>
        <w:rPr>
          <w:rFonts w:hint="eastAsia"/>
          <w:b w:val="0"/>
          <w:bCs/>
          <w:sz w:val="24"/>
          <w:szCs w:val="24"/>
        </w:rPr>
      </w:pPr>
    </w:p>
    <w:p>
      <w:pPr>
        <w:pStyle w:val="3"/>
        <w:bidi w:val="0"/>
      </w:pPr>
      <w:bookmarkStart w:id="77" w:name="_Toc10944"/>
      <w:r>
        <w:rPr>
          <w:rFonts w:hint="eastAsia"/>
        </w:rPr>
        <w:t>运行控制</w:t>
      </w:r>
      <w:bookmarkEnd w:id="77"/>
    </w:p>
    <w:p>
      <w:pPr>
        <w:pStyle w:val="50"/>
        <w:ind w:left="425"/>
        <w:rPr>
          <w:rFonts w:ascii="宋体" w:hAnsi="宋体"/>
          <w:b w:val="0"/>
          <w:bCs/>
          <w:sz w:val="24"/>
          <w:szCs w:val="24"/>
        </w:rPr>
      </w:pPr>
    </w:p>
    <w:p>
      <w:pPr>
        <w:pStyle w:val="50"/>
        <w:ind w:left="425"/>
        <w:rPr>
          <w:rFonts w:ascii="宋体" w:hAnsi="宋体"/>
          <w:b w:val="0"/>
          <w:bCs/>
          <w:color w:val="000000"/>
          <w:sz w:val="24"/>
          <w:szCs w:val="24"/>
        </w:rPr>
      </w:pPr>
      <w:r>
        <w:rPr>
          <w:rFonts w:hint="eastAsia" w:ascii="宋体" w:hAnsi="宋体"/>
          <w:b w:val="0"/>
          <w:bCs/>
          <w:color w:val="000000"/>
          <w:sz w:val="24"/>
          <w:szCs w:val="24"/>
        </w:rPr>
        <w:t>服务器发送数据给用户-</w:t>
      </w:r>
      <w:r>
        <w:rPr>
          <w:rFonts w:ascii="宋体" w:hAnsi="宋体"/>
          <w:b w:val="0"/>
          <w:bCs/>
          <w:color w:val="000000"/>
          <w:sz w:val="24"/>
          <w:szCs w:val="24"/>
        </w:rPr>
        <w:t>&gt;</w:t>
      </w:r>
      <w:r>
        <w:rPr>
          <w:rFonts w:hint="eastAsia" w:ascii="宋体" w:hAnsi="宋体"/>
          <w:b w:val="0"/>
          <w:bCs/>
          <w:color w:val="000000"/>
          <w:sz w:val="24"/>
          <w:szCs w:val="24"/>
        </w:rPr>
        <w:t>用户在界面上操作</w:t>
      </w:r>
      <w:r>
        <w:rPr>
          <w:rFonts w:ascii="宋体" w:hAnsi="宋体"/>
          <w:b w:val="0"/>
          <w:bCs/>
          <w:color w:val="000000"/>
          <w:sz w:val="24"/>
          <w:szCs w:val="24"/>
        </w:rPr>
        <w:t>-&gt;</w:t>
      </w:r>
      <w:r>
        <w:rPr>
          <w:rFonts w:hint="eastAsia" w:ascii="宋体" w:hAnsi="宋体"/>
          <w:b w:val="0"/>
          <w:bCs/>
          <w:color w:val="000000"/>
          <w:sz w:val="24"/>
          <w:szCs w:val="24"/>
        </w:rPr>
        <w:t>数据发还给服务器-</w:t>
      </w:r>
      <w:r>
        <w:rPr>
          <w:rFonts w:ascii="宋体" w:hAnsi="宋体"/>
          <w:b w:val="0"/>
          <w:bCs/>
          <w:color w:val="000000"/>
          <w:sz w:val="24"/>
          <w:szCs w:val="24"/>
        </w:rPr>
        <w:t>&gt;</w:t>
      </w:r>
      <w:r>
        <w:rPr>
          <w:rFonts w:hint="eastAsia" w:ascii="宋体" w:hAnsi="宋体"/>
          <w:b w:val="0"/>
          <w:bCs/>
          <w:color w:val="000000"/>
          <w:sz w:val="24"/>
          <w:szCs w:val="24"/>
        </w:rPr>
        <w:t>服务器与数据库的交互-&gt;</w:t>
      </w:r>
      <w:r>
        <w:rPr>
          <w:rFonts w:ascii="宋体" w:hAnsi="宋体"/>
          <w:b w:val="0"/>
          <w:bCs/>
          <w:color w:val="000000"/>
          <w:sz w:val="24"/>
          <w:szCs w:val="24"/>
        </w:rPr>
        <w:t xml:space="preserve"> </w:t>
      </w:r>
      <w:r>
        <w:rPr>
          <w:rFonts w:hint="eastAsia" w:ascii="宋体" w:hAnsi="宋体"/>
          <w:b w:val="0"/>
          <w:bCs/>
          <w:color w:val="000000"/>
          <w:sz w:val="24"/>
          <w:szCs w:val="24"/>
        </w:rPr>
        <w:t>服务器发送数据给用户</w:t>
      </w:r>
    </w:p>
    <w:p>
      <w:pPr>
        <w:pStyle w:val="50"/>
        <w:ind w:left="425"/>
        <w:rPr>
          <w:rFonts w:hint="eastAsia" w:ascii="宋体" w:hAnsi="宋体"/>
          <w:b w:val="0"/>
          <w:bCs/>
          <w:sz w:val="24"/>
          <w:szCs w:val="24"/>
        </w:rPr>
      </w:pPr>
    </w:p>
    <w:p>
      <w:pPr>
        <w:pStyle w:val="3"/>
        <w:bidi w:val="0"/>
        <w:rPr>
          <w:rFonts w:hint="eastAsia"/>
        </w:rPr>
      </w:pPr>
      <w:bookmarkStart w:id="78" w:name="_Toc22445"/>
      <w:r>
        <w:rPr>
          <w:rFonts w:hint="eastAsia"/>
        </w:rPr>
        <w:t>运行时间</w:t>
      </w:r>
      <w:bookmarkEnd w:id="78"/>
    </w:p>
    <w:p>
      <w:pPr>
        <w:pStyle w:val="50"/>
        <w:ind w:left="425"/>
        <w:rPr>
          <w:rFonts w:hint="eastAsia"/>
        </w:rPr>
      </w:pPr>
    </w:p>
    <w:p>
      <w:pPr>
        <w:pStyle w:val="16"/>
        <w:spacing w:line="360" w:lineRule="atLeast"/>
        <w:ind w:firstLine="420"/>
        <w:rPr>
          <w:color w:val="000000"/>
        </w:rPr>
      </w:pPr>
      <w:r>
        <w:rPr>
          <w:rFonts w:hint="eastAsia"/>
          <w:color w:val="000000"/>
        </w:rPr>
        <w:t>服务器处理时间100ms</w:t>
      </w:r>
    </w:p>
    <w:p>
      <w:pPr>
        <w:pStyle w:val="16"/>
        <w:spacing w:line="360" w:lineRule="atLeast"/>
        <w:ind w:firstLine="420"/>
        <w:rPr>
          <w:color w:val="000000"/>
        </w:rPr>
      </w:pPr>
      <w:r>
        <w:rPr>
          <w:rFonts w:hint="eastAsia"/>
          <w:color w:val="000000"/>
        </w:rPr>
        <w:t>数据库操作时间200ms</w:t>
      </w:r>
    </w:p>
    <w:p>
      <w:pPr>
        <w:pStyle w:val="16"/>
        <w:spacing w:line="360" w:lineRule="atLeast"/>
        <w:ind w:firstLine="420"/>
        <w:rPr>
          <w:color w:val="000000"/>
        </w:rPr>
      </w:pPr>
      <w:r>
        <w:rPr>
          <w:rFonts w:hint="eastAsia"/>
          <w:color w:val="000000"/>
        </w:rPr>
        <w:t>网络响应时间200ms</w:t>
      </w:r>
    </w:p>
    <w:p>
      <w:pPr>
        <w:pStyle w:val="51"/>
        <w:ind w:left="425"/>
      </w:pPr>
    </w:p>
    <w:p>
      <w:pPr>
        <w:pStyle w:val="51"/>
        <w:ind w:left="425"/>
      </w:pPr>
    </w:p>
    <w:p>
      <w:pPr>
        <w:pStyle w:val="51"/>
        <w:ind w:left="425"/>
        <w:rPr>
          <w:rFonts w:hint="eastAsia"/>
        </w:rPr>
      </w:pPr>
    </w:p>
    <w:p>
      <w:pPr>
        <w:pStyle w:val="2"/>
        <w:bidi w:val="0"/>
      </w:pPr>
      <w:bookmarkStart w:id="79" w:name="_Toc458050517"/>
      <w:bookmarkStart w:id="80" w:name="_Toc16389"/>
      <w:r>
        <w:rPr>
          <w:rFonts w:hint="eastAsia"/>
        </w:rPr>
        <w:t>系统安全</w:t>
      </w:r>
      <w:bookmarkEnd w:id="79"/>
      <w:bookmarkEnd w:id="80"/>
    </w:p>
    <w:p>
      <w:pPr>
        <w:pStyle w:val="3"/>
        <w:bidi w:val="0"/>
      </w:pPr>
      <w:bookmarkStart w:id="81" w:name="_Toc458050518"/>
      <w:bookmarkStart w:id="82" w:name="_Toc9364"/>
      <w:r>
        <w:rPr>
          <w:rFonts w:hint="eastAsia"/>
        </w:rPr>
        <w:t>系统安全</w:t>
      </w:r>
      <w:bookmarkEnd w:id="81"/>
      <w:bookmarkEnd w:id="82"/>
    </w:p>
    <w:p>
      <w:pPr>
        <w:pStyle w:val="51"/>
      </w:pPr>
      <w:r>
        <w:rPr>
          <w:rFonts w:hint="eastAsia"/>
        </w:rPr>
        <w:t>1、普通用户只有基本的买卖和社区功能。</w:t>
      </w:r>
    </w:p>
    <w:p>
      <w:pPr>
        <w:pStyle w:val="51"/>
        <w:rPr>
          <w:rFonts w:hint="eastAsia"/>
        </w:rPr>
      </w:pPr>
      <w:r>
        <w:rPr>
          <w:rFonts w:hint="eastAsia"/>
        </w:rPr>
        <w:t>2、所有用户在注册时都需通过实名认证，确保用户身份的合法性。</w:t>
      </w:r>
    </w:p>
    <w:p>
      <w:pPr>
        <w:pStyle w:val="51"/>
        <w:rPr>
          <w:rFonts w:hint="eastAsia"/>
        </w:rPr>
      </w:pPr>
      <w:r>
        <w:rPr>
          <w:rFonts w:hint="eastAsia"/>
        </w:rPr>
        <w:t>3、管理员用户可对普通用户的行为进行管理，监督管理软件系统内部的秩序。</w:t>
      </w:r>
    </w:p>
    <w:p>
      <w:pPr>
        <w:pStyle w:val="51"/>
      </w:pPr>
      <w:r>
        <w:rPr>
          <w:rFonts w:hint="eastAsia"/>
        </w:rPr>
        <w:t>4、当系统受到非法攻击或产生故障时，开发者有权紧急封闭软件，减少损失，随后进行故障排除。</w:t>
      </w:r>
    </w:p>
    <w:p>
      <w:pPr>
        <w:pStyle w:val="51"/>
        <w:rPr>
          <w:rFonts w:hint="eastAsia"/>
        </w:rPr>
      </w:pPr>
    </w:p>
    <w:p>
      <w:pPr>
        <w:pStyle w:val="3"/>
        <w:bidi w:val="0"/>
      </w:pPr>
      <w:bookmarkStart w:id="83" w:name="_Toc458050519"/>
      <w:bookmarkStart w:id="84" w:name="_Toc7507"/>
      <w:r>
        <w:rPr>
          <w:rFonts w:hint="eastAsia"/>
        </w:rPr>
        <w:t>数据安全</w:t>
      </w:r>
      <w:bookmarkEnd w:id="83"/>
      <w:bookmarkEnd w:id="84"/>
    </w:p>
    <w:p>
      <w:pPr>
        <w:pStyle w:val="51"/>
      </w:pPr>
      <w:r>
        <w:t>1</w:t>
      </w:r>
      <w:r>
        <w:rPr>
          <w:rFonts w:hint="eastAsia"/>
        </w:rPr>
        <w:t>、只有管理员用户有权访问数据库。</w:t>
      </w:r>
    </w:p>
    <w:p>
      <w:pPr>
        <w:pStyle w:val="51"/>
      </w:pPr>
      <w:r>
        <w:t>2</w:t>
      </w:r>
      <w:r>
        <w:rPr>
          <w:rFonts w:hint="eastAsia"/>
        </w:rPr>
        <w:t>、管理员对数据库内容的修改和删除都需经过授权认证。</w:t>
      </w:r>
    </w:p>
    <w:p>
      <w:pPr>
        <w:pStyle w:val="51"/>
      </w:pPr>
      <w:r>
        <w:t>3</w:t>
      </w:r>
      <w:r>
        <w:rPr>
          <w:rFonts w:hint="eastAsia"/>
        </w:rPr>
        <w:t>、数据通过加密方法存储在数据库中。</w:t>
      </w:r>
    </w:p>
    <w:p>
      <w:pPr>
        <w:pStyle w:val="51"/>
        <w:rPr>
          <w:rFonts w:hint="eastAsia"/>
        </w:rPr>
      </w:pPr>
      <w:r>
        <w:rPr>
          <w:rFonts w:hint="eastAsia"/>
        </w:rPr>
        <w:t>4、管理员定期备份数据库信息。</w:t>
      </w:r>
    </w:p>
    <w:p>
      <w:pPr>
        <w:pStyle w:val="51"/>
      </w:pPr>
    </w:p>
    <w:p>
      <w:pPr>
        <w:pStyle w:val="3"/>
        <w:bidi w:val="0"/>
      </w:pPr>
      <w:bookmarkStart w:id="85" w:name="_Toc458050520"/>
      <w:bookmarkStart w:id="86" w:name="_Toc573"/>
      <w:r>
        <w:rPr>
          <w:rFonts w:hint="eastAsia"/>
        </w:rPr>
        <w:t>后备与恢复</w:t>
      </w:r>
      <w:bookmarkEnd w:id="85"/>
      <w:bookmarkEnd w:id="86"/>
    </w:p>
    <w:p>
      <w:pPr>
        <w:pStyle w:val="16"/>
        <w:spacing w:line="360" w:lineRule="atLeast"/>
        <w:rPr>
          <w:color w:val="000000"/>
          <w:sz w:val="21"/>
          <w:szCs w:val="21"/>
        </w:rPr>
      </w:pPr>
      <w:r>
        <w:rPr>
          <w:rFonts w:hint="eastAsia"/>
          <w:color w:val="000000"/>
          <w:sz w:val="21"/>
          <w:szCs w:val="21"/>
        </w:rPr>
        <w:t>1、采用自动备份数据库加手动备份数据库的方式。系统每天自动进行增量备份，在系统重大变更前使用手动备份全量数据。</w:t>
      </w:r>
    </w:p>
    <w:p>
      <w:pPr>
        <w:pStyle w:val="16"/>
        <w:spacing w:line="360" w:lineRule="atLeast"/>
        <w:rPr>
          <w:color w:val="000000"/>
          <w:sz w:val="21"/>
          <w:szCs w:val="21"/>
        </w:rPr>
      </w:pPr>
      <w:r>
        <w:rPr>
          <w:rFonts w:hint="eastAsia"/>
          <w:color w:val="000000"/>
          <w:sz w:val="21"/>
          <w:szCs w:val="21"/>
        </w:rPr>
        <w:t>2、当遇到数据丢失可以从备份数据中获取数据，对数据进行回档。</w:t>
      </w:r>
    </w:p>
    <w:p>
      <w:pPr>
        <w:pStyle w:val="16"/>
        <w:spacing w:line="360" w:lineRule="atLeast"/>
        <w:rPr>
          <w:color w:val="000000"/>
          <w:sz w:val="21"/>
          <w:szCs w:val="21"/>
        </w:rPr>
      </w:pPr>
      <w:r>
        <w:rPr>
          <w:rFonts w:hint="eastAsia"/>
          <w:color w:val="000000"/>
          <w:sz w:val="21"/>
          <w:szCs w:val="21"/>
        </w:rPr>
        <w:t>3、当访问量过大时适当延长部分用户的响应时间来避免系统宕机。</w:t>
      </w:r>
    </w:p>
    <w:p>
      <w:pPr>
        <w:pStyle w:val="51"/>
        <w:rPr>
          <w:rFonts w:hint="eastAsia"/>
        </w:rPr>
      </w:pPr>
    </w:p>
    <w:p>
      <w:pPr>
        <w:pStyle w:val="3"/>
        <w:bidi w:val="0"/>
      </w:pPr>
      <w:bookmarkStart w:id="87" w:name="_Toc458050521"/>
      <w:bookmarkStart w:id="88" w:name="_Toc24252"/>
      <w:r>
        <w:rPr>
          <w:rFonts w:hint="eastAsia"/>
        </w:rPr>
        <w:t>出错处理</w:t>
      </w:r>
      <w:bookmarkEnd w:id="87"/>
      <w:bookmarkEnd w:id="88"/>
    </w:p>
    <w:p>
      <w:pPr>
        <w:pStyle w:val="51"/>
      </w:pPr>
    </w:p>
    <w:p>
      <w:pPr>
        <w:pStyle w:val="4"/>
        <w:bidi w:val="0"/>
      </w:pPr>
      <w:bookmarkStart w:id="89" w:name="_Toc32120"/>
      <w:r>
        <w:rPr>
          <w:rFonts w:hint="eastAsia"/>
        </w:rPr>
        <w:t>登录模块错误</w:t>
      </w:r>
      <w:bookmarkEnd w:id="89"/>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错误类型</w:t>
            </w:r>
          </w:p>
        </w:tc>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用户名小于6个字符或大于2</w:t>
            </w:r>
            <w:r>
              <w:rPr>
                <w:rFonts w:asciiTheme="minorHAnsi" w:hAnsiTheme="minorHAnsi" w:eastAsiaTheme="minorEastAsia" w:cstheme="minorBidi"/>
                <w:szCs w:val="22"/>
              </w:rPr>
              <w:t>0</w:t>
            </w:r>
            <w:r>
              <w:rPr>
                <w:rFonts w:hint="eastAsia" w:asciiTheme="minorHAnsi" w:hAnsiTheme="minorHAnsi" w:eastAsiaTheme="minorEastAsia" w:cstheme="minorBidi"/>
                <w:szCs w:val="22"/>
              </w:rPr>
              <w:t>个字符</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输入用户名不符合规则</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用户名不存在</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用户名不存在</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密码不匹配</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输入账号或密码错误</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匹配时间超过3</w:t>
            </w:r>
            <w:r>
              <w:rPr>
                <w:rFonts w:asciiTheme="minorHAnsi" w:hAnsiTheme="minorHAnsi" w:eastAsiaTheme="minorEastAsia" w:cstheme="minorBidi"/>
                <w:szCs w:val="22"/>
              </w:rPr>
              <w:t>0</w:t>
            </w:r>
            <w:r>
              <w:rPr>
                <w:rFonts w:hint="eastAsia" w:asciiTheme="minorHAnsi" w:hAnsiTheme="minorHAnsi" w:eastAsiaTheme="minorEastAsia" w:cstheme="minorBidi"/>
                <w:szCs w:val="22"/>
              </w:rPr>
              <w:t>秒</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登录超时，请检查网络</w:t>
            </w:r>
            <w:r>
              <w:rPr>
                <w:rFonts w:asciiTheme="minorHAnsi" w:hAnsiTheme="minorHAnsi" w:eastAsiaTheme="minorEastAsia" w:cstheme="minorBidi"/>
                <w:szCs w:val="22"/>
              </w:rPr>
              <w:t>”</w:t>
            </w:r>
          </w:p>
        </w:tc>
      </w:tr>
    </w:tbl>
    <w:p>
      <w:pPr>
        <w:pStyle w:val="51"/>
      </w:pPr>
    </w:p>
    <w:p>
      <w:pPr>
        <w:pStyle w:val="4"/>
        <w:bidi w:val="0"/>
      </w:pPr>
      <w:bookmarkStart w:id="90" w:name="_Toc17095"/>
      <w:r>
        <w:rPr>
          <w:rFonts w:hint="eastAsia"/>
        </w:rPr>
        <w:t>注册模块错误</w:t>
      </w:r>
      <w:bookmarkEnd w:id="90"/>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错误类型</w:t>
            </w:r>
          </w:p>
        </w:tc>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用户名少于6个字符多余</w:t>
            </w:r>
            <w:r>
              <w:rPr>
                <w:rFonts w:asciiTheme="minorHAnsi" w:hAnsiTheme="minorHAnsi" w:eastAsiaTheme="minorEastAsia" w:cstheme="minorBidi"/>
                <w:szCs w:val="22"/>
              </w:rPr>
              <w:t>20</w:t>
            </w:r>
            <w:r>
              <w:rPr>
                <w:rFonts w:hint="eastAsia" w:asciiTheme="minorHAnsi" w:hAnsiTheme="minorHAnsi" w:eastAsiaTheme="minorEastAsia" w:cstheme="minorBidi"/>
                <w:szCs w:val="22"/>
              </w:rPr>
              <w:t>个字符</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输入用户名不符合规则</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用户名已经存在</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用户名已存在</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手机号格式错误</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请填写正确的手机号</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密码少于</w:t>
            </w:r>
            <w:r>
              <w:rPr>
                <w:rFonts w:asciiTheme="minorHAnsi" w:hAnsiTheme="minorHAnsi" w:eastAsiaTheme="minorEastAsia" w:cstheme="minorBidi"/>
                <w:szCs w:val="22"/>
              </w:rPr>
              <w:t>8</w:t>
            </w:r>
            <w:r>
              <w:rPr>
                <w:rFonts w:hint="eastAsia" w:asciiTheme="minorHAnsi" w:hAnsiTheme="minorHAnsi" w:eastAsiaTheme="minorEastAsia" w:cstheme="minorBidi"/>
                <w:szCs w:val="22"/>
              </w:rPr>
              <w:t>位字符多余2</w:t>
            </w:r>
            <w:r>
              <w:rPr>
                <w:rFonts w:asciiTheme="minorHAnsi" w:hAnsiTheme="minorHAnsi" w:eastAsiaTheme="minorEastAsia" w:cstheme="minorBidi"/>
                <w:szCs w:val="22"/>
              </w:rPr>
              <w:t>0</w:t>
            </w:r>
            <w:r>
              <w:rPr>
                <w:rFonts w:hint="eastAsia" w:asciiTheme="minorHAnsi" w:hAnsiTheme="minorHAnsi" w:eastAsiaTheme="minorEastAsia" w:cstheme="minorBidi"/>
                <w:szCs w:val="22"/>
              </w:rPr>
              <w:t>个字符</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输入密码不符合要求</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密码与密码确认不匹配</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输入密码不一致</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邮箱格式错误</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请输入正确的邮箱</w:t>
            </w:r>
            <w:r>
              <w:rPr>
                <w:rFonts w:asciiTheme="minorHAnsi" w:hAnsiTheme="minorHAnsi" w:eastAsiaTheme="minorEastAsia" w:cstheme="minorBidi"/>
                <w:szCs w:val="22"/>
              </w:rPr>
              <w:t>”</w:t>
            </w:r>
          </w:p>
        </w:tc>
      </w:tr>
    </w:tbl>
    <w:p>
      <w:pPr>
        <w:pStyle w:val="51"/>
      </w:pPr>
    </w:p>
    <w:p>
      <w:pPr>
        <w:pStyle w:val="4"/>
        <w:bidi w:val="0"/>
      </w:pPr>
      <w:bookmarkStart w:id="91" w:name="_Toc5059"/>
      <w:r>
        <w:rPr>
          <w:rFonts w:hint="eastAsia"/>
        </w:rPr>
        <w:t>艺术品上架模块错误</w:t>
      </w:r>
      <w:bookmarkEnd w:id="91"/>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错误类型</w:t>
            </w:r>
          </w:p>
        </w:tc>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艺术品名多余</w:t>
            </w:r>
            <w:r>
              <w:rPr>
                <w:rFonts w:asciiTheme="minorHAnsi" w:hAnsiTheme="minorHAnsi" w:eastAsiaTheme="minorEastAsia" w:cstheme="minorBidi"/>
                <w:szCs w:val="22"/>
              </w:rPr>
              <w:t>20</w:t>
            </w:r>
            <w:r>
              <w:rPr>
                <w:rFonts w:hint="eastAsia" w:asciiTheme="minorHAnsi" w:hAnsiTheme="minorHAnsi" w:eastAsiaTheme="minorEastAsia" w:cstheme="minorBidi"/>
                <w:szCs w:val="22"/>
              </w:rPr>
              <w:t>个字符</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输入不符合规则</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价格为负数</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无效定价</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描述多余500个字符</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内容过多</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Theme="minorHAnsi" w:hAnsiTheme="minorHAnsi" w:eastAsiaTheme="minorEastAsia" w:cstheme="minorBidi"/>
                <w:szCs w:val="22"/>
              </w:rPr>
            </w:pPr>
            <w:r>
              <w:rPr>
                <w:rFonts w:hint="eastAsia" w:asciiTheme="minorHAnsi" w:hAnsiTheme="minorHAnsi" w:eastAsiaTheme="minorEastAsia" w:cstheme="minorBidi"/>
                <w:szCs w:val="22"/>
              </w:rPr>
              <w:t>艺术品状态未勾选</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艺术品状态未知</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图片过大</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图片不符合要求</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AR投影文件不支持</w:t>
            </w:r>
          </w:p>
        </w:tc>
        <w:tc>
          <w:tcPr>
            <w:tcW w:w="426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无效文件</w:t>
            </w:r>
            <w:r>
              <w:rPr>
                <w:rFonts w:asciiTheme="minorHAnsi" w:hAnsiTheme="minorHAnsi" w:eastAsiaTheme="minorEastAsia" w:cstheme="minorBidi"/>
                <w:szCs w:val="22"/>
              </w:rPr>
              <w:t>”</w:t>
            </w:r>
          </w:p>
        </w:tc>
      </w:tr>
    </w:tbl>
    <w:p>
      <w:pPr>
        <w:pStyle w:val="51"/>
        <w:rPr>
          <w:rFonts w:hint="eastAsia"/>
        </w:rPr>
      </w:pPr>
    </w:p>
    <w:p>
      <w:pPr>
        <w:pStyle w:val="4"/>
        <w:bidi w:val="0"/>
      </w:pPr>
      <w:bookmarkStart w:id="92" w:name="_Toc28104"/>
      <w:r>
        <w:rPr>
          <w:rFonts w:hint="eastAsia"/>
        </w:rPr>
        <w:t>社区动态模块错误</w:t>
      </w:r>
      <w:bookmarkEnd w:id="92"/>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2"/>
        <w:gridCol w:w="4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错误类型</w:t>
            </w:r>
          </w:p>
        </w:tc>
        <w:tc>
          <w:tcPr>
            <w:tcW w:w="4151"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描述多余500个字符</w:t>
            </w:r>
          </w:p>
        </w:tc>
        <w:tc>
          <w:tcPr>
            <w:tcW w:w="415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内容过多</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rPr>
                <w:rFonts w:hint="eastAsia" w:asciiTheme="minorHAnsi" w:hAnsiTheme="minorHAnsi" w:eastAsiaTheme="minorEastAsia" w:cstheme="minorBidi"/>
                <w:szCs w:val="22"/>
              </w:rPr>
            </w:pPr>
            <w:r>
              <w:rPr>
                <w:rFonts w:hint="eastAsia" w:asciiTheme="minorHAnsi" w:hAnsiTheme="minorHAnsi" w:eastAsiaTheme="minorEastAsia" w:cstheme="minorBidi"/>
                <w:szCs w:val="22"/>
              </w:rPr>
              <w:t>地理位置未授权</w:t>
            </w:r>
          </w:p>
        </w:tc>
        <w:tc>
          <w:tcPr>
            <w:tcW w:w="415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系统无法为您定位</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附件图片过大</w:t>
            </w:r>
          </w:p>
        </w:tc>
        <w:tc>
          <w:tcPr>
            <w:tcW w:w="415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图片不符合要求</w:t>
            </w:r>
            <w:r>
              <w:rPr>
                <w:rFonts w:asciiTheme="minorHAnsi" w:hAnsiTheme="minorHAnsi" w:eastAsiaTheme="minorEastAsia" w:cstheme="minorBidi"/>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附件文件不支持</w:t>
            </w:r>
          </w:p>
        </w:tc>
        <w:tc>
          <w:tcPr>
            <w:tcW w:w="4151" w:type="dxa"/>
          </w:tcPr>
          <w:p>
            <w:pPr>
              <w:rPr>
                <w:rFonts w:asciiTheme="minorHAnsi" w:hAnsiTheme="minorHAnsi" w:eastAsiaTheme="minorEastAsia" w:cstheme="minorBidi"/>
                <w:szCs w:val="22"/>
              </w:rPr>
            </w:pPr>
            <w:r>
              <w:rPr>
                <w:rFonts w:asciiTheme="minorHAnsi" w:hAnsiTheme="minorHAnsi" w:eastAsiaTheme="minorEastAsia" w:cstheme="minorBidi"/>
                <w:szCs w:val="22"/>
              </w:rPr>
              <w:t>“</w:t>
            </w:r>
            <w:r>
              <w:rPr>
                <w:rFonts w:hint="eastAsia" w:asciiTheme="minorHAnsi" w:hAnsiTheme="minorHAnsi" w:eastAsiaTheme="minorEastAsia" w:cstheme="minorBidi"/>
                <w:szCs w:val="22"/>
              </w:rPr>
              <w:t>无效文件</w:t>
            </w:r>
            <w:r>
              <w:rPr>
                <w:rFonts w:asciiTheme="minorHAnsi" w:hAnsiTheme="minorHAnsi" w:eastAsiaTheme="minorEastAsia" w:cstheme="minorBidi"/>
                <w:szCs w:val="22"/>
              </w:rPr>
              <w:t>”</w:t>
            </w:r>
          </w:p>
        </w:tc>
      </w:tr>
    </w:tbl>
    <w:p>
      <w:pPr>
        <w:pStyle w:val="51"/>
        <w:rPr>
          <w:rFonts w:hint="eastAsia"/>
        </w:rPr>
      </w:pPr>
    </w:p>
    <w:p>
      <w:pPr>
        <w:pStyle w:val="51"/>
        <w:rPr>
          <w:rFonts w:hint="eastAsia"/>
        </w:rPr>
      </w:pPr>
    </w:p>
    <w:p>
      <w:pPr>
        <w:pStyle w:val="3"/>
        <w:bidi w:val="0"/>
      </w:pPr>
      <w:bookmarkStart w:id="93" w:name="_Toc458050522"/>
      <w:bookmarkStart w:id="94" w:name="_Toc10690"/>
      <w:r>
        <w:rPr>
          <w:rFonts w:hint="eastAsia"/>
        </w:rPr>
        <w:t>计算机病毒的防治措施</w:t>
      </w:r>
      <w:bookmarkEnd w:id="93"/>
      <w:bookmarkEnd w:id="94"/>
    </w:p>
    <w:p>
      <w:pPr>
        <w:pStyle w:val="51"/>
      </w:pPr>
      <w:r>
        <w:rPr>
          <w:rFonts w:hint="eastAsia"/>
        </w:rPr>
        <w:t>杀毒软件杀杀杀</w:t>
      </w:r>
    </w:p>
    <w:p>
      <w:pPr>
        <w:pStyle w:val="51"/>
        <w:rPr>
          <w:rFonts w:hint="eastAsia"/>
        </w:rPr>
      </w:pPr>
    </w:p>
    <w:p>
      <w:pPr>
        <w:pStyle w:val="2"/>
        <w:bidi w:val="0"/>
        <w:rPr>
          <w:rFonts w:hint="eastAsia"/>
        </w:rPr>
      </w:pPr>
      <w:bookmarkStart w:id="95" w:name="_Toc458050523"/>
      <w:bookmarkStart w:id="96" w:name="_Toc17638"/>
      <w:r>
        <w:rPr>
          <w:rFonts w:hint="eastAsia"/>
        </w:rPr>
        <w:t>功能需求、数据结构和模块</w:t>
      </w:r>
      <w:bookmarkEnd w:id="95"/>
      <w:bookmarkEnd w:id="96"/>
    </w:p>
    <w:p>
      <w:pPr>
        <w:pStyle w:val="3"/>
        <w:bidi w:val="0"/>
      </w:pPr>
      <w:bookmarkStart w:id="97" w:name="_Toc458050524"/>
      <w:bookmarkStart w:id="98" w:name="_Toc16049"/>
      <w:r>
        <w:rPr>
          <w:rFonts w:hint="eastAsia"/>
        </w:rPr>
        <w:t>功能需求与模块关系</w:t>
      </w:r>
      <w:bookmarkEnd w:id="97"/>
      <w:bookmarkEnd w:id="98"/>
    </w:p>
    <w:tbl>
      <w:tblPr>
        <w:tblStyle w:val="19"/>
        <w:tblW w:w="7956"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2"/>
        <w:gridCol w:w="1938"/>
        <w:gridCol w:w="1980"/>
        <w:gridCol w:w="1260"/>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Borders>
              <w:tl2br w:val="single" w:color="auto" w:sz="4" w:space="0"/>
            </w:tcBorders>
          </w:tcPr>
          <w:p>
            <w:pPr>
              <w:pStyle w:val="51"/>
            </w:pPr>
            <w:r>
              <w:rPr>
                <w:rFonts w:hint="eastAsia"/>
              </w:rPr>
              <w:t xml:space="preserve">    功能</w:t>
            </w:r>
          </w:p>
          <w:p>
            <w:pPr>
              <w:pStyle w:val="51"/>
              <w:rPr>
                <w:rFonts w:hint="eastAsia"/>
              </w:rPr>
            </w:pPr>
            <w:r>
              <w:rPr>
                <w:rFonts w:hint="eastAsia"/>
              </w:rPr>
              <w:t>模块</w:t>
            </w:r>
          </w:p>
        </w:tc>
        <w:tc>
          <w:tcPr>
            <w:tcW w:w="1938" w:type="dxa"/>
          </w:tcPr>
          <w:p>
            <w:pPr>
              <w:pStyle w:val="51"/>
              <w:rPr>
                <w:rFonts w:hint="eastAsia"/>
              </w:rPr>
            </w:pPr>
            <w:r>
              <w:rPr>
                <w:rFonts w:hint="eastAsia"/>
              </w:rPr>
              <w:t>注册登录</w:t>
            </w:r>
          </w:p>
        </w:tc>
        <w:tc>
          <w:tcPr>
            <w:tcW w:w="1980" w:type="dxa"/>
          </w:tcPr>
          <w:p>
            <w:pPr>
              <w:pStyle w:val="51"/>
              <w:rPr>
                <w:rFonts w:hint="eastAsia"/>
              </w:rPr>
            </w:pPr>
            <w:r>
              <w:rPr>
                <w:rFonts w:hint="eastAsia"/>
              </w:rPr>
              <w:t>上架艺术品</w:t>
            </w:r>
          </w:p>
        </w:tc>
        <w:tc>
          <w:tcPr>
            <w:tcW w:w="1260" w:type="dxa"/>
          </w:tcPr>
          <w:p>
            <w:pPr>
              <w:pStyle w:val="51"/>
              <w:rPr>
                <w:rFonts w:hint="eastAsia"/>
              </w:rPr>
            </w:pPr>
            <w:r>
              <w:rPr>
                <w:rFonts w:hint="eastAsia"/>
              </w:rPr>
              <w:t>发布动态</w:t>
            </w:r>
          </w:p>
          <w:p>
            <w:pPr>
              <w:pStyle w:val="51"/>
            </w:pPr>
          </w:p>
        </w:tc>
        <w:tc>
          <w:tcPr>
            <w:tcW w:w="1476" w:type="dxa"/>
          </w:tcPr>
          <w:p>
            <w:pPr>
              <w:pStyle w:val="51"/>
              <w:rPr>
                <w:rFonts w:hint="eastAsia"/>
              </w:rPr>
            </w:pPr>
            <w:r>
              <w:rPr>
                <w:rFonts w:hint="eastAsia"/>
              </w:rPr>
              <w:t>艺术品交易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pStyle w:val="51"/>
              <w:rPr>
                <w:rFonts w:hint="eastAsia"/>
              </w:rPr>
            </w:pPr>
            <w:r>
              <w:rPr>
                <w:rFonts w:hint="eastAsia"/>
              </w:rPr>
              <w:t>用户</w:t>
            </w:r>
          </w:p>
        </w:tc>
        <w:tc>
          <w:tcPr>
            <w:tcW w:w="1938" w:type="dxa"/>
          </w:tcPr>
          <w:p>
            <w:pPr>
              <w:pStyle w:val="51"/>
            </w:pPr>
            <w:r>
              <w:rPr>
                <w:rFonts w:hint="eastAsia"/>
              </w:rPr>
              <w:t>C</w:t>
            </w:r>
          </w:p>
        </w:tc>
        <w:tc>
          <w:tcPr>
            <w:tcW w:w="1980" w:type="dxa"/>
          </w:tcPr>
          <w:p>
            <w:pPr>
              <w:pStyle w:val="51"/>
            </w:pPr>
            <w:r>
              <w:t>U</w:t>
            </w:r>
          </w:p>
        </w:tc>
        <w:tc>
          <w:tcPr>
            <w:tcW w:w="1260" w:type="dxa"/>
          </w:tcPr>
          <w:p>
            <w:pPr>
              <w:pStyle w:val="51"/>
            </w:pPr>
            <w:r>
              <w:rPr>
                <w:rFonts w:hint="eastAsia"/>
              </w:rPr>
              <w:t>U</w:t>
            </w:r>
          </w:p>
        </w:tc>
        <w:tc>
          <w:tcPr>
            <w:tcW w:w="1476" w:type="dxa"/>
          </w:tcPr>
          <w:p>
            <w:pPr>
              <w:pStyle w:val="51"/>
            </w:pPr>
            <w:r>
              <w:rPr>
                <w:rFonts w:hint="eastAsia"/>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pStyle w:val="51"/>
              <w:rPr>
                <w:rFonts w:hint="eastAsia"/>
              </w:rPr>
            </w:pPr>
            <w:r>
              <w:rPr>
                <w:rFonts w:hint="eastAsia"/>
              </w:rPr>
              <w:t>艺术品</w:t>
            </w:r>
          </w:p>
        </w:tc>
        <w:tc>
          <w:tcPr>
            <w:tcW w:w="1938" w:type="dxa"/>
          </w:tcPr>
          <w:p>
            <w:pPr>
              <w:pStyle w:val="51"/>
            </w:pPr>
          </w:p>
        </w:tc>
        <w:tc>
          <w:tcPr>
            <w:tcW w:w="1980" w:type="dxa"/>
          </w:tcPr>
          <w:p>
            <w:pPr>
              <w:pStyle w:val="51"/>
            </w:pPr>
            <w:r>
              <w:t>C</w:t>
            </w:r>
          </w:p>
        </w:tc>
        <w:tc>
          <w:tcPr>
            <w:tcW w:w="1260" w:type="dxa"/>
          </w:tcPr>
          <w:p>
            <w:pPr>
              <w:pStyle w:val="51"/>
            </w:pPr>
          </w:p>
        </w:tc>
        <w:tc>
          <w:tcPr>
            <w:tcW w:w="1476" w:type="dxa"/>
          </w:tcPr>
          <w:p>
            <w:pPr>
              <w:pStyle w:val="51"/>
            </w:pPr>
            <w:r>
              <w:rPr>
                <w:rFonts w:hint="eastAsia"/>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pStyle w:val="51"/>
              <w:rPr>
                <w:rFonts w:hint="eastAsia"/>
              </w:rPr>
            </w:pPr>
            <w:r>
              <w:rPr>
                <w:rFonts w:hint="eastAsia"/>
              </w:rPr>
              <w:t>社区</w:t>
            </w:r>
          </w:p>
        </w:tc>
        <w:tc>
          <w:tcPr>
            <w:tcW w:w="1938" w:type="dxa"/>
          </w:tcPr>
          <w:p>
            <w:pPr>
              <w:pStyle w:val="51"/>
            </w:pPr>
          </w:p>
        </w:tc>
        <w:tc>
          <w:tcPr>
            <w:tcW w:w="1980" w:type="dxa"/>
          </w:tcPr>
          <w:p>
            <w:pPr>
              <w:pStyle w:val="51"/>
            </w:pPr>
          </w:p>
        </w:tc>
        <w:tc>
          <w:tcPr>
            <w:tcW w:w="1260" w:type="dxa"/>
          </w:tcPr>
          <w:p>
            <w:pPr>
              <w:pStyle w:val="51"/>
            </w:pPr>
            <w:r>
              <w:rPr>
                <w:rFonts w:hint="eastAsia"/>
              </w:rPr>
              <w:t>C</w:t>
            </w:r>
          </w:p>
        </w:tc>
        <w:tc>
          <w:tcPr>
            <w:tcW w:w="1476" w:type="dxa"/>
          </w:tcPr>
          <w:p>
            <w:pPr>
              <w:pStyle w:val="51"/>
            </w:pPr>
          </w:p>
        </w:tc>
      </w:tr>
    </w:tbl>
    <w:p>
      <w:pPr>
        <w:pStyle w:val="51"/>
      </w:pPr>
    </w:p>
    <w:p>
      <w:pPr>
        <w:pStyle w:val="3"/>
        <w:bidi w:val="0"/>
      </w:pPr>
      <w:bookmarkStart w:id="99" w:name="_Toc458050525"/>
      <w:bookmarkStart w:id="100" w:name="_Toc1630"/>
      <w:r>
        <w:rPr>
          <w:rFonts w:hint="eastAsia"/>
        </w:rPr>
        <w:t>数据结构与模块关系</w:t>
      </w:r>
      <w:bookmarkEnd w:id="99"/>
      <w:bookmarkEnd w:id="100"/>
    </w:p>
    <w:tbl>
      <w:tblPr>
        <w:tblStyle w:val="20"/>
        <w:tblpPr w:leftFromText="180" w:rightFromText="180" w:vertAnchor="text" w:horzAnchor="margin" w:tblpXSpec="center" w:tblpY="7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rPr>
                <w:rFonts w:asciiTheme="minorHAnsi" w:hAnsiTheme="minorHAnsi" w:eastAsiaTheme="minorEastAsia" w:cstheme="minorBidi"/>
                <w:szCs w:val="22"/>
              </w:rPr>
            </w:pPr>
          </w:p>
        </w:tc>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用户模块</w:t>
            </w:r>
          </w:p>
        </w:tc>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艺术品模块</w:t>
            </w: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社区模块</w:t>
            </w: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管理员模块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用户</w:t>
            </w:r>
          </w:p>
        </w:tc>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c>
          <w:tcPr>
            <w:tcW w:w="1217" w:type="dxa"/>
          </w:tcPr>
          <w:p>
            <w:pPr>
              <w:rPr>
                <w:rFonts w:asciiTheme="minorHAnsi" w:hAnsiTheme="minorHAnsi" w:eastAsiaTheme="minorEastAsia" w:cstheme="minorBidi"/>
                <w:szCs w:val="22"/>
              </w:rPr>
            </w:pPr>
          </w:p>
        </w:tc>
        <w:tc>
          <w:tcPr>
            <w:tcW w:w="1218" w:type="dxa"/>
          </w:tcPr>
          <w:p>
            <w:pPr>
              <w:rPr>
                <w:rFonts w:asciiTheme="minorHAnsi" w:hAnsiTheme="minorHAnsi" w:eastAsiaTheme="minorEastAsia" w:cstheme="minorBidi"/>
                <w:szCs w:val="22"/>
              </w:rPr>
            </w:pP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艺术品</w:t>
            </w:r>
          </w:p>
        </w:tc>
        <w:tc>
          <w:tcPr>
            <w:tcW w:w="1217" w:type="dxa"/>
          </w:tcPr>
          <w:p>
            <w:pPr>
              <w:rPr>
                <w:rFonts w:asciiTheme="minorHAnsi" w:hAnsiTheme="minorHAnsi" w:eastAsiaTheme="minorEastAsia" w:cstheme="minorBidi"/>
                <w:szCs w:val="22"/>
              </w:rPr>
            </w:pPr>
          </w:p>
        </w:tc>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c>
          <w:tcPr>
            <w:tcW w:w="1218" w:type="dxa"/>
          </w:tcPr>
          <w:p>
            <w:pPr>
              <w:rPr>
                <w:rFonts w:asciiTheme="minorHAnsi" w:hAnsiTheme="minorHAnsi" w:eastAsiaTheme="minorEastAsia" w:cstheme="minorBidi"/>
                <w:szCs w:val="22"/>
              </w:rPr>
            </w:pP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社区</w:t>
            </w:r>
          </w:p>
        </w:tc>
        <w:tc>
          <w:tcPr>
            <w:tcW w:w="1217" w:type="dxa"/>
          </w:tcPr>
          <w:p>
            <w:pPr>
              <w:rPr>
                <w:rFonts w:asciiTheme="minorHAnsi" w:hAnsiTheme="minorHAnsi" w:eastAsiaTheme="minorEastAsia" w:cstheme="minorBidi"/>
                <w:szCs w:val="22"/>
              </w:rPr>
            </w:pPr>
          </w:p>
        </w:tc>
        <w:tc>
          <w:tcPr>
            <w:tcW w:w="1217" w:type="dxa"/>
          </w:tcPr>
          <w:p>
            <w:pPr>
              <w:rPr>
                <w:rFonts w:asciiTheme="minorHAnsi" w:hAnsiTheme="minorHAnsi" w:eastAsiaTheme="minorEastAsia" w:cstheme="minorBidi"/>
                <w:szCs w:val="22"/>
              </w:rPr>
            </w:pP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c>
          <w:tcPr>
            <w:tcW w:w="1218" w:type="dxa"/>
          </w:tcPr>
          <w:p>
            <w:pPr>
              <w:rPr>
                <w:rFonts w:asciiTheme="minorHAnsi" w:hAnsiTheme="minorHAnsi" w:eastAsiaTheme="minorEastAsia" w:cstheme="minorBidi"/>
                <w:szCs w:val="22"/>
              </w:rPr>
            </w:pPr>
            <w:r>
              <w:rPr>
                <w:rFonts w:hint="eastAsia" w:asciiTheme="minorHAnsi" w:hAnsiTheme="minorHAnsi" w:eastAsiaTheme="minorEastAsia" w:cstheme="minorBidi"/>
                <w:szCs w:val="22"/>
              </w:rPr>
              <w:t>调用</w:t>
            </w:r>
          </w:p>
        </w:tc>
      </w:tr>
    </w:tbl>
    <w:p>
      <w:pPr>
        <w:pStyle w:val="51"/>
        <w:rPr>
          <w:rFonts w:hint="eastAsia"/>
        </w:rPr>
      </w:pPr>
    </w:p>
    <w:p>
      <w:pPr>
        <w:rPr>
          <w:rFonts w:hint="eastAsia"/>
          <w:lang w:val="en-US" w:eastAsia="zh-CN"/>
        </w:rPr>
      </w:pPr>
    </w:p>
    <w:p>
      <w:pPr>
        <w:pStyle w:val="51"/>
        <w:rPr>
          <w:rFonts w:hint="eastAsia"/>
        </w:rPr>
      </w:pPr>
    </w:p>
    <w:p>
      <w:pPr>
        <w:rPr>
          <w:rFonts w:hint="eastAsia" w:ascii="宋体" w:hAnsi="宋体" w:cs="宋体"/>
          <w:b/>
          <w:sz w:val="24"/>
          <w:szCs w:val="24"/>
          <w:lang w:val="en-US" w:eastAsia="zh-CN"/>
        </w:rPr>
      </w:pPr>
    </w:p>
    <w:p>
      <w:pPr>
        <w:pStyle w:val="37"/>
        <w:numPr>
          <w:ilvl w:val="0"/>
          <w:numId w:val="0"/>
        </w:numPr>
        <w:ind w:left="480" w:leftChars="0"/>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r>
      <w:fldChar w:fldCharType="begin"/>
    </w:r>
    <w:r>
      <w:instrText xml:space="preserve">PAGE   \* MERGEFORMAT</w:instrText>
    </w:r>
    <w:r>
      <w:fldChar w:fldCharType="separate"/>
    </w:r>
    <w:r>
      <w:rPr>
        <w:lang w:val="zh-CN"/>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rPr>
        <w:rFonts w:hint="eastAsia"/>
      </w:rPr>
      <w:t>U</w:t>
    </w:r>
    <w:r>
      <w:t>XD202005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B5001F"/>
    <w:multiLevelType w:val="singleLevel"/>
    <w:tmpl w:val="CAB5001F"/>
    <w:lvl w:ilvl="0" w:tentative="0">
      <w:start w:val="1"/>
      <w:numFmt w:val="decimal"/>
      <w:lvlText w:val="%1."/>
      <w:lvlJc w:val="left"/>
      <w:pPr>
        <w:tabs>
          <w:tab w:val="left" w:pos="312"/>
        </w:tabs>
      </w:pPr>
    </w:lvl>
  </w:abstractNum>
  <w:abstractNum w:abstractNumId="1">
    <w:nsid w:val="FBF85340"/>
    <w:multiLevelType w:val="singleLevel"/>
    <w:tmpl w:val="FBF85340"/>
    <w:lvl w:ilvl="0" w:tentative="0">
      <w:start w:val="1"/>
      <w:numFmt w:val="decimal"/>
      <w:lvlText w:val="%1."/>
      <w:lvlJc w:val="left"/>
      <w:pPr>
        <w:tabs>
          <w:tab w:val="left" w:pos="312"/>
        </w:tabs>
      </w:pPr>
    </w:lvl>
  </w:abstractNum>
  <w:abstractNum w:abstractNumId="2">
    <w:nsid w:val="121DF91A"/>
    <w:multiLevelType w:val="multilevel"/>
    <w:tmpl w:val="121DF91A"/>
    <w:lvl w:ilvl="0" w:tentative="0">
      <w:start w:val="1"/>
      <w:numFmt w:val="decimal"/>
      <w:lvlText w:val="%1."/>
      <w:lvlJc w:val="left"/>
      <w:pPr>
        <w:tabs>
          <w:tab w:val="left" w:pos="312"/>
        </w:tabs>
      </w:pPr>
    </w:lvl>
    <w:lvl w:ilvl="1" w:tentative="0">
      <w:start w:val="5"/>
      <w:numFmt w:val="decimal"/>
      <w:isLgl/>
      <w:lvlText w:val="%1.%2"/>
      <w:lvlJc w:val="left"/>
      <w:pPr>
        <w:ind w:left="612" w:hanging="612"/>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40DE3EBE"/>
    <w:multiLevelType w:val="multilevel"/>
    <w:tmpl w:val="40DE3EB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61124A93"/>
    <w:multiLevelType w:val="multilevel"/>
    <w:tmpl w:val="61124A93"/>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75091D94"/>
    <w:multiLevelType w:val="multilevel"/>
    <w:tmpl w:val="75091D9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756D1539"/>
    <w:multiLevelType w:val="multilevel"/>
    <w:tmpl w:val="756D1539"/>
    <w:lvl w:ilvl="0" w:tentative="0">
      <w:start w:val="1"/>
      <w:numFmt w:val="decimal"/>
      <w:pStyle w:val="2"/>
      <w:lvlText w:val="%1"/>
      <w:lvlJc w:val="left"/>
      <w:pPr>
        <w:ind w:left="0" w:firstLine="0"/>
      </w:pPr>
      <w:rPr>
        <w:rFonts w:hint="eastAsia"/>
      </w:rPr>
    </w:lvl>
    <w:lvl w:ilvl="1" w:tentative="0">
      <w:start w:val="1"/>
      <w:numFmt w:val="decimal"/>
      <w:pStyle w:val="3"/>
      <w:lvlText w:val="%1.%2"/>
      <w:lvlJc w:val="left"/>
      <w:pPr>
        <w:ind w:left="284" w:hanging="284"/>
      </w:pPr>
      <w:rPr>
        <w:rFonts w:hint="eastAsia"/>
      </w:rPr>
    </w:lvl>
    <w:lvl w:ilvl="2" w:tentative="0">
      <w:start w:val="1"/>
      <w:numFmt w:val="decimal"/>
      <w:pStyle w:val="4"/>
      <w:lvlText w:val="%1.%2.%3"/>
      <w:lvlJc w:val="left"/>
      <w:pPr>
        <w:ind w:left="567"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6"/>
  </w:num>
  <w:num w:numId="2">
    <w:abstractNumId w:val="2"/>
  </w:num>
  <w:num w:numId="3">
    <w:abstractNumId w:val="3"/>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72A"/>
    <w:rsid w:val="000245CA"/>
    <w:rsid w:val="000424F6"/>
    <w:rsid w:val="00052D4C"/>
    <w:rsid w:val="00061F21"/>
    <w:rsid w:val="00064623"/>
    <w:rsid w:val="00065064"/>
    <w:rsid w:val="00087FC3"/>
    <w:rsid w:val="000933C8"/>
    <w:rsid w:val="000942C9"/>
    <w:rsid w:val="001230CF"/>
    <w:rsid w:val="00150645"/>
    <w:rsid w:val="0015643F"/>
    <w:rsid w:val="001566FB"/>
    <w:rsid w:val="00160D29"/>
    <w:rsid w:val="00190361"/>
    <w:rsid w:val="0019740E"/>
    <w:rsid w:val="001D3421"/>
    <w:rsid w:val="001E1934"/>
    <w:rsid w:val="00202801"/>
    <w:rsid w:val="0021337D"/>
    <w:rsid w:val="00232A02"/>
    <w:rsid w:val="00246658"/>
    <w:rsid w:val="002604CE"/>
    <w:rsid w:val="0026470E"/>
    <w:rsid w:val="002C418F"/>
    <w:rsid w:val="002D70B1"/>
    <w:rsid w:val="00310E18"/>
    <w:rsid w:val="00312EA4"/>
    <w:rsid w:val="00342FA2"/>
    <w:rsid w:val="0036299D"/>
    <w:rsid w:val="00363492"/>
    <w:rsid w:val="00366CC1"/>
    <w:rsid w:val="003B0553"/>
    <w:rsid w:val="003B1145"/>
    <w:rsid w:val="003C5F09"/>
    <w:rsid w:val="004676AC"/>
    <w:rsid w:val="00484A4F"/>
    <w:rsid w:val="004C25FF"/>
    <w:rsid w:val="005129C5"/>
    <w:rsid w:val="005304CA"/>
    <w:rsid w:val="0055054D"/>
    <w:rsid w:val="005837BF"/>
    <w:rsid w:val="005A44D6"/>
    <w:rsid w:val="005D0A16"/>
    <w:rsid w:val="005D45CD"/>
    <w:rsid w:val="005D7FA1"/>
    <w:rsid w:val="00636E69"/>
    <w:rsid w:val="00645625"/>
    <w:rsid w:val="006477F4"/>
    <w:rsid w:val="0065752F"/>
    <w:rsid w:val="0067138D"/>
    <w:rsid w:val="006C4FE0"/>
    <w:rsid w:val="006D312C"/>
    <w:rsid w:val="006D3335"/>
    <w:rsid w:val="006F742C"/>
    <w:rsid w:val="00700029"/>
    <w:rsid w:val="00712C64"/>
    <w:rsid w:val="00714097"/>
    <w:rsid w:val="00726E2B"/>
    <w:rsid w:val="007313A4"/>
    <w:rsid w:val="00737F24"/>
    <w:rsid w:val="00741108"/>
    <w:rsid w:val="00763E5F"/>
    <w:rsid w:val="00770BE0"/>
    <w:rsid w:val="0077362E"/>
    <w:rsid w:val="007A344F"/>
    <w:rsid w:val="007B48AB"/>
    <w:rsid w:val="007C7EEB"/>
    <w:rsid w:val="007E6E4D"/>
    <w:rsid w:val="007F15B9"/>
    <w:rsid w:val="00831974"/>
    <w:rsid w:val="008358D5"/>
    <w:rsid w:val="008849E0"/>
    <w:rsid w:val="008C1085"/>
    <w:rsid w:val="008C710F"/>
    <w:rsid w:val="0091607A"/>
    <w:rsid w:val="00920A67"/>
    <w:rsid w:val="009242D4"/>
    <w:rsid w:val="009412F8"/>
    <w:rsid w:val="00967D27"/>
    <w:rsid w:val="00980818"/>
    <w:rsid w:val="009849E5"/>
    <w:rsid w:val="0099545E"/>
    <w:rsid w:val="009D09BE"/>
    <w:rsid w:val="009F68DE"/>
    <w:rsid w:val="00A25E32"/>
    <w:rsid w:val="00A37739"/>
    <w:rsid w:val="00A94684"/>
    <w:rsid w:val="00AA572A"/>
    <w:rsid w:val="00AB7811"/>
    <w:rsid w:val="00AD44B3"/>
    <w:rsid w:val="00AE0C94"/>
    <w:rsid w:val="00AE7FC1"/>
    <w:rsid w:val="00AF4B55"/>
    <w:rsid w:val="00AF4C23"/>
    <w:rsid w:val="00AF6BFC"/>
    <w:rsid w:val="00B175A2"/>
    <w:rsid w:val="00B20FD5"/>
    <w:rsid w:val="00B55566"/>
    <w:rsid w:val="00B85EBA"/>
    <w:rsid w:val="00BA16B2"/>
    <w:rsid w:val="00BB24C1"/>
    <w:rsid w:val="00BB796C"/>
    <w:rsid w:val="00BE395D"/>
    <w:rsid w:val="00BF332A"/>
    <w:rsid w:val="00C13036"/>
    <w:rsid w:val="00C20E04"/>
    <w:rsid w:val="00C379B0"/>
    <w:rsid w:val="00CC3DEB"/>
    <w:rsid w:val="00CC7D1A"/>
    <w:rsid w:val="00CD65E2"/>
    <w:rsid w:val="00CE15A6"/>
    <w:rsid w:val="00CF59F4"/>
    <w:rsid w:val="00D209D0"/>
    <w:rsid w:val="00D2752E"/>
    <w:rsid w:val="00D36908"/>
    <w:rsid w:val="00D53D3D"/>
    <w:rsid w:val="00D7766F"/>
    <w:rsid w:val="00D86DF2"/>
    <w:rsid w:val="00D912C8"/>
    <w:rsid w:val="00DA65B8"/>
    <w:rsid w:val="00DD015E"/>
    <w:rsid w:val="00DD3690"/>
    <w:rsid w:val="00E02436"/>
    <w:rsid w:val="00E145E2"/>
    <w:rsid w:val="00E25791"/>
    <w:rsid w:val="00E47499"/>
    <w:rsid w:val="00EA1DCE"/>
    <w:rsid w:val="00EA4785"/>
    <w:rsid w:val="00EF6BA7"/>
    <w:rsid w:val="00F0624F"/>
    <w:rsid w:val="00F10FB4"/>
    <w:rsid w:val="00F41369"/>
    <w:rsid w:val="00F63C5A"/>
    <w:rsid w:val="00F70690"/>
    <w:rsid w:val="00F755FF"/>
    <w:rsid w:val="00F903D9"/>
    <w:rsid w:val="00FD2BF1"/>
    <w:rsid w:val="00FD637E"/>
    <w:rsid w:val="024B4BD9"/>
    <w:rsid w:val="036F2EA7"/>
    <w:rsid w:val="044C089D"/>
    <w:rsid w:val="06786CAF"/>
    <w:rsid w:val="06AF6AF8"/>
    <w:rsid w:val="074A1A8C"/>
    <w:rsid w:val="07671B61"/>
    <w:rsid w:val="078A292B"/>
    <w:rsid w:val="08333C93"/>
    <w:rsid w:val="08D027D4"/>
    <w:rsid w:val="09904A83"/>
    <w:rsid w:val="0AF06AFF"/>
    <w:rsid w:val="0C4F6323"/>
    <w:rsid w:val="0C72280C"/>
    <w:rsid w:val="0CFD696D"/>
    <w:rsid w:val="0D960556"/>
    <w:rsid w:val="0E90302A"/>
    <w:rsid w:val="0F516E9D"/>
    <w:rsid w:val="0FC13AB9"/>
    <w:rsid w:val="116B280F"/>
    <w:rsid w:val="12DE3181"/>
    <w:rsid w:val="13C74A8C"/>
    <w:rsid w:val="13D15B24"/>
    <w:rsid w:val="188F2698"/>
    <w:rsid w:val="1A2A1E39"/>
    <w:rsid w:val="1DCE4FA7"/>
    <w:rsid w:val="1E5049CD"/>
    <w:rsid w:val="2006067E"/>
    <w:rsid w:val="22A83B9D"/>
    <w:rsid w:val="233274AC"/>
    <w:rsid w:val="24365BBB"/>
    <w:rsid w:val="25694E48"/>
    <w:rsid w:val="28295F1E"/>
    <w:rsid w:val="28C306D9"/>
    <w:rsid w:val="28DF1C91"/>
    <w:rsid w:val="29077EAF"/>
    <w:rsid w:val="2EE922A7"/>
    <w:rsid w:val="2F5668E9"/>
    <w:rsid w:val="32D83E77"/>
    <w:rsid w:val="33116AC6"/>
    <w:rsid w:val="36ED5347"/>
    <w:rsid w:val="373F5D40"/>
    <w:rsid w:val="38CF3B1C"/>
    <w:rsid w:val="39910561"/>
    <w:rsid w:val="39A226DB"/>
    <w:rsid w:val="39B45E32"/>
    <w:rsid w:val="39C51033"/>
    <w:rsid w:val="39E2769C"/>
    <w:rsid w:val="3A4650BB"/>
    <w:rsid w:val="40F83EC2"/>
    <w:rsid w:val="410E1209"/>
    <w:rsid w:val="414F2BA2"/>
    <w:rsid w:val="415F00D6"/>
    <w:rsid w:val="425D3B77"/>
    <w:rsid w:val="4331794E"/>
    <w:rsid w:val="43327407"/>
    <w:rsid w:val="43755BEF"/>
    <w:rsid w:val="44480B2A"/>
    <w:rsid w:val="4536557E"/>
    <w:rsid w:val="460E7CA8"/>
    <w:rsid w:val="466654D1"/>
    <w:rsid w:val="4731502B"/>
    <w:rsid w:val="47CA17B6"/>
    <w:rsid w:val="48684624"/>
    <w:rsid w:val="4A212F78"/>
    <w:rsid w:val="4A8B409D"/>
    <w:rsid w:val="4C453A76"/>
    <w:rsid w:val="4CDA6C1E"/>
    <w:rsid w:val="4E815348"/>
    <w:rsid w:val="502B0B73"/>
    <w:rsid w:val="5114367B"/>
    <w:rsid w:val="51B66D74"/>
    <w:rsid w:val="548A4393"/>
    <w:rsid w:val="55336097"/>
    <w:rsid w:val="555815D4"/>
    <w:rsid w:val="57394BAC"/>
    <w:rsid w:val="573E30D2"/>
    <w:rsid w:val="593B2547"/>
    <w:rsid w:val="5B313931"/>
    <w:rsid w:val="5CDF710E"/>
    <w:rsid w:val="5CE9592F"/>
    <w:rsid w:val="5D2F144D"/>
    <w:rsid w:val="5DD70950"/>
    <w:rsid w:val="5F057044"/>
    <w:rsid w:val="5F2C5DC7"/>
    <w:rsid w:val="634F74D9"/>
    <w:rsid w:val="64CF3226"/>
    <w:rsid w:val="69F276F6"/>
    <w:rsid w:val="6A7B1F92"/>
    <w:rsid w:val="6EA65D0A"/>
    <w:rsid w:val="700A224B"/>
    <w:rsid w:val="71A22E84"/>
    <w:rsid w:val="721A1AC8"/>
    <w:rsid w:val="72602F56"/>
    <w:rsid w:val="763863D3"/>
    <w:rsid w:val="76FC3398"/>
    <w:rsid w:val="7C687B09"/>
    <w:rsid w:val="7E7250A5"/>
    <w:rsid w:val="7EA633FE"/>
    <w:rsid w:val="7EFE7F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nhideWhenUsed="0" w:uiPriority="0" w:name="Plain Text"/>
    <w:lsdException w:uiPriority="99" w:name="E-mail Signature"/>
    <w:lsdException w:unhideWhenUsed="0"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3"/>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4"/>
    <w:unhideWhenUsed/>
    <w:qFormat/>
    <w:uiPriority w:val="9"/>
    <w:pPr>
      <w:keepNext/>
      <w:keepLines/>
      <w:numPr>
        <w:ilvl w:val="1"/>
        <w:numId w:val="1"/>
      </w:numPr>
      <w:spacing w:before="260" w:after="260" w:line="416" w:lineRule="auto"/>
      <w:outlineLvl w:val="1"/>
    </w:pPr>
    <w:rPr>
      <w:rFonts w:ascii="Cambria" w:hAnsi="Cambria"/>
      <w:b/>
      <w:bCs/>
      <w:sz w:val="32"/>
      <w:szCs w:val="32"/>
    </w:rPr>
  </w:style>
  <w:style w:type="paragraph" w:styleId="4">
    <w:name w:val="heading 3"/>
    <w:basedOn w:val="1"/>
    <w:next w:val="1"/>
    <w:qFormat/>
    <w:uiPriority w:val="0"/>
    <w:pPr>
      <w:widowControl/>
      <w:numPr>
        <w:ilvl w:val="2"/>
        <w:numId w:val="1"/>
      </w:numPr>
      <w:spacing w:before="100" w:beforeAutospacing="1" w:after="100" w:afterAutospacing="1"/>
      <w:jc w:val="left"/>
      <w:outlineLvl w:val="2"/>
    </w:pPr>
    <w:rPr>
      <w:rFonts w:ascii="宋体" w:hAnsi="宋体"/>
      <w:b/>
      <w:bCs/>
      <w:kern w:val="0"/>
      <w:sz w:val="27"/>
      <w:szCs w:val="27"/>
    </w:rPr>
  </w:style>
  <w:style w:type="paragraph" w:styleId="5">
    <w:name w:val="heading 4"/>
    <w:basedOn w:val="1"/>
    <w:next w:val="1"/>
    <w:link w:val="42"/>
    <w:unhideWhenUsed/>
    <w:qFormat/>
    <w:uiPriority w:val="9"/>
    <w:pPr>
      <w:keepNext/>
      <w:keepLines/>
      <w:spacing w:before="280" w:after="290" w:line="376" w:lineRule="auto"/>
      <w:outlineLvl w:val="3"/>
    </w:pPr>
    <w:rPr>
      <w:rFonts w:ascii="等线 Light" w:hAnsi="等线 Light" w:eastAsia="等线 Light"/>
      <w:b/>
      <w:bCs/>
      <w:sz w:val="28"/>
      <w:szCs w:val="28"/>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Normal Indent"/>
    <w:basedOn w:val="1"/>
    <w:unhideWhenUsed/>
    <w:qFormat/>
    <w:uiPriority w:val="99"/>
    <w:pPr>
      <w:ind w:firstLine="420"/>
    </w:pPr>
    <w:rPr>
      <w:szCs w:val="20"/>
    </w:rPr>
  </w:style>
  <w:style w:type="paragraph" w:styleId="7">
    <w:name w:val="annotation text"/>
    <w:basedOn w:val="1"/>
    <w:link w:val="45"/>
    <w:semiHidden/>
    <w:unhideWhenUsed/>
    <w:uiPriority w:val="99"/>
    <w:pPr>
      <w:jc w:val="left"/>
    </w:pPr>
  </w:style>
  <w:style w:type="paragraph" w:styleId="8">
    <w:name w:val="toc 3"/>
    <w:basedOn w:val="1"/>
    <w:next w:val="1"/>
    <w:unhideWhenUsed/>
    <w:uiPriority w:val="39"/>
    <w:pPr>
      <w:ind w:left="840" w:leftChars="400"/>
    </w:pPr>
  </w:style>
  <w:style w:type="paragraph" w:styleId="9">
    <w:name w:val="Plain Text"/>
    <w:basedOn w:val="1"/>
    <w:link w:val="32"/>
    <w:semiHidden/>
    <w:uiPriority w:val="0"/>
    <w:rPr>
      <w:rFonts w:ascii="宋体" w:hAnsi="Courier New"/>
      <w:szCs w:val="20"/>
    </w:rPr>
  </w:style>
  <w:style w:type="paragraph" w:styleId="10">
    <w:name w:val="Date"/>
    <w:basedOn w:val="1"/>
    <w:next w:val="1"/>
    <w:link w:val="41"/>
    <w:semiHidden/>
    <w:unhideWhenUsed/>
    <w:uiPriority w:val="99"/>
    <w:pPr>
      <w:ind w:left="100" w:leftChars="2500"/>
    </w:pPr>
  </w:style>
  <w:style w:type="paragraph" w:styleId="11">
    <w:name w:val="Balloon Text"/>
    <w:basedOn w:val="1"/>
    <w:link w:val="40"/>
    <w:semiHidden/>
    <w:unhideWhenUsed/>
    <w:qFormat/>
    <w:uiPriority w:val="99"/>
    <w:rPr>
      <w:sz w:val="18"/>
      <w:szCs w:val="18"/>
    </w:rPr>
  </w:style>
  <w:style w:type="paragraph" w:styleId="12">
    <w:name w:val="footer"/>
    <w:basedOn w:val="1"/>
    <w:link w:val="31"/>
    <w:unhideWhenUsed/>
    <w:qFormat/>
    <w:uiPriority w:val="99"/>
    <w:pPr>
      <w:tabs>
        <w:tab w:val="center" w:pos="4153"/>
        <w:tab w:val="right" w:pos="8306"/>
      </w:tabs>
      <w:snapToGrid w:val="0"/>
      <w:jc w:val="left"/>
    </w:pPr>
    <w:rPr>
      <w:sz w:val="18"/>
      <w:szCs w:val="18"/>
    </w:rPr>
  </w:style>
  <w:style w:type="paragraph" w:styleId="13">
    <w:name w:val="header"/>
    <w:basedOn w:val="1"/>
    <w:link w:val="30"/>
    <w:unhideWhenUsed/>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tabs>
        <w:tab w:val="right" w:leader="dot" w:pos="8296"/>
      </w:tabs>
    </w:pPr>
  </w:style>
  <w:style w:type="paragraph" w:styleId="15">
    <w:name w:val="toc 2"/>
    <w:basedOn w:val="1"/>
    <w:next w:val="1"/>
    <w:unhideWhenUsed/>
    <w:qFormat/>
    <w:uiPriority w:val="39"/>
    <w:pPr>
      <w:ind w:left="420" w:leftChars="200"/>
    </w:pPr>
  </w:style>
  <w:style w:type="paragraph" w:styleId="16">
    <w:name w:val="Normal (Web)"/>
    <w:basedOn w:val="1"/>
    <w:semiHidden/>
    <w:uiPriority w:val="99"/>
    <w:pPr>
      <w:widowControl/>
      <w:spacing w:before="100" w:beforeAutospacing="1" w:after="100" w:afterAutospacing="1"/>
      <w:jc w:val="left"/>
    </w:pPr>
    <w:rPr>
      <w:rFonts w:ascii="宋体" w:hAnsi="宋体"/>
      <w:kern w:val="0"/>
    </w:rPr>
  </w:style>
  <w:style w:type="paragraph" w:styleId="17">
    <w:name w:val="Title"/>
    <w:basedOn w:val="1"/>
    <w:next w:val="1"/>
    <w:link w:val="28"/>
    <w:qFormat/>
    <w:uiPriority w:val="10"/>
    <w:pPr>
      <w:spacing w:before="240" w:after="60"/>
      <w:jc w:val="center"/>
      <w:outlineLvl w:val="0"/>
    </w:pPr>
    <w:rPr>
      <w:rFonts w:ascii="Cambria" w:hAnsi="Cambria"/>
      <w:b/>
      <w:bCs/>
      <w:kern w:val="0"/>
      <w:sz w:val="32"/>
      <w:szCs w:val="32"/>
    </w:rPr>
  </w:style>
  <w:style w:type="paragraph" w:styleId="18">
    <w:name w:val="annotation subject"/>
    <w:basedOn w:val="7"/>
    <w:next w:val="7"/>
    <w:link w:val="46"/>
    <w:semiHidden/>
    <w:unhideWhenUsed/>
    <w:uiPriority w:val="99"/>
    <w:rPr>
      <w:b/>
      <w:bCs/>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qFormat/>
    <w:uiPriority w:val="0"/>
    <w:rPr>
      <w:b/>
      <w:bCs/>
      <w:sz w:val="28"/>
    </w:rPr>
  </w:style>
  <w:style w:type="character" w:styleId="23">
    <w:name w:val="Emphasis"/>
    <w:basedOn w:val="21"/>
    <w:qFormat/>
    <w:uiPriority w:val="20"/>
    <w:rPr>
      <w:i/>
      <w:iCs/>
    </w:rPr>
  </w:style>
  <w:style w:type="character" w:styleId="24">
    <w:name w:val="Hyperlink"/>
    <w:qFormat/>
    <w:uiPriority w:val="99"/>
    <w:rPr>
      <w:color w:val="0000FF"/>
      <w:u w:val="none"/>
    </w:rPr>
  </w:style>
  <w:style w:type="character" w:styleId="25">
    <w:name w:val="annotation reference"/>
    <w:basedOn w:val="21"/>
    <w:semiHidden/>
    <w:unhideWhenUsed/>
    <w:uiPriority w:val="99"/>
    <w:rPr>
      <w:sz w:val="21"/>
      <w:szCs w:val="21"/>
    </w:rPr>
  </w:style>
  <w:style w:type="character" w:customStyle="1" w:styleId="26">
    <w:name w:val="titleblk1"/>
    <w:qFormat/>
    <w:uiPriority w:val="0"/>
    <w:rPr>
      <w:rFonts w:hint="default" w:ascii="Arial" w:hAnsi="Arial" w:cs="Arial"/>
      <w:b/>
      <w:bCs/>
      <w:color w:val="CC3399"/>
      <w:sz w:val="32"/>
      <w:szCs w:val="32"/>
      <w:u w:val="none"/>
    </w:rPr>
  </w:style>
  <w:style w:type="character" w:customStyle="1" w:styleId="27">
    <w:name w:val="contentblk1"/>
    <w:qFormat/>
    <w:uiPriority w:val="0"/>
    <w:rPr>
      <w:color w:val="000000"/>
      <w:sz w:val="21"/>
      <w:szCs w:val="21"/>
      <w:u w:val="none"/>
    </w:rPr>
  </w:style>
  <w:style w:type="character" w:customStyle="1" w:styleId="28">
    <w:name w:val="标题 字符"/>
    <w:link w:val="17"/>
    <w:qFormat/>
    <w:uiPriority w:val="10"/>
    <w:rPr>
      <w:rFonts w:ascii="Cambria" w:hAnsi="Cambria"/>
      <w:b/>
      <w:bCs/>
      <w:sz w:val="32"/>
      <w:szCs w:val="32"/>
    </w:rPr>
  </w:style>
  <w:style w:type="character" w:customStyle="1" w:styleId="29">
    <w:name w:val="标题 Char1"/>
    <w:qFormat/>
    <w:uiPriority w:val="10"/>
    <w:rPr>
      <w:rFonts w:ascii="Cambria" w:hAnsi="Cambria" w:cs="Times New Roman"/>
      <w:b/>
      <w:bCs/>
      <w:kern w:val="2"/>
      <w:sz w:val="32"/>
      <w:szCs w:val="32"/>
    </w:rPr>
  </w:style>
  <w:style w:type="character" w:customStyle="1" w:styleId="30">
    <w:name w:val="页眉 字符"/>
    <w:link w:val="13"/>
    <w:qFormat/>
    <w:uiPriority w:val="99"/>
    <w:rPr>
      <w:kern w:val="2"/>
      <w:sz w:val="18"/>
      <w:szCs w:val="18"/>
    </w:rPr>
  </w:style>
  <w:style w:type="character" w:customStyle="1" w:styleId="31">
    <w:name w:val="页脚 字符1"/>
    <w:link w:val="12"/>
    <w:qFormat/>
    <w:uiPriority w:val="99"/>
    <w:rPr>
      <w:kern w:val="2"/>
      <w:sz w:val="18"/>
      <w:szCs w:val="18"/>
    </w:rPr>
  </w:style>
  <w:style w:type="character" w:customStyle="1" w:styleId="32">
    <w:name w:val="纯文本 字符1"/>
    <w:link w:val="9"/>
    <w:semiHidden/>
    <w:qFormat/>
    <w:uiPriority w:val="0"/>
    <w:rPr>
      <w:rFonts w:ascii="宋体" w:hAnsi="Courier New"/>
      <w:kern w:val="2"/>
      <w:sz w:val="21"/>
    </w:rPr>
  </w:style>
  <w:style w:type="character" w:customStyle="1" w:styleId="33">
    <w:name w:val="标题 1 字符"/>
    <w:link w:val="2"/>
    <w:qFormat/>
    <w:uiPriority w:val="9"/>
    <w:rPr>
      <w:b/>
      <w:bCs/>
      <w:kern w:val="44"/>
      <w:sz w:val="44"/>
      <w:szCs w:val="44"/>
    </w:rPr>
  </w:style>
  <w:style w:type="character" w:customStyle="1" w:styleId="34">
    <w:name w:val="标题 2 字符"/>
    <w:link w:val="3"/>
    <w:qFormat/>
    <w:uiPriority w:val="9"/>
    <w:rPr>
      <w:rFonts w:ascii="Cambria" w:hAnsi="Cambria" w:eastAsia="宋体" w:cs="Times New Roman"/>
      <w:b/>
      <w:bCs/>
      <w:kern w:val="2"/>
      <w:sz w:val="32"/>
      <w:szCs w:val="32"/>
    </w:rPr>
  </w:style>
  <w:style w:type="table" w:customStyle="1" w:styleId="35">
    <w:name w:val="网格型11"/>
    <w:basedOn w:val="19"/>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6">
    <w:name w:val="网格型2"/>
    <w:basedOn w:val="19"/>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List Paragraph"/>
    <w:basedOn w:val="1"/>
    <w:qFormat/>
    <w:uiPriority w:val="34"/>
    <w:pPr>
      <w:ind w:firstLine="420"/>
    </w:pPr>
    <w:rPr>
      <w:rFonts w:ascii="Calibri" w:hAnsi="Calibri"/>
      <w:szCs w:val="22"/>
    </w:rPr>
  </w:style>
  <w:style w:type="paragraph" w:customStyle="1" w:styleId="38">
    <w:name w:val="TOC 标题1"/>
    <w:basedOn w:val="2"/>
    <w:next w:val="1"/>
    <w:unhideWhenUsed/>
    <w:qFormat/>
    <w:uiPriority w:val="39"/>
    <w:pPr>
      <w:widowControl/>
      <w:numPr>
        <w:numId w:val="0"/>
      </w:numPr>
      <w:spacing w:before="240" w:after="0" w:line="259" w:lineRule="auto"/>
      <w:ind w:firstLine="480" w:firstLineChars="200"/>
      <w:jc w:val="left"/>
      <w:outlineLvl w:val="9"/>
    </w:pPr>
    <w:rPr>
      <w:rFonts w:ascii="等线 Light" w:hAnsi="等线 Light" w:eastAsia="等线 Light"/>
      <w:b w:val="0"/>
      <w:bCs w:val="0"/>
      <w:color w:val="2F5496"/>
      <w:kern w:val="0"/>
      <w:sz w:val="32"/>
      <w:szCs w:val="32"/>
    </w:rPr>
  </w:style>
  <w:style w:type="paragraph" w:customStyle="1" w:styleId="39">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40">
    <w:name w:val="批注框文本 字符"/>
    <w:link w:val="11"/>
    <w:semiHidden/>
    <w:qFormat/>
    <w:uiPriority w:val="99"/>
    <w:rPr>
      <w:kern w:val="2"/>
      <w:sz w:val="18"/>
      <w:szCs w:val="18"/>
    </w:rPr>
  </w:style>
  <w:style w:type="character" w:customStyle="1" w:styleId="41">
    <w:name w:val="日期 字符"/>
    <w:link w:val="10"/>
    <w:semiHidden/>
    <w:qFormat/>
    <w:uiPriority w:val="99"/>
    <w:rPr>
      <w:kern w:val="2"/>
      <w:sz w:val="21"/>
      <w:szCs w:val="24"/>
    </w:rPr>
  </w:style>
  <w:style w:type="character" w:customStyle="1" w:styleId="42">
    <w:name w:val="标题 4 字符"/>
    <w:link w:val="5"/>
    <w:qFormat/>
    <w:uiPriority w:val="9"/>
    <w:rPr>
      <w:rFonts w:ascii="等线 Light" w:hAnsi="等线 Light" w:eastAsia="等线 Light" w:cs="Times New Roman"/>
      <w:b/>
      <w:bCs/>
      <w:kern w:val="2"/>
      <w:sz w:val="28"/>
      <w:szCs w:val="28"/>
    </w:rPr>
  </w:style>
  <w:style w:type="character" w:customStyle="1" w:styleId="43">
    <w:name w:val="纯文本 字符"/>
    <w:semiHidden/>
    <w:qFormat/>
    <w:uiPriority w:val="0"/>
    <w:rPr>
      <w:rFonts w:ascii="宋体" w:hAnsi="Courier New"/>
      <w:kern w:val="2"/>
      <w:sz w:val="21"/>
    </w:rPr>
  </w:style>
  <w:style w:type="character" w:customStyle="1" w:styleId="44">
    <w:name w:val="页脚 字符"/>
    <w:qFormat/>
    <w:uiPriority w:val="99"/>
  </w:style>
  <w:style w:type="character" w:customStyle="1" w:styleId="45">
    <w:name w:val="批注文字 字符"/>
    <w:basedOn w:val="21"/>
    <w:link w:val="7"/>
    <w:semiHidden/>
    <w:qFormat/>
    <w:uiPriority w:val="99"/>
    <w:rPr>
      <w:kern w:val="2"/>
      <w:sz w:val="21"/>
      <w:szCs w:val="24"/>
    </w:rPr>
  </w:style>
  <w:style w:type="character" w:customStyle="1" w:styleId="46">
    <w:name w:val="批注主题 字符"/>
    <w:basedOn w:val="45"/>
    <w:link w:val="18"/>
    <w:semiHidden/>
    <w:qFormat/>
    <w:uiPriority w:val="99"/>
    <w:rPr>
      <w:b/>
      <w:bCs/>
      <w:kern w:val="2"/>
      <w:sz w:val="21"/>
      <w:szCs w:val="24"/>
    </w:rPr>
  </w:style>
  <w:style w:type="paragraph" w:customStyle="1" w:styleId="47">
    <w:name w:val="表格文字"/>
    <w:basedOn w:val="1"/>
    <w:link w:val="48"/>
    <w:qFormat/>
    <w:uiPriority w:val="0"/>
    <w:pPr>
      <w:ind w:firstLine="0" w:firstLineChars="0"/>
      <w:jc w:val="center"/>
    </w:pPr>
    <w:rPr>
      <w:sz w:val="21"/>
    </w:rPr>
  </w:style>
  <w:style w:type="character" w:customStyle="1" w:styleId="48">
    <w:name w:val="表格文字 字符"/>
    <w:basedOn w:val="21"/>
    <w:link w:val="47"/>
    <w:qFormat/>
    <w:uiPriority w:val="0"/>
    <w:rPr>
      <w:kern w:val="2"/>
      <w:sz w:val="21"/>
      <w:szCs w:val="24"/>
    </w:rPr>
  </w:style>
  <w:style w:type="paragraph" w:customStyle="1" w:styleId="49">
    <w:name w:val="章"/>
    <w:basedOn w:val="1"/>
    <w:qFormat/>
    <w:uiPriority w:val="0"/>
    <w:pPr>
      <w:jc w:val="center"/>
    </w:pPr>
    <w:rPr>
      <w:b/>
      <w:sz w:val="30"/>
    </w:rPr>
  </w:style>
  <w:style w:type="paragraph" w:customStyle="1" w:styleId="50">
    <w:name w:val="节"/>
    <w:basedOn w:val="1"/>
    <w:qFormat/>
    <w:uiPriority w:val="0"/>
    <w:rPr>
      <w:b/>
      <w:sz w:val="28"/>
    </w:rPr>
  </w:style>
  <w:style w:type="paragraph" w:customStyle="1" w:styleId="51">
    <w:name w:val="文档正文"/>
    <w:basedOn w:val="1"/>
    <w:qFormat/>
    <w:uiPriority w:val="1718"/>
    <w:rPr>
      <w:rFonts w:ascii="宋体"/>
      <w:sz w:val="24"/>
    </w:rPr>
  </w:style>
  <w:style w:type="paragraph" w:customStyle="1" w:styleId="52">
    <w:name w:val="1级 条"/>
    <w:basedOn w:val="1"/>
    <w:qFormat/>
    <w:uiPriority w:val="2"/>
    <w:rPr>
      <w:b/>
      <w:sz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6FF930-6CEA-4EE3-B814-8A9F82FCB1B3}">
  <ds:schemaRefs/>
</ds:datastoreItem>
</file>

<file path=docProps/app.xml><?xml version="1.0" encoding="utf-8"?>
<Properties xmlns="http://schemas.openxmlformats.org/officeDocument/2006/extended-properties" xmlns:vt="http://schemas.openxmlformats.org/officeDocument/2006/docPropsVTypes">
  <Template>Normal.dotm</Template>
  <Pages>5</Pages>
  <Words>201</Words>
  <Characters>1151</Characters>
  <Lines>9</Lines>
  <Paragraphs>2</Paragraphs>
  <TotalTime>0</TotalTime>
  <ScaleCrop>false</ScaleCrop>
  <LinksUpToDate>false</LinksUpToDate>
  <CharactersWithSpaces>1350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2020-03-17T01:59:00Z</dcterms:created>
  <dc:creator>djz</dc:creator>
  <cp:lastModifiedBy>耶梦加得</cp:lastModifiedBy>
  <dcterms:modified xsi:type="dcterms:W3CDTF">2020-03-24T10:07:04Z</dcterms:modified>
  <dc:title>ISO软件工程模板(1)可行性研究报告</dc:title>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