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名称、功能、目标群体、设计理念</w:t>
      </w:r>
    </w:p>
    <w:p>
      <w:pPr>
        <w:rPr>
          <w:rFonts w:hint="eastAsia"/>
        </w:rPr>
      </w:pPr>
    </w:p>
    <w:p>
      <w:pPr>
        <w:numPr>
          <w:ilvl w:val="0"/>
          <w:numId w:val="1"/>
        </w:numPr>
      </w:pPr>
      <w:r>
        <w:drawing>
          <wp:inline distT="0" distB="0" distL="114300" distR="114300">
            <wp:extent cx="4314825" cy="37052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14825" cy="3705225"/>
                    </a:xfrm>
                    <a:prstGeom prst="rect">
                      <a:avLst/>
                    </a:prstGeom>
                    <a:noFill/>
                    <a:ln>
                      <a:noFill/>
                    </a:ln>
                  </pic:spPr>
                </pic:pic>
              </a:graphicData>
            </a:graphic>
          </wp:inline>
        </w:drawing>
      </w:r>
    </w:p>
    <w:p>
      <w:pPr>
        <w:rPr>
          <w:rFonts w:hint="eastAsia"/>
          <w:lang w:val="en-US" w:eastAsia="zh-CN"/>
        </w:rPr>
      </w:pPr>
      <w:r>
        <w:rPr>
          <w:rFonts w:hint="eastAsia"/>
        </w:rPr>
        <w:t>名称</w:t>
      </w:r>
      <w:r>
        <w:rPr>
          <w:rFonts w:hint="eastAsia"/>
          <w:lang w:eastAsia="zh-CN"/>
        </w:rPr>
        <w:t>：</w:t>
      </w:r>
      <w:r>
        <w:rPr>
          <w:rFonts w:hint="eastAsia"/>
          <w:lang w:val="en-US" w:eastAsia="zh-CN"/>
        </w:rPr>
        <w:t>艺术拍卖APP ：Yeap</w:t>
      </w:r>
    </w:p>
    <w:p>
      <w:pPr>
        <w:rPr>
          <w:rFonts w:hint="default"/>
          <w:lang w:val="en-US" w:eastAsia="zh-CN"/>
        </w:rPr>
      </w:pPr>
      <w:r>
        <w:rPr>
          <w:rFonts w:hint="eastAsia"/>
          <w:lang w:val="en-US" w:eastAsia="zh-CN"/>
        </w:rPr>
        <w:t>项目组织：Yeap研发组织</w:t>
      </w:r>
      <w:bookmarkStart w:id="0" w:name="_GoBack"/>
      <w:bookmarkEnd w:id="0"/>
    </w:p>
    <w:p>
      <w:pPr>
        <w:rPr>
          <w:rFonts w:hint="default"/>
          <w:lang w:val="en-US" w:eastAsia="zh-CN"/>
        </w:rPr>
      </w:pPr>
      <w:r>
        <w:rPr>
          <w:rFonts w:hint="eastAsia"/>
        </w:rPr>
        <w:t>功能</w:t>
      </w:r>
      <w:r>
        <w:rPr>
          <w:rFonts w:hint="eastAsia"/>
          <w:lang w:eastAsia="zh-CN"/>
        </w:rPr>
        <w:t>：</w:t>
      </w:r>
      <w:r>
        <w:rPr>
          <w:rFonts w:hint="eastAsia"/>
          <w:lang w:val="en-US" w:eastAsia="zh-CN"/>
        </w:rPr>
        <w:t>对艺术品进行拍卖，用户可通过文字图片展示了解艺术品详情，并进行收藏下单</w:t>
      </w:r>
    </w:p>
    <w:p>
      <w:pPr>
        <w:rPr>
          <w:rFonts w:hint="default"/>
          <w:lang w:val="en-US" w:eastAsia="zh-CN"/>
        </w:rPr>
      </w:pPr>
      <w:r>
        <w:rPr>
          <w:rFonts w:hint="eastAsia"/>
        </w:rPr>
        <w:t>目标群体</w:t>
      </w:r>
      <w:r>
        <w:rPr>
          <w:rFonts w:hint="eastAsia"/>
          <w:lang w:eastAsia="zh-CN"/>
        </w:rPr>
        <w:t>：</w:t>
      </w:r>
      <w:r>
        <w:rPr>
          <w:rFonts w:hint="eastAsia"/>
          <w:lang w:val="en-US" w:eastAsia="zh-CN"/>
        </w:rPr>
        <w:t>喜好艺术的收藏家</w:t>
      </w:r>
    </w:p>
    <w:p>
      <w:pPr>
        <w:rPr>
          <w:rFonts w:hint="eastAsia"/>
          <w:lang w:val="en-US" w:eastAsia="zh-CN"/>
        </w:rPr>
      </w:pPr>
      <w:r>
        <w:rPr>
          <w:rFonts w:hint="eastAsia"/>
        </w:rPr>
        <w:t>设计理念</w:t>
      </w:r>
      <w:r>
        <w:rPr>
          <w:rFonts w:hint="eastAsia"/>
          <w:lang w:eastAsia="zh-CN"/>
        </w:rPr>
        <w:t>：</w:t>
      </w:r>
      <w:r>
        <w:rPr>
          <w:rFonts w:hint="eastAsia"/>
          <w:lang w:val="en-US" w:eastAsia="zh-CN"/>
        </w:rPr>
        <w:t>以2D模式的直观展示简单明了的说明艺术品的价值，操作最为简单同时对于渴望拥有艺术品的人来说也是最方便快捷的购买渠道。</w:t>
      </w:r>
    </w:p>
    <w:p>
      <w:pPr>
        <w:rPr>
          <w:rFonts w:hint="default"/>
          <w:lang w:val="en-US" w:eastAsia="zh-CN"/>
        </w:rPr>
      </w:pPr>
      <w:r>
        <w:rPr>
          <w:rFonts w:hint="eastAsia"/>
          <w:lang w:val="en-US" w:eastAsia="zh-CN"/>
        </w:rPr>
        <w:t>业务流程：进入APP；查看商品图片/文字；收藏/加入购物车；下单；评论</w:t>
      </w:r>
    </w:p>
    <w:p>
      <w:pPr>
        <w:numPr>
          <w:ilvl w:val="0"/>
          <w:numId w:val="1"/>
        </w:numPr>
        <w:ind w:left="0" w:leftChars="0" w:firstLine="0" w:firstLineChars="0"/>
      </w:pPr>
      <w:r>
        <w:drawing>
          <wp:inline distT="0" distB="0" distL="114300" distR="114300">
            <wp:extent cx="3429000" cy="4591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429000" cy="4591050"/>
                    </a:xfrm>
                    <a:prstGeom prst="rect">
                      <a:avLst/>
                    </a:prstGeom>
                    <a:noFill/>
                    <a:ln>
                      <a:noFill/>
                    </a:ln>
                  </pic:spPr>
                </pic:pic>
              </a:graphicData>
            </a:graphic>
          </wp:inline>
        </w:drawing>
      </w:r>
    </w:p>
    <w:p>
      <w:pPr>
        <w:rPr>
          <w:rFonts w:ascii="Arial" w:hAnsi="Arial" w:eastAsia="宋体" w:cs="Arial"/>
          <w:i w:val="0"/>
          <w:caps w:val="0"/>
          <w:color w:val="333333"/>
          <w:spacing w:val="0"/>
          <w:sz w:val="24"/>
          <w:szCs w:val="24"/>
          <w:shd w:val="clear" w:fill="FFFFFF"/>
        </w:rPr>
      </w:pPr>
      <w:r>
        <w:rPr>
          <w:rFonts w:hint="eastAsia"/>
        </w:rPr>
        <w:t>名称</w:t>
      </w:r>
      <w:r>
        <w:rPr>
          <w:rFonts w:hint="eastAsia"/>
          <w:lang w:eastAsia="zh-CN"/>
        </w:rPr>
        <w:t>：</w:t>
      </w:r>
      <w:r>
        <w:rPr>
          <w:rFonts w:ascii="Arial" w:hAnsi="Arial" w:eastAsia="宋体" w:cs="Arial"/>
          <w:i w:val="0"/>
          <w:caps w:val="0"/>
          <w:color w:val="333333"/>
          <w:spacing w:val="0"/>
          <w:sz w:val="24"/>
          <w:szCs w:val="24"/>
          <w:shd w:val="clear" w:fill="FFFFFF"/>
        </w:rPr>
        <w:t>LPaintB</w:t>
      </w:r>
    </w:p>
    <w:p>
      <w:pPr>
        <w:rPr>
          <w:rFonts w:hint="default"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项目组织：</w:t>
      </w:r>
      <w:r>
        <w:rPr>
          <w:rFonts w:ascii="Arial" w:hAnsi="Arial" w:eastAsia="宋体" w:cs="Arial"/>
          <w:i w:val="0"/>
          <w:caps w:val="0"/>
          <w:color w:val="333333"/>
          <w:spacing w:val="0"/>
          <w:sz w:val="24"/>
          <w:szCs w:val="24"/>
          <w:shd w:val="clear" w:fill="FFFFFF"/>
        </w:rPr>
        <w:t>马里兰大学</w:t>
      </w:r>
      <w:r>
        <w:rPr>
          <w:rFonts w:hint="eastAsia" w:ascii="Arial" w:hAnsi="Arial" w:eastAsia="宋体" w:cs="Arial"/>
          <w:i w:val="0"/>
          <w:caps w:val="0"/>
          <w:color w:val="333333"/>
          <w:spacing w:val="0"/>
          <w:sz w:val="24"/>
          <w:szCs w:val="24"/>
          <w:shd w:val="clear" w:fill="FFFFFF"/>
          <w:lang w:val="en-US" w:eastAsia="zh-CN"/>
        </w:rPr>
        <w:t xml:space="preserve">x </w:t>
      </w:r>
      <w:r>
        <w:rPr>
          <w:rFonts w:ascii="Arial" w:hAnsi="Arial" w:eastAsia="宋体" w:cs="Arial"/>
          <w:i w:val="0"/>
          <w:caps w:val="0"/>
          <w:color w:val="333333"/>
          <w:spacing w:val="0"/>
          <w:sz w:val="24"/>
          <w:szCs w:val="24"/>
          <w:shd w:val="clear" w:fill="FFFFFF"/>
        </w:rPr>
        <w:t>Adobe</w:t>
      </w:r>
    </w:p>
    <w:p>
      <w:pPr>
        <w:rPr>
          <w:rFonts w:hint="default" w:eastAsiaTheme="minorEastAsia"/>
          <w:lang w:val="en-US" w:eastAsia="zh-CN"/>
        </w:rPr>
      </w:pPr>
      <w:r>
        <w:rPr>
          <w:rFonts w:hint="eastAsia"/>
        </w:rPr>
        <w:t>功能</w:t>
      </w:r>
      <w:r>
        <w:rPr>
          <w:rFonts w:hint="eastAsia"/>
          <w:lang w:eastAsia="zh-CN"/>
        </w:rPr>
        <w:t>：</w:t>
      </w:r>
      <w:r>
        <w:rPr>
          <w:rFonts w:hint="eastAsia"/>
          <w:lang w:val="en-US" w:eastAsia="zh-CN"/>
        </w:rPr>
        <w:t>通过AI算法快速复刻艺术品</w:t>
      </w:r>
    </w:p>
    <w:p>
      <w:pPr>
        <w:rPr>
          <w:rFonts w:hint="default" w:eastAsiaTheme="minorEastAsia"/>
          <w:lang w:val="en-US" w:eastAsia="zh-CN"/>
        </w:rPr>
      </w:pPr>
      <w:r>
        <w:rPr>
          <w:rFonts w:hint="eastAsia"/>
        </w:rPr>
        <w:t>目标群体</w:t>
      </w:r>
      <w:r>
        <w:rPr>
          <w:rFonts w:hint="eastAsia"/>
          <w:lang w:eastAsia="zh-CN"/>
        </w:rPr>
        <w:t>：</w:t>
      </w:r>
      <w:r>
        <w:rPr>
          <w:rFonts w:hint="eastAsia"/>
          <w:lang w:val="en-US" w:eastAsia="zh-CN"/>
        </w:rPr>
        <w:t>艺术文物保护工作者以及艺术爱好者</w:t>
      </w:r>
    </w:p>
    <w:p>
      <w:pPr>
        <w:rPr>
          <w:rFonts w:hint="default"/>
          <w:lang w:val="en-US" w:eastAsia="zh-CN"/>
        </w:rPr>
      </w:pPr>
      <w:r>
        <w:rPr>
          <w:rFonts w:hint="eastAsia"/>
        </w:rPr>
        <w:t>设计理念</w:t>
      </w:r>
      <w:r>
        <w:rPr>
          <w:rFonts w:hint="eastAsia"/>
          <w:lang w:eastAsia="zh-CN"/>
        </w:rPr>
        <w:t>：</w:t>
      </w:r>
      <w:r>
        <w:rPr>
          <w:rFonts w:hint="eastAsia"/>
          <w:lang w:val="en-US" w:eastAsia="zh-CN"/>
        </w:rPr>
        <w:t>通过现有的机器算法，对于当代保留的艺术品进行快速复刻，保留数据，可以更好的维护艺术品并在其遭到毁坏时，及时修复。同时艺术爱好者也可以根据相应的精确数值进行临摹。</w:t>
      </w:r>
    </w:p>
    <w:p>
      <w:pPr>
        <w:rPr>
          <w:rFonts w:hint="default"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业务流程：选择需要复刻的艺术品；选择相应算法；构建会话模拟器；进行复刻修正</w:t>
      </w:r>
    </w:p>
    <w:p>
      <w:pPr>
        <w:numPr>
          <w:ilvl w:val="0"/>
          <w:numId w:val="0"/>
        </w:numPr>
        <w:ind w:leftChars="0"/>
        <w:rPr>
          <w:rFonts w:hint="default"/>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532F94"/>
    <w:multiLevelType w:val="singleLevel"/>
    <w:tmpl w:val="91532F9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4800B1"/>
    <w:rsid w:val="10FF3A47"/>
    <w:rsid w:val="17F54B6E"/>
    <w:rsid w:val="1D85650B"/>
    <w:rsid w:val="205B51D7"/>
    <w:rsid w:val="4BD7040D"/>
    <w:rsid w:val="6FDB320B"/>
    <w:rsid w:val="71292E54"/>
    <w:rsid w:val="72952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2020-03-10T02:00:00Z</dcterms:created>
  <dc:creator>admin</dc:creator>
  <cp:lastModifiedBy>耶梦加得</cp:lastModifiedBy>
  <dcterms:modified xsi:type="dcterms:W3CDTF">2020-03-10T02:42:08Z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