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F7CC" w14:textId="77777777" w:rsidR="007313A4" w:rsidRPr="00BB796C" w:rsidRDefault="00A37739" w:rsidP="00BB796C">
      <w:pPr>
        <w:pStyle w:val="afa"/>
        <w:rPr>
          <w:sz w:val="52"/>
          <w:szCs w:val="52"/>
        </w:rPr>
      </w:pPr>
      <w:r w:rsidRPr="00BB796C">
        <w:rPr>
          <w:rFonts w:hint="eastAsia"/>
          <w:sz w:val="52"/>
          <w:szCs w:val="52"/>
        </w:rPr>
        <w:t>浙江大学城市学院</w:t>
      </w:r>
    </w:p>
    <w:p w14:paraId="0271338A" w14:textId="5D1E81CE" w:rsidR="007313A4" w:rsidRPr="00BB796C" w:rsidRDefault="00A37739" w:rsidP="00BB796C">
      <w:pPr>
        <w:pStyle w:val="afa"/>
        <w:rPr>
          <w:sz w:val="52"/>
          <w:szCs w:val="52"/>
        </w:rPr>
      </w:pPr>
      <w:bookmarkStart w:id="0" w:name="_Toc527297374"/>
      <w:bookmarkStart w:id="1" w:name="_Toc526063101"/>
      <w:bookmarkStart w:id="2" w:name="_Toc526032296"/>
      <w:r w:rsidRPr="00BB796C">
        <w:rPr>
          <w:rFonts w:hint="eastAsia"/>
          <w:sz w:val="52"/>
          <w:szCs w:val="52"/>
        </w:rPr>
        <w:t>计算机与计算科学学院</w:t>
      </w:r>
      <w:bookmarkEnd w:id="0"/>
      <w:bookmarkEnd w:id="1"/>
      <w:bookmarkEnd w:id="2"/>
    </w:p>
    <w:p w14:paraId="7666929A" w14:textId="78975A63" w:rsidR="00741108" w:rsidRPr="00BB796C" w:rsidRDefault="00741108" w:rsidP="00BB796C">
      <w:pPr>
        <w:pStyle w:val="afa"/>
        <w:rPr>
          <w:sz w:val="52"/>
          <w:szCs w:val="52"/>
        </w:rPr>
      </w:pPr>
      <w:r w:rsidRPr="00BB796C">
        <w:rPr>
          <w:rFonts w:hint="eastAsia"/>
          <w:sz w:val="52"/>
          <w:szCs w:val="52"/>
        </w:rPr>
        <w:t>UXD2020</w:t>
      </w:r>
    </w:p>
    <w:p w14:paraId="4BD2F439" w14:textId="77777777" w:rsidR="007313A4" w:rsidRPr="00737F24" w:rsidRDefault="00A37739" w:rsidP="00737F24">
      <w:pPr>
        <w:ind w:firstLine="1040"/>
        <w:jc w:val="center"/>
        <w:rPr>
          <w:sz w:val="52"/>
          <w:szCs w:val="52"/>
        </w:rPr>
      </w:pPr>
      <w:r w:rsidRPr="00737F24">
        <w:rPr>
          <w:noProof/>
          <w:sz w:val="52"/>
          <w:szCs w:val="52"/>
        </w:rPr>
        <w:drawing>
          <wp:inline distT="0" distB="0" distL="0" distR="0" wp14:anchorId="0588483A" wp14:editId="584794F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14:paraId="712E8F69" w14:textId="75ADC4D6" w:rsidR="007313A4" w:rsidRPr="00BB796C" w:rsidRDefault="001230CF" w:rsidP="00BB796C">
      <w:pPr>
        <w:pStyle w:val="afa"/>
        <w:rPr>
          <w:sz w:val="84"/>
          <w:szCs w:val="84"/>
        </w:rPr>
      </w:pPr>
      <w:r w:rsidRPr="00BB796C">
        <w:rPr>
          <w:rFonts w:hint="eastAsia"/>
          <w:sz w:val="84"/>
          <w:szCs w:val="84"/>
        </w:rPr>
        <w:t>X</w:t>
      </w:r>
      <w:r w:rsidRPr="00BB796C">
        <w:rPr>
          <w:sz w:val="84"/>
          <w:szCs w:val="84"/>
        </w:rPr>
        <w:t>XXXX</w:t>
      </w:r>
    </w:p>
    <w:p w14:paraId="26713CA2" w14:textId="3EB8ADBB" w:rsidR="007313A4" w:rsidRPr="00737F24" w:rsidRDefault="005D0A16" w:rsidP="00737F24">
      <w:pPr>
        <w:ind w:firstLine="640"/>
        <w:jc w:val="center"/>
        <w:rPr>
          <w:sz w:val="32"/>
          <w:szCs w:val="32"/>
        </w:rPr>
      </w:pPr>
      <w:r w:rsidRPr="00737F24">
        <w:rPr>
          <w:rFonts w:hint="eastAsia"/>
          <w:sz w:val="32"/>
          <w:szCs w:val="32"/>
        </w:rPr>
        <w:t>团队编号</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Pr="00737F24">
        <w:rPr>
          <w:rFonts w:hint="eastAsia"/>
          <w:sz w:val="32"/>
          <w:szCs w:val="32"/>
          <w:u w:val="single"/>
        </w:rPr>
        <w:t>UXD202005</w:t>
      </w:r>
      <w:r w:rsidR="0091607A">
        <w:rPr>
          <w:sz w:val="32"/>
          <w:szCs w:val="32"/>
          <w:u w:val="single"/>
        </w:rPr>
        <w:tab/>
      </w:r>
    </w:p>
    <w:p w14:paraId="037BD7CD" w14:textId="08E47066" w:rsidR="007313A4" w:rsidRPr="00737F24" w:rsidRDefault="005D0A16" w:rsidP="00737F24">
      <w:pPr>
        <w:ind w:firstLine="640"/>
        <w:jc w:val="center"/>
        <w:rPr>
          <w:sz w:val="32"/>
          <w:szCs w:val="32"/>
        </w:rPr>
      </w:pPr>
      <w:r w:rsidRPr="00737F24">
        <w:rPr>
          <w:rFonts w:hint="eastAsia"/>
          <w:sz w:val="32"/>
          <w:szCs w:val="32"/>
        </w:rPr>
        <w:t>组长</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王华怿</w:t>
      </w:r>
      <w:r w:rsidR="0091607A">
        <w:rPr>
          <w:sz w:val="32"/>
          <w:szCs w:val="32"/>
          <w:u w:val="single"/>
        </w:rPr>
        <w:tab/>
      </w:r>
      <w:r w:rsidR="0091607A">
        <w:rPr>
          <w:sz w:val="32"/>
          <w:szCs w:val="32"/>
          <w:u w:val="single"/>
        </w:rPr>
        <w:tab/>
      </w:r>
    </w:p>
    <w:p w14:paraId="41127D22" w14:textId="321309E8" w:rsidR="007313A4" w:rsidRPr="00737F24" w:rsidRDefault="005D0A16" w:rsidP="00737F24">
      <w:pPr>
        <w:ind w:firstLine="640"/>
        <w:jc w:val="center"/>
        <w:rPr>
          <w:sz w:val="32"/>
          <w:szCs w:val="32"/>
        </w:rPr>
      </w:pPr>
      <w:r w:rsidRPr="00737F24">
        <w:rPr>
          <w:rFonts w:hint="eastAsia"/>
          <w:sz w:val="32"/>
          <w:szCs w:val="32"/>
        </w:rPr>
        <w:t>组员</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李欣飏</w:t>
      </w:r>
      <w:r w:rsidR="0091607A">
        <w:rPr>
          <w:sz w:val="32"/>
          <w:szCs w:val="32"/>
          <w:u w:val="single"/>
        </w:rPr>
        <w:tab/>
      </w:r>
      <w:r w:rsidR="0091607A">
        <w:rPr>
          <w:sz w:val="32"/>
          <w:szCs w:val="32"/>
          <w:u w:val="single"/>
        </w:rPr>
        <w:tab/>
      </w:r>
    </w:p>
    <w:p w14:paraId="2B92E736" w14:textId="219157A3"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罗一焱</w:t>
      </w:r>
      <w:r w:rsidR="0091607A">
        <w:rPr>
          <w:sz w:val="32"/>
          <w:szCs w:val="32"/>
          <w:u w:val="single"/>
        </w:rPr>
        <w:tab/>
      </w:r>
      <w:r w:rsidR="0091607A">
        <w:rPr>
          <w:sz w:val="32"/>
          <w:szCs w:val="32"/>
          <w:u w:val="single"/>
        </w:rPr>
        <w:tab/>
      </w:r>
    </w:p>
    <w:p w14:paraId="1703CE38" w14:textId="0BFE6400"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汪诗怡</w:t>
      </w:r>
      <w:r w:rsidR="0091607A">
        <w:rPr>
          <w:sz w:val="32"/>
          <w:szCs w:val="32"/>
          <w:u w:val="single"/>
        </w:rPr>
        <w:tab/>
      </w:r>
      <w:r w:rsidR="0091607A">
        <w:rPr>
          <w:sz w:val="32"/>
          <w:szCs w:val="32"/>
          <w:u w:val="single"/>
        </w:rPr>
        <w:tab/>
      </w:r>
    </w:p>
    <w:p w14:paraId="7FFD3014" w14:textId="2AD862B9" w:rsidR="005D0A16" w:rsidRPr="00737F24" w:rsidRDefault="00741108" w:rsidP="00737F24">
      <w:pPr>
        <w:ind w:firstLine="640"/>
        <w:jc w:val="center"/>
        <w:rPr>
          <w:sz w:val="32"/>
          <w:szCs w:val="32"/>
          <w:u w:val="single"/>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梅肖玥</w:t>
      </w:r>
      <w:r w:rsidR="0091607A">
        <w:rPr>
          <w:sz w:val="32"/>
          <w:szCs w:val="32"/>
          <w:u w:val="single"/>
        </w:rPr>
        <w:tab/>
      </w:r>
      <w:r w:rsidR="0091607A">
        <w:rPr>
          <w:sz w:val="32"/>
          <w:szCs w:val="32"/>
          <w:u w:val="single"/>
        </w:rPr>
        <w:tab/>
      </w:r>
    </w:p>
    <w:p w14:paraId="7057CA7C" w14:textId="31187DC3" w:rsidR="007313A4" w:rsidRPr="00BE395D" w:rsidRDefault="001230CF" w:rsidP="00BE395D">
      <w:pPr>
        <w:rPr>
          <w:rStyle w:val="af0"/>
          <w:b w:val="0"/>
          <w:bCs w:val="0"/>
          <w:kern w:val="44"/>
          <w:sz w:val="44"/>
          <w:szCs w:val="44"/>
        </w:rPr>
      </w:pPr>
      <w:bookmarkStart w:id="3" w:name="_Toc527314984"/>
      <w:bookmarkStart w:id="4" w:name="_Toc525942182"/>
      <w:bookmarkStart w:id="5" w:name="_Toc526063168"/>
      <w:bookmarkStart w:id="6" w:name="_Toc526032363"/>
      <w:r>
        <w:br w:type="page"/>
      </w:r>
      <w:bookmarkStart w:id="7" w:name="_Toc35514439"/>
      <w:r w:rsidR="00A37739" w:rsidRPr="00BE395D">
        <w:rPr>
          <w:rStyle w:val="af0"/>
          <w:rFonts w:hint="eastAsia"/>
        </w:rPr>
        <w:lastRenderedPageBreak/>
        <w:t>修订记录</w:t>
      </w:r>
      <w:bookmarkEnd w:id="3"/>
      <w:bookmarkEnd w:id="4"/>
      <w:bookmarkEnd w:id="5"/>
      <w:bookmarkEnd w:id="6"/>
      <w:bookmarkEnd w:id="7"/>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1230CF" w14:paraId="031E3413" w14:textId="77777777" w:rsidTr="001230CF">
        <w:trPr>
          <w:cantSplit/>
          <w:trHeight w:val="510"/>
          <w:tblHeader/>
          <w:jc w:val="center"/>
        </w:trPr>
        <w:tc>
          <w:tcPr>
            <w:tcW w:w="978" w:type="dxa"/>
            <w:shd w:val="clear" w:color="auto" w:fill="D9D9D9"/>
            <w:vAlign w:val="center"/>
          </w:tcPr>
          <w:p w14:paraId="72FFEF02" w14:textId="77777777" w:rsidR="001230CF" w:rsidRPr="000942C9" w:rsidRDefault="001230CF" w:rsidP="000942C9">
            <w:pPr>
              <w:pStyle w:val="afa"/>
            </w:pPr>
            <w:r w:rsidRPr="000942C9">
              <w:rPr>
                <w:rFonts w:hint="eastAsia"/>
              </w:rPr>
              <w:t>版本</w:t>
            </w:r>
          </w:p>
        </w:tc>
        <w:tc>
          <w:tcPr>
            <w:tcW w:w="1417" w:type="dxa"/>
            <w:shd w:val="clear" w:color="auto" w:fill="D9D9D9"/>
            <w:vAlign w:val="center"/>
          </w:tcPr>
          <w:p w14:paraId="5F810926" w14:textId="77777777" w:rsidR="001230CF" w:rsidRPr="000942C9" w:rsidRDefault="001230CF" w:rsidP="000942C9">
            <w:pPr>
              <w:pStyle w:val="afa"/>
            </w:pPr>
            <w:r w:rsidRPr="000942C9">
              <w:rPr>
                <w:rFonts w:hint="eastAsia"/>
              </w:rPr>
              <w:t>修订日期</w:t>
            </w:r>
          </w:p>
        </w:tc>
        <w:tc>
          <w:tcPr>
            <w:tcW w:w="851" w:type="dxa"/>
            <w:tcBorders>
              <w:right w:val="single" w:sz="4" w:space="0" w:color="auto"/>
            </w:tcBorders>
            <w:shd w:val="clear" w:color="auto" w:fill="D9D9D9"/>
            <w:vAlign w:val="center"/>
          </w:tcPr>
          <w:p w14:paraId="7448E685" w14:textId="77777777" w:rsidR="001230CF" w:rsidRPr="000942C9" w:rsidRDefault="001230CF" w:rsidP="000942C9">
            <w:pPr>
              <w:pStyle w:val="afa"/>
            </w:pPr>
            <w:r w:rsidRPr="000942C9">
              <w:rPr>
                <w:rFonts w:hint="eastAsia"/>
              </w:rPr>
              <w:t>修订人</w:t>
            </w:r>
          </w:p>
        </w:tc>
        <w:tc>
          <w:tcPr>
            <w:tcW w:w="3417" w:type="dxa"/>
            <w:tcBorders>
              <w:left w:val="single" w:sz="4" w:space="0" w:color="auto"/>
              <w:right w:val="single" w:sz="4" w:space="0" w:color="auto"/>
            </w:tcBorders>
            <w:shd w:val="clear" w:color="auto" w:fill="D9D9D9"/>
            <w:vAlign w:val="center"/>
          </w:tcPr>
          <w:p w14:paraId="2BC075DA" w14:textId="77777777" w:rsidR="001230CF" w:rsidRPr="000942C9" w:rsidRDefault="001230CF" w:rsidP="000942C9">
            <w:pPr>
              <w:pStyle w:val="afa"/>
            </w:pPr>
            <w:r w:rsidRPr="000942C9">
              <w:rPr>
                <w:rFonts w:hint="eastAsia"/>
              </w:rPr>
              <w:t>修订说明</w:t>
            </w:r>
          </w:p>
        </w:tc>
        <w:tc>
          <w:tcPr>
            <w:tcW w:w="1225" w:type="dxa"/>
            <w:tcBorders>
              <w:left w:val="single" w:sz="4" w:space="0" w:color="auto"/>
              <w:right w:val="single" w:sz="4" w:space="0" w:color="auto"/>
            </w:tcBorders>
            <w:shd w:val="clear" w:color="auto" w:fill="D9D9D9"/>
            <w:vAlign w:val="center"/>
          </w:tcPr>
          <w:p w14:paraId="1175F7A7" w14:textId="77777777" w:rsidR="001230CF" w:rsidRPr="000942C9" w:rsidRDefault="001230CF" w:rsidP="000942C9">
            <w:pPr>
              <w:pStyle w:val="afa"/>
            </w:pPr>
            <w:r w:rsidRPr="000942C9">
              <w:rPr>
                <w:rFonts w:hint="eastAsia"/>
              </w:rPr>
              <w:t>修订状态</w:t>
            </w:r>
          </w:p>
        </w:tc>
      </w:tr>
      <w:tr w:rsidR="001230CF" w14:paraId="28A0BC6E" w14:textId="77777777" w:rsidTr="001230CF">
        <w:trPr>
          <w:cantSplit/>
          <w:trHeight w:val="510"/>
          <w:jc w:val="center"/>
        </w:trPr>
        <w:tc>
          <w:tcPr>
            <w:tcW w:w="978" w:type="dxa"/>
            <w:vAlign w:val="center"/>
          </w:tcPr>
          <w:p w14:paraId="38C06331" w14:textId="77777777" w:rsidR="001230CF" w:rsidRPr="000942C9" w:rsidRDefault="001230CF" w:rsidP="000942C9">
            <w:pPr>
              <w:pStyle w:val="afa"/>
            </w:pPr>
            <w:r w:rsidRPr="000942C9">
              <w:rPr>
                <w:rFonts w:hint="eastAsia"/>
              </w:rPr>
              <w:t>0.1.0</w:t>
            </w:r>
          </w:p>
        </w:tc>
        <w:tc>
          <w:tcPr>
            <w:tcW w:w="1417" w:type="dxa"/>
            <w:vAlign w:val="center"/>
          </w:tcPr>
          <w:p w14:paraId="47AA21AC" w14:textId="41B547D0" w:rsidR="001230CF" w:rsidRPr="000942C9" w:rsidRDefault="00B41D61" w:rsidP="000942C9">
            <w:pPr>
              <w:pStyle w:val="afa"/>
            </w:pPr>
            <w:r>
              <w:rPr>
                <w:rFonts w:hint="eastAsia"/>
              </w:rPr>
              <w:t>2020/4/2</w:t>
            </w:r>
          </w:p>
        </w:tc>
        <w:tc>
          <w:tcPr>
            <w:tcW w:w="851" w:type="dxa"/>
            <w:tcBorders>
              <w:right w:val="single" w:sz="4" w:space="0" w:color="auto"/>
            </w:tcBorders>
            <w:vAlign w:val="center"/>
          </w:tcPr>
          <w:p w14:paraId="64DAB047" w14:textId="42B7DFCC" w:rsidR="001230CF" w:rsidRPr="000942C9" w:rsidRDefault="00B41D61" w:rsidP="000942C9">
            <w:pPr>
              <w:pStyle w:val="afa"/>
            </w:pPr>
            <w:r>
              <w:rPr>
                <w:rFonts w:hint="eastAsia"/>
              </w:rPr>
              <w:t>王华怿</w:t>
            </w:r>
          </w:p>
        </w:tc>
        <w:tc>
          <w:tcPr>
            <w:tcW w:w="3417" w:type="dxa"/>
            <w:tcBorders>
              <w:left w:val="single" w:sz="4" w:space="0" w:color="auto"/>
              <w:right w:val="single" w:sz="4" w:space="0" w:color="auto"/>
            </w:tcBorders>
            <w:vAlign w:val="center"/>
          </w:tcPr>
          <w:p w14:paraId="34A98A1B" w14:textId="4D21E7E1" w:rsidR="001230CF" w:rsidRPr="000942C9" w:rsidRDefault="001230CF" w:rsidP="000942C9">
            <w:pPr>
              <w:pStyle w:val="afa"/>
            </w:pPr>
          </w:p>
        </w:tc>
        <w:tc>
          <w:tcPr>
            <w:tcW w:w="1225" w:type="dxa"/>
            <w:tcBorders>
              <w:left w:val="single" w:sz="4" w:space="0" w:color="auto"/>
              <w:right w:val="single" w:sz="4" w:space="0" w:color="auto"/>
            </w:tcBorders>
            <w:vAlign w:val="center"/>
          </w:tcPr>
          <w:p w14:paraId="67240061" w14:textId="77777777" w:rsidR="001230CF" w:rsidRPr="000942C9" w:rsidRDefault="001230CF" w:rsidP="000942C9">
            <w:pPr>
              <w:pStyle w:val="afa"/>
            </w:pPr>
            <w:r w:rsidRPr="000942C9">
              <w:rPr>
                <w:rFonts w:hint="eastAsia"/>
              </w:rPr>
              <w:t>s</w:t>
            </w:r>
          </w:p>
        </w:tc>
      </w:tr>
      <w:tr w:rsidR="001230CF" w14:paraId="7CA33570" w14:textId="77777777" w:rsidTr="001230CF">
        <w:trPr>
          <w:cantSplit/>
          <w:trHeight w:val="510"/>
          <w:jc w:val="center"/>
        </w:trPr>
        <w:tc>
          <w:tcPr>
            <w:tcW w:w="978" w:type="dxa"/>
            <w:vAlign w:val="center"/>
          </w:tcPr>
          <w:p w14:paraId="396997C3" w14:textId="6A5C2D5C" w:rsidR="001230CF" w:rsidRPr="000942C9" w:rsidRDefault="001230CF" w:rsidP="000942C9">
            <w:pPr>
              <w:pStyle w:val="afa"/>
            </w:pPr>
          </w:p>
        </w:tc>
        <w:tc>
          <w:tcPr>
            <w:tcW w:w="1417" w:type="dxa"/>
            <w:vAlign w:val="center"/>
          </w:tcPr>
          <w:p w14:paraId="22EFD87A" w14:textId="644C9E27" w:rsidR="001230CF" w:rsidRPr="000942C9" w:rsidRDefault="001230CF" w:rsidP="000942C9">
            <w:pPr>
              <w:pStyle w:val="afa"/>
            </w:pPr>
          </w:p>
        </w:tc>
        <w:tc>
          <w:tcPr>
            <w:tcW w:w="851" w:type="dxa"/>
            <w:tcBorders>
              <w:right w:val="single" w:sz="4" w:space="0" w:color="auto"/>
            </w:tcBorders>
            <w:vAlign w:val="center"/>
          </w:tcPr>
          <w:p w14:paraId="6650827B" w14:textId="3F5CC05E" w:rsidR="001230CF" w:rsidRPr="000942C9" w:rsidRDefault="001230CF" w:rsidP="000942C9">
            <w:pPr>
              <w:pStyle w:val="afa"/>
            </w:pPr>
          </w:p>
        </w:tc>
        <w:tc>
          <w:tcPr>
            <w:tcW w:w="3417" w:type="dxa"/>
            <w:tcBorders>
              <w:left w:val="single" w:sz="4" w:space="0" w:color="auto"/>
              <w:right w:val="single" w:sz="4" w:space="0" w:color="auto"/>
            </w:tcBorders>
            <w:vAlign w:val="center"/>
          </w:tcPr>
          <w:p w14:paraId="39AA916F" w14:textId="63FEC1C6" w:rsidR="001230CF" w:rsidRPr="000942C9" w:rsidRDefault="001230CF" w:rsidP="000942C9">
            <w:pPr>
              <w:pStyle w:val="afa"/>
            </w:pPr>
          </w:p>
        </w:tc>
        <w:tc>
          <w:tcPr>
            <w:tcW w:w="1225" w:type="dxa"/>
            <w:tcBorders>
              <w:left w:val="single" w:sz="4" w:space="0" w:color="auto"/>
              <w:right w:val="single" w:sz="4" w:space="0" w:color="auto"/>
            </w:tcBorders>
            <w:vAlign w:val="center"/>
          </w:tcPr>
          <w:p w14:paraId="5F9A269D" w14:textId="355DA138" w:rsidR="001230CF" w:rsidRPr="000942C9" w:rsidRDefault="001230CF" w:rsidP="000942C9">
            <w:pPr>
              <w:pStyle w:val="afa"/>
            </w:pPr>
          </w:p>
        </w:tc>
      </w:tr>
      <w:tr w:rsidR="001230CF" w14:paraId="00319521" w14:textId="77777777" w:rsidTr="001230CF">
        <w:trPr>
          <w:cantSplit/>
          <w:trHeight w:val="510"/>
          <w:jc w:val="center"/>
        </w:trPr>
        <w:tc>
          <w:tcPr>
            <w:tcW w:w="978" w:type="dxa"/>
            <w:vAlign w:val="center"/>
          </w:tcPr>
          <w:p w14:paraId="1C460612" w14:textId="4000F6F9" w:rsidR="001230CF" w:rsidRPr="000942C9" w:rsidRDefault="001230CF" w:rsidP="000942C9">
            <w:pPr>
              <w:pStyle w:val="afa"/>
              <w:ind w:firstLine="420"/>
            </w:pPr>
          </w:p>
        </w:tc>
        <w:tc>
          <w:tcPr>
            <w:tcW w:w="1417" w:type="dxa"/>
            <w:vAlign w:val="center"/>
          </w:tcPr>
          <w:p w14:paraId="4563A818" w14:textId="15823A3D" w:rsidR="001230CF" w:rsidRPr="000942C9" w:rsidRDefault="001230CF" w:rsidP="000942C9">
            <w:pPr>
              <w:pStyle w:val="afa"/>
            </w:pPr>
          </w:p>
        </w:tc>
        <w:tc>
          <w:tcPr>
            <w:tcW w:w="851" w:type="dxa"/>
            <w:tcBorders>
              <w:right w:val="single" w:sz="4" w:space="0" w:color="auto"/>
            </w:tcBorders>
            <w:vAlign w:val="center"/>
          </w:tcPr>
          <w:p w14:paraId="1B348C78" w14:textId="6A568D93" w:rsidR="001230CF" w:rsidRPr="000942C9" w:rsidRDefault="001230CF" w:rsidP="000942C9">
            <w:pPr>
              <w:pStyle w:val="afa"/>
            </w:pPr>
          </w:p>
        </w:tc>
        <w:tc>
          <w:tcPr>
            <w:tcW w:w="3417" w:type="dxa"/>
            <w:tcBorders>
              <w:left w:val="single" w:sz="4" w:space="0" w:color="auto"/>
              <w:right w:val="single" w:sz="4" w:space="0" w:color="auto"/>
            </w:tcBorders>
            <w:vAlign w:val="center"/>
          </w:tcPr>
          <w:p w14:paraId="49FD92B6" w14:textId="0DBEC349" w:rsidR="001230CF" w:rsidRPr="000942C9" w:rsidRDefault="001230CF" w:rsidP="000942C9">
            <w:pPr>
              <w:pStyle w:val="afa"/>
            </w:pPr>
          </w:p>
        </w:tc>
        <w:tc>
          <w:tcPr>
            <w:tcW w:w="1225" w:type="dxa"/>
            <w:tcBorders>
              <w:left w:val="single" w:sz="4" w:space="0" w:color="auto"/>
              <w:right w:val="single" w:sz="4" w:space="0" w:color="auto"/>
            </w:tcBorders>
            <w:vAlign w:val="center"/>
          </w:tcPr>
          <w:p w14:paraId="1FF23606" w14:textId="6D45118A" w:rsidR="001230CF" w:rsidRPr="000942C9" w:rsidRDefault="001230CF" w:rsidP="000942C9">
            <w:pPr>
              <w:pStyle w:val="afa"/>
            </w:pPr>
          </w:p>
        </w:tc>
      </w:tr>
    </w:tbl>
    <w:p w14:paraId="7CE60A09" w14:textId="77777777" w:rsidR="007313A4" w:rsidRDefault="00A37739" w:rsidP="00CD65E2">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14:paraId="201C0881" w14:textId="77777777" w:rsidR="007313A4" w:rsidRDefault="00A37739" w:rsidP="00CD65E2">
      <w:r>
        <w:rPr>
          <w:rFonts w:hint="eastAsia"/>
        </w:rPr>
        <w:t>日期格式：</w:t>
      </w:r>
      <w:r>
        <w:t>YYYY-MM-DD</w:t>
      </w:r>
      <w:r>
        <w:rPr>
          <w:rFonts w:hint="eastAsia"/>
        </w:rPr>
        <w:t>。</w:t>
      </w:r>
    </w:p>
    <w:p w14:paraId="6E7EF030" w14:textId="77777777" w:rsidR="007313A4" w:rsidRDefault="00A37739" w:rsidP="00CD65E2">
      <w:pPr>
        <w:rPr>
          <w:rFonts w:ascii="等线 Light" w:eastAsia="等线 Light" w:hAnsi="等线 Light"/>
          <w:color w:val="2F5496"/>
          <w:kern w:val="0"/>
          <w:sz w:val="32"/>
          <w:szCs w:val="32"/>
        </w:rPr>
      </w:pPr>
      <w:r>
        <w:br w:type="page"/>
      </w:r>
    </w:p>
    <w:p w14:paraId="16D14B8A" w14:textId="77777777" w:rsidR="007313A4" w:rsidRPr="00737F24" w:rsidRDefault="00A37739" w:rsidP="00737F24">
      <w:pPr>
        <w:pStyle w:val="TOC10"/>
        <w:ind w:firstLine="560"/>
        <w:jc w:val="center"/>
        <w:rPr>
          <w:rStyle w:val="af0"/>
        </w:rPr>
      </w:pPr>
      <w:r w:rsidRPr="00737F24">
        <w:rPr>
          <w:rStyle w:val="af0"/>
        </w:rPr>
        <w:lastRenderedPageBreak/>
        <w:t>目录</w:t>
      </w:r>
    </w:p>
    <w:p w14:paraId="3FF45B44" w14:textId="4D0C4F3F" w:rsidR="00737F24" w:rsidRDefault="00A37739">
      <w:pPr>
        <w:pStyle w:val="TOC1"/>
        <w:ind w:firstLine="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5514439" w:history="1">
        <w:r w:rsidR="00737F24" w:rsidRPr="006F0678">
          <w:rPr>
            <w:rStyle w:val="af1"/>
            <w:noProof/>
          </w:rPr>
          <w:t>修订记录</w:t>
        </w:r>
        <w:r w:rsidR="00737F24">
          <w:rPr>
            <w:noProof/>
            <w:webHidden/>
          </w:rPr>
          <w:tab/>
        </w:r>
        <w:r w:rsidR="00737F24">
          <w:rPr>
            <w:noProof/>
            <w:webHidden/>
          </w:rPr>
          <w:fldChar w:fldCharType="begin"/>
        </w:r>
        <w:r w:rsidR="00737F24">
          <w:rPr>
            <w:noProof/>
            <w:webHidden/>
          </w:rPr>
          <w:instrText xml:space="preserve"> PAGEREF _Toc35514439 \h </w:instrText>
        </w:r>
        <w:r w:rsidR="00737F24">
          <w:rPr>
            <w:noProof/>
            <w:webHidden/>
          </w:rPr>
        </w:r>
        <w:r w:rsidR="00737F24">
          <w:rPr>
            <w:noProof/>
            <w:webHidden/>
          </w:rPr>
          <w:fldChar w:fldCharType="separate"/>
        </w:r>
        <w:r w:rsidR="00737F24">
          <w:rPr>
            <w:noProof/>
            <w:webHidden/>
          </w:rPr>
          <w:t>2</w:t>
        </w:r>
        <w:r w:rsidR="00737F24">
          <w:rPr>
            <w:noProof/>
            <w:webHidden/>
          </w:rPr>
          <w:fldChar w:fldCharType="end"/>
        </w:r>
      </w:hyperlink>
    </w:p>
    <w:p w14:paraId="1C5E1E6A" w14:textId="0617093C" w:rsidR="00737F24" w:rsidRDefault="00E63576">
      <w:pPr>
        <w:pStyle w:val="TOC1"/>
        <w:rPr>
          <w:rFonts w:asciiTheme="minorHAnsi" w:eastAsiaTheme="minorEastAsia" w:hAnsiTheme="minorHAnsi" w:cstheme="minorBidi"/>
          <w:noProof/>
          <w:sz w:val="21"/>
          <w:szCs w:val="22"/>
        </w:rPr>
      </w:pPr>
      <w:hyperlink w:anchor="_Toc35514440" w:history="1">
        <w:r w:rsidR="00737F24" w:rsidRPr="006F0678">
          <w:rPr>
            <w:rStyle w:val="af1"/>
            <w:noProof/>
          </w:rPr>
          <w:t xml:space="preserve">1. </w:t>
        </w:r>
        <w:r w:rsidR="00737F24" w:rsidRPr="006F0678">
          <w:rPr>
            <w:rStyle w:val="af1"/>
            <w:noProof/>
          </w:rPr>
          <w:t>引言</w:t>
        </w:r>
        <w:r w:rsidR="00737F24">
          <w:rPr>
            <w:noProof/>
            <w:webHidden/>
          </w:rPr>
          <w:tab/>
        </w:r>
        <w:r w:rsidR="00737F24">
          <w:rPr>
            <w:noProof/>
            <w:webHidden/>
          </w:rPr>
          <w:fldChar w:fldCharType="begin"/>
        </w:r>
        <w:r w:rsidR="00737F24">
          <w:rPr>
            <w:noProof/>
            <w:webHidden/>
          </w:rPr>
          <w:instrText xml:space="preserve"> PAGEREF _Toc35514440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1C192C3" w14:textId="6FBAD51E" w:rsidR="00737F24" w:rsidRDefault="00E63576">
      <w:pPr>
        <w:pStyle w:val="TOC2"/>
        <w:tabs>
          <w:tab w:val="right" w:leader="dot" w:pos="8296"/>
        </w:tabs>
        <w:ind w:left="480"/>
        <w:rPr>
          <w:rFonts w:asciiTheme="minorHAnsi" w:eastAsiaTheme="minorEastAsia" w:hAnsiTheme="minorHAnsi" w:cstheme="minorBidi"/>
          <w:noProof/>
          <w:sz w:val="21"/>
          <w:szCs w:val="22"/>
        </w:rPr>
      </w:pPr>
      <w:hyperlink w:anchor="_Toc35514441" w:history="1">
        <w:r w:rsidR="00737F24" w:rsidRPr="006F0678">
          <w:rPr>
            <w:rStyle w:val="af1"/>
            <w:noProof/>
          </w:rPr>
          <w:t xml:space="preserve">1.1 </w:t>
        </w:r>
        <w:r w:rsidR="00737F24" w:rsidRPr="006F0678">
          <w:rPr>
            <w:rStyle w:val="af1"/>
            <w:noProof/>
          </w:rPr>
          <w:t>编写目的</w:t>
        </w:r>
        <w:r w:rsidR="00737F24">
          <w:rPr>
            <w:noProof/>
            <w:webHidden/>
          </w:rPr>
          <w:tab/>
        </w:r>
        <w:r w:rsidR="00737F24">
          <w:rPr>
            <w:noProof/>
            <w:webHidden/>
          </w:rPr>
          <w:fldChar w:fldCharType="begin"/>
        </w:r>
        <w:r w:rsidR="00737F24">
          <w:rPr>
            <w:noProof/>
            <w:webHidden/>
          </w:rPr>
          <w:instrText xml:space="preserve"> PAGEREF _Toc35514441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A281CE7" w14:textId="79A2732D" w:rsidR="00737F24" w:rsidRDefault="00E63576">
      <w:pPr>
        <w:pStyle w:val="TOC2"/>
        <w:tabs>
          <w:tab w:val="right" w:leader="dot" w:pos="8296"/>
        </w:tabs>
        <w:ind w:left="480"/>
        <w:rPr>
          <w:rFonts w:asciiTheme="minorHAnsi" w:eastAsiaTheme="minorEastAsia" w:hAnsiTheme="minorHAnsi" w:cstheme="minorBidi"/>
          <w:noProof/>
          <w:sz w:val="21"/>
          <w:szCs w:val="22"/>
        </w:rPr>
      </w:pPr>
      <w:hyperlink w:anchor="_Toc35514442" w:history="1">
        <w:r w:rsidR="00737F24" w:rsidRPr="006F0678">
          <w:rPr>
            <w:rStyle w:val="af1"/>
            <w:noProof/>
          </w:rPr>
          <w:t>1.2</w:t>
        </w:r>
        <w:r w:rsidR="00737F24" w:rsidRPr="006F0678">
          <w:rPr>
            <w:rStyle w:val="af1"/>
            <w:noProof/>
          </w:rPr>
          <w:t>背景</w:t>
        </w:r>
        <w:r w:rsidR="00737F24">
          <w:rPr>
            <w:noProof/>
            <w:webHidden/>
          </w:rPr>
          <w:tab/>
        </w:r>
        <w:r w:rsidR="00737F24">
          <w:rPr>
            <w:noProof/>
            <w:webHidden/>
          </w:rPr>
          <w:fldChar w:fldCharType="begin"/>
        </w:r>
        <w:r w:rsidR="00737F24">
          <w:rPr>
            <w:noProof/>
            <w:webHidden/>
          </w:rPr>
          <w:instrText xml:space="preserve"> PAGEREF _Toc35514442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4FE9B07F" w14:textId="2F03A282" w:rsidR="00737F24" w:rsidRDefault="00E63576">
      <w:pPr>
        <w:pStyle w:val="TOC2"/>
        <w:tabs>
          <w:tab w:val="right" w:leader="dot" w:pos="8296"/>
        </w:tabs>
        <w:ind w:left="480"/>
        <w:rPr>
          <w:rFonts w:asciiTheme="minorHAnsi" w:eastAsiaTheme="minorEastAsia" w:hAnsiTheme="minorHAnsi" w:cstheme="minorBidi"/>
          <w:noProof/>
          <w:sz w:val="21"/>
          <w:szCs w:val="22"/>
        </w:rPr>
      </w:pPr>
      <w:hyperlink w:anchor="_Toc35514443" w:history="1">
        <w:r w:rsidR="00737F24" w:rsidRPr="006F0678">
          <w:rPr>
            <w:rStyle w:val="af1"/>
            <w:noProof/>
          </w:rPr>
          <w:t xml:space="preserve">1.3 </w:t>
        </w:r>
        <w:r w:rsidR="00737F24" w:rsidRPr="006F0678">
          <w:rPr>
            <w:rStyle w:val="af1"/>
            <w:noProof/>
          </w:rPr>
          <w:t>定义</w:t>
        </w:r>
        <w:r w:rsidR="00737F24">
          <w:rPr>
            <w:noProof/>
            <w:webHidden/>
          </w:rPr>
          <w:tab/>
        </w:r>
        <w:r w:rsidR="00737F24">
          <w:rPr>
            <w:noProof/>
            <w:webHidden/>
          </w:rPr>
          <w:fldChar w:fldCharType="begin"/>
        </w:r>
        <w:r w:rsidR="00737F24">
          <w:rPr>
            <w:noProof/>
            <w:webHidden/>
          </w:rPr>
          <w:instrText xml:space="preserve"> PAGEREF _Toc35514443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324C52A" w14:textId="26911434" w:rsidR="00737F24" w:rsidRDefault="00E63576">
      <w:pPr>
        <w:pStyle w:val="TOC2"/>
        <w:tabs>
          <w:tab w:val="right" w:leader="dot" w:pos="8296"/>
        </w:tabs>
        <w:ind w:left="480"/>
        <w:rPr>
          <w:rFonts w:asciiTheme="minorHAnsi" w:eastAsiaTheme="minorEastAsia" w:hAnsiTheme="minorHAnsi" w:cstheme="minorBidi"/>
          <w:noProof/>
          <w:sz w:val="21"/>
          <w:szCs w:val="22"/>
        </w:rPr>
      </w:pPr>
      <w:hyperlink w:anchor="_Toc35514444" w:history="1">
        <w:r w:rsidR="00737F24" w:rsidRPr="006F0678">
          <w:rPr>
            <w:rStyle w:val="af1"/>
            <w:noProof/>
          </w:rPr>
          <w:t xml:space="preserve">1.4 </w:t>
        </w:r>
        <w:r w:rsidR="00737F24" w:rsidRPr="006F0678">
          <w:rPr>
            <w:rStyle w:val="af1"/>
            <w:noProof/>
          </w:rPr>
          <w:t>参考资料</w:t>
        </w:r>
        <w:r w:rsidR="00737F24">
          <w:rPr>
            <w:noProof/>
            <w:webHidden/>
          </w:rPr>
          <w:tab/>
        </w:r>
        <w:r w:rsidR="00737F24">
          <w:rPr>
            <w:noProof/>
            <w:webHidden/>
          </w:rPr>
          <w:fldChar w:fldCharType="begin"/>
        </w:r>
        <w:r w:rsidR="00737F24">
          <w:rPr>
            <w:noProof/>
            <w:webHidden/>
          </w:rPr>
          <w:instrText xml:space="preserve"> PAGEREF _Toc35514444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C114B00" w14:textId="44ACAB9B" w:rsidR="007313A4" w:rsidRDefault="00A37739" w:rsidP="00CD65E2">
      <w:pPr>
        <w:rPr>
          <w:b/>
          <w:kern w:val="44"/>
          <w:sz w:val="44"/>
          <w:szCs w:val="44"/>
        </w:rPr>
      </w:pPr>
      <w:r>
        <w:rPr>
          <w:lang w:val="zh-CN"/>
        </w:rPr>
        <w:fldChar w:fldCharType="end"/>
      </w:r>
      <w:bookmarkStart w:id="8" w:name="_Toc531248154"/>
      <w:r>
        <w:br w:type="page"/>
      </w:r>
    </w:p>
    <w:p w14:paraId="6E77201B" w14:textId="58C27FE3" w:rsidR="007313A4" w:rsidRDefault="00A37739" w:rsidP="00BE395D">
      <w:pPr>
        <w:pStyle w:val="1"/>
        <w:ind w:firstLine="883"/>
      </w:pPr>
      <w:bookmarkStart w:id="9" w:name="_Toc35514440"/>
      <w:r>
        <w:rPr>
          <w:rFonts w:hint="eastAsia"/>
        </w:rPr>
        <w:lastRenderedPageBreak/>
        <w:t>引言</w:t>
      </w:r>
      <w:bookmarkEnd w:id="8"/>
      <w:bookmarkEnd w:id="9"/>
    </w:p>
    <w:p w14:paraId="6B17953B" w14:textId="23117F96" w:rsidR="007313A4" w:rsidRDefault="00A37739" w:rsidP="00CD65E2">
      <w:pPr>
        <w:pStyle w:val="2"/>
        <w:ind w:firstLine="643"/>
      </w:pPr>
      <w:bookmarkStart w:id="10" w:name="_Toc531248155"/>
      <w:bookmarkStart w:id="11" w:name="_Toc35514441"/>
      <w:r>
        <w:rPr>
          <w:rFonts w:hint="eastAsia"/>
        </w:rPr>
        <w:t>编写目的</w:t>
      </w:r>
      <w:bookmarkEnd w:id="10"/>
      <w:bookmarkEnd w:id="11"/>
    </w:p>
    <w:p w14:paraId="7158553C" w14:textId="79B583EB" w:rsidR="00B41D61" w:rsidRPr="00B41D61" w:rsidRDefault="00B41D61" w:rsidP="00B41D61">
      <w:pPr>
        <w:rPr>
          <w:rFonts w:hint="eastAsia"/>
        </w:rPr>
      </w:pPr>
      <w:r>
        <w:rPr>
          <w:rFonts w:hint="eastAsia"/>
        </w:rPr>
        <w:t>记录王华怿对于之前采访的艺术收藏家用户的移情分析。</w:t>
      </w:r>
    </w:p>
    <w:p w14:paraId="03482C5F" w14:textId="4392B5EC" w:rsidR="007313A4" w:rsidRDefault="00A37739" w:rsidP="00CD65E2">
      <w:pPr>
        <w:pStyle w:val="2"/>
        <w:ind w:firstLine="643"/>
      </w:pPr>
      <w:bookmarkStart w:id="12" w:name="_Toc531248156"/>
      <w:bookmarkStart w:id="13" w:name="_Toc35514442"/>
      <w:r>
        <w:rPr>
          <w:rFonts w:hint="eastAsia"/>
        </w:rPr>
        <w:t>背景</w:t>
      </w:r>
      <w:bookmarkEnd w:id="12"/>
      <w:bookmarkEnd w:id="13"/>
    </w:p>
    <w:p w14:paraId="6E59F9C5" w14:textId="79D160C2" w:rsidR="00B41D61" w:rsidRPr="00B41D61" w:rsidRDefault="00B41D61" w:rsidP="00B41D61">
      <w:pPr>
        <w:rPr>
          <w:rFonts w:hint="eastAsia"/>
        </w:rPr>
      </w:pPr>
      <w:r>
        <w:rPr>
          <w:rFonts w:hint="eastAsia"/>
        </w:rPr>
        <w:t>完成了客户访谈，进行下一步的移情分析。</w:t>
      </w:r>
    </w:p>
    <w:p w14:paraId="3931F93A" w14:textId="068934FD" w:rsidR="007313A4" w:rsidRDefault="00A37739" w:rsidP="00CD65E2">
      <w:pPr>
        <w:pStyle w:val="2"/>
        <w:ind w:firstLine="643"/>
      </w:pPr>
      <w:bookmarkStart w:id="14" w:name="_Toc531248158"/>
      <w:bookmarkStart w:id="15" w:name="_Toc35514444"/>
      <w:r>
        <w:rPr>
          <w:rFonts w:hint="eastAsia"/>
        </w:rPr>
        <w:t>参考资料</w:t>
      </w:r>
      <w:bookmarkEnd w:id="14"/>
      <w:bookmarkEnd w:id="15"/>
    </w:p>
    <w:p w14:paraId="4D32FB1D" w14:textId="77777777" w:rsidR="007313A4" w:rsidRPr="00CD65E2" w:rsidRDefault="00A37739" w:rsidP="008C1085">
      <w:pPr>
        <w:pStyle w:val="3"/>
        <w:ind w:firstLine="560"/>
        <w:rPr>
          <w:rStyle w:val="af0"/>
        </w:rPr>
      </w:pPr>
      <w:bookmarkStart w:id="16" w:name="_Toc531248159"/>
      <w:r w:rsidRPr="00CD65E2">
        <w:rPr>
          <w:rStyle w:val="af0"/>
          <w:rFonts w:hint="eastAsia"/>
        </w:rPr>
        <w:t>文档编写规范资料：</w:t>
      </w:r>
      <w:bookmarkEnd w:id="16"/>
    </w:p>
    <w:p w14:paraId="0246D963" w14:textId="77777777" w:rsidR="00CD65E2" w:rsidRDefault="00A37739" w:rsidP="00CD65E2">
      <w:pPr>
        <w:pStyle w:val="af2"/>
        <w:numPr>
          <w:ilvl w:val="0"/>
          <w:numId w:val="14"/>
        </w:numPr>
        <w:ind w:firstLineChars="0"/>
      </w:pPr>
      <w:r>
        <w:rPr>
          <w:rFonts w:hint="eastAsia"/>
        </w:rPr>
        <w:t xml:space="preserve">ISO9001 </w:t>
      </w:r>
      <w:r>
        <w:rPr>
          <w:rFonts w:hint="eastAsia"/>
        </w:rPr>
        <w:t>软件工程术语</w:t>
      </w:r>
      <w:r>
        <w:rPr>
          <w:rFonts w:hint="eastAsia"/>
        </w:rPr>
        <w:t> </w:t>
      </w:r>
    </w:p>
    <w:p w14:paraId="08BA2D32" w14:textId="77777777" w:rsidR="00CD65E2" w:rsidRDefault="00A37739" w:rsidP="00CD65E2">
      <w:pPr>
        <w:pStyle w:val="af2"/>
        <w:numPr>
          <w:ilvl w:val="0"/>
          <w:numId w:val="14"/>
        </w:numPr>
        <w:ind w:firstLineChars="0"/>
      </w:pPr>
      <w:r>
        <w:rPr>
          <w:rFonts w:hint="eastAsia"/>
        </w:rPr>
        <w:t xml:space="preserve">ISO9001 </w:t>
      </w:r>
      <w:r>
        <w:rPr>
          <w:rFonts w:hint="eastAsia"/>
        </w:rPr>
        <w:t>计算机软件开发规范</w:t>
      </w:r>
      <w:r>
        <w:rPr>
          <w:rFonts w:hint="eastAsia"/>
        </w:rPr>
        <w:t> </w:t>
      </w:r>
    </w:p>
    <w:p w14:paraId="24A9CCC0" w14:textId="77777777" w:rsidR="00CD65E2" w:rsidRDefault="00A37739" w:rsidP="00CD65E2">
      <w:pPr>
        <w:pStyle w:val="af2"/>
        <w:numPr>
          <w:ilvl w:val="0"/>
          <w:numId w:val="14"/>
        </w:numPr>
        <w:ind w:firstLineChars="0"/>
      </w:pPr>
      <w:r>
        <w:rPr>
          <w:rFonts w:hint="eastAsia"/>
        </w:rPr>
        <w:t xml:space="preserve">ISO9001 </w:t>
      </w:r>
      <w:r>
        <w:rPr>
          <w:rFonts w:hint="eastAsia"/>
        </w:rPr>
        <w:t>计算机软件产品开发文件编制指南</w:t>
      </w:r>
    </w:p>
    <w:p w14:paraId="37D86798" w14:textId="7CBB84B3" w:rsidR="007313A4" w:rsidRDefault="00A37739" w:rsidP="00CD65E2">
      <w:pPr>
        <w:pStyle w:val="af2"/>
        <w:numPr>
          <w:ilvl w:val="0"/>
          <w:numId w:val="14"/>
        </w:numPr>
        <w:ind w:firstLineChars="0"/>
      </w:pPr>
      <w:r>
        <w:rPr>
          <w:rFonts w:hint="eastAsia"/>
        </w:rPr>
        <w:t xml:space="preserve">ISO9001  </w:t>
      </w:r>
      <w:r>
        <w:rPr>
          <w:rFonts w:hint="eastAsia"/>
        </w:rPr>
        <w:t>计算机软件质量保证计划规范</w:t>
      </w:r>
      <w:r>
        <w:t> </w:t>
      </w:r>
    </w:p>
    <w:p w14:paraId="040B06D1" w14:textId="5E6FBF68" w:rsidR="007313A4" w:rsidRPr="00CD65E2" w:rsidRDefault="00A37739" w:rsidP="008C1085">
      <w:pPr>
        <w:pStyle w:val="3"/>
        <w:ind w:firstLine="560"/>
        <w:rPr>
          <w:rStyle w:val="af0"/>
        </w:rPr>
      </w:pPr>
      <w:r w:rsidRPr="00CD65E2">
        <w:rPr>
          <w:rStyle w:val="af0"/>
          <w:rFonts w:hint="eastAsia"/>
        </w:rPr>
        <w:t>书籍资料</w:t>
      </w:r>
      <w:r w:rsidR="00CD65E2">
        <w:rPr>
          <w:rStyle w:val="af0"/>
          <w:rFonts w:hint="eastAsia"/>
        </w:rPr>
        <w:t>:</w:t>
      </w:r>
    </w:p>
    <w:p w14:paraId="3611362D" w14:textId="681DB9DD" w:rsidR="007313A4" w:rsidRDefault="00A37739" w:rsidP="00F903D9">
      <w:pPr>
        <w:pStyle w:val="af2"/>
        <w:numPr>
          <w:ilvl w:val="0"/>
          <w:numId w:val="15"/>
        </w:numPr>
        <w:ind w:firstLineChars="0"/>
      </w:pPr>
      <w:r>
        <w:t>《软件工程导论》</w:t>
      </w:r>
      <w:r w:rsidR="00807B2A">
        <w:rPr>
          <w:rFonts w:hint="eastAsia"/>
        </w:rPr>
        <w:t>.</w:t>
      </w:r>
      <w:r>
        <w:t>清华大学出版社</w:t>
      </w:r>
      <w:r w:rsidR="00807B2A">
        <w:rPr>
          <w:rFonts w:hint="eastAsia"/>
        </w:rPr>
        <w:t>.</w:t>
      </w:r>
      <w:r>
        <w:t>张海藩等</w:t>
      </w:r>
      <w:r w:rsidR="00807B2A">
        <w:rPr>
          <w:rFonts w:hint="eastAsia"/>
        </w:rPr>
        <w:t>.</w:t>
      </w:r>
      <w:r>
        <w:t>2013</w:t>
      </w:r>
      <w:r>
        <w:t>年</w:t>
      </w:r>
      <w:r>
        <w:t>8</w:t>
      </w:r>
      <w:r>
        <w:t>月第</w:t>
      </w:r>
      <w:r>
        <w:t>6</w:t>
      </w:r>
      <w:r>
        <w:t>版第</w:t>
      </w:r>
      <w:r>
        <w:t>150343</w:t>
      </w:r>
      <w:r>
        <w:t>号</w:t>
      </w:r>
    </w:p>
    <w:p w14:paraId="494F41B3" w14:textId="56A5026A" w:rsidR="007313A4" w:rsidRDefault="00A37739" w:rsidP="00807B2A">
      <w:pPr>
        <w:pStyle w:val="af2"/>
        <w:numPr>
          <w:ilvl w:val="0"/>
          <w:numId w:val="15"/>
        </w:numPr>
        <w:ind w:firstLineChars="0"/>
      </w:pPr>
      <w:r>
        <w:t>《软件需求》</w:t>
      </w:r>
      <w:r w:rsidR="00807B2A">
        <w:rPr>
          <w:rFonts w:hint="eastAsia"/>
        </w:rPr>
        <w:t>.</w:t>
      </w:r>
      <w:r>
        <w:t>清华大学出版社</w:t>
      </w:r>
      <w:r w:rsidR="00807B2A">
        <w:rPr>
          <w:rFonts w:hint="eastAsia"/>
        </w:rPr>
        <w:t>.</w:t>
      </w:r>
      <w:proofErr w:type="spellStart"/>
      <w:r>
        <w:t>KarlWiegers,JoyBeatty</w:t>
      </w:r>
      <w:proofErr w:type="spellEnd"/>
      <w:r>
        <w:t>著</w:t>
      </w:r>
      <w:r w:rsidR="00807B2A">
        <w:rPr>
          <w:rFonts w:hint="eastAsia"/>
        </w:rPr>
        <w:t>.</w:t>
      </w:r>
      <w:r>
        <w:t>李忠利</w:t>
      </w:r>
      <w:r w:rsidR="00807B2A">
        <w:rPr>
          <w:rFonts w:hint="eastAsia"/>
        </w:rPr>
        <w:t>,</w:t>
      </w:r>
      <w:r>
        <w:t>李淳</w:t>
      </w:r>
      <w:r w:rsidR="00807B2A">
        <w:rPr>
          <w:rFonts w:hint="eastAsia"/>
        </w:rPr>
        <w:t>,</w:t>
      </w:r>
      <w:r>
        <w:t>霍金健</w:t>
      </w:r>
      <w:r w:rsidR="00807B2A">
        <w:rPr>
          <w:rFonts w:hint="eastAsia"/>
        </w:rPr>
        <w:t>,</w:t>
      </w:r>
      <w:r>
        <w:t>孔晨辉译</w:t>
      </w:r>
      <w:r w:rsidR="00807B2A">
        <w:rPr>
          <w:rFonts w:hint="eastAsia"/>
        </w:rPr>
        <w:t>.</w:t>
      </w:r>
      <w:r>
        <w:t>2016</w:t>
      </w:r>
      <w:r>
        <w:t>年</w:t>
      </w:r>
      <w:r>
        <w:t>3</w:t>
      </w:r>
      <w:r>
        <w:t>月第</w:t>
      </w:r>
      <w:r>
        <w:t>3</w:t>
      </w:r>
      <w:r>
        <w:t>版</w:t>
      </w:r>
    </w:p>
    <w:p w14:paraId="6DACD770" w14:textId="25F6CCF8" w:rsidR="007313A4" w:rsidRDefault="00A37739" w:rsidP="00807B2A">
      <w:pPr>
        <w:pStyle w:val="af2"/>
        <w:numPr>
          <w:ilvl w:val="0"/>
          <w:numId w:val="15"/>
        </w:numPr>
        <w:ind w:firstLineChars="0"/>
      </w:pPr>
      <w:r>
        <w:t>《</w:t>
      </w:r>
      <w:r>
        <w:t>UML</w:t>
      </w:r>
      <w:r>
        <w:t>用户指南》</w:t>
      </w:r>
      <w:r w:rsidR="00807B2A">
        <w:rPr>
          <w:rFonts w:hint="eastAsia"/>
        </w:rPr>
        <w:t>.</w:t>
      </w:r>
      <w:r>
        <w:t>人民邮电出版社</w:t>
      </w:r>
      <w:r w:rsidR="00807B2A">
        <w:rPr>
          <w:rFonts w:hint="eastAsia"/>
        </w:rPr>
        <w:t>.</w:t>
      </w:r>
      <w:proofErr w:type="spellStart"/>
      <w:r>
        <w:t>GradyBooch,JamesRumbaugh,IvarJacobson</w:t>
      </w:r>
      <w:proofErr w:type="spellEnd"/>
      <w:r>
        <w:t>著</w:t>
      </w:r>
      <w:r w:rsidR="00807B2A">
        <w:rPr>
          <w:rFonts w:hint="eastAsia"/>
        </w:rPr>
        <w:t>.</w:t>
      </w:r>
      <w:r>
        <w:t>邵维忠</w:t>
      </w:r>
      <w:r w:rsidR="00807B2A">
        <w:rPr>
          <w:rFonts w:hint="eastAsia"/>
        </w:rPr>
        <w:t>,</w:t>
      </w:r>
      <w:r>
        <w:t>麻志毅</w:t>
      </w:r>
      <w:r w:rsidR="00807B2A">
        <w:rPr>
          <w:rFonts w:hint="eastAsia"/>
        </w:rPr>
        <w:t>,</w:t>
      </w:r>
      <w:r>
        <w:t>马浩海</w:t>
      </w:r>
      <w:r w:rsidR="00807B2A">
        <w:rPr>
          <w:rFonts w:hint="eastAsia"/>
        </w:rPr>
        <w:t>,</w:t>
      </w:r>
      <w:r>
        <w:t>刘辉译</w:t>
      </w:r>
      <w:r w:rsidR="00807B2A">
        <w:rPr>
          <w:rFonts w:hint="eastAsia"/>
        </w:rPr>
        <w:t>.</w:t>
      </w:r>
      <w:r>
        <w:t>2013</w:t>
      </w:r>
      <w:r>
        <w:t>年</w:t>
      </w:r>
      <w:r>
        <w:t>1</w:t>
      </w:r>
      <w:r>
        <w:t>月第</w:t>
      </w:r>
      <w:r>
        <w:t>1</w:t>
      </w:r>
      <w:r>
        <w:t>版</w:t>
      </w:r>
    </w:p>
    <w:p w14:paraId="1AD1DAE7" w14:textId="0886CDF1" w:rsidR="007313A4" w:rsidRDefault="00A37739" w:rsidP="00F903D9">
      <w:pPr>
        <w:pStyle w:val="af2"/>
        <w:numPr>
          <w:ilvl w:val="0"/>
          <w:numId w:val="15"/>
        </w:numPr>
        <w:ind w:firstLineChars="0"/>
      </w:pPr>
      <w:r>
        <w:t>《</w:t>
      </w:r>
      <w:r>
        <w:t>UML2</w:t>
      </w:r>
      <w:r>
        <w:t>基础、建模与设计教程》</w:t>
      </w:r>
      <w:r w:rsidR="00807B2A">
        <w:rPr>
          <w:rFonts w:hint="eastAsia"/>
        </w:rPr>
        <w:t>.</w:t>
      </w:r>
      <w:r>
        <w:t>清华大学出版社</w:t>
      </w:r>
      <w:r w:rsidR="00807B2A">
        <w:rPr>
          <w:rFonts w:hint="eastAsia"/>
        </w:rPr>
        <w:t>.</w:t>
      </w:r>
      <w:r>
        <w:t>杨弘平等</w:t>
      </w:r>
      <w:r w:rsidR="00807B2A">
        <w:rPr>
          <w:rFonts w:hint="eastAsia"/>
        </w:rPr>
        <w:t>.</w:t>
      </w:r>
      <w:r>
        <w:t>2015</w:t>
      </w:r>
      <w:r>
        <w:t>年</w:t>
      </w:r>
      <w:r>
        <w:t>10</w:t>
      </w:r>
      <w:r>
        <w:t>月第</w:t>
      </w:r>
      <w:r>
        <w:t>1</w:t>
      </w:r>
      <w:r>
        <w:t>版</w:t>
      </w:r>
    </w:p>
    <w:p w14:paraId="25B7B7F7" w14:textId="1E8CBB26" w:rsidR="00775FA2" w:rsidRDefault="00A37739" w:rsidP="00807B2A">
      <w:pPr>
        <w:pStyle w:val="af2"/>
        <w:numPr>
          <w:ilvl w:val="0"/>
          <w:numId w:val="15"/>
        </w:numPr>
        <w:ind w:firstLineChars="0"/>
      </w:pPr>
      <w:r>
        <w:t>《</w:t>
      </w:r>
      <w:r>
        <w:t>IT</w:t>
      </w:r>
      <w:r>
        <w:t>项目管理》</w:t>
      </w:r>
      <w:r w:rsidR="00807B2A">
        <w:rPr>
          <w:rFonts w:hint="eastAsia"/>
        </w:rPr>
        <w:t>.</w:t>
      </w:r>
      <w:r>
        <w:t>机械工业出版社</w:t>
      </w:r>
      <w:r w:rsidR="00807B2A">
        <w:rPr>
          <w:rFonts w:hint="eastAsia"/>
        </w:rPr>
        <w:t>.</w:t>
      </w:r>
      <w:proofErr w:type="spellStart"/>
      <w:r>
        <w:t>KathySchwalbe</w:t>
      </w:r>
      <w:proofErr w:type="spellEnd"/>
      <w:r>
        <w:t>著</w:t>
      </w:r>
      <w:r w:rsidR="00807B2A">
        <w:rPr>
          <w:rFonts w:hint="eastAsia"/>
        </w:rPr>
        <w:t>.</w:t>
      </w:r>
      <w:r>
        <w:t>孙新波</w:t>
      </w:r>
      <w:r w:rsidR="00807B2A">
        <w:rPr>
          <w:rFonts w:hint="eastAsia"/>
        </w:rPr>
        <w:t>,</w:t>
      </w:r>
      <w:r>
        <w:t>朱珠</w:t>
      </w:r>
      <w:r w:rsidR="00807B2A">
        <w:rPr>
          <w:rFonts w:hint="eastAsia"/>
        </w:rPr>
        <w:t>,</w:t>
      </w:r>
      <w:r>
        <w:t>贾建锋译</w:t>
      </w:r>
      <w:r w:rsidR="00807B2A">
        <w:rPr>
          <w:rFonts w:hint="eastAsia"/>
        </w:rPr>
        <w:t>.</w:t>
      </w:r>
      <w:r>
        <w:t>2017</w:t>
      </w:r>
      <w:r>
        <w:t>年</w:t>
      </w:r>
      <w:r>
        <w:t>10</w:t>
      </w:r>
      <w:r>
        <w:t>月第</w:t>
      </w:r>
      <w:r>
        <w:t>1</w:t>
      </w:r>
      <w:r>
        <w:t>版</w:t>
      </w:r>
    </w:p>
    <w:p w14:paraId="17F46119" w14:textId="77777777" w:rsidR="00775FA2" w:rsidRDefault="00775FA2">
      <w:pPr>
        <w:widowControl/>
        <w:ind w:firstLineChars="0" w:firstLine="0"/>
        <w:jc w:val="left"/>
        <w:rPr>
          <w:rFonts w:ascii="Calibri" w:hAnsi="Calibri"/>
          <w:szCs w:val="22"/>
        </w:rPr>
      </w:pPr>
      <w:r>
        <w:br w:type="page"/>
      </w:r>
    </w:p>
    <w:p w14:paraId="04507B09" w14:textId="175EFF00" w:rsidR="007313A4" w:rsidRDefault="00775FA2" w:rsidP="00775FA2">
      <w:pPr>
        <w:pStyle w:val="1"/>
        <w:ind w:firstLine="883"/>
      </w:pPr>
      <w:r>
        <w:rPr>
          <w:rFonts w:hint="eastAsia"/>
        </w:rPr>
        <w:lastRenderedPageBreak/>
        <w:t>观察</w:t>
      </w:r>
      <w:r w:rsidR="0031460A">
        <w:rPr>
          <w:rFonts w:hint="eastAsia"/>
        </w:rPr>
        <w:t>与推断</w:t>
      </w:r>
    </w:p>
    <w:tbl>
      <w:tblPr>
        <w:tblStyle w:val="af"/>
        <w:tblW w:w="0" w:type="auto"/>
        <w:tblLook w:val="04A0" w:firstRow="1" w:lastRow="0" w:firstColumn="1" w:lastColumn="0" w:noHBand="0" w:noVBand="1"/>
      </w:tblPr>
      <w:tblGrid>
        <w:gridCol w:w="704"/>
        <w:gridCol w:w="3686"/>
        <w:gridCol w:w="1701"/>
        <w:gridCol w:w="2205"/>
      </w:tblGrid>
      <w:tr w:rsidR="0031460A" w14:paraId="24AE5810" w14:textId="1FBACB01" w:rsidTr="00C173D5">
        <w:tc>
          <w:tcPr>
            <w:tcW w:w="704" w:type="dxa"/>
          </w:tcPr>
          <w:p w14:paraId="78BF17E9" w14:textId="039FCD02" w:rsidR="0031460A" w:rsidRDefault="0031460A" w:rsidP="0031460A">
            <w:pPr>
              <w:pStyle w:val="afa"/>
            </w:pPr>
            <w:r>
              <w:rPr>
                <w:rFonts w:hint="eastAsia"/>
              </w:rPr>
              <w:t>序号</w:t>
            </w:r>
          </w:p>
        </w:tc>
        <w:tc>
          <w:tcPr>
            <w:tcW w:w="3686" w:type="dxa"/>
          </w:tcPr>
          <w:p w14:paraId="56054ED6" w14:textId="6CC7BDF9" w:rsidR="0031460A" w:rsidRDefault="0031460A" w:rsidP="0031460A">
            <w:pPr>
              <w:pStyle w:val="afa"/>
            </w:pPr>
            <w:r>
              <w:rPr>
                <w:rFonts w:hint="eastAsia"/>
              </w:rPr>
              <w:t>行为描述</w:t>
            </w:r>
          </w:p>
        </w:tc>
        <w:tc>
          <w:tcPr>
            <w:tcW w:w="1701" w:type="dxa"/>
          </w:tcPr>
          <w:p w14:paraId="02CD4FCE" w14:textId="400B6ABB" w:rsidR="0031460A" w:rsidRDefault="0031460A" w:rsidP="0031460A">
            <w:pPr>
              <w:pStyle w:val="afa"/>
            </w:pPr>
            <w:r>
              <w:rPr>
                <w:rFonts w:hint="eastAsia"/>
              </w:rPr>
              <w:t>推断</w:t>
            </w:r>
          </w:p>
        </w:tc>
        <w:tc>
          <w:tcPr>
            <w:tcW w:w="2205" w:type="dxa"/>
          </w:tcPr>
          <w:p w14:paraId="5C0AB2D6" w14:textId="5FABCF70" w:rsidR="0031460A" w:rsidRDefault="0031460A" w:rsidP="0031460A">
            <w:pPr>
              <w:pStyle w:val="afa"/>
            </w:pPr>
            <w:r>
              <w:rPr>
                <w:rFonts w:hint="eastAsia"/>
              </w:rPr>
              <w:t>结论</w:t>
            </w:r>
          </w:p>
        </w:tc>
      </w:tr>
      <w:tr w:rsidR="0031460A" w14:paraId="180DE858" w14:textId="217BB4E7" w:rsidTr="00C173D5">
        <w:tc>
          <w:tcPr>
            <w:tcW w:w="704" w:type="dxa"/>
          </w:tcPr>
          <w:p w14:paraId="4F751C01" w14:textId="26EA6F90" w:rsidR="0031460A" w:rsidRDefault="00F747AD" w:rsidP="0031460A">
            <w:pPr>
              <w:pStyle w:val="afa"/>
            </w:pPr>
            <w:r>
              <w:rPr>
                <w:rFonts w:hint="eastAsia"/>
              </w:rPr>
              <w:t>1</w:t>
            </w:r>
          </w:p>
        </w:tc>
        <w:tc>
          <w:tcPr>
            <w:tcW w:w="3686" w:type="dxa"/>
          </w:tcPr>
          <w:p w14:paraId="1EFB34C5" w14:textId="77777777" w:rsidR="00CA5D28" w:rsidRDefault="00CD3927" w:rsidP="0031460A">
            <w:pPr>
              <w:pStyle w:val="afa"/>
            </w:pPr>
            <w:r>
              <w:rPr>
                <w:rFonts w:hint="eastAsia"/>
              </w:rPr>
              <w:t>他</w:t>
            </w:r>
            <w:r w:rsidR="00F747AD">
              <w:rPr>
                <w:rFonts w:hint="eastAsia"/>
              </w:rPr>
              <w:t>喜欢</w:t>
            </w:r>
            <w:r w:rsidR="005148E7">
              <w:rPr>
                <w:rFonts w:hint="eastAsia"/>
              </w:rPr>
              <w:t>在别的</w:t>
            </w:r>
            <w:r w:rsidR="00C173D5">
              <w:rPr>
                <w:rFonts w:hint="eastAsia"/>
              </w:rPr>
              <w:t>APP</w:t>
            </w:r>
            <w:r w:rsidR="00C173D5">
              <w:rPr>
                <w:rFonts w:hint="eastAsia"/>
              </w:rPr>
              <w:t>上</w:t>
            </w:r>
            <w:r w:rsidR="00F747AD">
              <w:rPr>
                <w:rFonts w:hint="eastAsia"/>
              </w:rPr>
              <w:t>QQ/</w:t>
            </w:r>
            <w:r w:rsidR="00F747AD">
              <w:rPr>
                <w:rFonts w:hint="eastAsia"/>
              </w:rPr>
              <w:t>微信登录</w:t>
            </w:r>
            <w:r w:rsidR="00CA5D28">
              <w:rPr>
                <w:rFonts w:hint="eastAsia"/>
              </w:rPr>
              <w:t>；</w:t>
            </w:r>
            <w:r w:rsidR="005148E7">
              <w:rPr>
                <w:rFonts w:hint="eastAsia"/>
              </w:rPr>
              <w:t>他说</w:t>
            </w:r>
            <w:r w:rsidR="00C173D5">
              <w:rPr>
                <w:rFonts w:hint="eastAsia"/>
              </w:rPr>
              <w:t>“</w:t>
            </w:r>
            <w:r w:rsidR="005148E7">
              <w:rPr>
                <w:rFonts w:hint="eastAsia"/>
              </w:rPr>
              <w:t>每次注册真麻烦</w:t>
            </w:r>
            <w:r w:rsidR="00C173D5">
              <w:rPr>
                <w:rFonts w:hint="eastAsia"/>
              </w:rPr>
              <w:t>“</w:t>
            </w:r>
            <w:r w:rsidR="00CA5D28">
              <w:rPr>
                <w:rFonts w:hint="eastAsia"/>
              </w:rPr>
              <w:t>；</w:t>
            </w:r>
          </w:p>
          <w:p w14:paraId="6BCF5E97" w14:textId="0D6CB8D3" w:rsidR="00CA5D28" w:rsidRDefault="005148E7" w:rsidP="0031460A">
            <w:pPr>
              <w:pStyle w:val="afa"/>
            </w:pPr>
            <w:r>
              <w:rPr>
                <w:rFonts w:hint="eastAsia"/>
              </w:rPr>
              <w:t>他认为注册是一件麻烦的事</w:t>
            </w:r>
            <w:r w:rsidR="00CA5D28">
              <w:rPr>
                <w:rFonts w:hint="eastAsia"/>
              </w:rPr>
              <w:t>；</w:t>
            </w:r>
          </w:p>
          <w:p w14:paraId="5AC0230F" w14:textId="571F6E17" w:rsidR="0031460A" w:rsidRDefault="00C173D5" w:rsidP="0031460A">
            <w:pPr>
              <w:pStyle w:val="afa"/>
            </w:pPr>
            <w:r>
              <w:rPr>
                <w:rFonts w:hint="eastAsia"/>
              </w:rPr>
              <w:t>他感觉很烦躁</w:t>
            </w:r>
          </w:p>
        </w:tc>
        <w:tc>
          <w:tcPr>
            <w:tcW w:w="1701" w:type="dxa"/>
          </w:tcPr>
          <w:p w14:paraId="2724F680" w14:textId="6FDD9E73" w:rsidR="0031460A" w:rsidRDefault="005148E7" w:rsidP="0031460A">
            <w:pPr>
              <w:pStyle w:val="afa"/>
            </w:pPr>
            <w:r>
              <w:rPr>
                <w:rFonts w:hint="eastAsia"/>
              </w:rPr>
              <w:t>用户</w:t>
            </w:r>
            <w:r w:rsidR="00F747AD">
              <w:rPr>
                <w:rFonts w:hint="eastAsia"/>
              </w:rPr>
              <w:t>不喜欢</w:t>
            </w:r>
            <w:r>
              <w:rPr>
                <w:rFonts w:hint="eastAsia"/>
              </w:rPr>
              <w:t>麻烦的</w:t>
            </w:r>
            <w:r w:rsidR="00F747AD">
              <w:rPr>
                <w:rFonts w:hint="eastAsia"/>
              </w:rPr>
              <w:t>注册</w:t>
            </w:r>
            <w:r w:rsidR="00C173D5">
              <w:rPr>
                <w:rFonts w:hint="eastAsia"/>
              </w:rPr>
              <w:t>，更偏向于一键登录</w:t>
            </w:r>
          </w:p>
        </w:tc>
        <w:tc>
          <w:tcPr>
            <w:tcW w:w="2205" w:type="dxa"/>
          </w:tcPr>
          <w:p w14:paraId="21D7D0BF" w14:textId="04863178" w:rsidR="0031460A" w:rsidRDefault="00F747AD" w:rsidP="0031460A">
            <w:pPr>
              <w:pStyle w:val="afa"/>
            </w:pPr>
            <w:r>
              <w:rPr>
                <w:rFonts w:hint="eastAsia"/>
              </w:rPr>
              <w:t>应该在用户功能上支持微信</w:t>
            </w:r>
            <w:r>
              <w:rPr>
                <w:rFonts w:hint="eastAsia"/>
              </w:rPr>
              <w:t>/QQ</w:t>
            </w:r>
            <w:r>
              <w:rPr>
                <w:rFonts w:hint="eastAsia"/>
              </w:rPr>
              <w:t>登录</w:t>
            </w:r>
          </w:p>
        </w:tc>
      </w:tr>
      <w:tr w:rsidR="0031460A" w14:paraId="60DAAE22" w14:textId="6F6FE628" w:rsidTr="00C173D5">
        <w:tc>
          <w:tcPr>
            <w:tcW w:w="704" w:type="dxa"/>
          </w:tcPr>
          <w:p w14:paraId="68972F0A" w14:textId="7E690D32" w:rsidR="0031460A" w:rsidRDefault="00CD3927" w:rsidP="0031460A">
            <w:pPr>
              <w:pStyle w:val="afa"/>
            </w:pPr>
            <w:r>
              <w:rPr>
                <w:rFonts w:hint="eastAsia"/>
              </w:rPr>
              <w:t>2</w:t>
            </w:r>
          </w:p>
        </w:tc>
        <w:tc>
          <w:tcPr>
            <w:tcW w:w="3686" w:type="dxa"/>
          </w:tcPr>
          <w:p w14:paraId="6F779A84" w14:textId="08B417A1" w:rsidR="0031460A" w:rsidRDefault="00CA5D28" w:rsidP="0031460A">
            <w:pPr>
              <w:pStyle w:val="afa"/>
            </w:pPr>
            <w:r>
              <w:rPr>
                <w:rFonts w:hint="eastAsia"/>
              </w:rPr>
              <w:t>他在促销的时候冲动消费</w:t>
            </w:r>
            <w:r w:rsidR="00880374">
              <w:rPr>
                <w:rFonts w:hint="eastAsia"/>
              </w:rPr>
              <w:t>一次性购买很多</w:t>
            </w:r>
            <w:r>
              <w:rPr>
                <w:rFonts w:hint="eastAsia"/>
              </w:rPr>
              <w:t>；</w:t>
            </w:r>
          </w:p>
          <w:p w14:paraId="002B779F" w14:textId="77777777" w:rsidR="00CA5D28" w:rsidRDefault="00CA5D28" w:rsidP="0031460A">
            <w:pPr>
              <w:pStyle w:val="afa"/>
            </w:pPr>
            <w:r>
              <w:rPr>
                <w:rFonts w:hint="eastAsia"/>
              </w:rPr>
              <w:t>他说“我怎么就管不住我这手啊喂！”</w:t>
            </w:r>
            <w:r w:rsidR="00AC2F30">
              <w:rPr>
                <w:rFonts w:hint="eastAsia"/>
              </w:rPr>
              <w:t>；</w:t>
            </w:r>
          </w:p>
          <w:p w14:paraId="2AA375A4" w14:textId="77777777" w:rsidR="00AC2F30" w:rsidRDefault="00AC2F30" w:rsidP="0031460A">
            <w:pPr>
              <w:pStyle w:val="afa"/>
            </w:pPr>
            <w:r>
              <w:rPr>
                <w:rFonts w:hint="eastAsia"/>
              </w:rPr>
              <w:t>他认为促销是一件很好也很坏的事；</w:t>
            </w:r>
          </w:p>
          <w:p w14:paraId="0AF47FE2" w14:textId="4009814E" w:rsidR="00AC2F30" w:rsidRDefault="00AC2F30" w:rsidP="0031460A">
            <w:pPr>
              <w:pStyle w:val="afa"/>
              <w:rPr>
                <w:rFonts w:hint="eastAsia"/>
              </w:rPr>
            </w:pPr>
            <w:r>
              <w:rPr>
                <w:rFonts w:hint="eastAsia"/>
              </w:rPr>
              <w:t>当事人表示很懊悔</w:t>
            </w:r>
            <w:r w:rsidR="00880374">
              <w:rPr>
                <w:rFonts w:hint="eastAsia"/>
              </w:rPr>
              <w:t>，自己的钱包瘪的太快了</w:t>
            </w:r>
            <w:r>
              <w:rPr>
                <w:rFonts w:hint="eastAsia"/>
              </w:rPr>
              <w:t>；</w:t>
            </w:r>
          </w:p>
        </w:tc>
        <w:tc>
          <w:tcPr>
            <w:tcW w:w="1701" w:type="dxa"/>
          </w:tcPr>
          <w:p w14:paraId="43A76AC6" w14:textId="5A4EC78A" w:rsidR="0031460A" w:rsidRDefault="00AC2F30" w:rsidP="0031460A">
            <w:pPr>
              <w:pStyle w:val="afa"/>
            </w:pPr>
            <w:r>
              <w:rPr>
                <w:rFonts w:hint="eastAsia"/>
              </w:rPr>
              <w:t>用户在面临促销、捆绑销售、组合减价等促销手段时容易冲动消费。</w:t>
            </w:r>
          </w:p>
        </w:tc>
        <w:tc>
          <w:tcPr>
            <w:tcW w:w="2205" w:type="dxa"/>
          </w:tcPr>
          <w:p w14:paraId="32DD8445" w14:textId="486E1588" w:rsidR="0031460A" w:rsidRDefault="00AC2F30" w:rsidP="0031460A">
            <w:pPr>
              <w:pStyle w:val="afa"/>
              <w:rPr>
                <w:rFonts w:hint="eastAsia"/>
              </w:rPr>
            </w:pPr>
            <w:r>
              <w:rPr>
                <w:rFonts w:hint="eastAsia"/>
              </w:rPr>
              <w:t>在商店模块当中，应当考虑促销手段的设计，运行卖家或者官方组织促销活动或者促销出售。</w:t>
            </w:r>
          </w:p>
        </w:tc>
      </w:tr>
      <w:tr w:rsidR="0031460A" w14:paraId="41DF710E" w14:textId="772808BB" w:rsidTr="00C173D5">
        <w:tc>
          <w:tcPr>
            <w:tcW w:w="704" w:type="dxa"/>
          </w:tcPr>
          <w:p w14:paraId="40572E8F" w14:textId="423CCD43" w:rsidR="0031460A" w:rsidRDefault="00AC2F30" w:rsidP="0031460A">
            <w:pPr>
              <w:pStyle w:val="afa"/>
            </w:pPr>
            <w:r>
              <w:rPr>
                <w:rFonts w:hint="eastAsia"/>
              </w:rPr>
              <w:t>3</w:t>
            </w:r>
          </w:p>
        </w:tc>
        <w:tc>
          <w:tcPr>
            <w:tcW w:w="3686" w:type="dxa"/>
          </w:tcPr>
          <w:p w14:paraId="2CA3F82F" w14:textId="77777777" w:rsidR="0031460A" w:rsidRDefault="00880374" w:rsidP="0031460A">
            <w:pPr>
              <w:pStyle w:val="afa"/>
            </w:pPr>
            <w:r>
              <w:rPr>
                <w:rFonts w:hint="eastAsia"/>
              </w:rPr>
              <w:t>他喜欢装饰自己一切拥有的物品，包括电脑桌面，游戏人物，个人主页；</w:t>
            </w:r>
          </w:p>
          <w:p w14:paraId="705C870E" w14:textId="77777777" w:rsidR="00880374" w:rsidRDefault="00880374" w:rsidP="0031460A">
            <w:pPr>
              <w:pStyle w:val="afa"/>
            </w:pPr>
            <w:r>
              <w:rPr>
                <w:rFonts w:hint="eastAsia"/>
              </w:rPr>
              <w:t>他说“我可以在这弄上一整天的装扮”，“这么丑的界面根本不想玩”；</w:t>
            </w:r>
          </w:p>
          <w:p w14:paraId="263A4D8E" w14:textId="77777777" w:rsidR="00880374" w:rsidRDefault="00880374" w:rsidP="0031460A">
            <w:pPr>
              <w:pStyle w:val="afa"/>
            </w:pPr>
            <w:r>
              <w:rPr>
                <w:rFonts w:hint="eastAsia"/>
              </w:rPr>
              <w:t>他认为自由选择的，好看的装饰可以吸引他；</w:t>
            </w:r>
          </w:p>
          <w:p w14:paraId="6BA2067A" w14:textId="3E06DE24" w:rsidR="00880374" w:rsidRDefault="00880374" w:rsidP="0031460A">
            <w:pPr>
              <w:pStyle w:val="afa"/>
              <w:rPr>
                <w:rFonts w:hint="eastAsia"/>
              </w:rPr>
            </w:pPr>
            <w:r>
              <w:rPr>
                <w:rFonts w:hint="eastAsia"/>
              </w:rPr>
              <w:t>当事人表示很懊悔，自己大把的时间和金钱就被骗去整这些花里胡哨的。</w:t>
            </w:r>
          </w:p>
        </w:tc>
        <w:tc>
          <w:tcPr>
            <w:tcW w:w="1701" w:type="dxa"/>
          </w:tcPr>
          <w:p w14:paraId="15F80EC9" w14:textId="0C9ED490" w:rsidR="0031460A" w:rsidRDefault="00880374" w:rsidP="0031460A">
            <w:pPr>
              <w:pStyle w:val="afa"/>
              <w:rPr>
                <w:rFonts w:hint="eastAsia"/>
              </w:rPr>
            </w:pPr>
            <w:r>
              <w:rPr>
                <w:rFonts w:hint="eastAsia"/>
              </w:rPr>
              <w:t>用户喜欢自由选择，好看的界面。最好能够提供多种</w:t>
            </w:r>
            <w:r>
              <w:rPr>
                <w:rFonts w:hint="eastAsia"/>
              </w:rPr>
              <w:t>UI</w:t>
            </w:r>
            <w:r>
              <w:rPr>
                <w:rFonts w:hint="eastAsia"/>
              </w:rPr>
              <w:t>主题，或者自由选择图片或颜色来作为</w:t>
            </w:r>
            <w:r>
              <w:rPr>
                <w:rFonts w:hint="eastAsia"/>
              </w:rPr>
              <w:t>UI</w:t>
            </w:r>
            <w:r>
              <w:rPr>
                <w:rFonts w:hint="eastAsia"/>
              </w:rPr>
              <w:t>控件。</w:t>
            </w:r>
          </w:p>
        </w:tc>
        <w:tc>
          <w:tcPr>
            <w:tcW w:w="2205" w:type="dxa"/>
          </w:tcPr>
          <w:p w14:paraId="55E3DA94" w14:textId="3C0EB96A" w:rsidR="0031460A" w:rsidRDefault="00880374" w:rsidP="0031460A">
            <w:pPr>
              <w:pStyle w:val="afa"/>
              <w:rPr>
                <w:rFonts w:hint="eastAsia"/>
              </w:rPr>
            </w:pPr>
            <w:r>
              <w:rPr>
                <w:rFonts w:hint="eastAsia"/>
              </w:rPr>
              <w:t>在进行开发时，做成允许自由选择</w:t>
            </w:r>
            <w:r>
              <w:rPr>
                <w:rFonts w:hint="eastAsia"/>
              </w:rPr>
              <w:t>UI</w:t>
            </w:r>
            <w:r>
              <w:rPr>
                <w:rFonts w:hint="eastAsia"/>
              </w:rPr>
              <w:t>主题的类型。</w:t>
            </w:r>
          </w:p>
        </w:tc>
      </w:tr>
    </w:tbl>
    <w:p w14:paraId="3EB99224" w14:textId="6C3381F8" w:rsidR="00775FA2" w:rsidRDefault="0031460A" w:rsidP="00775FA2">
      <w:pPr>
        <w:pStyle w:val="1"/>
        <w:ind w:firstLine="883"/>
      </w:pPr>
      <w:r>
        <w:rPr>
          <w:rFonts w:hint="eastAsia"/>
        </w:rPr>
        <w:t>变化</w:t>
      </w:r>
      <w:r w:rsidR="00775FA2">
        <w:rPr>
          <w:rFonts w:hint="eastAsia"/>
        </w:rPr>
        <w:t>需求</w:t>
      </w:r>
    </w:p>
    <w:p w14:paraId="0F0DFE88" w14:textId="1BEBE536" w:rsidR="00F747AD" w:rsidRDefault="00F747AD" w:rsidP="00F747AD">
      <w:r>
        <w:rPr>
          <w:rFonts w:hint="eastAsia"/>
        </w:rPr>
        <w:t>用户模块增加微信</w:t>
      </w:r>
      <w:r>
        <w:rPr>
          <w:rFonts w:hint="eastAsia"/>
        </w:rPr>
        <w:t>/QQ</w:t>
      </w:r>
      <w:r w:rsidR="00CA5D28">
        <w:rPr>
          <w:rFonts w:hint="eastAsia"/>
        </w:rPr>
        <w:t>登录子</w:t>
      </w:r>
      <w:r>
        <w:rPr>
          <w:rFonts w:hint="eastAsia"/>
        </w:rPr>
        <w:t>模块。</w:t>
      </w:r>
    </w:p>
    <w:p w14:paraId="43C509F4" w14:textId="29702AE8" w:rsidR="00880374" w:rsidRDefault="00880374" w:rsidP="00F747AD">
      <w:r>
        <w:rPr>
          <w:rFonts w:hint="eastAsia"/>
        </w:rPr>
        <w:t>商店模块增加促销子模块。</w:t>
      </w:r>
    </w:p>
    <w:p w14:paraId="4F2ADBD9" w14:textId="3223B718" w:rsidR="00880374" w:rsidRDefault="00880374" w:rsidP="00F747AD">
      <w:pPr>
        <w:rPr>
          <w:rFonts w:hint="eastAsia"/>
        </w:rPr>
      </w:pPr>
      <w:r>
        <w:rPr>
          <w:rFonts w:hint="eastAsia"/>
        </w:rPr>
        <w:t>用户模块增加</w:t>
      </w:r>
      <w:r w:rsidR="0013430D">
        <w:rPr>
          <w:rFonts w:hint="eastAsia"/>
        </w:rPr>
        <w:t>UI</w:t>
      </w:r>
      <w:r w:rsidR="0013430D">
        <w:rPr>
          <w:rFonts w:hint="eastAsia"/>
        </w:rPr>
        <w:t>选择子模块。</w:t>
      </w:r>
    </w:p>
    <w:p w14:paraId="02623CB7" w14:textId="2EF9D0D4" w:rsidR="00BB684D" w:rsidRDefault="00BB684D" w:rsidP="00BB684D">
      <w:pPr>
        <w:pStyle w:val="1"/>
        <w:ind w:firstLine="883"/>
      </w:pPr>
      <w:r>
        <w:rPr>
          <w:rFonts w:hint="eastAsia"/>
        </w:rPr>
        <w:t>个人总结</w:t>
      </w:r>
    </w:p>
    <w:p w14:paraId="40CD1574" w14:textId="2916C416" w:rsidR="00BB684D" w:rsidRDefault="0013430D" w:rsidP="00BB684D">
      <w:r>
        <w:rPr>
          <w:rFonts w:hint="eastAsia"/>
        </w:rPr>
        <w:t>这次，我专门上门拜访了我的老同学徐博文，当面和他扯皮并聊了聊他的网购经历。通过观察他平时的行为和语言，我整理出了以上三点观察与推断，并得出了相应的结论。</w:t>
      </w:r>
    </w:p>
    <w:p w14:paraId="696D4453" w14:textId="277BFB31" w:rsidR="0013430D" w:rsidRPr="00BB684D" w:rsidRDefault="0013430D" w:rsidP="00BB684D">
      <w:pPr>
        <w:rPr>
          <w:rFonts w:hint="eastAsia"/>
        </w:rPr>
      </w:pPr>
      <w:r>
        <w:rPr>
          <w:rFonts w:hint="eastAsia"/>
        </w:rPr>
        <w:t>共情图以及共情的需求获取方式有助于我们发现用户自身都无法发现的需求，拓宽了需求获取的范围，加深了需求获取的深度，有助于我们做出能使用户更加满意的产品。</w:t>
      </w:r>
      <w:bookmarkStart w:id="17" w:name="_GoBack"/>
      <w:bookmarkEnd w:id="17"/>
    </w:p>
    <w:sectPr w:rsidR="0013430D" w:rsidRPr="00BB684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EDFA6" w14:textId="77777777" w:rsidR="00E63576" w:rsidRDefault="00E63576" w:rsidP="00CD65E2">
      <w:r>
        <w:separator/>
      </w:r>
    </w:p>
  </w:endnote>
  <w:endnote w:type="continuationSeparator" w:id="0">
    <w:p w14:paraId="67189A58" w14:textId="77777777" w:rsidR="00E63576" w:rsidRDefault="00E63576" w:rsidP="00CD6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B1AD4" w14:textId="77777777" w:rsidR="00F903D9" w:rsidRDefault="00F903D9">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0D728" w14:textId="059F7749" w:rsidR="00A37739" w:rsidRDefault="00A37739" w:rsidP="00F903D9">
    <w:pPr>
      <w:pStyle w:val="a9"/>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A75A2" w14:textId="77777777" w:rsidR="00F903D9" w:rsidRDefault="00F903D9">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62CD5" w14:textId="77777777" w:rsidR="00E63576" w:rsidRDefault="00E63576" w:rsidP="00CD65E2">
      <w:r>
        <w:separator/>
      </w:r>
    </w:p>
  </w:footnote>
  <w:footnote w:type="continuationSeparator" w:id="0">
    <w:p w14:paraId="005B7E88" w14:textId="77777777" w:rsidR="00E63576" w:rsidRDefault="00E63576" w:rsidP="00CD6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4F359" w14:textId="77777777" w:rsidR="00F903D9" w:rsidRDefault="00F903D9">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93747" w14:textId="73F01999" w:rsidR="00A37739" w:rsidRDefault="00737F24" w:rsidP="00CD65E2">
    <w:pPr>
      <w:pStyle w:val="aa"/>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DBEDF" w14:textId="77777777" w:rsidR="00F903D9" w:rsidRDefault="00F903D9">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C37827"/>
    <w:multiLevelType w:val="singleLevel"/>
    <w:tmpl w:val="B4C37827"/>
    <w:lvl w:ilvl="0">
      <w:start w:val="1"/>
      <w:numFmt w:val="decimal"/>
      <w:lvlText w:val="%1."/>
      <w:lvlJc w:val="left"/>
      <w:pPr>
        <w:tabs>
          <w:tab w:val="left" w:pos="312"/>
        </w:tabs>
      </w:pPr>
    </w:lvl>
  </w:abstractNum>
  <w:abstractNum w:abstractNumId="1" w15:restartNumberingAfterBreak="0">
    <w:nsid w:val="EEA75D47"/>
    <w:multiLevelType w:val="singleLevel"/>
    <w:tmpl w:val="EEA75D47"/>
    <w:lvl w:ilvl="0">
      <w:start w:val="3"/>
      <w:numFmt w:val="decimal"/>
      <w:suff w:val="space"/>
      <w:lvlText w:val="%1."/>
      <w:lvlJc w:val="left"/>
    </w:lvl>
  </w:abstractNum>
  <w:abstractNum w:abstractNumId="2"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207E28"/>
    <w:multiLevelType w:val="hybridMultilevel"/>
    <w:tmpl w:val="3FF279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1DF91A"/>
    <w:multiLevelType w:val="multilevel"/>
    <w:tmpl w:val="82FED626"/>
    <w:lvl w:ilvl="0">
      <w:start w:val="1"/>
      <w:numFmt w:val="decimal"/>
      <w:lvlText w:val="%1."/>
      <w:lvlJc w:val="left"/>
      <w:pPr>
        <w:tabs>
          <w:tab w:val="left" w:pos="312"/>
        </w:tabs>
      </w:pPr>
    </w:lvl>
    <w:lvl w:ilvl="1">
      <w:start w:val="5"/>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6DE6841"/>
    <w:multiLevelType w:val="hybridMultilevel"/>
    <w:tmpl w:val="A61E5F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0DE3EBE"/>
    <w:multiLevelType w:val="hybridMultilevel"/>
    <w:tmpl w:val="6608D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AC1414"/>
    <w:multiLevelType w:val="hybridMultilevel"/>
    <w:tmpl w:val="0D62C7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5343071F"/>
    <w:multiLevelType w:val="hybridMultilevel"/>
    <w:tmpl w:val="CDCED3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ADD17E6"/>
    <w:multiLevelType w:val="hybridMultilevel"/>
    <w:tmpl w:val="2960BD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FCE1CCB"/>
    <w:multiLevelType w:val="hybridMultilevel"/>
    <w:tmpl w:val="D3B68B8A"/>
    <w:lvl w:ilvl="0" w:tplc="351618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5091D94"/>
    <w:multiLevelType w:val="hybridMultilevel"/>
    <w:tmpl w:val="BFC69B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56D1539"/>
    <w:multiLevelType w:val="multilevel"/>
    <w:tmpl w:val="6F6040B0"/>
    <w:lvl w:ilvl="0">
      <w:start w:val="1"/>
      <w:numFmt w:val="decimal"/>
      <w:pStyle w:val="1"/>
      <w:lvlText w:val="%1"/>
      <w:lvlJc w:val="left"/>
      <w:pPr>
        <w:ind w:left="0"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C1A52D6"/>
    <w:multiLevelType w:val="hybridMultilevel"/>
    <w:tmpl w:val="487E6B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12"/>
  </w:num>
  <w:num w:numId="5">
    <w:abstractNumId w:val="8"/>
  </w:num>
  <w:num w:numId="6">
    <w:abstractNumId w:val="6"/>
  </w:num>
  <w:num w:numId="7">
    <w:abstractNumId w:val="2"/>
  </w:num>
  <w:num w:numId="8">
    <w:abstractNumId w:val="15"/>
  </w:num>
  <w:num w:numId="9">
    <w:abstractNumId w:val="3"/>
  </w:num>
  <w:num w:numId="10">
    <w:abstractNumId w:val="10"/>
  </w:num>
  <w:num w:numId="11">
    <w:abstractNumId w:val="5"/>
  </w:num>
  <w:num w:numId="12">
    <w:abstractNumId w:val="11"/>
  </w:num>
  <w:num w:numId="13">
    <w:abstractNumId w:val="9"/>
  </w:num>
  <w:num w:numId="14">
    <w:abstractNumId w:val="7"/>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245CA"/>
    <w:rsid w:val="000424F6"/>
    <w:rsid w:val="00052D4C"/>
    <w:rsid w:val="00061F21"/>
    <w:rsid w:val="00064623"/>
    <w:rsid w:val="00065064"/>
    <w:rsid w:val="00087FC3"/>
    <w:rsid w:val="000933C8"/>
    <w:rsid w:val="000942C9"/>
    <w:rsid w:val="001230CF"/>
    <w:rsid w:val="0013430D"/>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C418F"/>
    <w:rsid w:val="002D70B1"/>
    <w:rsid w:val="00310E18"/>
    <w:rsid w:val="00312EA4"/>
    <w:rsid w:val="0031460A"/>
    <w:rsid w:val="00342FA2"/>
    <w:rsid w:val="0036299D"/>
    <w:rsid w:val="00363492"/>
    <w:rsid w:val="00366CC1"/>
    <w:rsid w:val="003B0553"/>
    <w:rsid w:val="003B1145"/>
    <w:rsid w:val="003C5F09"/>
    <w:rsid w:val="004676AC"/>
    <w:rsid w:val="00484A4F"/>
    <w:rsid w:val="004C25FF"/>
    <w:rsid w:val="005129C5"/>
    <w:rsid w:val="005148E7"/>
    <w:rsid w:val="005304CA"/>
    <w:rsid w:val="0055054D"/>
    <w:rsid w:val="005A44D6"/>
    <w:rsid w:val="005D0A16"/>
    <w:rsid w:val="005D45CD"/>
    <w:rsid w:val="005D7FA1"/>
    <w:rsid w:val="00636E69"/>
    <w:rsid w:val="00645625"/>
    <w:rsid w:val="006477F4"/>
    <w:rsid w:val="0065752F"/>
    <w:rsid w:val="0067138D"/>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75FA2"/>
    <w:rsid w:val="007A344F"/>
    <w:rsid w:val="007A540B"/>
    <w:rsid w:val="007B48AB"/>
    <w:rsid w:val="007C7EEB"/>
    <w:rsid w:val="007E6E4D"/>
    <w:rsid w:val="007F15B9"/>
    <w:rsid w:val="00807B2A"/>
    <w:rsid w:val="00831974"/>
    <w:rsid w:val="008358D5"/>
    <w:rsid w:val="00880374"/>
    <w:rsid w:val="008849E0"/>
    <w:rsid w:val="008C1085"/>
    <w:rsid w:val="008C710F"/>
    <w:rsid w:val="0091607A"/>
    <w:rsid w:val="00920A67"/>
    <w:rsid w:val="009242D4"/>
    <w:rsid w:val="009412F8"/>
    <w:rsid w:val="00942512"/>
    <w:rsid w:val="00967D27"/>
    <w:rsid w:val="00980818"/>
    <w:rsid w:val="009849E5"/>
    <w:rsid w:val="0099545E"/>
    <w:rsid w:val="009D09BE"/>
    <w:rsid w:val="009F68DE"/>
    <w:rsid w:val="00A25E32"/>
    <w:rsid w:val="00A37739"/>
    <w:rsid w:val="00A94684"/>
    <w:rsid w:val="00AA572A"/>
    <w:rsid w:val="00AB7811"/>
    <w:rsid w:val="00AC2F30"/>
    <w:rsid w:val="00AD44B3"/>
    <w:rsid w:val="00AE0C94"/>
    <w:rsid w:val="00AE7FC1"/>
    <w:rsid w:val="00AF4B55"/>
    <w:rsid w:val="00AF4C23"/>
    <w:rsid w:val="00AF6BFC"/>
    <w:rsid w:val="00B175A2"/>
    <w:rsid w:val="00B20FD5"/>
    <w:rsid w:val="00B41D61"/>
    <w:rsid w:val="00B55566"/>
    <w:rsid w:val="00B85EBA"/>
    <w:rsid w:val="00BA16B2"/>
    <w:rsid w:val="00BB24C1"/>
    <w:rsid w:val="00BB684D"/>
    <w:rsid w:val="00BB796C"/>
    <w:rsid w:val="00BE395D"/>
    <w:rsid w:val="00BF332A"/>
    <w:rsid w:val="00C13036"/>
    <w:rsid w:val="00C173D5"/>
    <w:rsid w:val="00C20E04"/>
    <w:rsid w:val="00C379B0"/>
    <w:rsid w:val="00C76739"/>
    <w:rsid w:val="00CA5D28"/>
    <w:rsid w:val="00CC3DEB"/>
    <w:rsid w:val="00CC7D1A"/>
    <w:rsid w:val="00CD3927"/>
    <w:rsid w:val="00CD65E2"/>
    <w:rsid w:val="00CE15A6"/>
    <w:rsid w:val="00CF59F4"/>
    <w:rsid w:val="00D209D0"/>
    <w:rsid w:val="00D2752E"/>
    <w:rsid w:val="00D36908"/>
    <w:rsid w:val="00D53D3D"/>
    <w:rsid w:val="00D7766F"/>
    <w:rsid w:val="00D86DF2"/>
    <w:rsid w:val="00D912C8"/>
    <w:rsid w:val="00DA65B8"/>
    <w:rsid w:val="00DD015E"/>
    <w:rsid w:val="00DD3690"/>
    <w:rsid w:val="00DF32ED"/>
    <w:rsid w:val="00E02436"/>
    <w:rsid w:val="00E145E2"/>
    <w:rsid w:val="00E25791"/>
    <w:rsid w:val="00E47499"/>
    <w:rsid w:val="00E63576"/>
    <w:rsid w:val="00EA1DCE"/>
    <w:rsid w:val="00EA4785"/>
    <w:rsid w:val="00EF6BA7"/>
    <w:rsid w:val="00F0624F"/>
    <w:rsid w:val="00F10FB4"/>
    <w:rsid w:val="00F41369"/>
    <w:rsid w:val="00F63C5A"/>
    <w:rsid w:val="00F70690"/>
    <w:rsid w:val="00F747AD"/>
    <w:rsid w:val="00F755FF"/>
    <w:rsid w:val="00F85ABC"/>
    <w:rsid w:val="00F903D9"/>
    <w:rsid w:val="00FD2BF1"/>
    <w:rsid w:val="00FD637E"/>
    <w:rsid w:val="024B4BD9"/>
    <w:rsid w:val="036F2EA7"/>
    <w:rsid w:val="06786CAF"/>
    <w:rsid w:val="06AF6AF8"/>
    <w:rsid w:val="074A1A8C"/>
    <w:rsid w:val="078A292B"/>
    <w:rsid w:val="0AF06AFF"/>
    <w:rsid w:val="0C4F6323"/>
    <w:rsid w:val="0F516E9D"/>
    <w:rsid w:val="0FC13AB9"/>
    <w:rsid w:val="116B280F"/>
    <w:rsid w:val="12DE3181"/>
    <w:rsid w:val="13D15B24"/>
    <w:rsid w:val="1A2A1E39"/>
    <w:rsid w:val="1DCE4FA7"/>
    <w:rsid w:val="2006067E"/>
    <w:rsid w:val="22A83B9D"/>
    <w:rsid w:val="233274AC"/>
    <w:rsid w:val="24365BBB"/>
    <w:rsid w:val="29077EAF"/>
    <w:rsid w:val="2EE922A7"/>
    <w:rsid w:val="36ED5347"/>
    <w:rsid w:val="38CF3B1C"/>
    <w:rsid w:val="39A226DB"/>
    <w:rsid w:val="40F83EC2"/>
    <w:rsid w:val="410E1209"/>
    <w:rsid w:val="425D3B77"/>
    <w:rsid w:val="43327407"/>
    <w:rsid w:val="4536557E"/>
    <w:rsid w:val="460E7CA8"/>
    <w:rsid w:val="4731502B"/>
    <w:rsid w:val="4C453A76"/>
    <w:rsid w:val="4CDA6C1E"/>
    <w:rsid w:val="4E815348"/>
    <w:rsid w:val="502B0B73"/>
    <w:rsid w:val="5114367B"/>
    <w:rsid w:val="51B66D74"/>
    <w:rsid w:val="57394BAC"/>
    <w:rsid w:val="593B2547"/>
    <w:rsid w:val="5B313931"/>
    <w:rsid w:val="5CE9592F"/>
    <w:rsid w:val="5F057044"/>
    <w:rsid w:val="64CF3226"/>
    <w:rsid w:val="700A224B"/>
    <w:rsid w:val="71A22E84"/>
    <w:rsid w:val="763863D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F3CD03A"/>
  <w15:docId w15:val="{52C07791-3F68-479D-A4CD-9671A7D6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5E2"/>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6"/>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6"/>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6"/>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TOC3">
    <w:name w:val="toc 3"/>
    <w:basedOn w:val="a"/>
    <w:next w:val="a"/>
    <w:uiPriority w:val="39"/>
    <w:unhideWhenUsed/>
    <w:pPr>
      <w:ind w:leftChars="400" w:left="840"/>
    </w:pPr>
  </w:style>
  <w:style w:type="paragraph" w:styleId="a4">
    <w:name w:val="Plain Text"/>
    <w:basedOn w:val="a"/>
    <w:link w:val="11"/>
    <w:semiHidden/>
    <w:rPr>
      <w:rFonts w:ascii="宋体" w:hAnsi="Courier New"/>
      <w:szCs w:val="20"/>
    </w:rPr>
  </w:style>
  <w:style w:type="paragraph" w:styleId="a5">
    <w:name w:val="Date"/>
    <w:basedOn w:val="a"/>
    <w:next w:val="a"/>
    <w:link w:val="a6"/>
    <w:uiPriority w:val="99"/>
    <w:semiHidden/>
    <w:unhideWhenUsed/>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12"/>
    <w:uiPriority w:val="99"/>
    <w:unhideWhenUsed/>
    <w:qFormat/>
    <w:pPr>
      <w:tabs>
        <w:tab w:val="center" w:pos="4153"/>
        <w:tab w:val="right" w:pos="8306"/>
      </w:tabs>
      <w:snapToGrid w:val="0"/>
      <w:jc w:val="left"/>
    </w:pPr>
    <w:rPr>
      <w:sz w:val="18"/>
      <w:szCs w:val="18"/>
    </w:rPr>
  </w:style>
  <w:style w:type="paragraph" w:styleId="aa">
    <w:name w:val="header"/>
    <w:basedOn w:val="a"/>
    <w:link w:val="ab"/>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c">
    <w:name w:val="Normal (Web)"/>
    <w:basedOn w:val="a"/>
    <w:uiPriority w:val="99"/>
    <w:semiHidden/>
    <w:pPr>
      <w:widowControl/>
      <w:spacing w:before="100" w:beforeAutospacing="1" w:after="100" w:afterAutospacing="1"/>
      <w:jc w:val="left"/>
    </w:pPr>
    <w:rPr>
      <w:rFonts w:ascii="宋体" w:hAnsi="宋体"/>
      <w:kern w:val="0"/>
    </w:rPr>
  </w:style>
  <w:style w:type="paragraph" w:styleId="ad">
    <w:name w:val="Title"/>
    <w:basedOn w:val="a"/>
    <w:next w:val="a"/>
    <w:link w:val="ae"/>
    <w:uiPriority w:val="10"/>
    <w:qFormat/>
    <w:pPr>
      <w:spacing w:before="240" w:after="60"/>
      <w:jc w:val="center"/>
      <w:outlineLvl w:val="0"/>
    </w:pPr>
    <w:rPr>
      <w:rFonts w:ascii="Cambria" w:hAnsi="Cambria"/>
      <w:b/>
      <w:bCs/>
      <w:kern w:val="0"/>
      <w:sz w:val="32"/>
      <w:szCs w:val="32"/>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qFormat/>
    <w:rsid w:val="00CD65E2"/>
    <w:rPr>
      <w:b/>
      <w:bCs/>
      <w:sz w:val="28"/>
    </w:rPr>
  </w:style>
  <w:style w:type="character" w:styleId="af1">
    <w:name w:val="Hyperlink"/>
    <w:uiPriority w:val="99"/>
    <w:qFormat/>
    <w:rPr>
      <w:color w:val="0000FF"/>
      <w:u w:val="none"/>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e">
    <w:name w:val="标题 字符"/>
    <w:link w:val="ad"/>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b">
    <w:name w:val="页眉 字符"/>
    <w:link w:val="aa"/>
    <w:uiPriority w:val="99"/>
    <w:rPr>
      <w:kern w:val="2"/>
      <w:sz w:val="18"/>
      <w:szCs w:val="18"/>
    </w:rPr>
  </w:style>
  <w:style w:type="character" w:customStyle="1" w:styleId="12">
    <w:name w:val="页脚 字符1"/>
    <w:link w:val="a9"/>
    <w:uiPriority w:val="99"/>
    <w:qFormat/>
    <w:rPr>
      <w:kern w:val="2"/>
      <w:sz w:val="18"/>
      <w:szCs w:val="18"/>
    </w:rPr>
  </w:style>
  <w:style w:type="character" w:customStyle="1" w:styleId="11">
    <w:name w:val="纯文本 字符1"/>
    <w:link w:val="a4"/>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aliases w:val="列出段落"/>
    <w:basedOn w:val="a"/>
    <w:uiPriority w:val="34"/>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8">
    <w:name w:val="批注框文本 字符"/>
    <w:link w:val="a7"/>
    <w:uiPriority w:val="99"/>
    <w:semiHidden/>
    <w:rPr>
      <w:kern w:val="2"/>
      <w:sz w:val="18"/>
      <w:szCs w:val="18"/>
    </w:rPr>
  </w:style>
  <w:style w:type="character" w:customStyle="1" w:styleId="a6">
    <w:name w:val="日期 字符"/>
    <w:link w:val="a5"/>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3">
    <w:name w:val="纯文本 字符"/>
    <w:semiHidden/>
    <w:qFormat/>
    <w:rPr>
      <w:rFonts w:ascii="宋体" w:hAnsi="Courier New"/>
      <w:kern w:val="2"/>
      <w:sz w:val="21"/>
    </w:rPr>
  </w:style>
  <w:style w:type="character" w:customStyle="1" w:styleId="af4">
    <w:name w:val="页脚 字符"/>
    <w:uiPriority w:val="99"/>
    <w:qFormat/>
  </w:style>
  <w:style w:type="character" w:styleId="af5">
    <w:name w:val="annotation reference"/>
    <w:basedOn w:val="a0"/>
    <w:uiPriority w:val="99"/>
    <w:semiHidden/>
    <w:unhideWhenUsed/>
    <w:rsid w:val="00AD44B3"/>
    <w:rPr>
      <w:sz w:val="21"/>
      <w:szCs w:val="21"/>
    </w:rPr>
  </w:style>
  <w:style w:type="paragraph" w:styleId="af6">
    <w:name w:val="annotation text"/>
    <w:basedOn w:val="a"/>
    <w:link w:val="af7"/>
    <w:uiPriority w:val="99"/>
    <w:semiHidden/>
    <w:unhideWhenUsed/>
    <w:rsid w:val="00AD44B3"/>
    <w:pPr>
      <w:jc w:val="left"/>
    </w:pPr>
  </w:style>
  <w:style w:type="character" w:customStyle="1" w:styleId="af7">
    <w:name w:val="批注文字 字符"/>
    <w:basedOn w:val="a0"/>
    <w:link w:val="af6"/>
    <w:uiPriority w:val="99"/>
    <w:semiHidden/>
    <w:rsid w:val="00AD44B3"/>
    <w:rPr>
      <w:kern w:val="2"/>
      <w:sz w:val="21"/>
      <w:szCs w:val="24"/>
    </w:rPr>
  </w:style>
  <w:style w:type="paragraph" w:styleId="af8">
    <w:name w:val="annotation subject"/>
    <w:basedOn w:val="af6"/>
    <w:next w:val="af6"/>
    <w:link w:val="af9"/>
    <w:uiPriority w:val="99"/>
    <w:semiHidden/>
    <w:unhideWhenUsed/>
    <w:rsid w:val="00AD44B3"/>
    <w:rPr>
      <w:b/>
      <w:bCs/>
    </w:rPr>
  </w:style>
  <w:style w:type="character" w:customStyle="1" w:styleId="af9">
    <w:name w:val="批注主题 字符"/>
    <w:basedOn w:val="af7"/>
    <w:link w:val="af8"/>
    <w:uiPriority w:val="99"/>
    <w:semiHidden/>
    <w:rsid w:val="00AD44B3"/>
    <w:rPr>
      <w:b/>
      <w:bCs/>
      <w:kern w:val="2"/>
      <w:sz w:val="21"/>
      <w:szCs w:val="24"/>
    </w:rPr>
  </w:style>
  <w:style w:type="paragraph" w:customStyle="1" w:styleId="afa">
    <w:name w:val="表格文字"/>
    <w:basedOn w:val="a"/>
    <w:link w:val="afb"/>
    <w:qFormat/>
    <w:rsid w:val="000942C9"/>
    <w:pPr>
      <w:ind w:firstLineChars="0" w:firstLine="0"/>
      <w:jc w:val="center"/>
    </w:pPr>
    <w:rPr>
      <w:sz w:val="21"/>
    </w:rPr>
  </w:style>
  <w:style w:type="character" w:customStyle="1" w:styleId="afb">
    <w:name w:val="表格文字 字符"/>
    <w:basedOn w:val="a0"/>
    <w:link w:val="afa"/>
    <w:rsid w:val="000942C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32489B-8C63-4936-8114-CFB91E86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4</cp:revision>
  <dcterms:created xsi:type="dcterms:W3CDTF">2020-04-02T06:36:00Z</dcterms:created>
  <dcterms:modified xsi:type="dcterms:W3CDTF">2020-04-02T07:25:00Z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