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 tensorflow as tf</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1: Create a random tensor of shape (4, 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tensor = tf.random.uniform(shape=(4, 6), minval=0, maxval=10, dtype=tf.float32)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print("Original Tensor:\n", tensor.numpy())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Find the rank and shape of the 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rank = tf.rank(tensor)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 = tf.shape(tensor)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print("\nRank of the tensor:", rank.numpy())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print("Shape of the tensor:", shape.numpy())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2: Reshape the tensor into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reshaped_tensor = tf.reshape(tensor,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print("\nReshaped Tensor (2, 3, 4):\n", reshaped_tensor.numpy())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3: Transpose the reshaped tensor to (3, 2,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transposed_tensor = tf.transpose(reshaped_tensor, perm=[1, 0,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print("\nTransposed Tensor (3, 2, 4):\n", transposed_tensor.numpy())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4: Broadcast a smaller tensor (1, 4) and add to the larger 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small_tensor = tf.constant([1, 2, 3, 4], shape=(1, 4), dtype=tf.float32)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broadcasted_tensor = tf.broadcast_to(small_tensor, shape=(3, 2,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added_tensor = transposed_tensor + broadcasted_tensor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print("\nBroadcasted Tensor:\n", broadcasted_tensor.numpy())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print("\nAdded Tensor:\n", added_tensor.numpy())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Explanation of Broadcasting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print("\nExplanation: Broadcasting works by aligning the smaller tensor along the dimensions of the larger tensor, automatically expanding its shape to match.")</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Original 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[[0.26186347 1.6141844  9.649882   3.8303661  8.849627   3.3155262 ]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[1.9163513  7.3111296  7.1160164  5.087043   7.8686857  9.17307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[9.286484   4.006981   5.061413   3.0392075  7.2036448  8.9228325 ]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[4.4401264  3.6939561  5.3797283  2.1530342  9.908933   7.584547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Rank of the tensor: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Shape of the tensor: [4 6]</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Reshaped Tensor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[[[0.26186347 1.6141844  9.649882   3.8303661 ]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[8.849627   3.3155262  1.9163513  7.3111296 ]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[7.1160164  5.087043   7.8686857  9.17307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[[9.286484   4.006981   5.061413   3.0392075 ]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[7.2036448  8.9228325  4.4401264  3.6939561 ]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[5.3797283  2.1530342  9.908933   7.584547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Transposed Tensor (3, 2,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[[[0.26186347 1.6141844  9.649882   3.8303661 ]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[9.286484   4.006981   5.061413   3.0392075 ]]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[[8.849627   3.3155262  1.9163513  7.3111296 ]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[7.2036448  8.9228325  4.4401264  3.6939561 ]]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[[7.1160164  5.087043   7.8686857  9.17307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[5.3797283  2.1530342  9.908933   7.584547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Broadcasted 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3. 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Added Tensor: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[[[ 1.2618635  3.6141844 12.649882   7.830366 ]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[10.286484   6.006981   8.061413   7.0392075]]</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[[ 9.849627   5.315526   4.9163513 11.31113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[ 8.203645  10.9228325  7.4401264  7.6939564]]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[[ 8.116016   7.087043  10.868686  13.17307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[ 6.3797283  4.153034  12.908933  11.584547 ]]]</w:t>
        <w:br/>
      </w:r>
      <w:r>
        <w:rPr>
          <w:rFonts w:ascii="Calibri" w:hAnsi="Calibri" w:cs="Calibri" w:eastAsia="Calibri"/>
          <w:color w:val="auto"/>
          <w:spacing w:val="0"/>
          <w:position w:val="0"/>
          <w:sz w:val="22"/>
          <w:shd w:fill="auto" w:val="clear"/>
        </w:rPr>
        <w:br/>
        <w:t xml:space="preserve">TensorFlow: Tensor Manipulations &amp; Reshaping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demonstrates the use of TensorFlow for creating, reshaping, transposing, and performing tensor operations, specifically focusing on tensor broadcasting and rank manipulation. The goal is to perform operations on a tensor while commenting on and explaining the process step-by-step.</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Steps Performed: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random tensor of shape (4, 6) is generated using tf.random.uniform().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rank and shape of the tensor are printed using TensorFlow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Reshaping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tensor is reshaped from (4, 6) to (2, 3, 4) using the tf.reshape()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reshaped tensor is transposed to (3, 2, 4) using the tf.transpose()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Broadcasting and Addition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smaller tensor of shape (1, 4) is broadcasted to match the larger tensor and added element-wise.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Broadcasting Explanation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TensorFlow's broadcasting allows tensors with different shapes to operate together by expanding dimensions as needed.</w:t>
        <w:br/>
        <w:br/>
        <w:br/>
        <w:t xml:space="preserve">2.</w:t>
        <w:br/>
      </w:r>
      <w:r>
        <w:rPr>
          <w:rFonts w:ascii="Calibri" w:hAnsi="Calibri" w:cs="Calibri" w:eastAsia="Calibri"/>
          <w:b/>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 tensorflow as tf</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 matplotlib.pyplot as plt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1: Define true values (y_true) and model predictions (y_pred)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y_true = tf.constant([0, 1, 0], dtype=tf.float32)  # Example one-hot encoded values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y_pred_initial = tf.constant([0.1, 0.7, 0.2], dtype=tf.float32)  # Model predictions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2: Compute Mean Squared Error (MSE)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mse_loss_fn = tf.keras.losses.MeanSquaredError()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mse_loss_initial = mse_loss_fn(y_true, y_pred_initial)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print("MSE Loss (Initial Predictions):", mse_loss_initial.numpy())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3: Compute Categorical Cross-Entropy (CCE)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cce_loss_fn = tf.keras.losses.CategoricalCrossentropy()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cce_loss_initial = cce_loss_fn(y_true, y_pred_initial)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print("Categorical Cross-Entropy Loss (Initial Predictions):", cce_loss_initial.numpy())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4: Modify predictions slightly and recalculate losses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y_pred_modified = tf.constant([0.2, 0.5, 0.3], dtype=tf.float32)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mse_loss_modified = mse_loss_fn(y_true, y_pred_modified)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cce_loss_modified = cce_loss_fn(y_true, y_pred_modified)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print("\nMSE Loss (Modified Predictions):", mse_loss_modified.numpy())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print("Categorical Cross-Entropy Loss (Modified Predictions):", cce_loss_modified.numpy())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5: Plotting the loss values using Matplotlib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loss_values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"Initial MSE": mse_loss_initial.numpy(),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"Modified MSE": mse_loss_modified.numpy(),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"Initial CCE": cce_loss_initial.numpy(),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"Modified CCE": cce_loss_modified.numpy()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Bar chart visualization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plt.bar(loss_values.keys(), loss_values.values(), color=['blue', 'lightblue', 'orange', 'lightcoral'])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plt.xlabel("Loss Functions and Scenarios")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plt.ylabel("Loss Value")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plt.title("Comparison of MSE and Cross-Entropy Loss")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plt.xticks(rotation=45)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plt.tight_layout()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plt.show()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6: Explanation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print("\nExplanation:")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print("Mean Squared Error measures the average squared difference between true and predicted values.")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print("Categorical Cross-Entropy measures the performance of classification models by comparing predicted probabilities with true one-hot encoded labels.")</w:t>
        <w:br/>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640" w:dyaOrig="5190">
          <v:rect xmlns:o="urn:schemas-microsoft-com:office:office" xmlns:v="urn:schemas-microsoft-com:vml" id="rectole0000000000" style="width:432.000000pt;height:25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 Functions &amp; Hyperparameter Tuning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implements and compares Mean Squared Error (MSE) and Categorical Cross-Entropy (CCE) loss functions using TensorFlow. Additionally, it visualizes how loss values change with different model predictions using Matplotlib.</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Steps Performed: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True and Predicted Values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Defined true labels (y_true) as one-hot encoded vectors.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initial predictions (y_pred) for comparison.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 Loss Functions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tf.keras.losses.MeanSquaredError() to compute MSE.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tf.keras.losses.CategoricalCrossentropy() to compute CCE.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Modified Predictions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Adjusted predictions slightly to observe the effect on loss values.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 Loss Values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Visualized loss function values for initial and modified predictions using a bar chart.</w:t>
        <w:br/>
        <w:br/>
      </w:r>
      <w:r>
        <w:rPr>
          <w:rFonts w:ascii="Calibri" w:hAnsi="Calibri" w:cs="Calibri" w:eastAsia="Calibri"/>
          <w:b/>
          <w:color w:val="auto"/>
          <w:spacing w:val="0"/>
          <w:position w:val="0"/>
          <w:sz w:val="22"/>
          <w:shd w:fill="auto" w:val="clear"/>
        </w:rPr>
        <w:t xml:space="preserve">3.</w:t>
        <w:br/>
        <w:t xml:space="preserve">import tensorflow as tf</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tensorflow.keras import Sequential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tensorflow.keras.layers import Dense, Flatten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tensorflow.keras.optimizers import Adam, SGD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 matplotlib.pyplot as plt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1: Load the MNIST dataset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mnist = tf.keras.datasets.mnist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(x_train, y_train), (x_test, y_test) = mnist.load_data()</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Normalize the data to [0, 1] range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x_train = x_train / 255.0</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x_test = x_test / 255.0</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2: Define the model architecture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create_model():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model = Sequential([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Flatten(input_shape=(28, 28)),</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Dense(128, activation='relu'),</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Dense(10, activation='softmax')  # 10 classes for digits 0</w:t>
      </w:r>
      <w:r>
        <w:rPr>
          <w:rFonts w:ascii="Calibri" w:hAnsi="Calibri" w:cs="Calibri" w:eastAsia="Calibri"/>
          <w:b/>
          <w:color w:val="auto"/>
          <w:spacing w:val="0"/>
          <w:position w:val="0"/>
          <w:sz w:val="22"/>
          <w:shd w:fill="auto" w:val="clear"/>
        </w:rPr>
        <w:t xml:space="preserve">–9</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model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3: Train two models with Adam and SGD optimizers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train_model(optimizer, name):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model = create_model()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model.compile(optimizer=optimizer,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loss='sparse_categorical_crossentropy',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metrics=['accuracy'])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history = model.fit(x_train, y_train, epochs=5, validation_data=(x_test, y_test), verbose=2)</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history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print("Training with Adam Optimizer...")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adam_history = train_model(Adam(), "Adam")</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print("\nTraining with SGD Optimizer...")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sgd_history = train_model(SGD(), "SGD")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4: Compare training and validation accuracy trends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Extract accuracy values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adam_train_acc = adam_history.history['accuracy']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adam_val_acc = adam_history.history['val_accuracy']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sgd_train_acc = sgd_history.history['accuracy']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sgd_val_acc = sgd_history.history['val_accuracy']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5: Plot accuracy trends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epochs = range(1, 6)</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plt.figure(figsize=(12, 6))</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Training 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plt.subplot(1, 2, 1)</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plt.plot(epochs, adam_train_acc, label='Adam Train Accuracy', marker='o')</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plt.plot(epochs, sgd_train_acc, label='SGD Train Accuracy', marker='o')</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plt.title('Training 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plt.xlabel('Epochs')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plt.ylabel('Accuracy')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plt.legend()</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Validation 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plt.subplot(1, 2, 2)</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plt.plot(epochs, adam_val_acc, label='Adam Validation Accuracy', marker='o')</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plt.plot(epochs, sgd_val_acc, label='SGD Validation Accuracy', marker='o')</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plt.title('Validation 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plt.xlabel('Epochs')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plt.ylabel('Accuracy')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plt.legend()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plt.tight_layout()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plt.show()</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Explanation of Results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print("\nExplanation:")</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print("Adam generally converges faster due to adaptive learning rates, while SGD may require more epochs to reach similar accuracy levels.")</w:t>
        <w:br/>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br/>
      </w:r>
      <w:r>
        <w:object w:dxaOrig="8640" w:dyaOrig="4749">
          <v:rect xmlns:o="urn:schemas-microsoft-com:office:office" xmlns:v="urn:schemas-microsoft-com:vml" id="rectole0000000001" style="width:432.000000pt;height:23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24"/>
          <w:shd w:fill="auto" w:val="clear"/>
        </w:rPr>
        <w:br/>
      </w:r>
      <w:r>
        <w:object w:dxaOrig="8640" w:dyaOrig="4309">
          <v:rect xmlns:o="urn:schemas-microsoft-com:office:office" xmlns:v="urn:schemas-microsoft-com:vml" id="rectole0000000002" style="width:432.000000pt;height:21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4"/>
          <w:shd w:fill="auto" w:val="clear"/>
        </w:rPr>
        <w:br/>
      </w:r>
      <w:r>
        <w:rPr>
          <w:rFonts w:ascii="Calibri" w:hAnsi="Calibri" w:cs="Calibri" w:eastAsia="Calibri"/>
          <w:b/>
          <w:color w:val="auto"/>
          <w:spacing w:val="0"/>
          <w:position w:val="0"/>
          <w:sz w:val="32"/>
          <w:shd w:fill="auto" w:val="clear"/>
        </w:rPr>
        <w:t xml:space="preserve">Train a Model with Different Optimizers: MNIST Dataset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Overview</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trains two models on the MNIST dataset using Adam and SGD optimizers. The goal is to compare their training and validation accuracy trends to understand the differences in optimizer performance.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 Performed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Loading and Preprocessing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Loaded the MNIST dataset (images of handwritten digits).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Normalized the images to a [0, 1] range for efficient training.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Definition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simple feedforward neural network with one hidden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layer: Flattened 28×28 images.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Hidden layer: 128 units, ReLU activation.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layer: 10 units, Softmax activation.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with Optimizers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Trained one model with Adam optimizer and another with SGD optimizer.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sparse_categorical_crossentropy as the loss function.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Comparison of Accuracy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Plotted training accuracy and validation accuracy trends for both optimizers.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Expected Output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Accuracy Trends: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Adam converges faster, with higher accuracy after fewer epochs.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SGD improves more gradually over epochs.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Accuracy Plots: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side-by-side comparison of training and validation accuracy for Adam and SGD.</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br/>
        <w:t xml:space="preserve">import tensorflow as tf</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from tensorflow.keras import Sequential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from tensorflow.keras.layers import Dense, Flatten</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from tensorflow.keras.callbacks import TensorBoard</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 datetime</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1: Load and preprocess the MNIST dataset</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mnist = tf.keras.datasets.mnist</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(x_train, y_train), (x_test, y_test) = mnist.load_data()</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Normalize the data to [0, 1] range</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x_train = x_train / 255.0</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x_test = x_test / 255.0</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2: Define a simple neural network model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 Sequential([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Flatten(input_shape=(28, 28)),  # Flatten the 28x28 input images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Dense(128, activation='relu'),  # Hidden layer with 128 neurons and ReLU activation</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Dense(10, activation='softmax')  # Output layer with 10 neurons for classification</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Compile the model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model.compile(optimizer='adam',</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loss='sparse_categorical_crossentropy',</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metrics=['accuracy'])</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3: Setup TensorBoard logging</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log_dir = "logs/fit/" + datetime.datetime.now().strftime("%Y%m%d-%H%M%S")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tensorboard_callback = TensorBoard(log_dir=log_dir, histogram_freq=1)</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4: Train the model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print("Training the model...")</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model.fit(x_train, y_train, epochs=5, validation_data=(x_test, y_test), callbacks=[tensorboard_callback])</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Step 5: Launch TensorBoard</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print(f"\nTo view the logs, run the following command in your terminal:\n")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print(f"tensorboard --logdir={log_dir}\n")</w:t>
      </w:r>
      <w:r>
        <w:rPr>
          <w:rFonts w:ascii="Calibri" w:hAnsi="Calibri" w:cs="Calibri" w:eastAsia="Calibri"/>
          <w:color w:val="auto"/>
          <w:spacing w:val="0"/>
          <w:position w:val="0"/>
          <w:sz w:val="24"/>
          <w:shd w:fill="auto" w:val="clear"/>
        </w:rPr>
        <w:br/>
        <w:br/>
        <w:t xml:space="preserve">output</w:t>
        <w:br/>
      </w:r>
      <w:r>
        <w:object w:dxaOrig="8640" w:dyaOrig="2470">
          <v:rect xmlns:o="urn:schemas-microsoft-com:office:office" xmlns:v="urn:schemas-microsoft-com:vml" id="rectole0000000003" style="width:432.00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Train a Neural Network and Log to TensorBoard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Overview</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trains a simple neural network on the MNIST dataset and logs training and validation metrics (accuracy and loss) to TensorBoard for analysis.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 Performed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Loading and Preprocessing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Loaded the MNIST dataset (images of handwritten digits).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Normalized pixel values to a [0, 1] range for efficient training.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Definition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a simple feedforward neural network: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layer: Flattened 28×28 images.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Hidden layer: 128 units, ReLU activation.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layer: 10 units, Softmax activation.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TensorBoard Setup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TensorBoard to log training metrics in the logs/fit/ directory.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TensorBoard callback during training.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Training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Trained the model for 5 epochs with the Adam optimizer.</w:t>
      </w:r>
    </w:p>
    <w:p>
      <w:pPr>
        <w:spacing w:before="0" w:after="2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Logged training and validation accuracy/loss.</w:t>
        <w:br/>
        <w:br/>
      </w:r>
      <w:r>
        <w:rPr>
          <w:rFonts w:ascii="Calibri" w:hAnsi="Calibri" w:cs="Calibri" w:eastAsia="Calibri"/>
          <w:b/>
          <w:color w:val="auto"/>
          <w:spacing w:val="0"/>
          <w:position w:val="0"/>
          <w:sz w:val="40"/>
          <w:shd w:fill="auto" w:val="clear"/>
        </w:rPr>
        <w:t xml:space="preserve">Patterns in the Training and Validation Accuracy Curves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Accuracy Curve: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Typically, the training accuracy will increase steadily throughout the epochs because the model learns from the data and adjusts its weights accordingly.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might see the curve quickly increase in the initial epochs as the model starts recognizing patterns, but it can plateau after a certain point.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Validation Accuracy Curve: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validation accuracy curve often follows the training accuracy curve, but at a lower value. This is because the model sees the training data multiple times and has a better understanding of 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 few epochs, the validation accuracy may stabilize or decline. This is a sign of overfitting if it diverges from the training accuracy.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TensorBoard to Detect Overfitting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vs. Validation Curves: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Overfitting occurs when the model performs well on the training data but poorly on the validation data. In TensorBoard, if you observe: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accuracy is high and continuously increases, while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Validation accuracy plateaus or starts to decline,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strong indication that the model is overfitting to the training data and not generalizing well on unseen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vs. Validation Loss Curves: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Overfitting can also be detected when: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loss decreases consistently, but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Validation loss stops decreasing or increases.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suggests that the model is memorizing the training data but failing to generalize to new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When You Increase the Number of Epochs?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Behavior: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Initially, increasing the number of epochs will likely improve both training and validation accuracy because the model has more opportunities to learn from the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 certain point, however, increasing epochs may lead to overfitting: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training accuracy will keep increasing, but the validation accuracy may stop improving and even begin to decrease, as the model starts memorizing the training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Generalization: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train for too many epochs, the model can become too specialized to the training data (i.e., overfit), and it will perform poorly on new or unseen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on Loss: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training loss will continue to decrease as the model fits the data more closely.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validation loss will level off or increase after a point, signaling overfitting.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Summary of Key Insights: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and validation accuracy curves: The model should ideally show increasing accuracy on both training and validation data. If the validation accuracy starts to decline while training accuracy continues to rise, overfitting is likely.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Overfitting detection in TensorBoard: Monitor both the accuracy and loss curves. Divergence between training and validation curves (accuracy or loss) signals overfitting.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Effect of increasing epochs: Too many epochs can lead to overfitting, causing the model to memorize training data without generalizing well to unseen data. To avoid overfitting, it's often useful to stop training when validation performance starts to plateau or decrease.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