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6721" w14:textId="77777777" w:rsidR="00F43376" w:rsidRDefault="007D10F0">
      <w:pPr>
        <w:pStyle w:val="Heading1"/>
      </w:pPr>
      <w:r>
        <w:t>VPAT Accessibility Remediation</w:t>
      </w:r>
    </w:p>
    <w:p w14:paraId="795D1BDB" w14:textId="77777777" w:rsidR="00F43376" w:rsidRDefault="007D10F0">
      <w:r>
        <w:rPr>
          <w:i/>
          <w:iCs/>
        </w:rPr>
        <w:t>Date: January 28, 2026 | Product: Metrc v1.17.19225</w:t>
      </w:r>
    </w:p>
    <w:p w14:paraId="04028857" w14:textId="77777777" w:rsidR="00F43376" w:rsidRDefault="00F43376"/>
    <w:p w14:paraId="703514BF" w14:textId="77777777" w:rsidR="00F43376" w:rsidRDefault="007D10F0">
      <w:pPr>
        <w:pStyle w:val="Heading2"/>
      </w:pPr>
      <w:r>
        <w:t>VPAT Conformance Summary</w:t>
      </w:r>
    </w:p>
    <w:p w14:paraId="3F69C47F" w14:textId="77777777" w:rsidR="00F43376" w:rsidRDefault="007D10F0">
      <w:r>
        <w:t>The VPAT report (dated 1/13/2026) identified 5 criteria with "Partially Supports" status: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7"/>
        <w:gridCol w:w="2417"/>
        <w:gridCol w:w="2854"/>
      </w:tblGrid>
      <w:tr w:rsidR="00F43376" w14:paraId="27FBBB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FF32" w14:textId="77777777" w:rsidR="00F43376" w:rsidRDefault="007D10F0">
            <w:r>
              <w:rPr>
                <w:b/>
                <w:bCs/>
                <w:color w:val="FFFFFF"/>
              </w:rPr>
              <w:t>WCAG Criterion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10CF" w14:textId="77777777" w:rsidR="00F43376" w:rsidRDefault="007D10F0">
            <w:r>
              <w:rPr>
                <w:b/>
                <w:bCs/>
                <w:color w:val="FFFFFF"/>
              </w:rPr>
              <w:t>VPAT 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A167" w14:textId="77777777" w:rsidR="00F43376" w:rsidRDefault="007D10F0">
            <w:r>
              <w:rPr>
                <w:b/>
                <w:bCs/>
                <w:color w:val="FFFFFF"/>
              </w:rPr>
              <w:t>Remediation</w:t>
            </w:r>
          </w:p>
        </w:tc>
      </w:tr>
      <w:tr w:rsidR="00F43376" w14:paraId="1190C8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159F" w14:textId="77777777" w:rsidR="00F43376" w:rsidRDefault="007D10F0">
            <w:r>
              <w:t>1.3.1 Info and Relationships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71E4" w14:textId="77777777" w:rsidR="00F43376" w:rsidRDefault="007D10F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1EB5" w14:textId="77777777" w:rsidR="00F43376" w:rsidRDefault="007D10F0">
            <w:r>
              <w:t>A11Y-001, A11Y-002</w:t>
            </w:r>
          </w:p>
        </w:tc>
      </w:tr>
      <w:tr w:rsidR="00F43376" w14:paraId="39CF15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83FA" w14:textId="77777777" w:rsidR="00F43376" w:rsidRDefault="007D10F0">
            <w:r>
              <w:t>2.5.2 Pointer Cancellation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191C" w14:textId="77777777" w:rsidR="00F43376" w:rsidRDefault="007D10F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3AC9" w14:textId="77777777" w:rsidR="00F43376" w:rsidRDefault="007D10F0">
            <w:r>
              <w:t>A11Y-007</w:t>
            </w:r>
          </w:p>
        </w:tc>
      </w:tr>
      <w:tr w:rsidR="00F43376" w14:paraId="228FA0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F99E" w14:textId="77777777" w:rsidR="00F43376" w:rsidRDefault="007D10F0">
            <w:r>
              <w:t>4.1.2 Name, Role, Value (A)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FE69" w14:textId="77777777" w:rsidR="00F43376" w:rsidRDefault="007D10F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DE15" w14:textId="77777777" w:rsidR="00F43376" w:rsidRDefault="007D10F0">
            <w:r>
              <w:t>A11Y-005</w:t>
            </w:r>
          </w:p>
        </w:tc>
      </w:tr>
      <w:tr w:rsidR="00F43376" w14:paraId="1F56FE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E6AB" w14:textId="77777777" w:rsidR="00F43376" w:rsidRDefault="007D10F0">
            <w:r>
              <w:t>1.4.3 Contrast Minimum (AA)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2D33" w14:textId="77777777" w:rsidR="00F43376" w:rsidRDefault="007D10F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D9C3" w14:textId="77777777" w:rsidR="00F43376" w:rsidRDefault="007D10F0">
            <w:r>
              <w:t>A11Y-006</w:t>
            </w:r>
          </w:p>
        </w:tc>
      </w:tr>
      <w:tr w:rsidR="00F43376" w14:paraId="3D20BC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482D" w14:textId="77777777" w:rsidR="00F43376" w:rsidRDefault="007D10F0">
            <w:r>
              <w:t>2.4.5 Multiple Ways (AA)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E6ED" w14:textId="77777777" w:rsidR="00F43376" w:rsidRDefault="007D10F0">
            <w:r>
              <w:t>Partially Supports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E03F" w14:textId="77777777" w:rsidR="00F43376" w:rsidRDefault="007D10F0">
            <w:r>
              <w:rPr>
                <w:i/>
                <w:iCs/>
              </w:rPr>
              <w:t>Out of scope*</w:t>
            </w:r>
          </w:p>
        </w:tc>
      </w:tr>
    </w:tbl>
    <w:p w14:paraId="2BDA755F" w14:textId="77777777" w:rsidR="00F43376" w:rsidRDefault="007D10F0">
      <w:pPr>
        <w:spacing w:before="80"/>
      </w:pPr>
      <w:r>
        <w:rPr>
          <w:i/>
          <w:iCs/>
          <w:sz w:val="20"/>
          <w:szCs w:val="20"/>
        </w:rPr>
        <w:t>*2.4.5 relates to training videos hosted externally — content/UX issue, not a code fix.</w:t>
      </w:r>
    </w:p>
    <w:p w14:paraId="76D577A7" w14:textId="77777777" w:rsidR="00F43376" w:rsidRDefault="00F43376"/>
    <w:p w14:paraId="765C4012" w14:textId="77777777" w:rsidR="00F43376" w:rsidRDefault="007D10F0">
      <w:pPr>
        <w:pStyle w:val="Heading2"/>
      </w:pPr>
      <w:r>
        <w:t>Executive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960"/>
        <w:gridCol w:w="1163"/>
        <w:gridCol w:w="1373"/>
        <w:gridCol w:w="1163"/>
        <w:gridCol w:w="1177"/>
      </w:tblGrid>
      <w:tr w:rsidR="00F43376" w14:paraId="685832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CDD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DA89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81DA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57FE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9645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BD97" w14:textId="77777777" w:rsidR="00F43376" w:rsidRDefault="007D10F0">
            <w:r>
              <w:rPr>
                <w:b/>
                <w:bCs/>
                <w:color w:val="FFFFFF"/>
                <w:sz w:val="20"/>
                <w:szCs w:val="20"/>
              </w:rPr>
              <w:t>WCAG</w:t>
            </w:r>
          </w:p>
        </w:tc>
      </w:tr>
      <w:tr w:rsidR="00F43376" w14:paraId="506154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3B9A" w14:textId="77777777" w:rsidR="00F43376" w:rsidRDefault="007D10F0">
            <w:r>
              <w:rPr>
                <w:sz w:val="20"/>
                <w:szCs w:val="20"/>
              </w:rPr>
              <w:t>A11Y-001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4DE0" w14:textId="77777777" w:rsidR="00F43376" w:rsidRDefault="007D10F0">
            <w:r>
              <w:rPr>
                <w:sz w:val="20"/>
                <w:szCs w:val="20"/>
              </w:rPr>
              <w:t>Main Navigation 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566E" w14:textId="77777777" w:rsidR="00F43376" w:rsidRDefault="007D10F0"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7B72" w14:textId="77777777" w:rsidR="00F43376" w:rsidRDefault="007D10F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BB2C" w14:textId="77777777" w:rsidR="00F43376" w:rsidRDefault="007D10F0">
            <w:r>
              <w:rPr>
                <w:sz w:val="20"/>
                <w:szCs w:val="20"/>
              </w:rPr>
              <w:t>1-2 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8372" w14:textId="77777777" w:rsidR="00F43376" w:rsidRDefault="007D10F0">
            <w:r>
              <w:rPr>
                <w:sz w:val="20"/>
                <w:szCs w:val="20"/>
              </w:rPr>
              <w:t>1.3.1</w:t>
            </w:r>
          </w:p>
        </w:tc>
      </w:tr>
      <w:tr w:rsidR="00F43376" w14:paraId="795514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52E6" w14:textId="77777777" w:rsidR="00F43376" w:rsidRDefault="007D10F0">
            <w:r>
              <w:rPr>
                <w:sz w:val="20"/>
                <w:szCs w:val="20"/>
              </w:rPr>
              <w:t>A11Y-002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1F4A" w14:textId="77777777" w:rsidR="00F43376" w:rsidRDefault="007D10F0">
            <w:r>
              <w:rPr>
                <w:sz w:val="20"/>
                <w:szCs w:val="20"/>
              </w:rPr>
              <w:t>Tabstrip Components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3CA3" w14:textId="77777777" w:rsidR="00F43376" w:rsidRDefault="007D10F0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227D" w14:textId="77777777" w:rsidR="00F43376" w:rsidRDefault="007D10F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F71D" w14:textId="77777777" w:rsidR="00F43376" w:rsidRDefault="007D10F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0E59" w14:textId="77777777" w:rsidR="00F43376" w:rsidRDefault="007D10F0">
            <w:r>
              <w:rPr>
                <w:sz w:val="20"/>
                <w:szCs w:val="20"/>
              </w:rPr>
              <w:t>1.3.1</w:t>
            </w:r>
          </w:p>
        </w:tc>
      </w:tr>
      <w:tr w:rsidR="00F43376" w14:paraId="3C2CB1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AD03" w14:textId="77777777" w:rsidR="00F43376" w:rsidRDefault="007D10F0">
            <w:r>
              <w:rPr>
                <w:sz w:val="20"/>
                <w:szCs w:val="20"/>
              </w:rPr>
              <w:t>A11Y-003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2194" w14:textId="77777777" w:rsidR="00F43376" w:rsidRDefault="007D10F0">
            <w:r>
              <w:rPr>
                <w:sz w:val="20"/>
                <w:szCs w:val="20"/>
              </w:rPr>
              <w:t>Nav List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34A2" w14:textId="77777777" w:rsidR="00F43376" w:rsidRDefault="007D10F0">
            <w:r>
              <w:rPr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0D15" w14:textId="77777777" w:rsidR="00F43376" w:rsidRDefault="007D10F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BD7E" w14:textId="77777777" w:rsidR="00F43376" w:rsidRDefault="007D10F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3C9B" w14:textId="77777777" w:rsidR="00F43376" w:rsidRDefault="007D10F0">
            <w:r>
              <w:rPr>
                <w:i/>
                <w:iCs/>
                <w:sz w:val="20"/>
                <w:szCs w:val="20"/>
              </w:rPr>
              <w:t>(auto)</w:t>
            </w:r>
          </w:p>
        </w:tc>
      </w:tr>
      <w:tr w:rsidR="00F43376" w14:paraId="120127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9388" w14:textId="77777777" w:rsidR="00F43376" w:rsidRDefault="007D10F0">
            <w:r>
              <w:rPr>
                <w:sz w:val="20"/>
                <w:szCs w:val="20"/>
              </w:rPr>
              <w:t>A11Y-004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99DB" w14:textId="77777777" w:rsidR="00F43376" w:rsidRDefault="007D10F0">
            <w:r>
              <w:rPr>
                <w:sz w:val="20"/>
                <w:szCs w:val="20"/>
              </w:rPr>
              <w:t>Tabstrip List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2B0C" w14:textId="77777777" w:rsidR="00F43376" w:rsidRDefault="007D10F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1F95" w14:textId="77777777" w:rsidR="00F43376" w:rsidRDefault="007D10F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881E" w14:textId="77777777" w:rsidR="00F43376" w:rsidRDefault="007D10F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E3CE" w14:textId="77777777" w:rsidR="00F43376" w:rsidRDefault="007D10F0">
            <w:r>
              <w:rPr>
                <w:i/>
                <w:iCs/>
                <w:sz w:val="20"/>
                <w:szCs w:val="20"/>
              </w:rPr>
              <w:t>(auto)</w:t>
            </w:r>
          </w:p>
        </w:tc>
      </w:tr>
      <w:tr w:rsidR="00F43376" w14:paraId="3EE139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DEF8" w14:textId="77777777" w:rsidR="00F43376" w:rsidRDefault="007D10F0">
            <w:r>
              <w:rPr>
                <w:sz w:val="20"/>
                <w:szCs w:val="20"/>
              </w:rPr>
              <w:t>A11Y-005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B013" w14:textId="77777777" w:rsidR="00F43376" w:rsidRDefault="007D10F0">
            <w:r>
              <w:rPr>
                <w:sz w:val="20"/>
                <w:szCs w:val="20"/>
              </w:rPr>
              <w:t>Grid ARIA Attributes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BCE5" w14:textId="77777777" w:rsidR="00F43376" w:rsidRDefault="007D10F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5790" w14:textId="77777777" w:rsidR="00F43376" w:rsidRDefault="007D10F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5E5" w14:textId="77777777" w:rsidR="00F43376" w:rsidRDefault="007D10F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3015" w14:textId="77777777" w:rsidR="00F43376" w:rsidRDefault="007D10F0">
            <w:r>
              <w:rPr>
                <w:sz w:val="20"/>
                <w:szCs w:val="20"/>
              </w:rPr>
              <w:t>4.1.2</w:t>
            </w:r>
          </w:p>
        </w:tc>
      </w:tr>
      <w:tr w:rsidR="00F43376" w14:paraId="286348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5D40" w14:textId="77777777" w:rsidR="00F43376" w:rsidRDefault="007D10F0">
            <w:r>
              <w:rPr>
                <w:sz w:val="20"/>
                <w:szCs w:val="20"/>
              </w:rPr>
              <w:t>A11Y-006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2B4" w14:textId="77777777" w:rsidR="00F43376" w:rsidRDefault="007D10F0">
            <w:r>
              <w:rPr>
                <w:sz w:val="20"/>
                <w:szCs w:val="20"/>
              </w:rPr>
              <w:t>Color Contrast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E727" w14:textId="77777777" w:rsidR="00F43376" w:rsidRDefault="007D10F0">
            <w:r>
              <w:rPr>
                <w:sz w:val="20"/>
                <w:szCs w:val="20"/>
              </w:rPr>
              <w:t>12+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B56E" w14:textId="77777777" w:rsidR="00F43376" w:rsidRDefault="007D10F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3D51" w14:textId="77777777" w:rsidR="00F43376" w:rsidRDefault="007D10F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05BF" w14:textId="77777777" w:rsidR="00F43376" w:rsidRDefault="007D10F0">
            <w:r>
              <w:rPr>
                <w:sz w:val="20"/>
                <w:szCs w:val="20"/>
              </w:rPr>
              <w:t>1.4.3</w:t>
            </w:r>
          </w:p>
        </w:tc>
      </w:tr>
      <w:tr w:rsidR="00F43376" w14:paraId="79E0F12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7B8" w14:textId="77777777" w:rsidR="00F43376" w:rsidRDefault="007D10F0">
            <w:r>
              <w:rPr>
                <w:sz w:val="20"/>
                <w:szCs w:val="20"/>
              </w:rPr>
              <w:t>A11Y-007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22ED" w14:textId="77777777" w:rsidR="00F43376" w:rsidRDefault="007D10F0">
            <w:r>
              <w:rPr>
                <w:sz w:val="20"/>
                <w:szCs w:val="20"/>
              </w:rPr>
              <w:t>Pointer Cancellation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CA12" w14:textId="77777777" w:rsidR="00F43376" w:rsidRDefault="007D10F0">
            <w:r>
              <w:rPr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E4A3" w14:textId="77777777" w:rsidR="00F43376" w:rsidRDefault="007D10F0">
            <w:r>
              <w:rPr>
                <w:sz w:val="20"/>
                <w:szCs w:val="20"/>
              </w:rPr>
              <w:t>Serious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21B9" w14:textId="4450F460" w:rsidR="00F43376" w:rsidRDefault="00551EB7">
            <w:r>
              <w:rPr>
                <w:sz w:val="20"/>
                <w:szCs w:val="20"/>
              </w:rPr>
              <w:t>2-4 hrs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8E3F" w14:textId="77777777" w:rsidR="00F43376" w:rsidRDefault="007D10F0">
            <w:r>
              <w:rPr>
                <w:sz w:val="20"/>
                <w:szCs w:val="20"/>
              </w:rPr>
              <w:t>2.5.2</w:t>
            </w:r>
          </w:p>
        </w:tc>
      </w:tr>
    </w:tbl>
    <w:p w14:paraId="3050E70B" w14:textId="77777777" w:rsidR="00F43376" w:rsidRDefault="007D10F0">
      <w:r>
        <w:br w:type="page"/>
      </w:r>
    </w:p>
    <w:p w14:paraId="2ABC6B83" w14:textId="77777777" w:rsidR="00F43376" w:rsidRDefault="007D10F0">
      <w:pPr>
        <w:pStyle w:val="Heading2"/>
      </w:pPr>
      <w:r>
        <w:lastRenderedPageBreak/>
        <w:t>A11Y-001: Main Navigation Bar</w:t>
      </w:r>
    </w:p>
    <w:p w14:paraId="19754441" w14:textId="77777777" w:rsidR="00F43376" w:rsidRDefault="007D10F0">
      <w:r>
        <w:rPr>
          <w:b/>
          <w:bCs/>
        </w:rPr>
        <w:t xml:space="preserve">Priority: </w:t>
      </w:r>
      <w:r>
        <w:t xml:space="preserve">P0 - CRITICAL  |  </w:t>
      </w:r>
      <w:r>
        <w:rPr>
          <w:b/>
          <w:bCs/>
        </w:rPr>
        <w:t xml:space="preserve">Issues Fixed: </w:t>
      </w:r>
      <w:r>
        <w:t xml:space="preserve">157  |  </w:t>
      </w:r>
      <w:r>
        <w:rPr>
          <w:b/>
          <w:bCs/>
        </w:rPr>
        <w:t xml:space="preserve">WCAG: </w:t>
      </w:r>
      <w:r>
        <w:t>1.3.1 (Level A)</w:t>
      </w:r>
    </w:p>
    <w:p w14:paraId="42C825EA" w14:textId="77777777" w:rsidR="00F43376" w:rsidRDefault="007D10F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The main navigation bar and grids that have tabs include ARIA roles that do not have the appropriate required parent/children relationships</w:t>
      </w:r>
    </w:p>
    <w:p w14:paraId="1363539C" w14:textId="77777777" w:rsidR="00F43376" w:rsidRDefault="007D10F0">
      <w:pPr>
        <w:pStyle w:val="Heading3"/>
      </w:pPr>
      <w:r>
        <w:t>Problem</w:t>
      </w:r>
    </w:p>
    <w:p w14:paraId="648B33BA" w14:textId="77777777" w:rsidR="00F43376" w:rsidRDefault="007D10F0">
      <w:r>
        <w:t>All &lt;a&gt; elements with role="menuitem" are not contained within a proper role="menu" or role="menubar" parent. The &lt;li&gt; elements break the expected parent-child relationship.</w:t>
      </w:r>
    </w:p>
    <w:p w14:paraId="4B4C5F48" w14:textId="77777777" w:rsidR="00F43376" w:rsidRDefault="007D10F0">
      <w:pPr>
        <w:pStyle w:val="Heading3"/>
      </w:pPr>
      <w:r>
        <w:t>Fix (Recommended)</w:t>
      </w:r>
    </w:p>
    <w:p w14:paraId="4BF01889" w14:textId="77777777" w:rsidR="00F43376" w:rsidRDefault="007D10F0">
      <w:r>
        <w:t>Add role="none" to all &lt;li&gt; elements in the navigation. This makes them presentational and fixes the ARIA hierarchy.</w:t>
      </w:r>
    </w:p>
    <w:p w14:paraId="54EA0F44" w14:textId="77777777" w:rsidR="00F43376" w:rsidRDefault="007D10F0">
      <w:pPr>
        <w:shd w:val="clear" w:color="auto" w:fill="F4F4F4"/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>Before: &lt;li class="dropdown"&gt;</w:t>
      </w:r>
    </w:p>
    <w:p w14:paraId="32589931" w14:textId="77777777" w:rsidR="00F43376" w:rsidRDefault="007D10F0">
      <w:pPr>
        <w:shd w:val="clear" w:color="auto" w:fill="D5F5E3"/>
      </w:pPr>
      <w:r>
        <w:rPr>
          <w:rFonts w:ascii="Courier New" w:eastAsia="Courier New" w:hAnsi="Courier New" w:cs="Courier New"/>
          <w:sz w:val="20"/>
          <w:szCs w:val="20"/>
        </w:rPr>
        <w:t>After:  &lt;li class="dropdown" role="none"&gt;</w:t>
      </w:r>
    </w:p>
    <w:p w14:paraId="0BF9BF73" w14:textId="77777777" w:rsidR="00F43376" w:rsidRDefault="007D10F0">
      <w:pPr>
        <w:pStyle w:val="Heading3"/>
      </w:pPr>
      <w:r>
        <w:t>Elements to Update</w:t>
      </w:r>
    </w:p>
    <w:p w14:paraId="07325FAB" w14:textId="77777777" w:rsidR="00F43376" w:rsidRDefault="007D10F0">
      <w:pPr>
        <w:pStyle w:val="ListParagraph"/>
        <w:numPr>
          <w:ilvl w:val="0"/>
          <w:numId w:val="2"/>
        </w:numPr>
      </w:pPr>
      <w:r>
        <w:t>.dropdown:nth-child(1) - Notifications dropdown</w:t>
      </w:r>
    </w:p>
    <w:p w14:paraId="328CE223" w14:textId="77777777" w:rsidR="00F43376" w:rsidRDefault="007D10F0">
      <w:pPr>
        <w:pStyle w:val="ListParagraph"/>
        <w:numPr>
          <w:ilvl w:val="0"/>
          <w:numId w:val="2"/>
        </w:numPr>
      </w:pPr>
      <w:r>
        <w:t>.facilities-dropdown - Facilities selector</w:t>
      </w:r>
    </w:p>
    <w:p w14:paraId="61CC2956" w14:textId="77777777" w:rsidR="00F43376" w:rsidRDefault="007D10F0">
      <w:pPr>
        <w:pStyle w:val="ListParagraph"/>
        <w:numPr>
          <w:ilvl w:val="0"/>
          <w:numId w:val="2"/>
        </w:numPr>
      </w:pPr>
      <w:r>
        <w:t>.navigation-first-link - Plants nav item</w:t>
      </w:r>
    </w:p>
    <w:p w14:paraId="705AB32A" w14:textId="77777777" w:rsidR="00F43376" w:rsidRDefault="007D10F0">
      <w:pPr>
        <w:pStyle w:val="ListParagraph"/>
        <w:numPr>
          <w:ilvl w:val="0"/>
          <w:numId w:val="2"/>
        </w:numPr>
      </w:pPr>
      <w:r>
        <w:t>.split-dropdown.dropdown (all) - All main nav items</w:t>
      </w:r>
    </w:p>
    <w:p w14:paraId="629833D0" w14:textId="77777777" w:rsidR="00F43376" w:rsidRDefault="007D10F0">
      <w:pPr>
        <w:pStyle w:val="ListParagraph"/>
        <w:numPr>
          <w:ilvl w:val="0"/>
          <w:numId w:val="2"/>
        </w:numPr>
      </w:pPr>
      <w:r>
        <w:t>.separator, .search-menu, .import-menu</w:t>
      </w:r>
    </w:p>
    <w:p w14:paraId="04089F70" w14:textId="77777777" w:rsidR="00F43376" w:rsidRDefault="007D10F0">
      <w:pPr>
        <w:pStyle w:val="ListParagraph"/>
        <w:numPr>
          <w:ilvl w:val="0"/>
          <w:numId w:val="2"/>
        </w:numPr>
      </w:pPr>
      <w:r>
        <w:t>.support-menu, .sessionstate-menu, .user-menu</w:t>
      </w:r>
    </w:p>
    <w:p w14:paraId="59D93C3D" w14:textId="77777777" w:rsidR="00F43376" w:rsidRDefault="007D10F0">
      <w:pPr>
        <w:pStyle w:val="Heading3"/>
      </w:pPr>
      <w:r>
        <w:t>Additional Fix: Data Import Link</w:t>
      </w:r>
    </w:p>
    <w:p w14:paraId="7DE8E4F8" w14:textId="77777777" w:rsidR="00F43376" w:rsidRDefault="007D10F0">
      <w:r>
        <w:t>Change aria-label="null" to aria-label="Data Import"</w:t>
      </w:r>
    </w:p>
    <w:p w14:paraId="6AA5051D" w14:textId="77777777" w:rsidR="00F43376" w:rsidRDefault="007D10F0">
      <w:pPr>
        <w:pStyle w:val="Heading3"/>
      </w:pPr>
      <w:r>
        <w:t>Verification</w:t>
      </w:r>
    </w:p>
    <w:p w14:paraId="57C20F83" w14:textId="77777777" w:rsidR="00F43376" w:rsidRDefault="007D10F0">
      <w:pPr>
        <w:spacing w:before="40"/>
      </w:pPr>
      <w:r>
        <w:rPr>
          <w:sz w:val="20"/>
          <w:szCs w:val="20"/>
        </w:rPr>
        <w:t>☐ axe scan shows 0 aria-required-parent errors</w:t>
      </w:r>
    </w:p>
    <w:p w14:paraId="4AD9F699" w14:textId="77777777" w:rsidR="00F43376" w:rsidRDefault="007D10F0">
      <w:pPr>
        <w:spacing w:before="40"/>
      </w:pPr>
      <w:r>
        <w:rPr>
          <w:sz w:val="20"/>
          <w:szCs w:val="20"/>
        </w:rPr>
        <w:t>☐ Keyboard: Tab navigates through all menu items</w:t>
      </w:r>
    </w:p>
    <w:p w14:paraId="26D6158A" w14:textId="77777777" w:rsidR="00F43376" w:rsidRDefault="007D10F0">
      <w:pPr>
        <w:spacing w:before="40"/>
      </w:pPr>
      <w:r>
        <w:rPr>
          <w:sz w:val="20"/>
          <w:szCs w:val="20"/>
        </w:rPr>
        <w:t>☐ Screen reader: Menu items announced with correct role</w:t>
      </w:r>
    </w:p>
    <w:p w14:paraId="7E050D52" w14:textId="77777777" w:rsidR="00F43376" w:rsidRDefault="007D10F0">
      <w:pPr>
        <w:spacing w:before="40"/>
      </w:pPr>
      <w:r>
        <w:rPr>
          <w:sz w:val="20"/>
          <w:szCs w:val="20"/>
        </w:rPr>
        <w:t>☐ VPAT 1.3.1 can be updated to "Supports"</w:t>
      </w:r>
    </w:p>
    <w:p w14:paraId="22DCF9DA" w14:textId="77777777" w:rsidR="00F43376" w:rsidRDefault="00F43376"/>
    <w:p w14:paraId="1269EBCD" w14:textId="77777777" w:rsidR="00F43376" w:rsidRDefault="007D10F0">
      <w:pPr>
        <w:pStyle w:val="Heading2"/>
      </w:pPr>
      <w:r>
        <w:t>A11Y-002: Tabstrip Components</w:t>
      </w:r>
    </w:p>
    <w:p w14:paraId="0487D584" w14:textId="77777777" w:rsidR="00F43376" w:rsidRDefault="007D10F0">
      <w:r>
        <w:rPr>
          <w:b/>
          <w:bCs/>
        </w:rPr>
        <w:t xml:space="preserve">Priority: </w:t>
      </w:r>
      <w:r>
        <w:t xml:space="preserve">P0 - CRITICAL  |  </w:t>
      </w:r>
      <w:r>
        <w:rPr>
          <w:b/>
          <w:bCs/>
        </w:rPr>
        <w:t xml:space="preserve">Issues Fixed: </w:t>
      </w:r>
      <w:r>
        <w:t xml:space="preserve">11  |  </w:t>
      </w:r>
      <w:r>
        <w:rPr>
          <w:b/>
          <w:bCs/>
        </w:rPr>
        <w:t xml:space="preserve">WCAG: </w:t>
      </w:r>
      <w:r>
        <w:t>1.3.1 (Level A)</w:t>
      </w:r>
    </w:p>
    <w:p w14:paraId="6A16EBB6" w14:textId="77777777" w:rsidR="00F43376" w:rsidRDefault="007D10F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The main navigation bar and grids that have tabs include ARIA roles that do not have the appropriate required parent/children relationships</w:t>
      </w:r>
    </w:p>
    <w:p w14:paraId="0C5D9F41" w14:textId="77777777" w:rsidR="00F43376" w:rsidRDefault="007D10F0">
      <w:pPr>
        <w:pStyle w:val="Heading3"/>
      </w:pPr>
      <w:r>
        <w:t>Problem</w:t>
      </w:r>
    </w:p>
    <w:p w14:paraId="7EB336EF" w14:textId="77777777" w:rsidR="00F43376" w:rsidRDefault="007D10F0">
      <w:r>
        <w:t>Tabstrip containers have role="tablist" but the &lt;ul&gt; inside is not a valid child of tablist.</w:t>
      </w:r>
    </w:p>
    <w:p w14:paraId="3C4F631D" w14:textId="77777777" w:rsidR="00F43376" w:rsidRDefault="007D10F0">
      <w:pPr>
        <w:pStyle w:val="Heading3"/>
      </w:pPr>
      <w:r>
        <w:t>Affected Components</w:t>
      </w:r>
    </w:p>
    <w:p w14:paraId="4C9A25C7" w14:textId="77777777" w:rsidR="00F43376" w:rsidRDefault="007D10F0">
      <w:pPr>
        <w:pStyle w:val="ListParagraph"/>
        <w:numPr>
          <w:ilvl w:val="0"/>
          <w:numId w:val="2"/>
        </w:numPr>
      </w:pPr>
      <w:r>
        <w:t>#plants_tabstrip (Plants page)</w:t>
      </w:r>
    </w:p>
    <w:p w14:paraId="50A81FC1" w14:textId="77777777" w:rsidR="00F43376" w:rsidRDefault="007D10F0">
      <w:pPr>
        <w:pStyle w:val="ListParagraph"/>
        <w:numPr>
          <w:ilvl w:val="0"/>
          <w:numId w:val="2"/>
        </w:numPr>
      </w:pPr>
      <w:r>
        <w:t>#packages_tabstrip (Packages page)</w:t>
      </w:r>
    </w:p>
    <w:p w14:paraId="5CD70E7F" w14:textId="77777777" w:rsidR="00F43376" w:rsidRDefault="007D10F0">
      <w:pPr>
        <w:pStyle w:val="ListParagraph"/>
        <w:numPr>
          <w:ilvl w:val="0"/>
          <w:numId w:val="2"/>
        </w:numPr>
      </w:pPr>
      <w:r>
        <w:t>#transfers_tabstrip (Transfers page)</w:t>
      </w:r>
    </w:p>
    <w:p w14:paraId="415400BE" w14:textId="77777777" w:rsidR="00F43376" w:rsidRDefault="007D10F0">
      <w:pPr>
        <w:pStyle w:val="ListParagraph"/>
        <w:numPr>
          <w:ilvl w:val="0"/>
          <w:numId w:val="2"/>
        </w:numPr>
      </w:pPr>
      <w:r>
        <w:lastRenderedPageBreak/>
        <w:t>#tagorders_tabstrip (Admin page)</w:t>
      </w:r>
    </w:p>
    <w:p w14:paraId="4EAD545C" w14:textId="77777777" w:rsidR="00F43376" w:rsidRDefault="007D10F0">
      <w:pPr>
        <w:pStyle w:val="Heading3"/>
      </w:pPr>
      <w:r>
        <w:t>Fix</w:t>
      </w:r>
    </w:p>
    <w:p w14:paraId="6A8A375E" w14:textId="77777777" w:rsidR="00F43376" w:rsidRDefault="007D10F0">
      <w:r>
        <w:t>Move role="tablist" from the &lt;div&gt; to the &lt;ul&gt; element:</w:t>
      </w:r>
    </w:p>
    <w:p w14:paraId="537B0B35" w14:textId="77777777" w:rsidR="00F43376" w:rsidRDefault="007D10F0">
      <w:pPr>
        <w:shd w:val="clear" w:color="auto" w:fill="D5F5E3"/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>&lt;ul class="k-tabstrip-items" role="tablist"&gt;</w:t>
      </w:r>
    </w:p>
    <w:p w14:paraId="3269C5F9" w14:textId="77777777" w:rsidR="00F43376" w:rsidRDefault="007D10F0">
      <w:r>
        <w:t>Or apply via JavaScript after Kendo renders:</w:t>
      </w:r>
    </w:p>
    <w:p w14:paraId="1EDCB382" w14:textId="77777777" w:rsidR="00F43376" w:rsidRDefault="007D10F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$('.k-tabstrip-items').attr('role', 'tablist');</w:t>
      </w:r>
    </w:p>
    <w:p w14:paraId="13DF31BC" w14:textId="77777777" w:rsidR="00F43376" w:rsidRDefault="007D10F0">
      <w:pPr>
        <w:pStyle w:val="Heading3"/>
      </w:pPr>
      <w:r>
        <w:t>Verification</w:t>
      </w:r>
    </w:p>
    <w:p w14:paraId="7483B2EA" w14:textId="77777777" w:rsidR="00F43376" w:rsidRDefault="007D10F0">
      <w:pPr>
        <w:spacing w:before="40"/>
      </w:pPr>
      <w:r>
        <w:rPr>
          <w:sz w:val="20"/>
          <w:szCs w:val="20"/>
        </w:rPr>
        <w:t>☐ axe scan shows 0 aria-required-children errors for tabstrips</w:t>
      </w:r>
    </w:p>
    <w:p w14:paraId="7B73AEFE" w14:textId="77777777" w:rsidR="00F43376" w:rsidRDefault="007D10F0">
      <w:pPr>
        <w:spacing w:before="40"/>
      </w:pPr>
      <w:r>
        <w:rPr>
          <w:sz w:val="20"/>
          <w:szCs w:val="20"/>
        </w:rPr>
        <w:t>☐ Keyboard: Arrow keys navigate between tabs</w:t>
      </w:r>
    </w:p>
    <w:p w14:paraId="200D4D5F" w14:textId="77777777" w:rsidR="00F43376" w:rsidRDefault="007D10F0">
      <w:pPr>
        <w:spacing w:before="40"/>
      </w:pPr>
      <w:r>
        <w:rPr>
          <w:sz w:val="20"/>
          <w:szCs w:val="20"/>
        </w:rPr>
        <w:t>☐ Screen reader: Tabs announced as "tab 1 of 7" etc.</w:t>
      </w:r>
    </w:p>
    <w:p w14:paraId="395DFC2B" w14:textId="77777777" w:rsidR="00F43376" w:rsidRDefault="007D10F0">
      <w:pPr>
        <w:spacing w:before="40"/>
      </w:pPr>
      <w:r>
        <w:rPr>
          <w:sz w:val="20"/>
          <w:szCs w:val="20"/>
        </w:rPr>
        <w:t>☐ VPAT 1.3.1 can be updated to "Supports"</w:t>
      </w:r>
    </w:p>
    <w:p w14:paraId="659FE279" w14:textId="77777777" w:rsidR="00F43376" w:rsidRDefault="00F43376"/>
    <w:p w14:paraId="41C02887" w14:textId="77777777" w:rsidR="00F43376" w:rsidRDefault="007D10F0">
      <w:pPr>
        <w:pStyle w:val="Heading2"/>
      </w:pPr>
      <w:r>
        <w:t>A11Y-003 &amp; A11Y-004: List Structure Issues</w:t>
      </w:r>
    </w:p>
    <w:p w14:paraId="03DFA474" w14:textId="77777777" w:rsidR="00F43376" w:rsidRDefault="007D10F0">
      <w:r>
        <w:rPr>
          <w:b/>
          <w:bCs/>
        </w:rPr>
        <w:t xml:space="preserve">Priority: </w:t>
      </w:r>
      <w:r>
        <w:t xml:space="preserve">P1 - SERIOUS  |  </w:t>
      </w:r>
      <w:r>
        <w:rPr>
          <w:b/>
          <w:bCs/>
        </w:rPr>
        <w:t xml:space="preserve">Issues Fixed: </w:t>
      </w:r>
      <w:r>
        <w:t>102</w:t>
      </w:r>
    </w:p>
    <w:p w14:paraId="35B4AEB6" w14:textId="77777777" w:rsidR="00F43376" w:rsidRDefault="007D10F0">
      <w:pPr>
        <w:spacing w:before="120"/>
      </w:pPr>
      <w:r>
        <w:rPr>
          <w:b/>
          <w:bCs/>
          <w:i/>
          <w:iCs/>
        </w:rPr>
        <w:t>These are automatically resolved by A11Y-001 and A11Y-002.</w:t>
      </w:r>
    </w:p>
    <w:p w14:paraId="6F9F5B46" w14:textId="77777777" w:rsidR="00F43376" w:rsidRDefault="007D10F0">
      <w:r>
        <w:t>When role="none" is added to nav &lt;li&gt; elements (A11Y-001), they become presentational and are no longer flagged as orphaned list items. Similarly, when role="tablist" is moved to the &lt;ul&gt; (A11Y-002), the tab children become valid.</w:t>
      </w:r>
    </w:p>
    <w:p w14:paraId="4F7D807E" w14:textId="77777777" w:rsidR="00F43376" w:rsidRDefault="007D10F0">
      <w:pPr>
        <w:pStyle w:val="Heading3"/>
      </w:pPr>
      <w:r>
        <w:t>Verification</w:t>
      </w:r>
    </w:p>
    <w:p w14:paraId="1CB7498D" w14:textId="77777777" w:rsidR="00F43376" w:rsidRDefault="007D10F0">
      <w:pPr>
        <w:spacing w:before="40"/>
      </w:pPr>
      <w:r>
        <w:rPr>
          <w:sz w:val="20"/>
          <w:szCs w:val="20"/>
        </w:rPr>
        <w:t>☐ axe scan shows 0 listitem errors</w:t>
      </w:r>
    </w:p>
    <w:p w14:paraId="3E8D6FA7" w14:textId="77777777" w:rsidR="00F43376" w:rsidRDefault="007D10F0">
      <w:pPr>
        <w:spacing w:before="40"/>
      </w:pPr>
      <w:r>
        <w:rPr>
          <w:sz w:val="20"/>
          <w:szCs w:val="20"/>
        </w:rPr>
        <w:t>☐ axe scan shows 0 list errors</w:t>
      </w:r>
    </w:p>
    <w:p w14:paraId="530133CE" w14:textId="77777777" w:rsidR="00F43376" w:rsidRDefault="00F43376"/>
    <w:p w14:paraId="702D5361" w14:textId="77777777" w:rsidR="00F43376" w:rsidRDefault="007D10F0">
      <w:pPr>
        <w:pStyle w:val="Heading2"/>
      </w:pPr>
      <w:r>
        <w:t>A11Y-005: Grid ARIA Attribute Fixes</w:t>
      </w:r>
    </w:p>
    <w:p w14:paraId="15E49F82" w14:textId="77777777" w:rsidR="00F43376" w:rsidRDefault="007D10F0">
      <w:r>
        <w:rPr>
          <w:b/>
          <w:bCs/>
        </w:rPr>
        <w:t xml:space="preserve">Priority: </w:t>
      </w:r>
      <w:r>
        <w:t xml:space="preserve">P0/P1  |  </w:t>
      </w:r>
      <w:r>
        <w:rPr>
          <w:b/>
          <w:bCs/>
        </w:rPr>
        <w:t xml:space="preserve">Issues Fixed: </w:t>
      </w:r>
      <w:r>
        <w:t xml:space="preserve">6  |  </w:t>
      </w:r>
      <w:r>
        <w:rPr>
          <w:b/>
          <w:bCs/>
        </w:rPr>
        <w:t xml:space="preserve">WCAG: </w:t>
      </w:r>
      <w:r>
        <w:t>4.1.2 (Level A)</w:t>
      </w:r>
    </w:p>
    <w:p w14:paraId="7EC80E06" w14:textId="77777777" w:rsidR="00F43376" w:rsidRDefault="007D10F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Some ARIA attributes do not conform to valid values</w:t>
      </w:r>
    </w:p>
    <w:p w14:paraId="5BCEE72D" w14:textId="77777777" w:rsidR="00F43376" w:rsidRDefault="007D10F0">
      <w:pPr>
        <w:pStyle w:val="Heading3"/>
      </w:pPr>
      <w:r>
        <w:t>Problem A: Invalid aria-activedescendant</w:t>
      </w:r>
    </w:p>
    <w:p w14:paraId="2B8791E0" w14:textId="77777777" w:rsidR="00F43376" w:rsidRDefault="007D10F0">
      <w:r>
        <w:t>The tabstrip references an ID that doesn't exist. Ensure the referenced ID exists or remove the attribute.</w:t>
      </w:r>
    </w:p>
    <w:p w14:paraId="0AF400C4" w14:textId="77777777" w:rsidR="00F43376" w:rsidRDefault="007D10F0">
      <w:pPr>
        <w:pStyle w:val="Heading3"/>
      </w:pPr>
      <w:r>
        <w:t>Problem B: Invalid aria-posinset="0"</w:t>
      </w:r>
    </w:p>
    <w:p w14:paraId="4DCE1021" w14:textId="77777777" w:rsidR="00F43376" w:rsidRDefault="007D10F0">
      <w:r>
        <w:t>aria-posinset must be &gt;= 1. Pages affected: Packages, Transfers, Financials, Admin</w:t>
      </w:r>
    </w:p>
    <w:p w14:paraId="754DB347" w14:textId="77777777" w:rsidR="00F43376" w:rsidRDefault="007D10F0">
      <w:pPr>
        <w:pStyle w:val="Heading3"/>
      </w:pPr>
      <w:r>
        <w:t>Fix</w:t>
      </w:r>
    </w:p>
    <w:p w14:paraId="40E39D35" w14:textId="77777777" w:rsidR="00F43376" w:rsidRDefault="007D10F0">
      <w:r>
        <w:t>Remove invalid ARIA attributes from grid rows via JavaScript:</w:t>
      </w:r>
    </w:p>
    <w:p w14:paraId="7712E22D" w14:textId="77777777" w:rsidR="00F43376" w:rsidRDefault="007D10F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$('tr[aria-posinset="0"]').removeAttr('aria-posinset');</w:t>
      </w:r>
    </w:p>
    <w:p w14:paraId="2A7BD614" w14:textId="77777777" w:rsidR="00F43376" w:rsidRDefault="007D10F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$('tr[aria-level]').removeAttr('aria-level');</w:t>
      </w:r>
    </w:p>
    <w:p w14:paraId="6BD08F29" w14:textId="77777777" w:rsidR="00F43376" w:rsidRDefault="007D10F0">
      <w:pPr>
        <w:pStyle w:val="Heading3"/>
      </w:pPr>
      <w:r>
        <w:t>Verification</w:t>
      </w:r>
    </w:p>
    <w:p w14:paraId="3B110631" w14:textId="77777777" w:rsidR="00F43376" w:rsidRDefault="007D10F0">
      <w:pPr>
        <w:spacing w:before="40"/>
      </w:pPr>
      <w:r>
        <w:rPr>
          <w:sz w:val="20"/>
          <w:szCs w:val="20"/>
        </w:rPr>
        <w:t>☐ axe scan shows 0 aria-valid-attr-value errors</w:t>
      </w:r>
    </w:p>
    <w:p w14:paraId="172747AA" w14:textId="77777777" w:rsidR="00F43376" w:rsidRDefault="007D10F0">
      <w:pPr>
        <w:spacing w:before="40"/>
      </w:pPr>
      <w:r>
        <w:rPr>
          <w:sz w:val="20"/>
          <w:szCs w:val="20"/>
        </w:rPr>
        <w:lastRenderedPageBreak/>
        <w:t>☐ axe scan shows 0 aria-conditional-attr errors</w:t>
      </w:r>
    </w:p>
    <w:p w14:paraId="58F511A2" w14:textId="77777777" w:rsidR="00F43376" w:rsidRDefault="007D10F0">
      <w:pPr>
        <w:spacing w:before="40"/>
      </w:pPr>
      <w:r>
        <w:rPr>
          <w:sz w:val="20"/>
          <w:szCs w:val="20"/>
        </w:rPr>
        <w:t>☐ Grid keyboard navigation still functional</w:t>
      </w:r>
    </w:p>
    <w:p w14:paraId="4CB25BA0" w14:textId="77777777" w:rsidR="00F43376" w:rsidRDefault="007D10F0">
      <w:pPr>
        <w:spacing w:before="40"/>
      </w:pPr>
      <w:r>
        <w:rPr>
          <w:sz w:val="20"/>
          <w:szCs w:val="20"/>
        </w:rPr>
        <w:t>☐ VPAT 4.1.2 can be updated to "Supports"</w:t>
      </w:r>
    </w:p>
    <w:p w14:paraId="7171F8EA" w14:textId="77777777" w:rsidR="00F43376" w:rsidRDefault="00F43376"/>
    <w:p w14:paraId="3C672983" w14:textId="77777777" w:rsidR="00F43376" w:rsidRDefault="007D10F0">
      <w:pPr>
        <w:pStyle w:val="Heading2"/>
      </w:pPr>
      <w:r>
        <w:t>A11Y-006: Color Contrast Issues</w:t>
      </w:r>
    </w:p>
    <w:p w14:paraId="5CB04DD8" w14:textId="77777777" w:rsidR="00F43376" w:rsidRDefault="007D10F0">
      <w:r>
        <w:rPr>
          <w:b/>
          <w:bCs/>
        </w:rPr>
        <w:t xml:space="preserve">Priority: </w:t>
      </w:r>
      <w:r>
        <w:t xml:space="preserve">P1 - SERIOUS  |  </w:t>
      </w:r>
      <w:r>
        <w:rPr>
          <w:b/>
          <w:bCs/>
        </w:rPr>
        <w:t xml:space="preserve">Issues Fixed: </w:t>
      </w:r>
      <w:r>
        <w:t xml:space="preserve">12+  |  </w:t>
      </w:r>
      <w:r>
        <w:rPr>
          <w:b/>
          <w:bCs/>
        </w:rPr>
        <w:t xml:space="preserve">WCAG: </w:t>
      </w:r>
      <w:r>
        <w:t>1.4.3 (Level AA)</w:t>
      </w:r>
    </w:p>
    <w:p w14:paraId="72A74DB4" w14:textId="77777777" w:rsidR="00F43376" w:rsidRDefault="007D10F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Pages with grids containing icons indicating their 'type' (Trade Sample icon, Product Package icon, Lab Sample Package, etc.) the icons are not meeting the color contrast ratio threshold</w:t>
      </w:r>
    </w:p>
    <w:p w14:paraId="175CE45C" w14:textId="77777777" w:rsidR="00F43376" w:rsidRDefault="007D10F0">
      <w:pPr>
        <w:pStyle w:val="Heading3"/>
      </w:pPr>
      <w:r>
        <w:t>Problem A: Text Contrast in Finished Rows (from axe scan)</w:t>
      </w:r>
    </w:p>
    <w:p w14:paraId="61B15B89" w14:textId="77777777" w:rsidR="00F43376" w:rsidRDefault="007D10F0">
      <w:r>
        <w:t>Text in .grid-finished-row cells doesn't meet 4.5:1 contrast ratio. Page: Packages</w:t>
      </w:r>
    </w:p>
    <w:p w14:paraId="6C1186DC" w14:textId="77777777" w:rsidR="00F43376" w:rsidRDefault="007D10F0">
      <w:pPr>
        <w:shd w:val="clear" w:color="auto" w:fill="F4F4F4"/>
        <w:spacing w:before="120"/>
      </w:pPr>
      <w:r>
        <w:rPr>
          <w:rFonts w:ascii="Courier New" w:eastAsia="Courier New" w:hAnsi="Courier New" w:cs="Courier New"/>
          <w:sz w:val="20"/>
          <w:szCs w:val="20"/>
        </w:rPr>
        <w:t>.grid-finished-row { color: #595959; } /* Passes 4.5:1 */</w:t>
      </w:r>
    </w:p>
    <w:p w14:paraId="776F9BEE" w14:textId="77777777" w:rsidR="00F43376" w:rsidRDefault="007D10F0">
      <w:pPr>
        <w:pStyle w:val="Heading3"/>
      </w:pPr>
      <w:r>
        <w:t>Problem B: Icon Contrast in Grid Type Indicators (from VPAT)</w:t>
      </w:r>
    </w:p>
    <w:p w14:paraId="0FBDFCF7" w14:textId="77777777" w:rsidR="00F43376" w:rsidRDefault="007D10F0">
      <w:r>
        <w:t>Grid icons indicating package type (Trade Sample, Product Package, Lab Sample, etc.) don't meet 3:1 contrast ratio for non-text elements.</w:t>
      </w:r>
    </w:p>
    <w:p w14:paraId="069E3AD1" w14:textId="77777777" w:rsidR="00F43376" w:rsidRDefault="007D10F0">
      <w:r>
        <w:rPr>
          <w:b/>
          <w:bCs/>
        </w:rPr>
        <w:t xml:space="preserve">Fix: </w:t>
      </w:r>
      <w:r>
        <w:t>Identify all type indicator icons in grids. Ensure icon fill colors meet 3:1 contrast against background. Or add visible text labels alongside icons.</w:t>
      </w:r>
    </w:p>
    <w:p w14:paraId="7F432868" w14:textId="77777777" w:rsidR="00F43376" w:rsidRDefault="007D10F0">
      <w:pPr>
        <w:pStyle w:val="Heading3"/>
      </w:pPr>
      <w:r>
        <w:t>Verification</w:t>
      </w:r>
    </w:p>
    <w:p w14:paraId="4E721EBB" w14:textId="77777777" w:rsidR="00F43376" w:rsidRDefault="007D10F0">
      <w:pPr>
        <w:spacing w:before="40"/>
      </w:pPr>
      <w:r>
        <w:rPr>
          <w:sz w:val="20"/>
          <w:szCs w:val="20"/>
        </w:rPr>
        <w:t>☐ axe scan shows 0 color-contrast errors</w:t>
      </w:r>
    </w:p>
    <w:p w14:paraId="0B11DD01" w14:textId="77777777" w:rsidR="00F43376" w:rsidRDefault="007D10F0">
      <w:pPr>
        <w:spacing w:before="40"/>
      </w:pPr>
      <w:r>
        <w:rPr>
          <w:sz w:val="20"/>
          <w:szCs w:val="20"/>
        </w:rPr>
        <w:t>☐ Manual check: All grid icons meet 3:1 contrast ratio</w:t>
      </w:r>
    </w:p>
    <w:p w14:paraId="47582683" w14:textId="77777777" w:rsidR="00F43376" w:rsidRDefault="007D10F0">
      <w:pPr>
        <w:spacing w:before="40"/>
      </w:pPr>
      <w:r>
        <w:rPr>
          <w:sz w:val="20"/>
          <w:szCs w:val="20"/>
        </w:rPr>
        <w:t>☐ Visual: Finished rows still visually distinct from active rows</w:t>
      </w:r>
    </w:p>
    <w:p w14:paraId="1BCA3D71" w14:textId="77777777" w:rsidR="00F43376" w:rsidRDefault="007D10F0">
      <w:pPr>
        <w:spacing w:before="40"/>
      </w:pPr>
      <w:r>
        <w:rPr>
          <w:sz w:val="20"/>
          <w:szCs w:val="20"/>
        </w:rPr>
        <w:t>☐ Design approval on new color values</w:t>
      </w:r>
    </w:p>
    <w:p w14:paraId="38A3E753" w14:textId="77777777" w:rsidR="00F43376" w:rsidRDefault="007D10F0">
      <w:pPr>
        <w:spacing w:before="40"/>
      </w:pPr>
      <w:r>
        <w:rPr>
          <w:sz w:val="20"/>
          <w:szCs w:val="20"/>
        </w:rPr>
        <w:t>☐ VPAT 1.4.3 can be updated to "Supports"</w:t>
      </w:r>
    </w:p>
    <w:p w14:paraId="02EE3BBD" w14:textId="77777777" w:rsidR="00F43376" w:rsidRDefault="00F43376"/>
    <w:p w14:paraId="08767A4F" w14:textId="77777777" w:rsidR="00F43376" w:rsidRDefault="007D10F0">
      <w:pPr>
        <w:pStyle w:val="Heading2"/>
      </w:pPr>
      <w:r>
        <w:t>A11Y-007: Pointer Cancellation (NEW)</w:t>
      </w:r>
    </w:p>
    <w:p w14:paraId="443EE877" w14:textId="77777777" w:rsidR="00F43376" w:rsidRDefault="007D10F0">
      <w:r>
        <w:rPr>
          <w:b/>
          <w:bCs/>
        </w:rPr>
        <w:t xml:space="preserve">Priority: </w:t>
      </w:r>
      <w:r>
        <w:t xml:space="preserve">P1 - SERIOUS  |  </w:t>
      </w:r>
      <w:r>
        <w:rPr>
          <w:b/>
          <w:bCs/>
        </w:rPr>
        <w:t xml:space="preserve">Issues Fixed: </w:t>
      </w:r>
      <w:r>
        <w:t xml:space="preserve">TBD  |  </w:t>
      </w:r>
      <w:r>
        <w:rPr>
          <w:b/>
          <w:bCs/>
        </w:rPr>
        <w:t xml:space="preserve">WCAG: </w:t>
      </w:r>
      <w:r>
        <w:t>2.5.2 (Level A)</w:t>
      </w:r>
    </w:p>
    <w:p w14:paraId="3C68FDCE" w14:textId="77777777" w:rsidR="00F43376" w:rsidRDefault="007D10F0">
      <w:pPr>
        <w:shd w:val="clear" w:color="auto" w:fill="FFF3CD"/>
        <w:spacing w:before="80"/>
      </w:pPr>
      <w:r>
        <w:rPr>
          <w:b/>
          <w:bCs/>
          <w:sz w:val="20"/>
          <w:szCs w:val="20"/>
        </w:rPr>
        <w:t xml:space="preserve">VPAT: </w:t>
      </w:r>
      <w:r>
        <w:rPr>
          <w:i/>
          <w:iCs/>
          <w:sz w:val="20"/>
          <w:szCs w:val="20"/>
        </w:rPr>
        <w:t>If a user down-clicks on a button and navigates away to up-click, the action does not perform to open the modal.</w:t>
      </w:r>
    </w:p>
    <w:p w14:paraId="22DD9790" w14:textId="77777777" w:rsidR="00F43376" w:rsidRDefault="007D10F0">
      <w:pPr>
        <w:shd w:val="clear" w:color="auto" w:fill="FCE4EC"/>
        <w:spacing w:before="120"/>
      </w:pPr>
      <w:r>
        <w:rPr>
          <w:sz w:val="20"/>
          <w:szCs w:val="20"/>
        </w:rPr>
        <w:t>⚠️ Note: This issue was identified in VPAT but NOT flagged by axe scan. Requires manual investigation.</w:t>
      </w:r>
    </w:p>
    <w:p w14:paraId="2A0C2CFB" w14:textId="77777777" w:rsidR="00F43376" w:rsidRDefault="007D10F0">
      <w:pPr>
        <w:pStyle w:val="Heading3"/>
      </w:pPr>
      <w:r>
        <w:t>Problem</w:t>
      </w:r>
    </w:p>
    <w:p w14:paraId="30265F78" w14:textId="77777777" w:rsidR="00F43376" w:rsidRDefault="007D10F0">
      <w:r>
        <w:t>When a user mouse-downs on a button, then moves the cursor away before mouse-up, the action should NOT execute. The VPAT indicates this is failing for modal-opening buttons.</w:t>
      </w:r>
    </w:p>
    <w:p w14:paraId="4B29409B" w14:textId="77777777" w:rsidR="00F43376" w:rsidRDefault="007D10F0">
      <w:pPr>
        <w:pStyle w:val="Heading3"/>
      </w:pPr>
      <w:r>
        <w:t>Investigation Needed</w:t>
      </w:r>
    </w:p>
    <w:p w14:paraId="08A05520" w14:textId="77777777" w:rsidR="00F43376" w:rsidRDefault="007D10F0">
      <w:pPr>
        <w:pStyle w:val="ListParagraph"/>
        <w:numPr>
          <w:ilvl w:val="0"/>
          <w:numId w:val="2"/>
        </w:numPr>
      </w:pPr>
      <w:r>
        <w:t>Identify which buttons/modals exhibit this behavior</w:t>
      </w:r>
    </w:p>
    <w:p w14:paraId="09EE65CD" w14:textId="77777777" w:rsidR="00F43376" w:rsidRDefault="007D10F0">
      <w:pPr>
        <w:pStyle w:val="ListParagraph"/>
        <w:numPr>
          <w:ilvl w:val="0"/>
          <w:numId w:val="2"/>
        </w:numPr>
      </w:pPr>
      <w:r>
        <w:t>Check if click events are being used (correct) vs mousedown events (incorrect)</w:t>
      </w:r>
    </w:p>
    <w:p w14:paraId="19C40D4B" w14:textId="77777777" w:rsidR="00F43376" w:rsidRDefault="007D10F0">
      <w:pPr>
        <w:pStyle w:val="ListParagraph"/>
        <w:numPr>
          <w:ilvl w:val="0"/>
          <w:numId w:val="2"/>
        </w:numPr>
      </w:pPr>
      <w:r>
        <w:t>Review any custom button/modal components</w:t>
      </w:r>
    </w:p>
    <w:p w14:paraId="113EA2FB" w14:textId="77777777" w:rsidR="00F43376" w:rsidRDefault="007D10F0">
      <w:pPr>
        <w:pStyle w:val="Heading3"/>
      </w:pPr>
      <w:r>
        <w:t>Likely Fix</w:t>
      </w:r>
    </w:p>
    <w:p w14:paraId="2AFF3B85" w14:textId="77777777" w:rsidR="00F43376" w:rsidRDefault="007D10F0">
      <w:r>
        <w:lastRenderedPageBreak/>
        <w:t>Ensure all interactive elements use click or mouseup events, not mousedown:</w:t>
      </w:r>
    </w:p>
    <w:p w14:paraId="1C9B29F8" w14:textId="77777777" w:rsidR="00F43376" w:rsidRDefault="007D10F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// ❌ Wrong: button.addEventListener('mousedown', openModal);</w:t>
      </w:r>
    </w:p>
    <w:p w14:paraId="07A5E1F8" w14:textId="77777777" w:rsidR="00F43376" w:rsidRDefault="007D10F0">
      <w:pPr>
        <w:shd w:val="clear" w:color="auto" w:fill="D5F5E3"/>
      </w:pPr>
      <w:r>
        <w:rPr>
          <w:rFonts w:ascii="Courier New" w:eastAsia="Courier New" w:hAnsi="Courier New" w:cs="Courier New"/>
          <w:sz w:val="18"/>
          <w:szCs w:val="18"/>
        </w:rPr>
        <w:t>// ✅ Correct: button.addEventListener('click', openModal);</w:t>
      </w:r>
    </w:p>
    <w:p w14:paraId="01DA9687" w14:textId="77777777" w:rsidR="00F43376" w:rsidRDefault="007D10F0">
      <w:pPr>
        <w:pStyle w:val="Heading3"/>
      </w:pPr>
      <w:r>
        <w:t>Verification</w:t>
      </w:r>
    </w:p>
    <w:p w14:paraId="39CD6BB2" w14:textId="77777777" w:rsidR="00F43376" w:rsidRDefault="007D10F0">
      <w:pPr>
        <w:spacing w:before="40"/>
      </w:pPr>
      <w:r>
        <w:rPr>
          <w:sz w:val="20"/>
          <w:szCs w:val="20"/>
        </w:rPr>
        <w:t>☐ Manual test: Mouse-down on button, drag away, mouse-up — action should NOT fire</w:t>
      </w:r>
    </w:p>
    <w:p w14:paraId="18A95D6A" w14:textId="77777777" w:rsidR="00F43376" w:rsidRDefault="007D10F0">
      <w:pPr>
        <w:spacing w:before="40"/>
      </w:pPr>
      <w:r>
        <w:rPr>
          <w:sz w:val="20"/>
          <w:szCs w:val="20"/>
        </w:rPr>
        <w:t>☐ Code review: No mousedown handlers on buttons that trigger actions</w:t>
      </w:r>
    </w:p>
    <w:p w14:paraId="34717C82" w14:textId="77777777" w:rsidR="00F43376" w:rsidRDefault="007D10F0">
      <w:pPr>
        <w:spacing w:before="40"/>
      </w:pPr>
      <w:r>
        <w:rPr>
          <w:sz w:val="20"/>
          <w:szCs w:val="20"/>
        </w:rPr>
        <w:t>☐ VPAT 2.5.2 can be updated to "Supports"</w:t>
      </w:r>
    </w:p>
    <w:p w14:paraId="00C24845" w14:textId="77777777" w:rsidR="00F43376" w:rsidRDefault="00F43376"/>
    <w:p w14:paraId="385B25A8" w14:textId="77777777" w:rsidR="00F43376" w:rsidRDefault="007D10F0">
      <w:pPr>
        <w:pStyle w:val="Heading2"/>
      </w:pPr>
      <w:r>
        <w:t>Deployment Checklist</w:t>
      </w:r>
    </w:p>
    <w:p w14:paraId="1BC0666A" w14:textId="77777777" w:rsidR="00F43376" w:rsidRDefault="007D10F0">
      <w:pPr>
        <w:pStyle w:val="Heading3"/>
      </w:pPr>
      <w:r>
        <w:t>Pre-Deploy</w:t>
      </w:r>
    </w:p>
    <w:p w14:paraId="3F25C148" w14:textId="77777777" w:rsidR="00F43376" w:rsidRDefault="007D10F0">
      <w:pPr>
        <w:spacing w:before="40"/>
      </w:pPr>
      <w:r>
        <w:rPr>
          <w:sz w:val="20"/>
          <w:szCs w:val="20"/>
        </w:rPr>
        <w:t>☐ All 7 tickets completed (A11Y-001 through A11Y-007)</w:t>
      </w:r>
    </w:p>
    <w:p w14:paraId="2674B9A7" w14:textId="77777777" w:rsidR="00F43376" w:rsidRDefault="007D10F0">
      <w:pPr>
        <w:spacing w:before="40"/>
      </w:pPr>
      <w:r>
        <w:rPr>
          <w:sz w:val="20"/>
          <w:szCs w:val="20"/>
        </w:rPr>
        <w:t>☐ Code reviewed</w:t>
      </w:r>
    </w:p>
    <w:p w14:paraId="670314FB" w14:textId="77777777" w:rsidR="00F43376" w:rsidRDefault="007D10F0">
      <w:pPr>
        <w:spacing w:before="40"/>
      </w:pPr>
      <w:r>
        <w:rPr>
          <w:sz w:val="20"/>
          <w:szCs w:val="20"/>
        </w:rPr>
        <w:t>☐ Local axe scan shows 0 critical/serious issues</w:t>
      </w:r>
    </w:p>
    <w:p w14:paraId="7C48CECD" w14:textId="77777777" w:rsidR="00F43376" w:rsidRDefault="007D10F0">
      <w:pPr>
        <w:pStyle w:val="Heading3"/>
      </w:pPr>
      <w:r>
        <w:t>Post-Deploy Verification</w:t>
      </w:r>
    </w:p>
    <w:p w14:paraId="103284B6" w14:textId="77777777" w:rsidR="00F43376" w:rsidRDefault="007D10F0">
      <w:pPr>
        <w:spacing w:before="40"/>
      </w:pPr>
      <w:r>
        <w:rPr>
          <w:sz w:val="20"/>
          <w:szCs w:val="20"/>
        </w:rPr>
        <w:t>☐ Run axe scan on: Plants, Packages, Transfers, Financials, Reports, Admin, User Profile</w:t>
      </w:r>
    </w:p>
    <w:p w14:paraId="7D1A05B7" w14:textId="77777777" w:rsidR="00F43376" w:rsidRDefault="007D10F0">
      <w:pPr>
        <w:spacing w:before="40"/>
      </w:pPr>
      <w:r>
        <w:rPr>
          <w:sz w:val="20"/>
          <w:szCs w:val="20"/>
        </w:rPr>
        <w:t>☐ Manual keyboard navigation test on main nav</w:t>
      </w:r>
    </w:p>
    <w:p w14:paraId="6A5A483F" w14:textId="77777777" w:rsidR="00F43376" w:rsidRDefault="007D10F0">
      <w:pPr>
        <w:spacing w:before="40"/>
      </w:pPr>
      <w:r>
        <w:rPr>
          <w:sz w:val="20"/>
          <w:szCs w:val="20"/>
        </w:rPr>
        <w:t>☐ Manual pointer cancellation test on modal buttons</w:t>
      </w:r>
    </w:p>
    <w:p w14:paraId="24928203" w14:textId="77777777" w:rsidR="00F43376" w:rsidRDefault="007D10F0">
      <w:pPr>
        <w:spacing w:before="40"/>
      </w:pPr>
      <w:r>
        <w:rPr>
          <w:sz w:val="20"/>
          <w:szCs w:val="20"/>
        </w:rPr>
        <w:t>☐ Screen reader spot check (NVDA or VoiceOver)</w:t>
      </w:r>
    </w:p>
    <w:p w14:paraId="239280DD" w14:textId="77777777" w:rsidR="00F43376" w:rsidRDefault="007D10F0">
      <w:pPr>
        <w:pStyle w:val="Heading3"/>
      </w:pPr>
      <w:r>
        <w:t>VPAT Update</w:t>
      </w:r>
    </w:p>
    <w:p w14:paraId="4666549C" w14:textId="77777777" w:rsidR="00F43376" w:rsidRDefault="007D10F0">
      <w:r>
        <w:t>After all fixes verified, update VPAT conformance report:</w:t>
      </w:r>
    </w:p>
    <w:p w14:paraId="5EC8B299" w14:textId="77777777" w:rsidR="00F43376" w:rsidRDefault="007D10F0">
      <w:pPr>
        <w:spacing w:before="40"/>
      </w:pPr>
      <w:r>
        <w:rPr>
          <w:sz w:val="20"/>
          <w:szCs w:val="20"/>
        </w:rPr>
        <w:t>☐ 1.3.1 Info and Relationships → "Supports"</w:t>
      </w:r>
    </w:p>
    <w:p w14:paraId="54786DD3" w14:textId="77777777" w:rsidR="00F43376" w:rsidRDefault="007D10F0">
      <w:pPr>
        <w:spacing w:before="40"/>
      </w:pPr>
      <w:r>
        <w:rPr>
          <w:sz w:val="20"/>
          <w:szCs w:val="20"/>
        </w:rPr>
        <w:t>☐ 2.5.2 Pointer Cancellation → "Supports"</w:t>
      </w:r>
    </w:p>
    <w:p w14:paraId="2B1A141E" w14:textId="77777777" w:rsidR="00F43376" w:rsidRDefault="007D10F0">
      <w:pPr>
        <w:spacing w:before="40"/>
      </w:pPr>
      <w:r>
        <w:rPr>
          <w:sz w:val="20"/>
          <w:szCs w:val="20"/>
        </w:rPr>
        <w:t>☐ 4.1.2 Name, Role, Value → "Supports"</w:t>
      </w:r>
    </w:p>
    <w:p w14:paraId="22827BEC" w14:textId="77777777" w:rsidR="00F43376" w:rsidRDefault="007D10F0">
      <w:pPr>
        <w:spacing w:before="40"/>
      </w:pPr>
      <w:r>
        <w:rPr>
          <w:sz w:val="20"/>
          <w:szCs w:val="20"/>
        </w:rPr>
        <w:t>☐ 1.4.3 Contrast (Minimum) → "Supports"</w:t>
      </w:r>
    </w:p>
    <w:sectPr w:rsidR="00F433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2F4"/>
    <w:multiLevelType w:val="hybridMultilevel"/>
    <w:tmpl w:val="CF80F9DE"/>
    <w:lvl w:ilvl="0" w:tplc="62E44416">
      <w:start w:val="1"/>
      <w:numFmt w:val="bullet"/>
      <w:lvlText w:val="●"/>
      <w:lvlJc w:val="left"/>
      <w:pPr>
        <w:ind w:left="720" w:hanging="360"/>
      </w:pPr>
    </w:lvl>
    <w:lvl w:ilvl="1" w:tplc="52B8DF8E">
      <w:start w:val="1"/>
      <w:numFmt w:val="bullet"/>
      <w:lvlText w:val="○"/>
      <w:lvlJc w:val="left"/>
      <w:pPr>
        <w:ind w:left="1440" w:hanging="360"/>
      </w:pPr>
    </w:lvl>
    <w:lvl w:ilvl="2" w:tplc="04743590">
      <w:start w:val="1"/>
      <w:numFmt w:val="bullet"/>
      <w:lvlText w:val="■"/>
      <w:lvlJc w:val="left"/>
      <w:pPr>
        <w:ind w:left="2160" w:hanging="360"/>
      </w:pPr>
    </w:lvl>
    <w:lvl w:ilvl="3" w:tplc="3EEAECF2">
      <w:start w:val="1"/>
      <w:numFmt w:val="bullet"/>
      <w:lvlText w:val="●"/>
      <w:lvlJc w:val="left"/>
      <w:pPr>
        <w:ind w:left="2880" w:hanging="360"/>
      </w:pPr>
    </w:lvl>
    <w:lvl w:ilvl="4" w:tplc="B0C8954C">
      <w:start w:val="1"/>
      <w:numFmt w:val="bullet"/>
      <w:lvlText w:val="○"/>
      <w:lvlJc w:val="left"/>
      <w:pPr>
        <w:ind w:left="3600" w:hanging="360"/>
      </w:pPr>
    </w:lvl>
    <w:lvl w:ilvl="5" w:tplc="003AFC0A">
      <w:start w:val="1"/>
      <w:numFmt w:val="bullet"/>
      <w:lvlText w:val="■"/>
      <w:lvlJc w:val="left"/>
      <w:pPr>
        <w:ind w:left="4320" w:hanging="360"/>
      </w:pPr>
    </w:lvl>
    <w:lvl w:ilvl="6" w:tplc="BD668404">
      <w:start w:val="1"/>
      <w:numFmt w:val="bullet"/>
      <w:lvlText w:val="●"/>
      <w:lvlJc w:val="left"/>
      <w:pPr>
        <w:ind w:left="5040" w:hanging="360"/>
      </w:pPr>
    </w:lvl>
    <w:lvl w:ilvl="7" w:tplc="0C42C0D2">
      <w:start w:val="1"/>
      <w:numFmt w:val="bullet"/>
      <w:lvlText w:val="●"/>
      <w:lvlJc w:val="left"/>
      <w:pPr>
        <w:ind w:left="5760" w:hanging="360"/>
      </w:pPr>
    </w:lvl>
    <w:lvl w:ilvl="8" w:tplc="F058E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8F79DD"/>
    <w:multiLevelType w:val="hybridMultilevel"/>
    <w:tmpl w:val="F042AB5E"/>
    <w:lvl w:ilvl="0" w:tplc="A6741CD6">
      <w:start w:val="1"/>
      <w:numFmt w:val="bullet"/>
      <w:lvlText w:val="•"/>
      <w:lvlJc w:val="left"/>
      <w:pPr>
        <w:ind w:left="720" w:hanging="360"/>
      </w:pPr>
    </w:lvl>
    <w:lvl w:ilvl="1" w:tplc="9D7044EC">
      <w:numFmt w:val="decimal"/>
      <w:lvlText w:val=""/>
      <w:lvlJc w:val="left"/>
    </w:lvl>
    <w:lvl w:ilvl="2" w:tplc="71263994">
      <w:numFmt w:val="decimal"/>
      <w:lvlText w:val=""/>
      <w:lvlJc w:val="left"/>
    </w:lvl>
    <w:lvl w:ilvl="3" w:tplc="2C6A3EBE">
      <w:numFmt w:val="decimal"/>
      <w:lvlText w:val=""/>
      <w:lvlJc w:val="left"/>
    </w:lvl>
    <w:lvl w:ilvl="4" w:tplc="9314DC28">
      <w:numFmt w:val="decimal"/>
      <w:lvlText w:val=""/>
      <w:lvlJc w:val="left"/>
    </w:lvl>
    <w:lvl w:ilvl="5" w:tplc="75A4B03A">
      <w:numFmt w:val="decimal"/>
      <w:lvlText w:val=""/>
      <w:lvlJc w:val="left"/>
    </w:lvl>
    <w:lvl w:ilvl="6" w:tplc="38E2B35C">
      <w:numFmt w:val="decimal"/>
      <w:lvlText w:val=""/>
      <w:lvlJc w:val="left"/>
    </w:lvl>
    <w:lvl w:ilvl="7" w:tplc="8250CA32">
      <w:numFmt w:val="decimal"/>
      <w:lvlText w:val=""/>
      <w:lvlJc w:val="left"/>
    </w:lvl>
    <w:lvl w:ilvl="8" w:tplc="8946E1E4">
      <w:numFmt w:val="decimal"/>
      <w:lvlText w:val=""/>
      <w:lvlJc w:val="left"/>
    </w:lvl>
  </w:abstractNum>
  <w:num w:numId="1" w16cid:durableId="301154909">
    <w:abstractNumId w:val="0"/>
    <w:lvlOverride w:ilvl="0">
      <w:startOverride w:val="1"/>
    </w:lvlOverride>
  </w:num>
  <w:num w:numId="2" w16cid:durableId="351424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376"/>
    <w:rsid w:val="00116409"/>
    <w:rsid w:val="0013136A"/>
    <w:rsid w:val="001B0AB6"/>
    <w:rsid w:val="00312568"/>
    <w:rsid w:val="003E5E89"/>
    <w:rsid w:val="004622F9"/>
    <w:rsid w:val="004811DB"/>
    <w:rsid w:val="004A4AAB"/>
    <w:rsid w:val="004A7671"/>
    <w:rsid w:val="004E64C8"/>
    <w:rsid w:val="00551EB7"/>
    <w:rsid w:val="00597407"/>
    <w:rsid w:val="007D10F0"/>
    <w:rsid w:val="00865CBF"/>
    <w:rsid w:val="00880E1C"/>
    <w:rsid w:val="00915024"/>
    <w:rsid w:val="00942C0C"/>
    <w:rsid w:val="009C359F"/>
    <w:rsid w:val="009C5CC4"/>
    <w:rsid w:val="00AF72E6"/>
    <w:rsid w:val="00B66578"/>
    <w:rsid w:val="00B66620"/>
    <w:rsid w:val="00BA5B5B"/>
    <w:rsid w:val="00BB2581"/>
    <w:rsid w:val="00F16F1F"/>
    <w:rsid w:val="00F43376"/>
    <w:rsid w:val="00F6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5EB62"/>
  <w15:docId w15:val="{9DB1E408-1E63-EE45-A373-2FA62A0D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1052</Words>
  <Characters>6275</Characters>
  <Application>Microsoft Office Word</Application>
  <DocSecurity>0</DocSecurity>
  <Lines>209</Lines>
  <Paragraphs>215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Lana Holston</cp:lastModifiedBy>
  <cp:revision>2</cp:revision>
  <dcterms:created xsi:type="dcterms:W3CDTF">2026-01-29T14:45:00Z</dcterms:created>
  <dcterms:modified xsi:type="dcterms:W3CDTF">2026-01-29T14:45:00Z</dcterms:modified>
</cp:coreProperties>
</file>