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5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244F32">
        <w:trPr>
          <w:trHeight w:val="986"/>
        </w:trPr>
        <w:sdt>
          <w:sdtPr>
            <w:rPr>
              <w:rFonts w:ascii="Times New Roman" w:hAnsi="Times New Roman" w:cs="Times New Roman"/>
              <w:caps/>
              <w:sz w:val="52"/>
              <w:szCs w:val="52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BE90CC1" w14:textId="77777777" w:rsidR="007D5DE6" w:rsidRDefault="009F4D02">
                <w:pPr>
                  <w:pStyle w:val="NoSpacing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imes New Roman" w:hAnsi="Times New Roman" w:cs="Times New Roman"/>
                    <w:caps/>
                    <w:sz w:val="52"/>
                    <w:szCs w:val="52"/>
                    <w:lang w:val="en-US"/>
                  </w:rPr>
                  <w:t>Katta ma'lumotlar va Vizualizatsiya</w:t>
                </w:r>
              </w:p>
            </w:tc>
          </w:sdtContent>
        </w:sdt>
      </w:tr>
      <w:tr w:rsidR="007D5DE6" w14:paraId="5A395322" w14:textId="77777777" w:rsidTr="00244F32">
        <w:trPr>
          <w:trHeight w:val="1816"/>
        </w:trPr>
        <w:tc>
          <w:tcPr>
            <w:tcW w:w="5000" w:type="pct"/>
          </w:tcPr>
          <w:p w14:paraId="27728AD3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NoSpacing"/>
              <w:spacing w:line="288" w:lineRule="auto"/>
              <w:ind w:left="360" w:right="360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104FA353" w14:textId="1348EEDA" w:rsidR="007D5DE6" w:rsidRDefault="00000000">
            <w:pPr>
              <w:pStyle w:val="NoSpacing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439B5">
                  <w:rPr>
                    <w:rFonts w:ascii="Times New Roman" w:hAnsi="Times New Roman" w:cs="Times New Roman"/>
                    <w:sz w:val="40"/>
                    <w:szCs w:val="40"/>
                  </w:rPr>
                  <w:t>Abdulloh Halilov</w:t>
                </w:r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Content>
        <w:p w14:paraId="64373117" w14:textId="77777777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8665342" w:rsidR="007D5DE6" w:rsidRPr="00E439B5" w:rsidRDefault="00E439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" filled="f" stroked="f" strokeweight=".5pt">
                    <v:textbox style="mso-fit-shape-to-text:t" inset="0,0,0,0">
                      <w:txbxContent>
                        <w:p w14:paraId="67A01AFA" w14:textId="78665342" w:rsidR="007D5DE6" w:rsidRPr="00E439B5" w:rsidRDefault="00E439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0269F23E" w14:textId="77777777" w:rsidR="007D5DE6" w:rsidRPr="00FA1269" w:rsidRDefault="009F4D02">
          <w:pPr>
            <w:ind w:firstLine="0"/>
            <w:jc w:val="center"/>
            <w:rPr>
              <w:rFonts w:cs="Times New Roman"/>
            </w:rPr>
          </w:pPr>
          <w:r w:rsidRPr="00FA1269">
            <w:rPr>
              <w:rFonts w:cs="Times New Roman"/>
              <w:b/>
              <w:bCs/>
            </w:rPr>
            <w:t>5</w:t>
          </w:r>
          <w:r>
            <w:rPr>
              <w:rFonts w:cs="Times New Roman"/>
              <w:b/>
              <w:bCs/>
            </w:rPr>
            <w:t xml:space="preserve">-bo'lim: </w:t>
          </w:r>
          <w:r>
            <w:rPr>
              <w:b/>
            </w:rPr>
            <w:t>Katta ma'lumotlar va</w:t>
          </w:r>
          <w:r>
            <w:rPr>
              <w:rStyle w:val="Strong"/>
            </w:rPr>
            <w:t xml:space="preserve"> Vizualizatsiya</w:t>
          </w:r>
        </w:p>
        <w:p w14:paraId="357EF56A" w14:textId="49DCCDA6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</w:rPr>
            <w:t>O‘qituvchi:</w:t>
          </w:r>
          <w:r>
            <w:rPr>
              <w:rFonts w:cs="Times New Roman"/>
            </w:rPr>
            <w:t xml:space="preserve"> </w:t>
          </w:r>
          <w:r w:rsidR="00FA1269">
            <w:rPr>
              <w:rFonts w:cs="Times New Roman"/>
            </w:rPr>
            <w:t>Behzod Qurbonov</w:t>
          </w:r>
        </w:p>
        <w:p w14:paraId="6299A286" w14:textId="3CA185E5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23-412</w:t>
          </w:r>
        </w:p>
        <w:p w14:paraId="3AFCD64E" w14:textId="35E76DDF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  <w:r w:rsidR="00E439B5">
            <w:rPr>
              <w:rFonts w:cs="Times New Roman"/>
              <w:b/>
              <w:bCs/>
              <w:szCs w:val="24"/>
            </w:rPr>
            <w:t xml:space="preserve"> </w:t>
          </w:r>
          <w:r w:rsidR="00E439B5" w:rsidRPr="00E439B5">
            <w:rPr>
              <w:rFonts w:cs="Times New Roman"/>
              <w:szCs w:val="24"/>
            </w:rPr>
            <w:t>231397</w:t>
          </w:r>
        </w:p>
        <w:p w14:paraId="10B65032" w14:textId="0E33EAA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 w:rsidR="00E439B5">
            <w:rPr>
              <w:rFonts w:cs="Times New Roman"/>
            </w:rPr>
            <w:t>20</w:t>
          </w:r>
          <w:r>
            <w:rPr>
              <w:rFonts w:cs="Times New Roman"/>
              <w:szCs w:val="24"/>
            </w:rPr>
            <w:t>.</w:t>
          </w:r>
          <w:r w:rsidR="00E439B5">
            <w:rPr>
              <w:rFonts w:cs="Times New Roman"/>
              <w:szCs w:val="24"/>
            </w:rPr>
            <w:t>01</w:t>
          </w:r>
          <w:r>
            <w:rPr>
              <w:rFonts w:cs="Times New Roman"/>
              <w:szCs w:val="24"/>
            </w:rPr>
            <w:t>.202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557330BC" w:rsidR="007D5DE6" w:rsidRPr="00E439B5" w:rsidRDefault="00E439B5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E439B5">
                  <w:rPr>
                    <w:rFonts w:eastAsia="Times New Roman" w:cs="Times New Roman"/>
                    <w:szCs w:val="24"/>
                    <w:lang w:val="uz-Latn-UZ" w:eastAsia="en-GB"/>
                  </w:rPr>
                  <w:t>231397</w:t>
                </w: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458285F7" w:rsidR="007D5DE6" w:rsidRDefault="00FA1269">
                <w:pPr>
                  <w:spacing w:line="240" w:lineRule="auto"/>
                  <w:ind w:firstLine="0"/>
                </w:pPr>
                <w:r>
                  <w:rPr>
                    <w:rFonts w:cs="Times New Roman"/>
                  </w:rPr>
                  <w:t>Behzod Qurbonov</w:t>
                </w:r>
              </w:p>
            </w:tc>
          </w:tr>
          <w:tr w:rsidR="007D5DE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 xml:space="preserve">UNIT </w:t>
                </w:r>
                <w:r>
                  <w:rPr>
                    <w:rFonts w:eastAsia="Times New Roman" w:cs="Times New Roman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lang w:eastAsia="en-GB"/>
                  </w:rPr>
                  <w:t xml:space="preserve">: </w:t>
                </w:r>
                <w:r>
                  <w:rPr>
                    <w:bCs/>
                  </w:rPr>
                  <w:t xml:space="preserve">Katta ma'lumotlar va </w:t>
                </w:r>
                <w:r>
                  <w:rPr>
                    <w:rFonts w:cs="Times New Roman"/>
                    <w:szCs w:val="24"/>
                  </w:rPr>
                  <w:t>Vizualizatsiya</w:t>
                </w:r>
              </w:p>
            </w:tc>
          </w:tr>
          <w:tr w:rsidR="007D5DE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7D5DE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554668B2" w:rsidR="007D5DE6" w:rsidRDefault="00E439B5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20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9F4D02"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 w:rsidR="009F4D02"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7AE6D532" w14:textId="77777777">
            <w:trPr>
              <w:trHeight w:val="554"/>
            </w:trPr>
            <w:tc>
              <w:tcPr>
                <w:tcW w:w="2939" w:type="dxa"/>
              </w:tcPr>
              <w:p w14:paraId="20EDEB5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26954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DE5FB4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5FDFF588" w14:textId="77777777">
            <w:trPr>
              <w:trHeight w:val="549"/>
            </w:trPr>
            <w:tc>
              <w:tcPr>
                <w:tcW w:w="2939" w:type="dxa"/>
              </w:tcPr>
              <w:p w14:paraId="048DD4BB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026BD4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937771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052DC078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</w:t>
                </w:r>
                <w:r w:rsidR="00E439B5">
                  <w:rPr>
                    <w:noProof/>
                  </w:rPr>
                  <w:drawing>
                    <wp:inline distT="0" distB="0" distL="0" distR="0" wp14:anchorId="627A9DA8" wp14:editId="26B1DF09">
                      <wp:extent cx="1381125" cy="858186"/>
                      <wp:effectExtent l="0" t="0" r="0" b="0"/>
                      <wp:docPr id="118564696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5646965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4869" cy="8791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      Sana: </w:t>
                </w:r>
                <w:r w:rsidR="00E439B5" w:rsidRPr="00E439B5">
                  <w:rPr>
                    <w:rFonts w:eastAsia="Times New Roman" w:cs="Times New Roman"/>
                    <w:lang w:eastAsia="en-GB"/>
                  </w:rPr>
                  <w:t>20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E439B5">
                  <w:rPr>
                    <w:rFonts w:eastAsia="Times New Roman" w:cs="Times New Roman"/>
                    <w:szCs w:val="24"/>
                    <w:lang w:eastAsia="en-GB"/>
                  </w:rPr>
                  <w:t>01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6CE48F9B" w14:textId="77777777" w:rsidR="007D5DE6" w:rsidRDefault="00000000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Content>
        <w:p w14:paraId="17661516" w14:textId="77777777" w:rsidR="007D5DE6" w:rsidRDefault="009F4D02">
          <w:pPr>
            <w:pStyle w:val="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4243B67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134462352" w:history="1">
            <w:r>
              <w:rPr>
                <w:rStyle w:val="Hyperlink"/>
              </w:rPr>
              <w:t>Kirish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PAGEREF _Toc134462352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3</w:t>
            </w:r>
            <w:r>
              <w:rPr>
                <w:rStyle w:val="Hyperlink"/>
              </w:rPr>
              <w:fldChar w:fldCharType="end"/>
            </w:r>
          </w:hyperlink>
        </w:p>
        <w:p w14:paraId="3ABD073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1" w:anchor="_Toc134462353" w:history="1">
            <w:r>
              <w:rPr>
                <w:rStyle w:val="Hyperlink"/>
                <w:color w:val="auto"/>
              </w:rPr>
              <w:t>1-qism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5</w:t>
          </w:r>
        </w:p>
        <w:p w14:paraId="00CBBEF4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2" w:anchor="_Toc134462354" w:history="1">
            <w:r>
              <w:rPr>
                <w:rStyle w:val="Hyperlink"/>
                <w:color w:val="auto"/>
              </w:rPr>
              <w:t>2-qism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2369398F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3" w:anchor="_Toc134462355" w:history="1">
            <w:r>
              <w:rPr>
                <w:rStyle w:val="Hyperlink"/>
                <w:color w:val="auto"/>
              </w:rPr>
              <w:t>3-qism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16D1EF28" w14:textId="20E71D9E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color w:val="auto"/>
            </w:rPr>
          </w:pPr>
          <w:hyperlink r:id="rId14" w:anchor="_Toc134462356" w:history="1">
            <w:r>
              <w:rPr>
                <w:rStyle w:val="Hyperlink"/>
                <w:color w:val="auto"/>
              </w:rPr>
              <w:t>4-qism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5D680539" w14:textId="2B9B3124" w:rsidR="00E734AC" w:rsidRPr="00E734AC" w:rsidRDefault="00E734AC" w:rsidP="00E734AC">
          <w:pPr>
            <w:spacing w:line="360" w:lineRule="auto"/>
          </w:pPr>
          <w:r>
            <w:t>Qaror qabul qilish uchun tavsiyalar ....................................................................................?</w:t>
          </w:r>
        </w:p>
        <w:p w14:paraId="0ED08619" w14:textId="77777777" w:rsidR="007D5DE6" w:rsidRDefault="009F4D02">
          <w:pPr>
            <w:spacing w:line="360" w:lineRule="auto"/>
          </w:pPr>
          <w:r>
            <w:t>Xulosa .................................................................................................................................?</w:t>
          </w:r>
        </w:p>
        <w:p w14:paraId="70B51D85" w14:textId="77777777" w:rsidR="007D5DE6" w:rsidRDefault="009F4D02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5" w:anchor="_Toc134462358" w:history="1">
            <w:r>
              <w:rPr>
                <w:rStyle w:val="Hyperlink"/>
                <w:color w:val="auto"/>
              </w:rPr>
              <w:t>Adabiyotlar ro’yxati</w:t>
            </w:r>
            <w:r>
              <w:rPr>
                <w:rStyle w:val="Hyperlink"/>
                <w:color w:val="auto"/>
              </w:rPr>
              <w:tab/>
            </w:r>
          </w:hyperlink>
          <w:r>
            <w:rPr>
              <w:rStyle w:val="Hyperlink"/>
              <w:color w:val="auto"/>
            </w:rPr>
            <w:t>?</w:t>
          </w:r>
        </w:p>
        <w:p w14:paraId="6F3A74DB" w14:textId="77777777" w:rsidR="007D5DE6" w:rsidRDefault="009F4D02">
          <w:pPr>
            <w:spacing w:line="360" w:lineRule="auto"/>
            <w:ind w:firstLine="0"/>
            <w:rPr>
              <w:b/>
              <w:bCs/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A1EF9E" w14:textId="77777777" w:rsidR="007D5DE6" w:rsidRDefault="007D5DE6">
      <w:pPr>
        <w:pStyle w:val="1"/>
      </w:pPr>
    </w:p>
    <w:p w14:paraId="4F725631" w14:textId="77777777" w:rsidR="007D5DE6" w:rsidRDefault="009F4D02">
      <w:pPr>
        <w:ind w:firstLine="0"/>
      </w:pPr>
      <w:r>
        <w:br w:type="page"/>
      </w:r>
    </w:p>
    <w:p w14:paraId="70616ED0" w14:textId="77777777" w:rsidR="007D5DE6" w:rsidRPr="00244F32" w:rsidRDefault="009F4D02" w:rsidP="00244F32">
      <w:pPr>
        <w:pStyle w:val="Harvardstyle"/>
      </w:pPr>
      <w:r w:rsidRPr="00244F32">
        <w:lastRenderedPageBreak/>
        <w:t>KIRISH</w:t>
      </w:r>
    </w:p>
    <w:p w14:paraId="64E519AC" w14:textId="60A191C5" w:rsidR="007D5DE6" w:rsidRPr="009C5600" w:rsidRDefault="009C5600">
      <w:pPr>
        <w:ind w:firstLine="0"/>
        <w:rPr>
          <w:rFonts w:cs="Arial"/>
          <w:color w:val="1F3864" w:themeColor="accent1" w:themeShade="80"/>
          <w:szCs w:val="24"/>
          <w:shd w:val="clear" w:color="auto" w:fill="FFFFFF"/>
        </w:rPr>
      </w:pPr>
      <w:r w:rsidRPr="009C5600">
        <w:rPr>
          <w:rFonts w:cs="Arial"/>
          <w:color w:val="1F3864" w:themeColor="accent1" w:themeShade="80"/>
          <w:szCs w:val="24"/>
          <w:shd w:val="clear" w:color="auto" w:fill="FFFFFF"/>
        </w:rPr>
        <w:t xml:space="preserve"> </w:t>
      </w:r>
      <w:r w:rsidR="00642D26">
        <w:rPr>
          <w:rFonts w:cs="Times New Roman"/>
        </w:rPr>
        <w:t>Men Abdulloh Halilov</w:t>
      </w:r>
    </w:p>
    <w:p w14:paraId="4416BBEB" w14:textId="77777777" w:rsidR="007D5DE6" w:rsidRDefault="009F4D02" w:rsidP="00244F32">
      <w:pPr>
        <w:pStyle w:val="Harvardstyle"/>
      </w:pPr>
      <w:r>
        <w:t>1-QISM</w:t>
      </w:r>
      <w:r w:rsidRPr="009C5600">
        <w:t>.</w:t>
      </w:r>
      <w:r>
        <w:t>Qaror qabul qilish uchun katta ma'lumotlar va vizualizatsiyani ko'rib chiqing</w:t>
      </w:r>
    </w:p>
    <w:p w14:paraId="76A70971" w14:textId="780320FE" w:rsidR="007D5DE6" w:rsidRDefault="009F4D02" w:rsidP="00F2618B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atta ma'lumotlarning asosiy tushunchalarini izohlab bering</w:t>
      </w:r>
    </w:p>
    <w:p w14:paraId="3435ADC7" w14:textId="77777777" w:rsidR="00FA1269" w:rsidRDefault="00FA1269">
      <w:pPr>
        <w:spacing w:line="360" w:lineRule="auto"/>
        <w:ind w:firstLine="0"/>
        <w:jc w:val="both"/>
        <w:rPr>
          <w:rFonts w:cs="Times New Roman"/>
          <w:b/>
          <w:bCs/>
        </w:rPr>
      </w:pPr>
    </w:p>
    <w:p w14:paraId="0F65B572" w14:textId="7034C9FC" w:rsidR="00FA1269" w:rsidRPr="00FA1269" w:rsidRDefault="00FA1269">
      <w:pPr>
        <w:spacing w:line="360" w:lineRule="auto"/>
        <w:ind w:firstLine="0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FA1269">
        <w:rPr>
          <w:rFonts w:cs="Times New Roman"/>
          <w:b/>
          <w:bCs/>
        </w:rPr>
        <w:t>QAROR QABUL QILISH UCHUN TAVSIYALAR</w:t>
      </w:r>
    </w:p>
    <w:p w14:paraId="02757C11" w14:textId="77777777" w:rsidR="00FA1269" w:rsidRDefault="009F4D02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color w:val="000000" w:themeColor="text1"/>
          <w:szCs w:val="40"/>
        </w:rPr>
      </w:pPr>
      <w:bookmarkStart w:id="0" w:name="_Toc134462358"/>
      <w:r>
        <w:rPr>
          <w:b/>
          <w:caps/>
        </w:rPr>
        <w:t>Xulosa</w:t>
      </w:r>
    </w:p>
    <w:p w14:paraId="18B27BC2" w14:textId="62D0680E" w:rsidR="007D5DE6" w:rsidRPr="00FA1269" w:rsidRDefault="00FA1269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szCs w:val="40"/>
        </w:rPr>
      </w:pPr>
      <w:r w:rsidRPr="00FA1269">
        <w:rPr>
          <w:b/>
          <w:bCs/>
        </w:rPr>
        <w:t>ADABIYOTLAR RO'YXATI</w:t>
      </w:r>
      <w:bookmarkEnd w:id="0"/>
    </w:p>
    <w:p w14:paraId="12427106" w14:textId="77777777" w:rsidR="007D5DE6" w:rsidRDefault="007D5DE6" w:rsidP="00244F32">
      <w:pPr>
        <w:pStyle w:val="Harvardstyle"/>
      </w:pPr>
    </w:p>
    <w:p w14:paraId="19F69D1B" w14:textId="77777777" w:rsidR="007D5DE6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7D5DE6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9FE56" w14:textId="77777777" w:rsidR="00332F47" w:rsidRDefault="00332F47">
      <w:pPr>
        <w:spacing w:line="240" w:lineRule="auto"/>
      </w:pPr>
      <w:r>
        <w:separator/>
      </w:r>
    </w:p>
  </w:endnote>
  <w:endnote w:type="continuationSeparator" w:id="0">
    <w:p w14:paraId="087B8354" w14:textId="77777777" w:rsidR="00332F47" w:rsidRDefault="00332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8007516"/>
      <w:docPartObj>
        <w:docPartGallery w:val="AutoText"/>
      </w:docPartObj>
    </w:sdtPr>
    <w:sdtContent>
      <w:p w14:paraId="2CE8FC43" w14:textId="77777777" w:rsidR="007D5DE6" w:rsidRDefault="009F4D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92118" w14:textId="77777777" w:rsidR="00332F47" w:rsidRDefault="00332F47">
      <w:pPr>
        <w:spacing w:before="0" w:after="0"/>
      </w:pPr>
      <w:r>
        <w:separator/>
      </w:r>
    </w:p>
  </w:footnote>
  <w:footnote w:type="continuationSeparator" w:id="0">
    <w:p w14:paraId="45ED8000" w14:textId="77777777" w:rsidR="00332F47" w:rsidRDefault="00332F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4845322"/>
      <w:docPartObj>
        <w:docPartGallery w:val="AutoText"/>
      </w:docPartObj>
    </w:sdtPr>
    <w:sdtContent>
      <w:p w14:paraId="25470B7F" w14:textId="77777777" w:rsidR="007D5DE6" w:rsidRDefault="009F4D02">
        <w:pPr>
          <w:pStyle w:val="Header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EF7C" w14:textId="77777777" w:rsidR="007D5DE6" w:rsidRDefault="007D5DE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E4D64"/>
    <w:rsid w:val="001F12BA"/>
    <w:rsid w:val="0020311C"/>
    <w:rsid w:val="0021311F"/>
    <w:rsid w:val="00213F87"/>
    <w:rsid w:val="00215CA4"/>
    <w:rsid w:val="00217C7E"/>
    <w:rsid w:val="00227152"/>
    <w:rsid w:val="002341E6"/>
    <w:rsid w:val="002355F8"/>
    <w:rsid w:val="002408AC"/>
    <w:rsid w:val="00240E51"/>
    <w:rsid w:val="00244F32"/>
    <w:rsid w:val="002457F1"/>
    <w:rsid w:val="0024610E"/>
    <w:rsid w:val="00250478"/>
    <w:rsid w:val="002528E4"/>
    <w:rsid w:val="002529A4"/>
    <w:rsid w:val="00254D54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2216C"/>
    <w:rsid w:val="00324FE0"/>
    <w:rsid w:val="00330506"/>
    <w:rsid w:val="00332F47"/>
    <w:rsid w:val="0034229A"/>
    <w:rsid w:val="0034461C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2D26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5EE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546D"/>
    <w:rsid w:val="007A49B4"/>
    <w:rsid w:val="007A5A7A"/>
    <w:rsid w:val="007A763A"/>
    <w:rsid w:val="007B2299"/>
    <w:rsid w:val="007B2842"/>
    <w:rsid w:val="007C3F2D"/>
    <w:rsid w:val="007C4E38"/>
    <w:rsid w:val="007C6C44"/>
    <w:rsid w:val="007D2C5C"/>
    <w:rsid w:val="007D397A"/>
    <w:rsid w:val="007D4314"/>
    <w:rsid w:val="007D4DE9"/>
    <w:rsid w:val="007D5DE6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C5600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392A"/>
    <w:rsid w:val="00B415E5"/>
    <w:rsid w:val="00B41C65"/>
    <w:rsid w:val="00B43994"/>
    <w:rsid w:val="00B454B3"/>
    <w:rsid w:val="00B50C91"/>
    <w:rsid w:val="00B54B3E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2A07"/>
    <w:rsid w:val="00BD48BD"/>
    <w:rsid w:val="00BD60D6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5965"/>
    <w:rsid w:val="00D46E80"/>
    <w:rsid w:val="00D47CD8"/>
    <w:rsid w:val="00D50E88"/>
    <w:rsid w:val="00D837B2"/>
    <w:rsid w:val="00D914BD"/>
    <w:rsid w:val="00D95B36"/>
    <w:rsid w:val="00D97D22"/>
    <w:rsid w:val="00D97E39"/>
    <w:rsid w:val="00DA0EE4"/>
    <w:rsid w:val="00DA340A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439B5"/>
    <w:rsid w:val="00E52D5A"/>
    <w:rsid w:val="00E535DD"/>
    <w:rsid w:val="00E55214"/>
    <w:rsid w:val="00E67175"/>
    <w:rsid w:val="00E67D59"/>
    <w:rsid w:val="00E734AC"/>
    <w:rsid w:val="00E812D5"/>
    <w:rsid w:val="00E8230E"/>
    <w:rsid w:val="00E956DF"/>
    <w:rsid w:val="00E96A4B"/>
    <w:rsid w:val="00EA6184"/>
    <w:rsid w:val="00EB36E1"/>
    <w:rsid w:val="00EC5640"/>
    <w:rsid w:val="00EC72E4"/>
    <w:rsid w:val="00EE371C"/>
    <w:rsid w:val="00EE6DC7"/>
    <w:rsid w:val="00EF0468"/>
    <w:rsid w:val="00F169CE"/>
    <w:rsid w:val="00F20EB9"/>
    <w:rsid w:val="00F233DF"/>
    <w:rsid w:val="00F2618B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B145A4"/>
  <w15:docId w15:val="{AD11644F-EA75-4A2C-A6F9-CFFE6CF8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10"/>
    </w:pPr>
  </w:style>
  <w:style w:type="paragraph" w:styleId="NoSpacing">
    <w:name w:val="No Spacing"/>
    <w:link w:val="NoSpacingChar"/>
    <w:uiPriority w:val="1"/>
    <w:qFormat/>
    <w:rPr>
      <w:sz w:val="21"/>
      <w:szCs w:val="21"/>
      <w:lang w:val="uz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0">
    <w:name w:val="Слабое выделение1"/>
    <w:basedOn w:val="DefaultParagraphFont"/>
    <w:uiPriority w:val="19"/>
    <w:qFormat/>
    <w:rPr>
      <w:i/>
      <w:iCs/>
    </w:rPr>
  </w:style>
  <w:style w:type="character" w:customStyle="1" w:styleId="11">
    <w:name w:val="Сильное выделение1"/>
    <w:basedOn w:val="DefaultParagraphFont"/>
    <w:uiPriority w:val="21"/>
    <w:qFormat/>
    <w:rPr>
      <w:b/>
      <w:bCs/>
      <w:i/>
      <w:iCs/>
    </w:rPr>
  </w:style>
  <w:style w:type="character" w:customStyle="1" w:styleId="12">
    <w:name w:val="Слабая ссылка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13">
    <w:name w:val="Сильная ссылка1"/>
    <w:basedOn w:val="DefaultParagraphFont"/>
    <w:uiPriority w:val="32"/>
    <w:qFormat/>
    <w:rPr>
      <w:b/>
      <w:bCs/>
      <w:smallCaps/>
      <w:color w:val="70AD47" w:themeColor="accent6"/>
    </w:rPr>
  </w:style>
  <w:style w:type="character" w:customStyle="1" w:styleId="14">
    <w:name w:val="Название книги1"/>
    <w:basedOn w:val="DefaultParagraphFont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Heading1"/>
    <w:link w:val="HarvardstyleChar"/>
    <w:autoRedefine/>
    <w:qFormat/>
    <w:rsid w:val="00244F32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HarvardstyleChar">
    <w:name w:val="Harvard style Char"/>
    <w:basedOn w:val="DefaultParagraphFont"/>
    <w:link w:val="Harvardstyle"/>
    <w:rsid w:val="00244F32"/>
    <w:rPr>
      <w:rFonts w:ascii="Times New Roman" w:eastAsia="Times New Roman" w:hAnsi="Times New Roman" w:cstheme="majorBidi"/>
      <w:b/>
      <w:bCs/>
      <w:caps/>
      <w:color w:val="000000" w:themeColor="text1"/>
      <w:sz w:val="28"/>
      <w:szCs w:val="28"/>
      <w:lang w:val="uz"/>
    </w:rPr>
  </w:style>
  <w:style w:type="paragraph" w:customStyle="1" w:styleId="Subheading">
    <w:name w:val="Subheading"/>
    <w:basedOn w:val="Heading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Heading2Char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TableNormal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Lochinbek\Desktop\PDP\BigData\Assignment\yangisi\Big%20Data%20and%20BA%20Ass.Template%20EN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Lochinbek\Desktop\PDP\BigData\Assignment\yangisi\Big%20Data%20and%20BA%20Ass.Template%20EN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ochinbek\Desktop\PDP\BigData\Assignment\yangisi\Big%20Data%20and%20BA%20Ass.Template%20EN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Lochinbek\Desktop\PDP\BigData\Assignment\yangisi\Big%20Data%20and%20BA%20Ass.Template%20EN.docx" TargetMode="External"/><Relationship Id="rId10" Type="http://schemas.openxmlformats.org/officeDocument/2006/relationships/hyperlink" Target="file:///C:\Users\Lochinbek\Desktop\PDP\BigData\Assignment\yangisi\Big%20Data%20and%20BA%20Ass.Template%20EN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Lochinbek\Desktop\PDP\BigData\Assignment\yangisi\Big%20Data%20and%20BA%20Ass.Template%20EN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3723" w:rsidRDefault="00F93723">
      <w:pPr>
        <w:spacing w:line="240" w:lineRule="auto"/>
      </w:pPr>
      <w:r>
        <w:separator/>
      </w:r>
    </w:p>
  </w:endnote>
  <w:endnote w:type="continuationSeparator" w:id="0">
    <w:p w:rsidR="00F93723" w:rsidRDefault="00F9372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3723" w:rsidRDefault="00F93723">
      <w:pPr>
        <w:spacing w:after="0"/>
      </w:pPr>
      <w:r>
        <w:separator/>
      </w:r>
    </w:p>
  </w:footnote>
  <w:footnote w:type="continuationSeparator" w:id="0">
    <w:p w:rsidR="00F93723" w:rsidRDefault="00F9372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0A1A18"/>
    <w:rsid w:val="00114C6A"/>
    <w:rsid w:val="00147B95"/>
    <w:rsid w:val="0015478F"/>
    <w:rsid w:val="0017005E"/>
    <w:rsid w:val="001E4D64"/>
    <w:rsid w:val="00222E7E"/>
    <w:rsid w:val="003046DA"/>
    <w:rsid w:val="00334F3F"/>
    <w:rsid w:val="003D380C"/>
    <w:rsid w:val="003E691B"/>
    <w:rsid w:val="00556154"/>
    <w:rsid w:val="00595BDB"/>
    <w:rsid w:val="00595E99"/>
    <w:rsid w:val="005C45F0"/>
    <w:rsid w:val="005C7547"/>
    <w:rsid w:val="005E2A76"/>
    <w:rsid w:val="00633D9D"/>
    <w:rsid w:val="00675E6C"/>
    <w:rsid w:val="006F1828"/>
    <w:rsid w:val="0072234B"/>
    <w:rsid w:val="0085608D"/>
    <w:rsid w:val="00964507"/>
    <w:rsid w:val="009A2B4A"/>
    <w:rsid w:val="009C5742"/>
    <w:rsid w:val="009D475C"/>
    <w:rsid w:val="00A3621E"/>
    <w:rsid w:val="00B00FDF"/>
    <w:rsid w:val="00B9013A"/>
    <w:rsid w:val="00B95742"/>
    <w:rsid w:val="00BF375A"/>
    <w:rsid w:val="00C45C93"/>
    <w:rsid w:val="00CA5CA5"/>
    <w:rsid w:val="00D12749"/>
    <w:rsid w:val="00D661F7"/>
    <w:rsid w:val="00E14C13"/>
    <w:rsid w:val="00EF0468"/>
    <w:rsid w:val="00F14C21"/>
    <w:rsid w:val="00F20EC0"/>
    <w:rsid w:val="00F93723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Katta ma'lumotlar va Vizualizatsiya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Katta ma'lumotlar va Vizualizatsiya</dc:title>
  <dc:subject/>
  <dc:creator>Abdulloh Halilov</dc:creator>
  <cp:keywords/>
  <dc:description/>
  <cp:lastModifiedBy>Sultonov Anvar</cp:lastModifiedBy>
  <cp:revision>3</cp:revision>
  <dcterms:created xsi:type="dcterms:W3CDTF">2024-12-29T15:03:00Z</dcterms:created>
  <dcterms:modified xsi:type="dcterms:W3CDTF">2025-01-13T11:00:00Z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