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2435E1A2" w:rsidR="00670C80" w:rsidRPr="00106F77" w:rsidRDefault="006E2610" w:rsidP="009A2D1D">
                <w:pPr>
                  <w:pStyle w:val="NoSpacing"/>
                  <w:spacing w:before="240"/>
                  <w:ind w:right="360"/>
                  <w:contextualSpacing/>
                  <w:jc w:val="center"/>
                  <w:rPr>
                    <w:rFonts w:ascii="Times New Roman" w:hAnsi="Times New Roman" w:cs="Times New Roman"/>
                    <w:color w:val="FFFFFF" w:themeColor="background1"/>
                    <w:sz w:val="72"/>
                    <w:szCs w:val="72"/>
                  </w:rPr>
                </w:pPr>
                <w:r w:rsidRPr="006E2610">
                  <w:rPr>
                    <w:rFonts w:ascii="Times New Roman" w:hAnsi="Times New Roman" w:cs="Times New Roman"/>
                    <w:caps/>
                    <w:sz w:val="52"/>
                    <w:szCs w:val="52"/>
                    <w:lang w:val="en-US"/>
                  </w:rPr>
                  <w:t xml:space="preserve"> </w:t>
                </w:r>
                <w:r w:rsidRPr="006E2610">
                  <w:rPr>
                    <w:rFonts w:ascii="Times New Roman" w:hAnsi="Times New Roman" w:cs="Times New Roman"/>
                    <w:caps/>
                    <w:sz w:val="52"/>
                    <w:szCs w:val="52"/>
                    <w:lang w:val="en-US"/>
                  </w:rPr>
                  <w:t>Unit 4: Programming</w:t>
                </w:r>
                <w:r w:rsidRPr="006E2610">
                  <w:rPr>
                    <w:rFonts w:ascii="Times New Roman" w:hAnsi="Times New Roman" w:cs="Times New Roman"/>
                    <w:caps/>
                    <w:sz w:val="52"/>
                    <w:szCs w:val="52"/>
                    <w:lang w:val="en-US"/>
                  </w:rPr>
                  <w:t xml:space="preserve"> </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6983D6EF"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6E2610">
            <w:rPr>
              <w:rFonts w:cs="Times New Roman"/>
              <w:szCs w:val="24"/>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322E5E1D" w:rsidR="0048260C" w:rsidRPr="0095400A" w:rsidRDefault="4E4C689C" w:rsidP="00FA6973">
                <w:pPr>
                  <w:autoSpaceDE w:val="0"/>
                  <w:autoSpaceDN w:val="0"/>
                  <w:adjustRightInd w:val="0"/>
                  <w:spacing w:before="0" w:after="0" w:line="276" w:lineRule="auto"/>
                  <w:ind w:firstLine="0"/>
                  <w:rPr>
                    <w:rFonts w:eastAsia="Times New Roman" w:cs="Times New Roman"/>
                    <w:lang w:eastAsia="en-GB"/>
                  </w:rPr>
                </w:pPr>
                <w:r w:rsidRPr="4E4C689C">
                  <w:rPr>
                    <w:rFonts w:eastAsia="Times New Roman" w:cs="Times New Roman"/>
                    <w:lang w:eastAsia="en-GB"/>
                  </w:rPr>
                  <w:t>Pearson BTEC 3-</w:t>
                </w:r>
                <w:r w:rsidR="00EF5F9F">
                  <w:rPr>
                    <w:rFonts w:eastAsia="Times New Roman" w:cs="Times New Roman"/>
                    <w:lang w:eastAsia="en-GB"/>
                  </w:rPr>
                  <w:t xml:space="preserve"> </w:t>
                </w:r>
                <w:r w:rsidR="0044729F">
                  <w:rPr>
                    <w:rFonts w:eastAsia="Times New Roman" w:cs="Times New Roman"/>
                    <w:lang w:eastAsia="en-GB"/>
                  </w:rPr>
                  <w:t>Python</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1693C266" w:rsidR="0048260C" w:rsidRPr="0048260C" w:rsidRDefault="4E4C689C" w:rsidP="00907C11">
                <w:pPr>
                  <w:autoSpaceDE w:val="0"/>
                  <w:autoSpaceDN w:val="0"/>
                  <w:adjustRightInd w:val="0"/>
                  <w:spacing w:before="0" w:after="0" w:line="276" w:lineRule="auto"/>
                  <w:ind w:firstLine="0"/>
                  <w:rPr>
                    <w:rFonts w:eastAsia="Times New Roman" w:cs="Times New Roman"/>
                    <w:lang w:eastAsia="en-GB"/>
                  </w:rPr>
                </w:pPr>
                <w:r w:rsidRPr="4E4C689C">
                  <w:rPr>
                    <w:rFonts w:eastAsia="Times New Roman" w:cs="Times New Roman"/>
                    <w:lang w:eastAsia="en-GB"/>
                  </w:rPr>
                  <w:t xml:space="preserve">UNIT </w:t>
                </w:r>
                <w:r w:rsidR="00977966">
                  <w:rPr>
                    <w:rFonts w:eastAsia="Times New Roman" w:cs="Times New Roman"/>
                    <w:lang w:eastAsia="en-GB"/>
                  </w:rPr>
                  <w:t>7</w:t>
                </w:r>
                <w:r w:rsidRPr="4E4C689C">
                  <w:rPr>
                    <w:rFonts w:eastAsia="Times New Roman" w:cs="Times New Roman"/>
                    <w:lang w:eastAsia="en-GB"/>
                  </w:rPr>
                  <w:t xml:space="preserve">: </w:t>
                </w:r>
                <w:r w:rsidR="0044729F">
                  <w:rPr>
                    <w:bCs/>
                  </w:rPr>
                  <w:t>Python</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95400A" w:rsidRPr="0048260C" w14:paraId="55559FBE" w14:textId="7638CB19" w:rsidTr="00907C11">
            <w:tc>
              <w:tcPr>
                <w:tcW w:w="2939"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42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84"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95400A">
            <w:trPr>
              <w:trHeight w:val="483"/>
            </w:trPr>
            <w:tc>
              <w:tcPr>
                <w:tcW w:w="2939"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42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95400A">
            <w:trPr>
              <w:trHeight w:val="561"/>
            </w:trPr>
            <w:tc>
              <w:tcPr>
                <w:tcW w:w="2939"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42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95400A">
            <w:trPr>
              <w:trHeight w:val="554"/>
            </w:trPr>
            <w:tc>
              <w:tcPr>
                <w:tcW w:w="2939"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95400A">
            <w:trPr>
              <w:trHeight w:val="549"/>
            </w:trPr>
            <w:tc>
              <w:tcPr>
                <w:tcW w:w="2939"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95400A">
            <w:trPr>
              <w:trHeight w:val="549"/>
            </w:trPr>
            <w:tc>
              <w:tcPr>
                <w:tcW w:w="2939"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22626723" w14:textId="75BBEC30"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r w:rsidRPr="00DC0ECF">
            <w:fldChar w:fldCharType="begin"/>
          </w:r>
          <w:r w:rsidRPr="00DC0ECF">
            <w:instrText xml:space="preserve"> TOC \o "1-3" \h \z \u </w:instrText>
          </w:r>
          <w:r w:rsidRPr="00DC0ECF">
            <w:fldChar w:fldCharType="separate"/>
          </w:r>
          <w:hyperlink r:id="rId10" w:anchor="_Toc134462352" w:history="1">
            <w:r w:rsidRPr="00DC0ECF">
              <w:rPr>
                <w:rStyle w:val="Hyperlink"/>
                <w:noProof/>
              </w:rPr>
              <w:t>Kirish</w:t>
            </w:r>
            <w:r w:rsidRPr="00DC0ECF">
              <w:rPr>
                <w:rStyle w:val="Hyperlink"/>
                <w:noProof/>
                <w:webHidden/>
              </w:rPr>
              <w:tab/>
            </w:r>
            <w:r w:rsidRPr="00DC0ECF">
              <w:rPr>
                <w:rStyle w:val="Hyperlink"/>
                <w:noProof/>
                <w:webHidden/>
              </w:rPr>
              <w:fldChar w:fldCharType="begin"/>
            </w:r>
            <w:r w:rsidRPr="00DC0ECF">
              <w:rPr>
                <w:rStyle w:val="Hyperlink"/>
                <w:noProof/>
                <w:webHidden/>
              </w:rPr>
              <w:instrText xml:space="preserve"> PAGEREF _Toc134462352 \h </w:instrText>
            </w:r>
            <w:r w:rsidRPr="00DC0ECF">
              <w:rPr>
                <w:rStyle w:val="Hyperlink"/>
                <w:noProof/>
                <w:webHidden/>
              </w:rPr>
            </w:r>
            <w:r w:rsidRPr="00DC0ECF">
              <w:rPr>
                <w:rStyle w:val="Hyperlink"/>
                <w:noProof/>
                <w:webHidden/>
              </w:rPr>
              <w:fldChar w:fldCharType="separate"/>
            </w:r>
            <w:r w:rsidRPr="00DC0ECF">
              <w:rPr>
                <w:rStyle w:val="Hyperlink"/>
                <w:noProof/>
                <w:webHidden/>
              </w:rPr>
              <w:t>3</w:t>
            </w:r>
            <w:r w:rsidRPr="00DC0ECF">
              <w:rPr>
                <w:rStyle w:val="Hyperlink"/>
                <w:noProof/>
                <w:webHidden/>
              </w:rPr>
              <w:fldChar w:fldCharType="end"/>
            </w:r>
          </w:hyperlink>
        </w:p>
        <w:p w14:paraId="341B6E80" w14:textId="4EECA3BA"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1" w:anchor="_Toc134462353" w:history="1">
            <w:r w:rsidRPr="00DC0ECF">
              <w:rPr>
                <w:rStyle w:val="Hyperlink"/>
                <w:noProof/>
                <w:color w:val="auto"/>
              </w:rPr>
              <w:t>1-qism</w:t>
            </w:r>
            <w:r w:rsidRPr="00DC0ECF">
              <w:rPr>
                <w:rStyle w:val="Hyperlink"/>
                <w:noProof/>
                <w:webHidden/>
                <w:color w:val="auto"/>
              </w:rPr>
              <w:tab/>
            </w:r>
          </w:hyperlink>
          <w:r w:rsidR="00907C11" w:rsidRPr="00DC0ECF">
            <w:rPr>
              <w:rStyle w:val="Hyperlink"/>
              <w:noProof/>
              <w:color w:val="auto"/>
            </w:rPr>
            <w:t>5</w:t>
          </w:r>
        </w:p>
        <w:p w14:paraId="1B6AF49A" w14:textId="42025B02"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2" w:anchor="_Toc134462354" w:history="1">
            <w:r w:rsidRPr="00DC0ECF">
              <w:rPr>
                <w:rStyle w:val="Hyperlink"/>
                <w:noProof/>
                <w:color w:val="auto"/>
              </w:rPr>
              <w:t>2-qism</w:t>
            </w:r>
            <w:r w:rsidRPr="00DC0ECF">
              <w:rPr>
                <w:rStyle w:val="Hyperlink"/>
                <w:noProof/>
                <w:webHidden/>
                <w:color w:val="auto"/>
              </w:rPr>
              <w:tab/>
            </w:r>
          </w:hyperlink>
          <w:r w:rsidR="00907C11" w:rsidRPr="00DC0ECF">
            <w:rPr>
              <w:rStyle w:val="Hyperlink"/>
              <w:noProof/>
              <w:color w:val="auto"/>
            </w:rPr>
            <w:t>?</w:t>
          </w:r>
        </w:p>
        <w:p w14:paraId="71367216" w14:textId="19331305"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3" w:anchor="_Toc134462355" w:history="1">
            <w:r w:rsidRPr="00DC0ECF">
              <w:rPr>
                <w:rStyle w:val="Hyperlink"/>
                <w:noProof/>
                <w:color w:val="auto"/>
              </w:rPr>
              <w:t>3-qism</w:t>
            </w:r>
            <w:r w:rsidRPr="00DC0ECF">
              <w:rPr>
                <w:rStyle w:val="Hyperlink"/>
                <w:noProof/>
                <w:webHidden/>
                <w:color w:val="auto"/>
              </w:rPr>
              <w:tab/>
            </w:r>
          </w:hyperlink>
          <w:r w:rsidR="00907C11" w:rsidRPr="00DC0ECF">
            <w:rPr>
              <w:rStyle w:val="Hyperlink"/>
              <w:noProof/>
              <w:color w:val="auto"/>
            </w:rPr>
            <w:t>?</w:t>
          </w:r>
        </w:p>
        <w:p w14:paraId="50C3B465" w14:textId="1E4768C3"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4" w:anchor="_Toc134462356" w:history="1">
            <w:r w:rsidRPr="00DC0ECF">
              <w:rPr>
                <w:rStyle w:val="Hyperlink"/>
                <w:noProof/>
                <w:color w:val="auto"/>
              </w:rPr>
              <w:t>4-qism</w:t>
            </w:r>
            <w:r w:rsidRPr="00DC0ECF">
              <w:rPr>
                <w:rStyle w:val="Hyperlink"/>
                <w:noProof/>
                <w:webHidden/>
                <w:color w:val="auto"/>
              </w:rPr>
              <w:tab/>
            </w:r>
          </w:hyperlink>
          <w:r w:rsidR="00907C11" w:rsidRPr="00DC0ECF">
            <w:rPr>
              <w:rStyle w:val="Hyperlink"/>
              <w:noProof/>
              <w:color w:val="auto"/>
            </w:rPr>
            <w:t>?</w:t>
          </w:r>
        </w:p>
        <w:p w14:paraId="7EEC7103" w14:textId="1841397B"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5" w:anchor="_Toc134462358" w:history="1">
            <w:r w:rsidRPr="00DC0ECF">
              <w:rPr>
                <w:rStyle w:val="Hyperlink"/>
                <w:noProof/>
                <w:color w:val="auto"/>
              </w:rPr>
              <w:t>Adabiyotlar ro’yxati</w:t>
            </w:r>
            <w:r w:rsidRPr="00DC0ECF">
              <w:rPr>
                <w:rStyle w:val="Hyperlink"/>
                <w:noProof/>
                <w:webHidden/>
                <w:color w:val="auto"/>
              </w:rPr>
              <w:tab/>
            </w:r>
          </w:hyperlink>
          <w:r w:rsidR="00907C11" w:rsidRPr="00DC0ECF">
            <w:rPr>
              <w:rStyle w:val="Hyperlink"/>
              <w:noProof/>
              <w:color w:val="auto"/>
            </w:rPr>
            <w:t>?</w:t>
          </w:r>
        </w:p>
        <w:p w14:paraId="4FB876A0" w14:textId="77777777"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D2126B">
      <w:pPr>
        <w:pStyle w:val="Harvardstyle"/>
      </w:pPr>
      <w:r>
        <w:lastRenderedPageBreak/>
        <w:t>KIRISH</w:t>
      </w:r>
    </w:p>
    <w:p w14:paraId="58771C54" w14:textId="3D1231CA" w:rsidR="00D2126B" w:rsidRPr="00D2126B" w:rsidRDefault="00D2126B" w:rsidP="00D2126B">
      <w:pPr>
        <w:pStyle w:val="Harvardstyle"/>
        <w:rPr>
          <w:rFonts w:eastAsiaTheme="minorEastAsia" w:cstheme="minorBidi"/>
          <w:caps w:val="0"/>
          <w:color w:val="auto"/>
          <w:szCs w:val="21"/>
        </w:rPr>
      </w:pPr>
      <w:r>
        <w:rPr>
          <w:rFonts w:eastAsiaTheme="minorEastAsia" w:cstheme="minorBidi"/>
          <w:caps w:val="0"/>
          <w:color w:val="auto"/>
          <w:szCs w:val="21"/>
        </w:rPr>
        <w:t xml:space="preserve">Assalomu alaykum. </w:t>
      </w:r>
      <w:r w:rsidRPr="00D2126B">
        <w:rPr>
          <w:rFonts w:ascii="Verdana" w:eastAsia="Verdana" w:hAnsi="Verdana" w:cs="Verdana"/>
          <w:caps w:val="0"/>
          <w:color w:val="000000"/>
          <w:sz w:val="20"/>
          <w:szCs w:val="20"/>
          <w:lang w:eastAsia="zh-CN"/>
        </w:rPr>
        <w:t>NewEra Cash &amp; Carry</w:t>
      </w:r>
      <w:r w:rsidRPr="00D2126B">
        <w:rPr>
          <w:rFonts w:eastAsia="SimSun" w:cs="Times New Roman"/>
          <w:caps w:val="0"/>
          <w:color w:val="auto"/>
          <w:szCs w:val="21"/>
        </w:rPr>
        <w:t xml:space="preserve"> </w:t>
      </w:r>
      <w:r w:rsidRPr="00D2126B">
        <w:rPr>
          <w:rFonts w:eastAsiaTheme="minorEastAsia" w:cstheme="minorBidi"/>
          <w:caps w:val="0"/>
          <w:color w:val="auto"/>
          <w:szCs w:val="21"/>
        </w:rPr>
        <w:t>uchun ASP.NET API-ni ishlab chiqish va hujjatlashtirish bo'yicha topshirig'imga xush kelibsiz. Ushbu loyiha modulimizning o'quv maqsadlariga erishish uchun amalga oshiri</w:t>
      </w:r>
      <w:r>
        <w:rPr>
          <w:rFonts w:eastAsiaTheme="minorEastAsia" w:cstheme="minorBidi"/>
          <w:caps w:val="0"/>
          <w:color w:val="auto"/>
          <w:szCs w:val="21"/>
        </w:rPr>
        <w:t>a</w:t>
      </w:r>
      <w:r w:rsidRPr="00D2126B">
        <w:rPr>
          <w:rFonts w:eastAsiaTheme="minorEastAsia" w:cstheme="minorBidi"/>
          <w:caps w:val="0"/>
          <w:color w:val="auto"/>
          <w:szCs w:val="21"/>
        </w:rPr>
        <w:t>ldi</w:t>
      </w:r>
      <w:r>
        <w:rPr>
          <w:rFonts w:eastAsiaTheme="minorEastAsia" w:cstheme="minorBidi"/>
          <w:caps w:val="0"/>
          <w:color w:val="auto"/>
          <w:szCs w:val="21"/>
        </w:rPr>
        <w:t xml:space="preserve">. </w:t>
      </w:r>
      <w:r w:rsidRPr="00D2126B">
        <w:rPr>
          <w:rFonts w:eastAsiaTheme="minorEastAsia" w:cstheme="minorBidi"/>
          <w:caps w:val="0"/>
          <w:color w:val="auto"/>
          <w:szCs w:val="21"/>
        </w:rPr>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rPr>
          <w:rFonts w:eastAsiaTheme="minorEastAsia" w:cstheme="minorBidi"/>
          <w:caps w:val="0"/>
          <w:color w:val="auto"/>
          <w:szCs w:val="21"/>
        </w:rPr>
        <w:t>ga yordam beradi.</w:t>
      </w:r>
    </w:p>
    <w:p w14:paraId="7DC4DB64" w14:textId="0219A431" w:rsidR="00D2126B" w:rsidRDefault="00D2126B" w:rsidP="00D2126B">
      <w:pPr>
        <w:pStyle w:val="Harvardstyle"/>
        <w:rPr>
          <w:rFonts w:eastAsiaTheme="minorEastAsia" w:cstheme="minorBidi"/>
          <w:caps w:val="0"/>
          <w:color w:val="auto"/>
          <w:szCs w:val="21"/>
        </w:rPr>
      </w:pPr>
    </w:p>
    <w:p w14:paraId="69CE42B0" w14:textId="2E974F2A" w:rsidR="00536F9D" w:rsidRDefault="00703088" w:rsidP="00D2126B">
      <w:pPr>
        <w:pStyle w:val="Harvardstyle"/>
      </w:pPr>
      <w:r>
        <w:t>1-QISM</w:t>
      </w:r>
      <w:r w:rsidR="2E4CCB39">
        <w:t xml:space="preserve"> </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4138F2EC" w14:textId="77777777" w:rsid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F20EAAE" w:rsidR="003B767C" w:rsidRDefault="00EF5F9F" w:rsidP="002571A7">
      <w:pPr>
        <w:spacing w:line="360" w:lineRule="auto"/>
        <w:ind w:firstLine="0"/>
        <w:jc w:val="both"/>
        <w:rPr>
          <w:lang w:val="uz-Latn-UZ"/>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2</w:t>
      </w:r>
      <w:r w:rsidR="003B767C" w:rsidRPr="00907C11">
        <w:rPr>
          <w:rStyle w:val="Strong"/>
          <w:rFonts w:cs="Arial"/>
          <w:b w:val="0"/>
          <w:bCs w:val="0"/>
          <w:color w:val="FF0000"/>
          <w:szCs w:val="24"/>
          <w:shd w:val="clear" w:color="auto" w:fill="FFFFFF"/>
        </w:rPr>
        <w:t xml:space="preserve"> </w:t>
      </w:r>
    </w:p>
    <w:p w14:paraId="034DB3BE"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Veb saytning loyihalash va joriy etishda mavjud texnologiyalarning ta'siri quyidagicha bo'ladi</w:t>
      </w:r>
    </w:p>
    <w:p w14:paraId="56F53585"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181323AF"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 xml:space="preserve">Django frameworki bu loyiha uchun asosiy backend texnologiyasi sifatida tanlangan. Django ning afzalliklari quyidagilar: u tez va xavfsiz veb dasturlar yaratish imkonini beradi, kuchli admin </w:t>
      </w:r>
      <w:r w:rsidRPr="00D14E1F">
        <w:rPr>
          <w:rStyle w:val="Strong"/>
          <w:rFonts w:cs="Arial"/>
          <w:b w:val="0"/>
          <w:bCs w:val="0"/>
          <w:szCs w:val="24"/>
          <w:shd w:val="clear" w:color="auto" w:fill="FFFFFF"/>
        </w:rPr>
        <w:lastRenderedPageBreak/>
        <w:t>paneli bilan ma'lumotlarni boshqarish osonlashadi, modullar orqali kengaytirilishi va qayta ishlatilishi mumkin bo'lgan kodlar yozishga imkon beradi. Bu dizayn va funksiyalarni tezroq va samarali joriy etish imkonini beradi</w:t>
      </w:r>
    </w:p>
    <w:p w14:paraId="4BF75D43" w14:textId="323EAEF0" w:rsidR="00546363" w:rsidRPr="00D14E1F" w:rsidRDefault="00546363"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29CA0D52" wp14:editId="75724A35">
            <wp:extent cx="5943600" cy="4135120"/>
            <wp:effectExtent l="0" t="0" r="0" b="0"/>
            <wp:docPr id="161033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33218" name=""/>
                    <pic:cNvPicPr/>
                  </pic:nvPicPr>
                  <pic:blipFill>
                    <a:blip r:embed="rId17"/>
                    <a:stretch>
                      <a:fillRect/>
                    </a:stretch>
                  </pic:blipFill>
                  <pic:spPr>
                    <a:xfrm>
                      <a:off x="0" y="0"/>
                      <a:ext cx="5943600" cy="4135120"/>
                    </a:xfrm>
                    <a:prstGeom prst="rect">
                      <a:avLst/>
                    </a:prstGeom>
                  </pic:spPr>
                </pic:pic>
              </a:graphicData>
            </a:graphic>
          </wp:inline>
        </w:drawing>
      </w:r>
    </w:p>
    <w:p w14:paraId="314CBE6D"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68322ADF" w14:textId="1C339CCB"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 xml:space="preserve">HTML va CSS frontend dizayni uchun asosiy texnologiyalar sifatida tanlangan. HTML yordamida veb saytning strukturasi yaratiladi, CSS yordamida esa saytning ko'rinishi </w:t>
      </w:r>
      <w:r w:rsidR="008C567C">
        <w:rPr>
          <w:rStyle w:val="Strong"/>
          <w:rFonts w:cs="Arial"/>
          <w:b w:val="0"/>
          <w:bCs w:val="0"/>
          <w:szCs w:val="24"/>
          <w:shd w:val="clear" w:color="auto" w:fill="FFFFFF"/>
        </w:rPr>
        <w:t>yahshilandi</w:t>
      </w:r>
      <w:r w:rsidRPr="00D14E1F">
        <w:rPr>
          <w:rStyle w:val="Strong"/>
          <w:rFonts w:cs="Arial"/>
          <w:b w:val="0"/>
          <w:bCs w:val="0"/>
          <w:szCs w:val="24"/>
          <w:shd w:val="clear" w:color="auto" w:fill="FFFFFF"/>
        </w:rPr>
        <w:t>. Bu texnologiyalar foydalanuvchilar uchun qulay va chiroyli interfeys yaratish imkonini beradi. Responsiv dizayn yaratish uchun CSS frameworklari Bootstrap yoki TailwindCSS dan foydalanish mumkin. Bu turli qurilmalarda yaxshi ko'rinish va ishlash imkonini beradi</w:t>
      </w:r>
    </w:p>
    <w:p w14:paraId="4B2E50EF" w14:textId="1719DFB5" w:rsidR="008C567C" w:rsidRPr="00D14E1F" w:rsidRDefault="008C567C" w:rsidP="008C601E">
      <w:pPr>
        <w:spacing w:line="360" w:lineRule="auto"/>
        <w:ind w:firstLine="0"/>
        <w:jc w:val="center"/>
        <w:rPr>
          <w:rStyle w:val="Strong"/>
          <w:rFonts w:cs="Arial"/>
          <w:b w:val="0"/>
          <w:bCs w:val="0"/>
          <w:szCs w:val="24"/>
          <w:shd w:val="clear" w:color="auto" w:fill="FFFFFF"/>
        </w:rPr>
      </w:pPr>
      <w:r>
        <w:rPr>
          <w:noProof/>
        </w:rPr>
        <w:lastRenderedPageBreak/>
        <w:drawing>
          <wp:inline distT="0" distB="0" distL="0" distR="0" wp14:anchorId="4843EAFA" wp14:editId="483E3F94">
            <wp:extent cx="3242945" cy="1414145"/>
            <wp:effectExtent l="0" t="0" r="0" b="0"/>
            <wp:docPr id="833238469" name="Picture 6" descr="What is Bootstrap - [Marketing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Bootstrap - [Marketing Dictiona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945" cy="1414145"/>
                    </a:xfrm>
                    <a:prstGeom prst="rect">
                      <a:avLst/>
                    </a:prstGeom>
                    <a:noFill/>
                    <a:ln>
                      <a:noFill/>
                    </a:ln>
                  </pic:spPr>
                </pic:pic>
              </a:graphicData>
            </a:graphic>
          </wp:inline>
        </w:drawing>
      </w:r>
    </w:p>
    <w:p w14:paraId="67A38D98"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087BDF3B"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JavaScript dinamik funksiyalar va interaktiv elementlar qo'shish uchun ishlatiladi. Masalan, formalar validatsiyasi, menyu va modal oynalar kabi elementlar uchun JavaScript yoki uning kutubxonalari (jQuery yoki React.js) ishlatiladi. Bu foydalanuvchi tajribasini yaxshilashga yordam beradi</w:t>
      </w:r>
    </w:p>
    <w:p w14:paraId="480FD775" w14:textId="59CCD90D" w:rsidR="008C567C" w:rsidRPr="00D14E1F" w:rsidRDefault="008C567C"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4101128C" wp14:editId="3EC9ABB3">
            <wp:extent cx="1800225" cy="2543175"/>
            <wp:effectExtent l="0" t="0" r="9525" b="9525"/>
            <wp:docPr id="1491136490" name="Picture 5" descr="Buy EPUB/PDF for offlin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EPUB/PDF for offline rea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14:paraId="132F9A33"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243B601C"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Ma'lumotlar bazasi uchun SQLite yoki PostgreSQL ishlatilishi mumkin. SQLite kichik loyihalar uchun qulay bo'lsa, PostgreSQL katta hajmdagi ma'lumotlarni boshqarishda samarali va xavfsiz hisoblanadi. Bu texnologiyalar ma'lumotlarni saqlash va boshqarish uchun ishonchli infratuzilma yaratadi</w:t>
      </w:r>
    </w:p>
    <w:p w14:paraId="14E2D3E3" w14:textId="37725819" w:rsidR="00D14E1F" w:rsidRDefault="00A054FF" w:rsidP="008C601E">
      <w:pPr>
        <w:spacing w:line="360" w:lineRule="auto"/>
        <w:ind w:firstLine="0"/>
        <w:jc w:val="center"/>
        <w:rPr>
          <w:rStyle w:val="Strong"/>
          <w:rFonts w:cs="Arial"/>
          <w:b w:val="0"/>
          <w:bCs w:val="0"/>
          <w:szCs w:val="24"/>
          <w:shd w:val="clear" w:color="auto" w:fill="FFFFFF"/>
        </w:rPr>
      </w:pPr>
      <w:r>
        <w:rPr>
          <w:noProof/>
        </w:rPr>
        <w:lastRenderedPageBreak/>
        <w:drawing>
          <wp:inline distT="0" distB="0" distL="0" distR="0" wp14:anchorId="3D9C0AED" wp14:editId="6B4E5727">
            <wp:extent cx="3115310" cy="1467485"/>
            <wp:effectExtent l="0" t="0" r="8890" b="0"/>
            <wp:docPr id="1102881734" name="Picture 8" descr="SQLite Tutorial - An Easy Way to Master SQLite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ite Tutorial - An Easy Way to Master SQLite F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5310" cy="1467485"/>
                    </a:xfrm>
                    <a:prstGeom prst="rect">
                      <a:avLst/>
                    </a:prstGeom>
                    <a:noFill/>
                    <a:ln>
                      <a:noFill/>
                    </a:ln>
                  </pic:spPr>
                </pic:pic>
              </a:graphicData>
            </a:graphic>
          </wp:inline>
        </w:drawing>
      </w:r>
    </w:p>
    <w:p w14:paraId="0E17407C" w14:textId="77777777" w:rsidR="002633BA" w:rsidRPr="00D14E1F" w:rsidRDefault="002633BA" w:rsidP="00D14E1F">
      <w:pPr>
        <w:spacing w:line="360" w:lineRule="auto"/>
        <w:ind w:firstLine="0"/>
        <w:jc w:val="both"/>
        <w:rPr>
          <w:rStyle w:val="Strong"/>
          <w:rFonts w:cs="Arial"/>
          <w:b w:val="0"/>
          <w:bCs w:val="0"/>
          <w:szCs w:val="24"/>
          <w:shd w:val="clear" w:color="auto" w:fill="FFFFFF"/>
        </w:rPr>
      </w:pPr>
    </w:p>
    <w:p w14:paraId="5CE76A67"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Git va GitHub versiyalarni boshqarish tizimi sifatida ishlatiladi. Bu texnologiyalar loyiha jarayonini nazorat qilish, kodlarni zaxiralash va jamoa bilan hamkorlikda ishlash imkonini beradi. Bu texnologiyalar yordamida kodning turli versiyalarini kuzatish va boshqarish osonlashadi</w:t>
      </w:r>
    </w:p>
    <w:p w14:paraId="34E9E170" w14:textId="0D5FE371" w:rsidR="00D14E1F" w:rsidRPr="00D14E1F" w:rsidRDefault="00A054FF"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6C367F11" wp14:editId="464CDA4F">
            <wp:extent cx="3317240" cy="1382395"/>
            <wp:effectExtent l="0" t="0" r="0" b="8255"/>
            <wp:docPr id="1053565137" name="Picture 7" descr="Git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 Википед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7240" cy="1382395"/>
                    </a:xfrm>
                    <a:prstGeom prst="rect">
                      <a:avLst/>
                    </a:prstGeom>
                    <a:noFill/>
                    <a:ln>
                      <a:noFill/>
                    </a:ln>
                  </pic:spPr>
                </pic:pic>
              </a:graphicData>
            </a:graphic>
          </wp:inline>
        </w:drawing>
      </w:r>
    </w:p>
    <w:p w14:paraId="0B7A4E5F"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Docker virtualizatsiya texnologiyasi sifatida ishlatilishi mumkin. Bu loyiha muhitini standartlashtirish va mustaqil konteynerlarda ishlatish imkonini beradi. Bu texnologiya yordamida dasturlarni bir serverdan boshqasiga ko'chirish va ishga tushirish jarayoni osonlashadi</w:t>
      </w:r>
    </w:p>
    <w:p w14:paraId="192733D9" w14:textId="45D56966" w:rsidR="008C601E" w:rsidRPr="00D14E1F" w:rsidRDefault="008C601E"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57F53EA3" wp14:editId="68C76E0A">
            <wp:extent cx="2860040" cy="1605280"/>
            <wp:effectExtent l="0" t="0" r="0" b="0"/>
            <wp:docPr id="828533402" name="Picture 9" descr="Введение в Docker для автоматизации тес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ведение в Docker для автоматизации тестировани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p>
    <w:p w14:paraId="6E1D4D54"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4733D2CE"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423D92F3"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lastRenderedPageBreak/>
        <w:t>umuman olganda Django, HTML, CSS, JavaScript, ma'lumotlar bazasi, Git, Docker va CI/CD kabi texnologiyalar veb saytni loyihalash va joriy etishda katta ta'sir ko'rsatadi. Bu texnologiyalar yordamida sayt tezkor, xavfsiz, qulay va samarali bo'lishi mumkin</w:t>
      </w:r>
    </w:p>
    <w:p w14:paraId="311107FE" w14:textId="77777777" w:rsidR="00D14E1F" w:rsidRDefault="00D14E1F" w:rsidP="00D14E1F">
      <w:pPr>
        <w:spacing w:line="360" w:lineRule="auto"/>
        <w:ind w:firstLine="0"/>
        <w:jc w:val="both"/>
        <w:rPr>
          <w:rStyle w:val="Strong"/>
          <w:rFonts w:cs="Arial"/>
          <w:b w:val="0"/>
          <w:bCs w:val="0"/>
          <w:szCs w:val="24"/>
          <w:shd w:val="clear" w:color="auto" w:fill="FFFFFF"/>
        </w:rPr>
      </w:pPr>
    </w:p>
    <w:p w14:paraId="32C502CB" w14:textId="4F3B4D4B"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A.M1</w:t>
      </w:r>
    </w:p>
    <w:p w14:paraId="56F2843E"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Veb saytning maqsadi va foydalanuvchining ehtiyojlari uning ishlab chiqish jarayoniga quyidagicha ta'sir qiladi</w:t>
      </w:r>
    </w:p>
    <w:p w14:paraId="30C82D6B"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0A83351F"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Maqsad va foydalanuvchining ehtiyojlarini aniqlash</w:t>
      </w:r>
    </w:p>
    <w:p w14:paraId="6699922B"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Saytning asosiy maqsadi kompaniya haqida to'liq va yangilanadigan ma'lumotlar berishdir. Foydalanuvchilarning asosiy ehtiyojlari kompaniya haqida ma'lumot olish kompaniya xodimlari haqida batafsil ma'lumotlar olish va kompaniya bilan bog'lanishdir. Ushbu ehtiyojlar ishlab chiqish jarayonida asosiy e'tiborni foydalanuvchilar uchun qulay interfeys va to'liq ma'lumotlar taqdim etishga qaratadi</w:t>
      </w:r>
    </w:p>
    <w:p w14:paraId="596E660C" w14:textId="74D62503" w:rsidR="008C601E" w:rsidRPr="00D14E1F" w:rsidRDefault="008C601E"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5656E56A" wp14:editId="1BC7B685">
            <wp:extent cx="5943600" cy="3472180"/>
            <wp:effectExtent l="0" t="0" r="0" b="0"/>
            <wp:docPr id="7164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1662" name=""/>
                    <pic:cNvPicPr/>
                  </pic:nvPicPr>
                  <pic:blipFill>
                    <a:blip r:embed="rId23"/>
                    <a:stretch>
                      <a:fillRect/>
                    </a:stretch>
                  </pic:blipFill>
                  <pic:spPr>
                    <a:xfrm>
                      <a:off x="0" y="0"/>
                      <a:ext cx="5943600" cy="3472180"/>
                    </a:xfrm>
                    <a:prstGeom prst="rect">
                      <a:avLst/>
                    </a:prstGeom>
                  </pic:spPr>
                </pic:pic>
              </a:graphicData>
            </a:graphic>
          </wp:inline>
        </w:drawing>
      </w:r>
    </w:p>
    <w:p w14:paraId="2C896665"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2E2A0450" w14:textId="0FFED361"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lastRenderedPageBreak/>
        <w:t>Django frameworkining tanla</w:t>
      </w:r>
      <w:r w:rsidR="008C601E">
        <w:rPr>
          <w:rStyle w:val="Strong"/>
          <w:rFonts w:cs="Arial"/>
          <w:b w:val="0"/>
          <w:bCs w:val="0"/>
          <w:szCs w:val="24"/>
          <w:shd w:val="clear" w:color="auto" w:fill="FFFFFF"/>
        </w:rPr>
        <w:t>dik</w:t>
      </w:r>
    </w:p>
    <w:p w14:paraId="1CF43FD1"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Saytning dinamik va yangilanadigan ma'lumotlarni taqdim etish talabi Django frameworkini tanlashga olib keldi. Django kuchli admin panel va modullari orqali ma'lumotlarni boshqarish imkonini beradi. Bu maqsad va ehtiyojlarga mos ravishda ma'lumotlarni oson boshqarish va yangilashni ta'minlaydi</w:t>
      </w:r>
    </w:p>
    <w:p w14:paraId="1E56A391" w14:textId="51B3AC79" w:rsidR="008C601E" w:rsidRPr="00D14E1F" w:rsidRDefault="008C601E" w:rsidP="008C601E">
      <w:pPr>
        <w:spacing w:line="360" w:lineRule="auto"/>
        <w:ind w:firstLine="0"/>
        <w:jc w:val="center"/>
        <w:rPr>
          <w:rStyle w:val="Strong"/>
          <w:rFonts w:cs="Arial"/>
          <w:b w:val="0"/>
          <w:bCs w:val="0"/>
          <w:szCs w:val="24"/>
          <w:shd w:val="clear" w:color="auto" w:fill="FFFFFF"/>
        </w:rPr>
      </w:pPr>
      <w:r>
        <w:rPr>
          <w:noProof/>
        </w:rPr>
        <w:drawing>
          <wp:inline distT="0" distB="0" distL="0" distR="0" wp14:anchorId="47C7A50E" wp14:editId="4A664D63">
            <wp:extent cx="3030220" cy="1510030"/>
            <wp:effectExtent l="0" t="0" r="0" b="0"/>
            <wp:docPr id="1461633593" name="Picture 10" descr="Django: All about the Python web developme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jango: All about the Python web development frame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0220" cy="1510030"/>
                    </a:xfrm>
                    <a:prstGeom prst="rect">
                      <a:avLst/>
                    </a:prstGeom>
                    <a:noFill/>
                    <a:ln>
                      <a:noFill/>
                    </a:ln>
                  </pic:spPr>
                </pic:pic>
              </a:graphicData>
            </a:graphic>
          </wp:inline>
        </w:drawing>
      </w:r>
    </w:p>
    <w:p w14:paraId="6140E4BA"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1193AF6E"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HTML va CSS yordamida frontend dizayn</w:t>
      </w:r>
    </w:p>
    <w:p w14:paraId="69BDCC1A"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Foydalanuvchilarning qulay interfeys va chiroyli dizayn talablarini qondirish uchun HTML va CSS texnologiyalari tanlandi. Bu texnologiyalar foydalanuvchilarga tushunarli va estetik jihatdan yoqimli sayt yaratish imkonini beradi. Sahifalar tuzilishi oddiy va aniq bo'lishi kerakligi ishlab chiqish jarayonida HTML va CSS ni qo'llashni talab qiladi</w:t>
      </w:r>
    </w:p>
    <w:p w14:paraId="2A87A2BD"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307AEDA0"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Ma'lumotlar bazasi tanlovi</w:t>
      </w:r>
    </w:p>
    <w:p w14:paraId="76FAD91B"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Saytning maqsadi va foydalanuvchi ehtiyojlariga ko'ra, ma'lumotlar bazasi sifatida SQLite yoki PostgreSQL tanlanadi. Bu tanlov ma'lumotlarni ishonchli saqlash va boshqarishni ta'minlaydi. Bu foydalanuvchilarning yangilanadigan ma'lumotlarga tez va oson kirish imkoniyatini yaratadi</w:t>
      </w:r>
    </w:p>
    <w:p w14:paraId="1067D3AD"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7A3058DA"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Admin panel orqali ma'lumotlarni boshqarish</w:t>
      </w:r>
    </w:p>
    <w:p w14:paraId="2BCDAE90" w14:textId="77777777" w:rsidR="00D14E1F" w:rsidRP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Sayt maqsadi va foydalanuvchi ehtiyojlariga ko'ra, admin panel orqali ma'lumotlarni kiritish va yangilash imkoniyati yaratiladi. Bu admin uchun qulay va oson boshqarish imkonini beradi, shuningdek saytni doimiy ravishda yangilab turishga yordam beradi</w:t>
      </w:r>
    </w:p>
    <w:p w14:paraId="0CAE9E76" w14:textId="77777777" w:rsidR="00D14E1F" w:rsidRPr="00D14E1F" w:rsidRDefault="00D14E1F" w:rsidP="00D14E1F">
      <w:pPr>
        <w:spacing w:line="360" w:lineRule="auto"/>
        <w:ind w:firstLine="0"/>
        <w:jc w:val="both"/>
        <w:rPr>
          <w:rStyle w:val="Strong"/>
          <w:rFonts w:cs="Arial"/>
          <w:b w:val="0"/>
          <w:bCs w:val="0"/>
          <w:szCs w:val="24"/>
          <w:shd w:val="clear" w:color="auto" w:fill="FFFFFF"/>
        </w:rPr>
      </w:pPr>
    </w:p>
    <w:p w14:paraId="0794137F" w14:textId="77777777" w:rsidR="00D14E1F" w:rsidRDefault="00D14E1F" w:rsidP="00D14E1F">
      <w:pPr>
        <w:spacing w:line="360" w:lineRule="auto"/>
        <w:ind w:firstLine="0"/>
        <w:jc w:val="both"/>
        <w:rPr>
          <w:rStyle w:val="Strong"/>
          <w:rFonts w:cs="Arial"/>
          <w:b w:val="0"/>
          <w:bCs w:val="0"/>
          <w:szCs w:val="24"/>
          <w:shd w:val="clear" w:color="auto" w:fill="FFFFFF"/>
        </w:rPr>
      </w:pPr>
      <w:r w:rsidRPr="00D14E1F">
        <w:rPr>
          <w:rStyle w:val="Strong"/>
          <w:rFonts w:cs="Arial"/>
          <w:b w:val="0"/>
          <w:bCs w:val="0"/>
          <w:szCs w:val="24"/>
          <w:shd w:val="clear" w:color="auto" w:fill="FFFFFF"/>
        </w:rPr>
        <w:t>umuman olganda, veb saytning maqsadi va foydalanuvchining ehtiyojlari ishlab chiqish jarayoniga katta ta'sir qiladi. Bu talablarga mos ravishda texnologiyalar tanlanadi, dizayn va funksiyalar ishlab chiqiladi, ma'lumotlar bazasi va admin panel yaratilib, foydalanuvchilar uchun qulay va samarali sayt ta'minlanadi</w:t>
      </w:r>
    </w:p>
    <w:p w14:paraId="205AB451" w14:textId="77777777" w:rsidR="00D14E1F" w:rsidRDefault="00D14E1F" w:rsidP="00D14E1F">
      <w:pPr>
        <w:spacing w:line="360" w:lineRule="auto"/>
        <w:ind w:firstLine="0"/>
        <w:jc w:val="both"/>
        <w:rPr>
          <w:rStyle w:val="Strong"/>
          <w:rFonts w:cs="Arial"/>
          <w:b w:val="0"/>
          <w:bCs w:val="0"/>
          <w:szCs w:val="24"/>
          <w:shd w:val="clear" w:color="auto" w:fill="FFFFFF"/>
        </w:rPr>
      </w:pPr>
    </w:p>
    <w:p w14:paraId="67E795E5" w14:textId="56BCB438" w:rsidR="003B767C" w:rsidRDefault="00D14E1F" w:rsidP="00D14E1F">
      <w:pPr>
        <w:spacing w:line="360" w:lineRule="auto"/>
        <w:ind w:firstLine="0"/>
        <w:jc w:val="both"/>
        <w:rPr>
          <w:rStyle w:val="Strong"/>
          <w:rFonts w:cs="Arial"/>
          <w:b w:val="0"/>
          <w:bCs w:val="0"/>
          <w:color w:val="FF0000"/>
          <w:szCs w:val="24"/>
          <w:shd w:val="clear" w:color="auto" w:fill="FFFFFF"/>
        </w:rPr>
      </w:pPr>
      <w:r w:rsidRPr="00D14E1F">
        <w:rPr>
          <w:rStyle w:val="Strong"/>
          <w:rFonts w:cs="Arial"/>
          <w:b w:val="0"/>
          <w:bCs w:val="0"/>
          <w:szCs w:val="24"/>
          <w:shd w:val="clear" w:color="auto" w:fill="FFFFFF"/>
        </w:rPr>
        <w:t xml:space="preserve"> </w:t>
      </w:r>
      <w:r w:rsidR="003B767C" w:rsidRPr="00E4682F">
        <w:rPr>
          <w:rStyle w:val="Strong"/>
          <w:rFonts w:cs="Arial"/>
          <w:b w:val="0"/>
          <w:bCs w:val="0"/>
          <w:color w:val="FF0000"/>
          <w:szCs w:val="24"/>
          <w:shd w:val="clear" w:color="auto" w:fill="FFFFFF"/>
        </w:rPr>
        <w:t xml:space="preserve">A.D1 </w:t>
      </w:r>
    </w:p>
    <w:p w14:paraId="79A759C3" w14:textId="77777777" w:rsidR="004C2C75" w:rsidRP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Veb saytning maqsadi va foydalanuvchining ehtiyojlari uning ishlab chiqish samaradorligiga sezilarli ta'sir ko'rsatadi. Quyida bu ta'sirlarni batafsil baholab chiqamiz.</w:t>
      </w:r>
    </w:p>
    <w:p w14:paraId="242B7CD0"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335FEB7D" w14:textId="77777777" w:rsid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Veb saytning asosiy maqsadi kompaniya haqida to'liq va yangilanadigan ma'lumotlarni taqdim etishdir. Foydalanuvchilarning asosiy ehtiyojlari kompaniya haqida ma'lumot olish, kompaniya xodimlari haqida batafsil ma'lumotlarni ko'rish va kompaniya bilan bog'lanishdir. Ushbu ehtiyojlar ishlab chiqish jarayonida aniq yo'nalish beradi va ortiqcha vaqt va resurslar sarflashning oldini oladi.</w:t>
      </w:r>
    </w:p>
    <w:p w14:paraId="32B07142" w14:textId="53CB3F44" w:rsidR="008C601E" w:rsidRPr="004C2C75" w:rsidRDefault="008C601E" w:rsidP="004C2C75">
      <w:pPr>
        <w:spacing w:line="360" w:lineRule="auto"/>
        <w:ind w:firstLine="0"/>
        <w:jc w:val="both"/>
        <w:rPr>
          <w:rStyle w:val="Strong"/>
          <w:rFonts w:cs="Arial"/>
          <w:b w:val="0"/>
          <w:bCs w:val="0"/>
          <w:szCs w:val="24"/>
          <w:shd w:val="clear" w:color="auto" w:fill="FFFFFF"/>
        </w:rPr>
      </w:pPr>
      <w:r>
        <w:rPr>
          <w:noProof/>
        </w:rPr>
        <w:drawing>
          <wp:inline distT="0" distB="0" distL="0" distR="0" wp14:anchorId="3746F08A" wp14:editId="7D3C930F">
            <wp:extent cx="5943600" cy="3484880"/>
            <wp:effectExtent l="0" t="0" r="0" b="1270"/>
            <wp:docPr id="190872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25889" name=""/>
                    <pic:cNvPicPr/>
                  </pic:nvPicPr>
                  <pic:blipFill>
                    <a:blip r:embed="rId25"/>
                    <a:stretch>
                      <a:fillRect/>
                    </a:stretch>
                  </pic:blipFill>
                  <pic:spPr>
                    <a:xfrm>
                      <a:off x="0" y="0"/>
                      <a:ext cx="5943600" cy="3484880"/>
                    </a:xfrm>
                    <a:prstGeom prst="rect">
                      <a:avLst/>
                    </a:prstGeom>
                  </pic:spPr>
                </pic:pic>
              </a:graphicData>
            </a:graphic>
          </wp:inline>
        </w:drawing>
      </w:r>
    </w:p>
    <w:p w14:paraId="01D9EF88"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20C6F512" w14:textId="77777777" w:rsidR="004C2C75" w:rsidRP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Maqsad va ehtiyojlarga mos ravishda Django frameworkining tanlanishi ishlab chiqish samaradorligini oshiradi. Django kuchli admin paneli va modullar bilan ishlash imkoniyati ma'lumotlarni boshqarishni osonlashtiradi va tezlashtiradi. HTML va CSS yordamida qulay va chiroyli dizayn yaratish imkoniyati foydalanuvchilarga qulay interfeys yaratish imkonini beradi.</w:t>
      </w:r>
    </w:p>
    <w:p w14:paraId="0BB48405"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27395B15" w14:textId="77777777" w:rsidR="004C2C75" w:rsidRP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Foydalanuvchilarning qulay interfeys va tezkor sahifalar talabi ishlab chiqish jarayonida asosiy e'tibor qaratiladigan jihat bo'ladi. Bu talablar dizayn va funksiyalarni foydalanuvchi tajribasini yaxshilashga qaratishga yordam beradi. Sahifalar tez yuklanishi va mobil qurilmalarda yaxshi ko'rinishi uchun responsiv dizayn qo'llaniladi. Bu esa ishlab chiqish samaradorligini oshiradi va foydalanuvchilarning saytdan foydalanish tajribasini yaxshilaydi.</w:t>
      </w:r>
    </w:p>
    <w:p w14:paraId="5E67EEFF"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54489995" w14:textId="77777777" w:rsidR="004C2C75"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Admin panel orqali ma'lumotlarni boshqarish imkoniyati ishlab chiqish samaradorligini sezilarli darajada oshiradi. Bu orqali adminlar ma'lumotlarni osongina kiritish va yangilash imkoniyatiga ega bo'ladilar. Bu esa saytning doimiy ravishda yangilanib turishini ta'minlaydi va foydalanuvchilarga har doim yangilanib turadigan ma'lumotlar taqdim etadi.</w:t>
      </w:r>
    </w:p>
    <w:p w14:paraId="03A89199" w14:textId="35B12ACE" w:rsidR="00275EA2" w:rsidRPr="004C2C75" w:rsidRDefault="00275EA2" w:rsidP="004C2C75">
      <w:pPr>
        <w:spacing w:line="360" w:lineRule="auto"/>
        <w:ind w:firstLine="0"/>
        <w:jc w:val="both"/>
        <w:rPr>
          <w:rStyle w:val="Strong"/>
          <w:rFonts w:cs="Arial"/>
          <w:b w:val="0"/>
          <w:bCs w:val="0"/>
          <w:szCs w:val="24"/>
          <w:shd w:val="clear" w:color="auto" w:fill="FFFFFF"/>
        </w:rPr>
      </w:pPr>
      <w:r>
        <w:rPr>
          <w:noProof/>
        </w:rPr>
        <w:lastRenderedPageBreak/>
        <w:drawing>
          <wp:inline distT="0" distB="0" distL="0" distR="0" wp14:anchorId="68C3F5E1" wp14:editId="04E143C8">
            <wp:extent cx="5943600" cy="3482975"/>
            <wp:effectExtent l="0" t="0" r="0" b="3175"/>
            <wp:docPr id="54725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0867" name=""/>
                    <pic:cNvPicPr/>
                  </pic:nvPicPr>
                  <pic:blipFill>
                    <a:blip r:embed="rId26"/>
                    <a:stretch>
                      <a:fillRect/>
                    </a:stretch>
                  </pic:blipFill>
                  <pic:spPr>
                    <a:xfrm>
                      <a:off x="0" y="0"/>
                      <a:ext cx="5943600" cy="3482975"/>
                    </a:xfrm>
                    <a:prstGeom prst="rect">
                      <a:avLst/>
                    </a:prstGeom>
                  </pic:spPr>
                </pic:pic>
              </a:graphicData>
            </a:graphic>
          </wp:inline>
        </w:drawing>
      </w:r>
    </w:p>
    <w:p w14:paraId="0038C705" w14:textId="77777777" w:rsidR="004C2C75" w:rsidRPr="004C2C75" w:rsidRDefault="004C2C75" w:rsidP="004C2C75">
      <w:pPr>
        <w:spacing w:line="360" w:lineRule="auto"/>
        <w:ind w:firstLine="0"/>
        <w:jc w:val="both"/>
        <w:rPr>
          <w:rStyle w:val="Strong"/>
          <w:rFonts w:cs="Arial"/>
          <w:b w:val="0"/>
          <w:bCs w:val="0"/>
          <w:szCs w:val="24"/>
          <w:shd w:val="clear" w:color="auto" w:fill="FFFFFF"/>
        </w:rPr>
      </w:pPr>
    </w:p>
    <w:p w14:paraId="7C390FB0" w14:textId="45288F35" w:rsidR="004C2C75" w:rsidRDefault="00E768F0" w:rsidP="004C2C75">
      <w:pPr>
        <w:spacing w:line="360" w:lineRule="auto"/>
        <w:ind w:firstLine="0"/>
        <w:jc w:val="both"/>
        <w:rPr>
          <w:rStyle w:val="Strong"/>
          <w:rFonts w:cs="Arial"/>
          <w:b w:val="0"/>
          <w:bCs w:val="0"/>
          <w:szCs w:val="24"/>
          <w:shd w:val="clear" w:color="auto" w:fill="FFFFFF"/>
        </w:rPr>
      </w:pPr>
      <w:r w:rsidRPr="00E768F0">
        <w:rPr>
          <w:rStyle w:val="Strong"/>
          <w:rFonts w:cs="Arial"/>
          <w:b w:val="0"/>
          <w:bCs w:val="0"/>
          <w:szCs w:val="24"/>
          <w:shd w:val="clear" w:color="auto" w:fill="FFFFFF"/>
        </w:rPr>
        <w:t>API qo'shilishi esa ma'lumotlarni qo'shish, o'zgartirish, ko'rish va qidirish imkoniyatlarini beradi, bu esa foydalanuvchilarga va dasturchilarga qulaylik yaratadi. API orqali ma'lumotlarni boshqarish va olish imkoniyati, veb saytning samaradorligini oshiradi, chunki bu turli platformalar va qurilmalardan ma'lumotlar bilan ishlashni osonlashtiradi. API-ning mavjudligi, foydalanuvchilar va mijozlar uchun o'zaro aloqani soddalashtiradi va avtomatlashtirish jarayonlarini tezlashtiradi.</w:t>
      </w:r>
    </w:p>
    <w:p w14:paraId="54734A7A" w14:textId="17D3EEED" w:rsidR="00E768F0" w:rsidRPr="004C2C75" w:rsidRDefault="00E768F0" w:rsidP="004C2C75">
      <w:pPr>
        <w:spacing w:line="360" w:lineRule="auto"/>
        <w:ind w:firstLine="0"/>
        <w:jc w:val="both"/>
        <w:rPr>
          <w:rStyle w:val="Strong"/>
          <w:rFonts w:cs="Arial"/>
          <w:b w:val="0"/>
          <w:bCs w:val="0"/>
          <w:szCs w:val="24"/>
          <w:shd w:val="clear" w:color="auto" w:fill="FFFFFF"/>
        </w:rPr>
      </w:pPr>
      <w:r>
        <w:rPr>
          <w:noProof/>
        </w:rPr>
        <w:lastRenderedPageBreak/>
        <w:drawing>
          <wp:inline distT="0" distB="0" distL="0" distR="0" wp14:anchorId="3881BFEE" wp14:editId="51D92DE8">
            <wp:extent cx="5943600" cy="3534410"/>
            <wp:effectExtent l="0" t="0" r="0" b="8890"/>
            <wp:docPr id="21101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448" name=""/>
                    <pic:cNvPicPr/>
                  </pic:nvPicPr>
                  <pic:blipFill>
                    <a:blip r:embed="rId27"/>
                    <a:stretch>
                      <a:fillRect/>
                    </a:stretch>
                  </pic:blipFill>
                  <pic:spPr>
                    <a:xfrm>
                      <a:off x="0" y="0"/>
                      <a:ext cx="5943600" cy="3534410"/>
                    </a:xfrm>
                    <a:prstGeom prst="rect">
                      <a:avLst/>
                    </a:prstGeom>
                  </pic:spPr>
                </pic:pic>
              </a:graphicData>
            </a:graphic>
          </wp:inline>
        </w:drawing>
      </w:r>
    </w:p>
    <w:p w14:paraId="29B0296D" w14:textId="341BC3C8" w:rsidR="00977966" w:rsidRDefault="004C2C75" w:rsidP="004C2C75">
      <w:pPr>
        <w:spacing w:line="360" w:lineRule="auto"/>
        <w:ind w:firstLine="0"/>
        <w:jc w:val="both"/>
        <w:rPr>
          <w:rStyle w:val="Strong"/>
          <w:rFonts w:cs="Arial"/>
          <w:b w:val="0"/>
          <w:bCs w:val="0"/>
          <w:szCs w:val="24"/>
          <w:shd w:val="clear" w:color="auto" w:fill="FFFFFF"/>
        </w:rPr>
      </w:pPr>
      <w:r w:rsidRPr="004C2C75">
        <w:rPr>
          <w:rStyle w:val="Strong"/>
          <w:rFonts w:cs="Arial"/>
          <w:b w:val="0"/>
          <w:bCs w:val="0"/>
          <w:szCs w:val="24"/>
          <w:shd w:val="clear" w:color="auto" w:fill="FFFFFF"/>
        </w:rPr>
        <w:t>Umuman olganda, veb saytning maqsadi va foydalanuvchining ehtiyojlari ishlab chiqish samaradorligiga katta ta'sir ko'rsatadi. Aniq maqsad va ehtiyojlar ishlab chiqish jarayonini tezlashtiradi, texnologiyalarni samarali tanlashga yordam beradi, foydalanuvchi tajribasini yaxshilaydi va ma'lumotlarni boshqarishni osonlashtiradi. Bu esa saytni tez va samarali yaratishga olib keladi.</w:t>
      </w: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4BDE5B08" w:rsidR="00FC017E" w:rsidRDefault="00073776">
      <w:pPr>
        <w:spacing w:before="0" w:after="200" w:line="288" w:lineRule="auto"/>
        <w:ind w:firstLine="0"/>
        <w:rPr>
          <w:rFonts w:eastAsia="Times New Roman" w:cstheme="majorBidi"/>
          <w:caps/>
          <w:szCs w:val="40"/>
        </w:rPr>
      </w:pPr>
      <w:r w:rsidRPr="00073776">
        <w:t xml:space="preserve">Veb saytning maqsadi va foydalanuvchining ehtiyojlari uning ishlab chiqish samaradorligiga katta ta'sir ko'rsatadi. Aniq belgilangan maqsad va ehtiyojlar ishlab chiqish jarayonini samarali 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ma'lumotlarni boshqarish imkoniyati esa saytni doimiy yangilanib turishini ta'minlaydi. API qo'shilishi esa ma'lumotlarni qo'shish, o'zgartirish, ko'rish va qidirish imkoniyatlarini beradi, bu esa foydalanuvchilarga va </w:t>
      </w:r>
      <w:r w:rsidRPr="00073776">
        <w:lastRenderedPageBreak/>
        <w:t>dasturchilarga qulaylik yaratadi. Umuman olganda, maqsad va ehtiyojlarga asoslangan ishlab chiqish jarayoni saytni tez va samarali yaratishga olib keladi.</w:t>
      </w:r>
      <w:r w:rsidR="00FC017E">
        <w:br w:type="page"/>
      </w:r>
    </w:p>
    <w:p w14:paraId="7638F65D" w14:textId="5C7ECD53" w:rsidR="00DD2358" w:rsidRDefault="00703088" w:rsidP="00D2126B">
      <w:pPr>
        <w:pStyle w:val="Harvardstyle"/>
      </w:pPr>
      <w:bookmarkStart w:id="0" w:name="_Toc134462358"/>
      <w:r>
        <w:lastRenderedPageBreak/>
        <w:t>adabiyotlar</w:t>
      </w:r>
      <w:r w:rsidR="00250478">
        <w:t xml:space="preserve"> </w:t>
      </w:r>
      <w:r w:rsidR="00B94189">
        <w:t>ro'yxati</w:t>
      </w:r>
      <w:bookmarkEnd w:id="0"/>
    </w:p>
    <w:p w14:paraId="0797C8B1" w14:textId="44866DE2" w:rsidR="00E96A4B" w:rsidRDefault="00E96A4B" w:rsidP="00D2126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28"/>
      <w:footerReference w:type="default" r:id="rId29"/>
      <w:head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CC74C" w14:textId="77777777" w:rsidR="00DE7AA7" w:rsidRDefault="00DE7AA7" w:rsidP="007B2299">
      <w:pPr>
        <w:spacing w:after="0" w:line="240" w:lineRule="auto"/>
      </w:pPr>
      <w:r>
        <w:separator/>
      </w:r>
    </w:p>
  </w:endnote>
  <w:endnote w:type="continuationSeparator" w:id="0">
    <w:p w14:paraId="77CAD5E4" w14:textId="77777777" w:rsidR="00DE7AA7" w:rsidRDefault="00DE7AA7"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BC5D1" w14:textId="77777777" w:rsidR="00DE7AA7" w:rsidRDefault="00DE7AA7" w:rsidP="007B2299">
      <w:pPr>
        <w:spacing w:after="0" w:line="240" w:lineRule="auto"/>
      </w:pPr>
      <w:r>
        <w:separator/>
      </w:r>
    </w:p>
  </w:footnote>
  <w:footnote w:type="continuationSeparator" w:id="0">
    <w:p w14:paraId="1DB0A855" w14:textId="77777777" w:rsidR="00DE7AA7" w:rsidRDefault="00DE7AA7"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4"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3"/>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8"/>
  </w:num>
  <w:num w:numId="7" w16cid:durableId="1595744060">
    <w:abstractNumId w:val="5"/>
  </w:num>
  <w:num w:numId="8" w16cid:durableId="1023434022">
    <w:abstractNumId w:val="41"/>
  </w:num>
  <w:num w:numId="9" w16cid:durableId="702903444">
    <w:abstractNumId w:val="36"/>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0"/>
  </w:num>
  <w:num w:numId="16" w16cid:durableId="594485550">
    <w:abstractNumId w:val="6"/>
  </w:num>
  <w:num w:numId="17" w16cid:durableId="1452818896">
    <w:abstractNumId w:val="19"/>
  </w:num>
  <w:num w:numId="18" w16cid:durableId="1088815364">
    <w:abstractNumId w:val="19"/>
  </w:num>
  <w:num w:numId="19" w16cid:durableId="758864137">
    <w:abstractNumId w:val="49"/>
  </w:num>
  <w:num w:numId="20" w16cid:durableId="1916746236">
    <w:abstractNumId w:val="48"/>
  </w:num>
  <w:num w:numId="21" w16cid:durableId="1032195742">
    <w:abstractNumId w:val="22"/>
  </w:num>
  <w:num w:numId="22" w16cid:durableId="2098820855">
    <w:abstractNumId w:val="16"/>
  </w:num>
  <w:num w:numId="23" w16cid:durableId="819032299">
    <w:abstractNumId w:val="37"/>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2"/>
  </w:num>
  <w:num w:numId="29" w16cid:durableId="910774332">
    <w:abstractNumId w:val="30"/>
  </w:num>
  <w:num w:numId="30" w16cid:durableId="602499012">
    <w:abstractNumId w:val="25"/>
  </w:num>
  <w:num w:numId="31" w16cid:durableId="675764427">
    <w:abstractNumId w:val="46"/>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5"/>
  </w:num>
  <w:num w:numId="40" w16cid:durableId="1312438850">
    <w:abstractNumId w:val="34"/>
  </w:num>
  <w:num w:numId="41" w16cid:durableId="521210810">
    <w:abstractNumId w:val="7"/>
  </w:num>
  <w:num w:numId="42" w16cid:durableId="1395011515">
    <w:abstractNumId w:val="28"/>
  </w:num>
  <w:num w:numId="43" w16cid:durableId="1523129703">
    <w:abstractNumId w:val="47"/>
  </w:num>
  <w:num w:numId="44" w16cid:durableId="888105027">
    <w:abstractNumId w:val="39"/>
  </w:num>
  <w:num w:numId="45" w16cid:durableId="1610350740">
    <w:abstractNumId w:val="4"/>
  </w:num>
  <w:num w:numId="46" w16cid:durableId="1459107120">
    <w:abstractNumId w:val="9"/>
  </w:num>
  <w:num w:numId="47" w16cid:durableId="2110001342">
    <w:abstractNumId w:val="2"/>
  </w:num>
  <w:num w:numId="48" w16cid:durableId="1576625225">
    <w:abstractNumId w:val="44"/>
  </w:num>
  <w:num w:numId="49" w16cid:durableId="495731146">
    <w:abstractNumId w:val="0"/>
  </w:num>
  <w:num w:numId="50" w16cid:durableId="1496916329">
    <w:abstractNumId w:val="3"/>
  </w:num>
  <w:num w:numId="51" w16cid:durableId="1777601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41D5"/>
    <w:rsid w:val="00432025"/>
    <w:rsid w:val="0044729F"/>
    <w:rsid w:val="00447FD3"/>
    <w:rsid w:val="004528FD"/>
    <w:rsid w:val="00462995"/>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2C75"/>
    <w:rsid w:val="004D6555"/>
    <w:rsid w:val="004D6E07"/>
    <w:rsid w:val="004D726A"/>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2085"/>
    <w:rsid w:val="005739A8"/>
    <w:rsid w:val="005845ED"/>
    <w:rsid w:val="0058776E"/>
    <w:rsid w:val="005877F0"/>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4A80"/>
    <w:rsid w:val="00606523"/>
    <w:rsid w:val="006143B5"/>
    <w:rsid w:val="006271F6"/>
    <w:rsid w:val="0062727D"/>
    <w:rsid w:val="00630D2C"/>
    <w:rsid w:val="00640280"/>
    <w:rsid w:val="0064112C"/>
    <w:rsid w:val="006431F4"/>
    <w:rsid w:val="006457D7"/>
    <w:rsid w:val="00653475"/>
    <w:rsid w:val="006658D8"/>
    <w:rsid w:val="00670037"/>
    <w:rsid w:val="00670045"/>
    <w:rsid w:val="00670C80"/>
    <w:rsid w:val="00686C3D"/>
    <w:rsid w:val="00690EA8"/>
    <w:rsid w:val="0069413E"/>
    <w:rsid w:val="00694A0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46474"/>
    <w:rsid w:val="00751894"/>
    <w:rsid w:val="00751CD6"/>
    <w:rsid w:val="00765F34"/>
    <w:rsid w:val="0079546D"/>
    <w:rsid w:val="007A49B4"/>
    <w:rsid w:val="007A5A7A"/>
    <w:rsid w:val="007A763A"/>
    <w:rsid w:val="007B2299"/>
    <w:rsid w:val="007B2842"/>
    <w:rsid w:val="007C3F2D"/>
    <w:rsid w:val="007C4E38"/>
    <w:rsid w:val="007C6C44"/>
    <w:rsid w:val="007D2C5C"/>
    <w:rsid w:val="007D397A"/>
    <w:rsid w:val="007D4314"/>
    <w:rsid w:val="007D4DE9"/>
    <w:rsid w:val="0081347F"/>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7642D"/>
    <w:rsid w:val="00977966"/>
    <w:rsid w:val="0098443E"/>
    <w:rsid w:val="009867A4"/>
    <w:rsid w:val="00991DFC"/>
    <w:rsid w:val="009A0BED"/>
    <w:rsid w:val="009A1FE2"/>
    <w:rsid w:val="009A2D1D"/>
    <w:rsid w:val="009A3AFF"/>
    <w:rsid w:val="009A6BBA"/>
    <w:rsid w:val="009B28DF"/>
    <w:rsid w:val="009C0301"/>
    <w:rsid w:val="009C0D0D"/>
    <w:rsid w:val="009D7D9B"/>
    <w:rsid w:val="009E0BA7"/>
    <w:rsid w:val="009E13DA"/>
    <w:rsid w:val="009E2404"/>
    <w:rsid w:val="009E2C29"/>
    <w:rsid w:val="009E32A5"/>
    <w:rsid w:val="009E78AB"/>
    <w:rsid w:val="009F459D"/>
    <w:rsid w:val="00A01999"/>
    <w:rsid w:val="00A053C7"/>
    <w:rsid w:val="00A054FF"/>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48D5"/>
    <w:rsid w:val="00AB6D82"/>
    <w:rsid w:val="00AB7B86"/>
    <w:rsid w:val="00AC1F81"/>
    <w:rsid w:val="00AC3835"/>
    <w:rsid w:val="00AD7685"/>
    <w:rsid w:val="00AE1ACB"/>
    <w:rsid w:val="00AE1C9C"/>
    <w:rsid w:val="00AF66F4"/>
    <w:rsid w:val="00B14464"/>
    <w:rsid w:val="00B15B43"/>
    <w:rsid w:val="00B17C2A"/>
    <w:rsid w:val="00B17EAA"/>
    <w:rsid w:val="00B3392A"/>
    <w:rsid w:val="00B415E5"/>
    <w:rsid w:val="00B41C65"/>
    <w:rsid w:val="00B43994"/>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12F86"/>
    <w:rsid w:val="00C22EDB"/>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E05F41"/>
    <w:rsid w:val="00E131E9"/>
    <w:rsid w:val="00E236BF"/>
    <w:rsid w:val="00E30C5C"/>
    <w:rsid w:val="00E34107"/>
    <w:rsid w:val="00E34BB8"/>
    <w:rsid w:val="00E431BA"/>
    <w:rsid w:val="00E4398A"/>
    <w:rsid w:val="00E4682F"/>
    <w:rsid w:val="00E52D5A"/>
    <w:rsid w:val="00E535DD"/>
    <w:rsid w:val="00E55214"/>
    <w:rsid w:val="00E67175"/>
    <w:rsid w:val="00E67D59"/>
    <w:rsid w:val="00E768F0"/>
    <w:rsid w:val="00E812D5"/>
    <w:rsid w:val="00E8230E"/>
    <w:rsid w:val="00E956DF"/>
    <w:rsid w:val="00E96A4B"/>
    <w:rsid w:val="00EA6184"/>
    <w:rsid w:val="00EB36E1"/>
    <w:rsid w:val="00EB4737"/>
    <w:rsid w:val="00EC5640"/>
    <w:rsid w:val="00EC72E4"/>
    <w:rsid w:val="00EE371C"/>
    <w:rsid w:val="00EE6DC7"/>
    <w:rsid w:val="00EF5F9F"/>
    <w:rsid w:val="00F169CE"/>
    <w:rsid w:val="00F20EB9"/>
    <w:rsid w:val="00F233DF"/>
    <w:rsid w:val="00F34CCA"/>
    <w:rsid w:val="00F34ED7"/>
    <w:rsid w:val="00F37EF1"/>
    <w:rsid w:val="00F440E1"/>
    <w:rsid w:val="00F57843"/>
    <w:rsid w:val="00F7160F"/>
    <w:rsid w:val="00F9492B"/>
    <w:rsid w:val="00F976BB"/>
    <w:rsid w:val="00FA0ECD"/>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3B767C"/>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D2126B"/>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D2126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ochinbek\Desktop\PDP\BigData\Assignment\yangisi\Big%20Data%20and%20BA%20Ass.Template%20EN.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Lochinbek\Desktop\PDP\BigData\Assignment\yangisi\Big%20Data%20and%20BA%20Ass.Template%20EN.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chinbek\Desktop\PDP\BigData\Assignment\yangisi\Big%20Data%20and%20BA%20Ass.Template%20EN.docx" TargetMode="External"/><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C:\Users\Lochinbek\Desktop\PDP\BigData\Assignment\yangisi\Big%20Data%20and%20BA%20Ass.Template%20EN.docx" TargetMode="Externa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file:///C:\Users\Lochinbek\Desktop\PDP\BigData\Assignment\yangisi\Big%20Data%20and%20BA%20Ass.Template%20EN.docx"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chinbek\Desktop\PDP\BigData\Assignment\yangisi\Big%20Data%20and%20BA%20Ass.Template%20EN.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222E7E"/>
    <w:rsid w:val="003046DA"/>
    <w:rsid w:val="003A1404"/>
    <w:rsid w:val="003D380C"/>
    <w:rsid w:val="00556154"/>
    <w:rsid w:val="00595BDB"/>
    <w:rsid w:val="00595E99"/>
    <w:rsid w:val="005C45F0"/>
    <w:rsid w:val="005C7547"/>
    <w:rsid w:val="005E2A76"/>
    <w:rsid w:val="00633D9D"/>
    <w:rsid w:val="00675E6C"/>
    <w:rsid w:val="006F1828"/>
    <w:rsid w:val="0072234B"/>
    <w:rsid w:val="00791715"/>
    <w:rsid w:val="00933983"/>
    <w:rsid w:val="00964507"/>
    <w:rsid w:val="009A2B4A"/>
    <w:rsid w:val="009C5742"/>
    <w:rsid w:val="009D475C"/>
    <w:rsid w:val="00A00DE4"/>
    <w:rsid w:val="00A3621E"/>
    <w:rsid w:val="00B00FDF"/>
    <w:rsid w:val="00B9013A"/>
    <w:rsid w:val="00B95742"/>
    <w:rsid w:val="00BF375A"/>
    <w:rsid w:val="00C22EDB"/>
    <w:rsid w:val="00C45C93"/>
    <w:rsid w:val="00CA5CA5"/>
    <w:rsid w:val="00D12749"/>
    <w:rsid w:val="00D661F7"/>
    <w:rsid w:val="00DD1570"/>
    <w:rsid w:val="00E14C13"/>
    <w:rsid w:val="00F20EC0"/>
    <w:rsid w:val="00F37EF1"/>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16</Pages>
  <Words>2016</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Python</vt:lpstr>
      <vt:lpstr>Katta ma'lumotlar va biznes tahlil</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Abdulloh Halilov</dc:creator>
  <cp:keywords/>
  <dc:description/>
  <cp:lastModifiedBy>Halilov Abdulloh</cp:lastModifiedBy>
  <cp:revision>49</cp:revision>
  <dcterms:created xsi:type="dcterms:W3CDTF">2023-08-16T08:00:00Z</dcterms:created>
  <dcterms:modified xsi:type="dcterms:W3CDTF">2025-01-09T12:01:00Z</dcterms:modified>
  <cp:category>Exploring Business</cp:category>
</cp:coreProperties>
</file>