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796"/>
      </w:tblGrid>
      <w:tr>
        <w:trPr>
          <w:trHeight w:val="2077" w:hRule="atLeast"/>
        </w:trPr>
        <w:tc>
          <w:tcPr>
            <w:tcW w:w="2268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2155" cy="8299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ind w:left="0" w:right="0" w:hanging="0"/>
        <w:jc w:val="both"/>
        <w:outlineLvl w:val="0"/>
        <w:rPr>
          <w:sz w:val="28"/>
        </w:rPr>
      </w:pPr>
      <w:r>
        <w:rPr>
          <w:sz w:val="28"/>
        </w:rPr>
        <w:t>ФАКУЛЬТЕТ  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  <w:t>КАФЕДРА  ___________________________________________________________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  <w:t>______________________________________________________________________</w:t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по лабораторной работе №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8</w:t>
      </w:r>
      <w:r>
        <w:rPr>
          <w:b/>
          <w:sz w:val="28"/>
        </w:rPr>
        <w:t>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Дисциплина: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Языки Интернет-программирования</w:t>
      </w:r>
      <w:r>
        <w:rPr>
          <w:b/>
          <w:sz w:val="28"/>
        </w:rPr>
        <w:t>_____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 xml:space="preserve">Название лабораторной работы:  </w:t>
      </w:r>
      <w:r>
        <w:rPr>
          <w:sz w:val="28"/>
        </w:rPr>
        <w:t>____</w:t>
      </w:r>
      <w:r>
        <w:rPr>
          <w:rFonts w:eastAsia="Times New Roman" w:cs="Times New Roman" w:ascii="Open Sans;Helvetica Neue;Arial;sans-serif" w:hAnsi="Open Sans;Helvetica Neue;Arial;sans-serif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0"/>
          <w:u w:val="single"/>
          <w:lang w:val="ru-RU" w:eastAsia="zh-CN" w:bidi="ar-SA"/>
        </w:rPr>
        <w:t xml:space="preserve">Ruby </w:t>
      </w:r>
      <w:r>
        <w:rPr>
          <w:rFonts w:eastAsia="Times New Roman" w:cs="Times New Roman" w:ascii="Open Sans;Helvetica Neue;Arial;sans-serif" w:hAnsi="Open Sans;Helvetica Neue;Arial;sans-serif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0"/>
          <w:u w:val="single"/>
          <w:lang w:val="ru-RU" w:eastAsia="zh-CN" w:bidi="ar-SA"/>
        </w:rPr>
        <w:t>on Rails</w:t>
      </w:r>
      <w:r>
        <w:rPr>
          <w:sz w:val="28"/>
        </w:rPr>
        <w:t>______</w:t>
      </w:r>
    </w:p>
    <w:p>
      <w:pPr>
        <w:pStyle w:val="LONormal"/>
        <w:shd w:val="clear" w:fill="FFFFFF"/>
        <w:bidi w:val="0"/>
        <w:spacing w:before="120"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>Студент   гр.   _</w:t>
      </w:r>
      <w:r>
        <w:rPr>
          <w:rFonts w:eastAsia="Times New Roman" w:cs="Times New Roman"/>
          <w:color w:val="auto"/>
          <w:sz w:val="28"/>
          <w:szCs w:val="20"/>
          <w:u w:val="single"/>
          <w:lang w:val="ru-RU" w:bidi="ar-SA"/>
        </w:rPr>
        <w:t>ИУ6-33Б</w:t>
      </w:r>
      <w:r>
        <w:rPr>
          <w:b/>
          <w:sz w:val="24"/>
        </w:rPr>
        <w:t>_      __________________   __</w:t>
      </w:r>
      <w:r>
        <w:rPr>
          <w:rFonts w:eastAsia="Times New Roman" w:cs="Times New Roman"/>
          <w:b/>
          <w:color w:val="auto"/>
          <w:sz w:val="24"/>
          <w:szCs w:val="20"/>
          <w:u w:val="single"/>
          <w:lang w:val="ru-RU" w:bidi="ar-SA"/>
        </w:rPr>
        <w:t>Яныгин Д.С</w:t>
      </w:r>
      <w:r>
        <w:rPr>
          <w:rFonts w:eastAsia="Times New Roman" w:cs="Times New Roman"/>
          <w:b/>
          <w:color w:val="auto"/>
          <w:sz w:val="24"/>
          <w:szCs w:val="20"/>
          <w:lang w:val="ru-RU" w:bidi="ar-SA"/>
        </w:rPr>
        <w:t>.</w:t>
      </w:r>
      <w:r>
        <w:rPr>
          <w:b/>
          <w:sz w:val="24"/>
        </w:rPr>
        <w:t>___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</w:t>
      </w:r>
      <w:r>
        <w:rPr>
          <w:rFonts w:eastAsia="Times New Roman" w:cs="Times New Roman"/>
          <w:color w:val="auto"/>
          <w:sz w:val="24"/>
          <w:szCs w:val="20"/>
          <w:lang w:val="ru-RU" w:bidi="ar-SA"/>
        </w:rPr>
        <w:t>20</w:t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 xml:space="preserve">Задание: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0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Модифицировать код ЛР 8 таким образом, чтобы запросы, которые были ранее выполнены, сохранялись в БД и при следующем запросе не требовали повтора вычислений.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0"/>
        <w:jc w:val="both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Сформировать модель в соответствии с потребностями хранения данных. Входные параметры являются ключами, по которым извлекается результат.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0"/>
        <w:jc w:val="both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Выполнить создание БД и миграцию соответствующими запросами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rake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0"/>
        <w:jc w:val="both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Написать тест на добавление и поиск данных с помощью модели. Проверить выполнение теста.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0"/>
        <w:jc w:val="both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Модифицировать код приложения таким образом, чтобы результат вычислений преобразовывался в строковый или бинарный формат (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ru-RU"/>
        </w:rPr>
        <w:t>на выбор: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json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,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xml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, и пр.). Проверить через отладочную печать в консоль, что преобразование выполняется корректно.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0"/>
        <w:jc w:val="both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Вставить код для сохранения данных в БД и запрос на поиск предыдущего результата вычислений.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0"/>
        <w:jc w:val="both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Добавить действие в контроллер, позволяющее определить, что хранится в БД через сериализацию в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XML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0"/>
        <w:jc w:val="both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Проверить, что при выполнении запроса, данные добавляются в БД.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0"/>
        <w:jc w:val="both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При помощи консоли сообщений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Webrick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 определить, производится ли поиск результата предыдущего запроса в БД и не повторяются ли одни и те же вычисления.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0"/>
        <w:jc w:val="both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Модифицировать модель таким образом, чтобы добавление записей с одинаковыми параметрами было невозможно.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0"/>
        <w:jc w:val="both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Реализовать тест модели, проверяющий невозможность повторного добавления одних и тех же результатов вычислений.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0"/>
        <w:jc w:val="both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Реализовать функциональный тест, проверяющий, что результаты вычислений различны при различных входных параметрах.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0"/>
        <w:jc w:val="both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Проверить маршруты приложения с помощью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rake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 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routes</w:t>
      </w: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  <w:t> и убрать лишние. Обеспечить доступ при обращении по адресу /.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07" w:hanging="0"/>
        <w:jc w:val="both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r>
    </w:p>
    <w:p>
      <w:pPr>
        <w:pStyle w:val="TextBody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Написать программу, определяющую количество целых чисел ≤ n (n</w:t>
      </w:r>
    </w:p>
    <w:p>
      <w:pPr>
        <w:pStyle w:val="TextBody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вводится с клавиатуры), квадрат которых является палиндромом. На-</w:t>
      </w:r>
    </w:p>
    <w:p>
      <w:pPr>
        <w:pStyle w:val="TextBody"/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</w:rPr>
      </w:pPr>
      <w:r>
        <w:rPr>
          <w:rFonts w:ascii="Open Sans;Helvetica Neue;Arial;sans-serif" w:hAnsi="Open Sans;Helvetica Neue;Arial;sans-serif"/>
          <w:b w:val="false"/>
          <w:i w:val="false"/>
          <w:caps w:val="false"/>
          <w:smallCaps w:val="false"/>
          <w:color w:val="3A3A3A"/>
          <w:spacing w:val="0"/>
          <w:sz w:val="20"/>
          <w:lang w:val="en-US"/>
        </w:rPr>
        <w:t>пример: 26 2 = 676. Вывести на печать числа, квадраты и их количество.</w:t>
      </w:r>
    </w:p>
    <w:p>
      <w:pPr>
        <w:pStyle w:val="TextBody"/>
        <w:numPr>
          <w:ilvl w:val="0"/>
          <w:numId w:val="0"/>
        </w:numPr>
        <w:ind w:left="707" w:hanging="0"/>
        <w:rPr>
          <w:lang w:val="ru-RU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</w:r>
    </w:p>
    <w:p>
      <w:pPr>
        <w:pStyle w:val="Normal"/>
        <w:jc w:val="left"/>
        <w:rPr>
          <w:rFonts w:ascii="Open Sans;Helvetica Neue;Arial;sans-serif" w:hAnsi="Open Sans;Helvetica Neue;Arial;sans-serif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bidi="ar-SA"/>
        </w:rPr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  <w:t>Часть 1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method</w:t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eastAsia="zh-CN" w:bidi="ar-SA"/>
        </w:rPr>
        <w:t>_controller.rb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ascii="JetBrains Mono" w:hAnsi="JetBrains Mono"/>
          <w:b w:val="false"/>
          <w:i w:val="false"/>
          <w:color w:val="808080"/>
          <w:sz w:val="20"/>
          <w:lang w:val="ru-RU" w:eastAsia="zh-CN" w:bidi="ar-SA"/>
        </w:rPr>
        <w:t># frozen_string_literal: true</w:t>
      </w:r>
      <w:r>
        <w:rPr>
          <w:lang w:val="ru-RU" w:eastAsia="zh-CN" w:bidi="ar-SA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 w:eastAsia="zh-CN" w:bidi="ar-SA"/>
        </w:rPr>
        <w:t># controllers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MethodController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&lt;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ApplicationController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def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input;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end</w:t>
      </w:r>
      <w:r>
        <w:rPr>
          <w:lang w:val="ru-RU" w:eastAsia="zh-CN" w:bidi="ar-SA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  def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main_logic(number)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  <w:lang w:val="ru-RU" w:eastAsia="zh-CN" w:bidi="ar-SA"/>
        </w:rPr>
        <w:t># stuck on 98798674657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calc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Enumerator.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new do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|check_func|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index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=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0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 xml:space="preserve">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loop do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number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=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number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+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reverse_number(number)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check_func.yield number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index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+=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1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(index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&gt;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10000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) 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  <w:lang w:val="ru-RU" w:eastAsia="zh-CN" w:bidi="ar-SA"/>
        </w:rPr>
        <w:t xml:space="preserve">"Execution time expired"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  <w:lang w:val="ru-RU" w:eastAsia="zh-CN" w:bidi="ar-SA"/>
        </w:rPr>
        <w:t>" (&gt; 10 000 iterations)"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 w:eastAsia="zh-CN" w:bidi="ar-SA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end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      end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    end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result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=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calc.take_while { |calc_value, index| (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not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palindrome?(calc_value)) }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result.push(number)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end</w:t>
      </w:r>
      <w:r>
        <w:rPr>
          <w:lang w:val="ru-RU" w:eastAsia="zh-CN" w:bidi="ar-SA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  def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view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number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=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params[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:number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]</w:t>
      </w:r>
      <w:r>
        <w:rPr>
          <w:lang w:val="ru-RU" w:eastAsia="zh-CN" w:bidi="ar-SA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  <w:lang w:val="ru-RU" w:eastAsia="zh-CN" w:bidi="ar-SA"/>
        </w:rPr>
        <w:t>#---------------validation-----------------#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 w:eastAsia="zh-CN" w:bidi="ar-SA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(number.to_i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==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(number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!=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 w:eastAsia="zh-CN" w:bidi="ar-SA"/>
        </w:rPr>
        <w:t>"0"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) 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@result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 w:eastAsia="zh-CN" w:bidi="ar-SA"/>
        </w:rPr>
        <w:t>"Please, input valid number"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 w:eastAsia="zh-CN" w:bidi="ar-SA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else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  <w:lang w:val="ru-RU" w:eastAsia="zh-CN" w:bidi="ar-SA"/>
        </w:rPr>
        <w:t>#---------------end-validation-----------------#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 w:eastAsia="zh-CN" w:bidi="ar-SA"/>
        </w:rPr>
        <w:t xml:space="preserve">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(res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Result.find_by_value(number.to_i))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@result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ActiveSupport::JSON.decode(res.result)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else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@result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[]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@intres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[]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@ans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=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0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n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=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number.to_i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for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in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..n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  s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(i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**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).to_s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s.reverse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==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s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    @ans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+=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1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@result.append(s)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    @intres.append(i.to_s)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end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        end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res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Result.create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value: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number.to_i,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 xml:space="preserve">result: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ActiveSupport::JSON.encode(@result)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res.save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end 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    end</w:t>
      </w:r>
      <w:r>
        <w:rPr>
          <w:lang w:val="ru-RU" w:eastAsia="zh-CN" w:bidi="ar-SA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respond_to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do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|format|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format.html 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format.json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do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  render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json: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 xml:space="preserve">  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{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 xml:space="preserve">type_result: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@result.class.to_s,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 xml:space="preserve">value_result: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@result }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end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    end 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  end</w:t>
      </w:r>
      <w:r>
        <w:rPr>
          <w:lang w:val="ru-RU" w:eastAsia="zh-CN" w:bidi="ar-SA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  def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results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result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Result.all.map { |el| {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value: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el.value,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 xml:space="preserve">result: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ActiveSupport::JSON.decode(el.result) } }</w:t>
      </w:r>
      <w:r>
        <w:rPr>
          <w:lang w:val="ru-RU" w:eastAsia="zh-CN" w:bidi="ar-SA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  <w:lang w:val="ru-RU" w:eastAsia="zh-CN" w:bidi="ar-SA"/>
        </w:rPr>
        <w:t># http://127.0.0.1:3000/method/results.xml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respond_to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do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|format|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  format.xml { render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xml: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result.to_xml }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end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  end</w:t>
      </w:r>
      <w:r>
        <w:rPr>
          <w:lang w:val="ru-RU" w:eastAsia="zh-CN" w:bidi="ar-SA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end</w:t>
      </w:r>
      <w:r>
        <w:rPr>
          <w:lang w:val="ru-RU" w:eastAsia="zh-CN" w:bidi="ar-SA"/>
        </w:rPr>
        <w:br/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eastAsia="zh-CN" w:bidi="ar-SA"/>
        </w:rPr>
        <w:t>models/result.rb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808080"/>
          <w:sz w:val="20"/>
          <w:szCs w:val="24"/>
          <w:lang w:val="ru-RU" w:eastAsia="zh-CN" w:bidi="ar-SA"/>
        </w:rPr>
        <w:t># frozen_string_literal: true</w:t>
      </w:r>
      <w:r>
        <w:rPr>
          <w:lang w:val="ru-RU" w:eastAsia="zh-CN" w:bidi="ar-SA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 w:eastAsia="zh-CN" w:bidi="ar-SA"/>
        </w:rPr>
        <w:t># Model result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Result </w:t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 xml:space="preserve">&lt;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>ApplicationRecord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validates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:value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presence: true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 xml:space="preserve">numericality: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{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 xml:space="preserve">greater_than_or_equal_to: 0 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},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uniqueness: true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validates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:answer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presence: false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  validates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:result</w:t>
      </w:r>
      <w:r>
        <w:rPr>
          <w:rFonts w:ascii="JetBrains Mono" w:hAnsi="JetBrains Mono"/>
          <w:b w:val="false"/>
          <w:i w:val="false"/>
          <w:color w:val="A9B7C6"/>
          <w:sz w:val="20"/>
          <w:lang w:val="ru-RU" w:eastAsia="zh-CN" w:bidi="ar-SA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  <w:lang w:val="ru-RU" w:eastAsia="zh-CN" w:bidi="ar-SA"/>
        </w:rPr>
        <w:t>presence: true</w:t>
      </w:r>
      <w:r>
        <w:rPr>
          <w:lang w:val="ru-RU" w:eastAsia="zh-CN" w:bidi="ar-SA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 w:eastAsia="zh-CN" w:bidi="ar-SA"/>
        </w:rPr>
        <w:t>end</w:t>
      </w:r>
      <w:r>
        <w:rPr>
          <w:lang w:val="ru-RU" w:eastAsia="zh-CN" w:bidi="ar-SA"/>
        </w:rPr>
        <w:br/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input.html</w:t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eastAsia="zh-CN" w:bidi="ar-SA"/>
        </w:rPr>
        <w:t>.erb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eastAsia="zh-CN" w:bidi="ar-SA"/>
        </w:rPr>
        <w:t>&lt;h2&gt;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Страница для ввода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&lt;/h2&gt;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&lt;%= form_tag("/method/view", :method =&gt; "get") do %&gt;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&lt;%= label_tag("Число:") %&gt;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&lt;%= text_field_tag(:number, "1000") %&gt;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&lt;br/&gt;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&lt;br/&gt;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&lt;%= submit_tag("Calc result") %&gt;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&lt;% end %&gt;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&lt;%= form_tag("/method/results.xml", :method =&gt; "get") do %&gt;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&lt;hr&gt;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&lt;%= submit_tag("return DB contents") %&gt;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&lt;% end %&gt;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view.html</w:t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eastAsia="zh-CN" w:bidi="ar-SA"/>
        </w:rPr>
        <w:t>.erb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E8BF6A"/>
          <w:sz w:val="20"/>
          <w:szCs w:val="24"/>
          <w:lang w:val="ru-RU" w:eastAsia="zh-CN" w:bidi="ar-SA"/>
        </w:rPr>
        <w:t>&lt;h3&gt;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Страница для вывода результатов подсчета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&lt;/h3&gt;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&lt;p </w:t>
      </w:r>
      <w:r>
        <w:rPr>
          <w:rFonts w:ascii="JetBrains Mono" w:hAnsi="JetBrains Mono"/>
          <w:b w:val="false"/>
          <w:i w:val="false"/>
          <w:color w:val="BABABA"/>
          <w:sz w:val="20"/>
        </w:rPr>
        <w:t>id</w:t>
      </w:r>
      <w:r>
        <w:rPr>
          <w:rFonts w:ascii="JetBrains Mono" w:hAnsi="JetBrains Mono"/>
          <w:b w:val="false"/>
          <w:i w:val="false"/>
          <w:color w:val="A5C261"/>
          <w:sz w:val="20"/>
        </w:rPr>
        <w:t>="result"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08080"/>
          <w:sz w:val="20"/>
        </w:rPr>
        <w:t>&lt;!-- &lt;%= debug(@result) %&gt; --&gt;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&lt;% if @result.is_a?(String) %&gt;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&lt;%= @result%&gt;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&lt;%else%&gt;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&lt;table&gt;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&lt;% @result.each_with_index do |elem, index| %&gt;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&lt;%= index+1%&gt;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&lt;%= (elem.to_i**0.5).to_i %&gt;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  &lt;td&gt;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&lt;%= elem%&gt;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&lt;/td&gt;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&lt;/tr&gt;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&lt;% end %&gt;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&lt;/table&gt;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&lt;% end %&gt;</w:t>
      </w:r>
      <w:r>
        <w:rPr/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&lt;/p&gt;</w:t>
      </w:r>
      <w:r>
        <w:rPr/>
        <w:br/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method_controller_test.</w:t>
      </w:r>
      <w:r>
        <w:rPr>
          <w:rFonts w:eastAsia="Times New Roman" w:cs="Times New Roman"/>
          <w:b/>
          <w:bCs/>
          <w:color w:val="auto"/>
          <w:sz w:val="24"/>
          <w:szCs w:val="24"/>
          <w:lang w:val="ru-RU" w:eastAsia="zh-CN" w:bidi="ar-SA"/>
        </w:rPr>
        <w:t>rb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808080"/>
          <w:sz w:val="20"/>
          <w:szCs w:val="24"/>
          <w:lang w:val="ru-RU" w:eastAsia="zh-CN" w:bidi="ar-SA"/>
        </w:rPr>
        <w:t># frozen_string_literal: true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require </w:t>
      </w:r>
      <w:r>
        <w:rPr>
          <w:rFonts w:ascii="JetBrains Mono" w:hAnsi="JetBrains Mono"/>
          <w:b w:val="false"/>
          <w:i w:val="false"/>
          <w:color w:val="6A8759"/>
          <w:sz w:val="20"/>
        </w:rPr>
        <w:t>'test_helper'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MethodControllerTest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ActionDispatch::IntegrationTest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test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'should get input' </w:t>
      </w:r>
      <w:r>
        <w:rPr>
          <w:rFonts w:ascii="JetBrains Mono" w:hAnsi="JetBrains Mono"/>
          <w:b w:val="false"/>
          <w:i w:val="false"/>
          <w:color w:val="CC7832"/>
          <w:sz w:val="20"/>
        </w:rPr>
        <w:t>do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get method_input_url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assert_response </w:t>
      </w:r>
      <w:r>
        <w:rPr>
          <w:rFonts w:ascii="JetBrains Mono" w:hAnsi="JetBrains Mono"/>
          <w:b w:val="false"/>
          <w:i/>
          <w:color w:val="9876AA"/>
          <w:sz w:val="20"/>
        </w:rPr>
        <w:t>:success</w:t>
      </w:r>
      <w:r>
        <w:rPr/>
        <w:br/>
      </w:r>
      <w:r>
        <w:rPr>
          <w:rFonts w:ascii="JetBrains Mono" w:hAnsi="JetBrains Mono"/>
          <w:b w:val="false"/>
          <w:i/>
          <w:color w:val="9876AA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end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test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'should get view' </w:t>
      </w:r>
      <w:r>
        <w:rPr>
          <w:rFonts w:ascii="JetBrains Mono" w:hAnsi="JetBrains Mono"/>
          <w:b w:val="false"/>
          <w:i w:val="false"/>
          <w:color w:val="CC7832"/>
          <w:sz w:val="20"/>
        </w:rPr>
        <w:t>do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get method_view_url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assert_response </w:t>
      </w:r>
      <w:r>
        <w:rPr>
          <w:rFonts w:ascii="JetBrains Mono" w:hAnsi="JetBrains Mono"/>
          <w:b w:val="false"/>
          <w:i/>
          <w:color w:val="9876AA"/>
          <w:sz w:val="20"/>
        </w:rPr>
        <w:t>:success</w:t>
      </w:r>
      <w:r>
        <w:rPr/>
        <w:br/>
      </w:r>
      <w:r>
        <w:rPr>
          <w:rFonts w:ascii="JetBrains Mono" w:hAnsi="JetBrains Mono"/>
          <w:b w:val="false"/>
          <w:i/>
          <w:color w:val="9876AA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end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test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'test_return_json' </w:t>
      </w:r>
      <w:r>
        <w:rPr>
          <w:rFonts w:ascii="JetBrains Mono" w:hAnsi="JetBrains Mono"/>
          <w:b w:val="false"/>
          <w:i w:val="false"/>
          <w:color w:val="CC7832"/>
          <w:sz w:val="20"/>
        </w:rPr>
        <w:t>do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get method_view_url,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params: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/>
          <w:color w:val="9876AA"/>
          <w:sz w:val="20"/>
        </w:rPr>
        <w:t>number: 100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format: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'json'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assert_response </w:t>
      </w:r>
      <w:r>
        <w:rPr>
          <w:rFonts w:ascii="JetBrains Mono" w:hAnsi="JetBrains Mono"/>
          <w:b w:val="false"/>
          <w:i/>
          <w:color w:val="9876AA"/>
          <w:sz w:val="20"/>
        </w:rPr>
        <w:t>:success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assert_includes @response.headers[</w:t>
      </w:r>
      <w:r>
        <w:rPr>
          <w:rFonts w:ascii="JetBrains Mono" w:hAnsi="JetBrains Mono"/>
          <w:b w:val="false"/>
          <w:i w:val="false"/>
          <w:color w:val="6A8759"/>
          <w:sz w:val="20"/>
        </w:rPr>
        <w:t>'Content-Type'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'application/json'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end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test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'test_record_in_db' </w:t>
      </w:r>
      <w:r>
        <w:rPr>
          <w:rFonts w:ascii="JetBrains Mono" w:hAnsi="JetBrains Mono"/>
          <w:b w:val="false"/>
          <w:i w:val="false"/>
          <w:color w:val="CC7832"/>
          <w:sz w:val="20"/>
        </w:rPr>
        <w:t>do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before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Result.count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get method_view_url,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params: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number: 10000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after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Result.count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assert_equal before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+ </w:t>
      </w:r>
      <w:r>
        <w:rPr>
          <w:rFonts w:ascii="JetBrains Mono" w:hAnsi="JetBrains Mono"/>
          <w:b w:val="false"/>
          <w:i/>
          <w:color w:val="9876AA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, after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end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test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'test_different_response_json' </w:t>
      </w:r>
      <w:r>
        <w:rPr>
          <w:rFonts w:ascii="JetBrains Mono" w:hAnsi="JetBrains Mono"/>
          <w:b w:val="false"/>
          <w:i w:val="false"/>
          <w:color w:val="CC7832"/>
          <w:sz w:val="20"/>
        </w:rPr>
        <w:t>do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get method_view_url,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params: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/>
          <w:color w:val="9876AA"/>
          <w:sz w:val="20"/>
        </w:rPr>
        <w:t>number: 1000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format: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'json'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first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JSON.parse @response.body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get method_view_url,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params: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 </w:t>
      </w:r>
      <w:r>
        <w:rPr>
          <w:rFonts w:ascii="JetBrains Mono" w:hAnsi="JetBrains Mono"/>
          <w:b w:val="false"/>
          <w:i/>
          <w:color w:val="9876AA"/>
          <w:sz w:val="20"/>
        </w:rPr>
        <w:t>number: 10000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</w:rPr>
        <w:t xml:space="preserve">format: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'json'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second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JSON.parse @response.body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refute_equal first, second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end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>end</w:t>
      </w:r>
      <w:r>
        <w:rPr/>
        <w:br/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lang w:val="ru-RU" w:eastAsia="zh-CN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 xml:space="preserve">Рис. 1 </w:t>
      </w: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Изначальная страница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4"/>
          <w:szCs w:val="24"/>
          <w:lang w:val="ru-RU" w:bidi="ar-SA"/>
        </w:rPr>
      </w:pPr>
      <w:r>
        <w:rPr>
          <w:lang w:val="ru-RU" w:eastAsia="zh-CN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-46355</wp:posOffset>
            </wp:positionH>
            <wp:positionV relativeFrom="paragraph">
              <wp:posOffset>635</wp:posOffset>
            </wp:positionV>
            <wp:extent cx="4139565" cy="268732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 xml:space="preserve">Рис.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>2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8"/>
          <w:szCs w:val="20"/>
          <w:lang w:val="ru-RU" w:eastAsia="zh-CN" w:bidi="ar-SA"/>
        </w:rPr>
        <w:t>Вывод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/>
          <w:color w:val="auto"/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-87630</wp:posOffset>
            </wp:positionH>
            <wp:positionV relativeFrom="paragraph">
              <wp:posOffset>49530</wp:posOffset>
            </wp:positionV>
            <wp:extent cx="4109085" cy="3228975"/>
            <wp:effectExtent l="0" t="0" r="0" b="0"/>
            <wp:wrapTopAndBottom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 xml:space="preserve">Рис.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>3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zh-CN" w:bidi="ar-SA"/>
        </w:rPr>
        <w:t>База данных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zh-CN" w:bidi="ar-SA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39370</wp:posOffset>
            </wp:positionH>
            <wp:positionV relativeFrom="paragraph">
              <wp:posOffset>57785</wp:posOffset>
            </wp:positionV>
            <wp:extent cx="4861560" cy="607314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sectPr>
      <w:headerReference w:type="default" r:id="rId6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Open Sans">
    <w:altName w:val="Helvetica Neue"/>
    <w:charset w:val="01"/>
    <w:family w:val="auto"/>
    <w:pitch w:val="default"/>
  </w:font>
  <w:font w:name="JetBrains Mono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basedOn w:val="Style14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jc w:val="center"/>
    </w:pPr>
    <w:rPr>
      <w:i/>
      <w:sz w:val="26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6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LibreOffice/6.4.5.2$Linux_X86_64 LibreOffice_project/40$Build-2</Application>
  <Pages>6</Pages>
  <Words>731</Words>
  <Characters>5210</Characters>
  <CharactersWithSpaces>6725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2014-09-08T23:30:00Z</dcterms:created>
  <dc:creator>ovgot</dc:creator>
  <dc:description/>
  <dc:language>en-US</dc:language>
  <cp:lastModifiedBy/>
  <dcterms:modified xsi:type="dcterms:W3CDTF">2020-12-20T22:13:04Z</dcterms:modified>
  <cp:revision>18</cp:revision>
  <dc:subject/>
  <dc:title>Государственное образовательное учреждение высшего профессионального образования</dc:title>
</cp:coreProperties>
</file>