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ksnlqv39d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Roteiro de Práticas Individual I: Levantamento de Requisitos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2aqyifwvp13p" w:id="1"/>
      <w:bookmarkEnd w:id="1"/>
      <w:r w:rsidDel="00000000" w:rsidR="00000000" w:rsidRPr="00000000">
        <w:rPr>
          <w:b w:val="1"/>
          <w:bCs w:val="1"/>
          <w:rtl w:val="0"/>
        </w:rPr>
        <w:t xml:space="preserve">UC:</w:t>
      </w:r>
      <w:r w:rsidDel="00000000" w:rsidR="00000000" w:rsidRPr="00000000">
        <w:rPr>
          <w:rtl w:val="0"/>
        </w:rPr>
        <w:t xml:space="preserve"> Modelagem de Sistemas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Horária Prática:</w:t>
      </w:r>
      <w:r w:rsidDel="00000000" w:rsidR="00000000" w:rsidRPr="00000000">
        <w:rPr>
          <w:rtl w:val="0"/>
        </w:rPr>
        <w:t xml:space="preserve"> 4h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Específico:</w:t>
      </w:r>
      <w:r w:rsidDel="00000000" w:rsidR="00000000" w:rsidRPr="00000000">
        <w:rPr>
          <w:rtl w:val="0"/>
        </w:rPr>
        <w:t xml:space="preserve"> Levantar, classificar e documentar os requisitos funcionais e não-funcionais do projeto "SENAI Connect", e, em seguida, modelá-los através do Diagrama de Caso de Uso e do Diagrama de Classe (Atividade 01.2).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 e Passos a Seguir: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Entrevista com o Cliente (Simulação):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O docente atuará como "cliente" (representante do SENAI Bahia). Cada grupo deverá realizar uma entrevista para entender as necessidades do sistema "SENAI Connect".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Anote todas as funcionalidades e características que o cliente deseja. Preste atenção em detalhes sobre quem usará o sistema e quais as expectativas de qualidade.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 Estimado:</w:t>
      </w:r>
      <w:r w:rsidDel="00000000" w:rsidR="00000000" w:rsidRPr="00000000">
        <w:rPr>
          <w:rtl w:val="0"/>
        </w:rPr>
        <w:t xml:space="preserve"> 1h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e Classificação de Requisitos: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Em grupo, organize as anotações da entrevista.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Classifique cada item como: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Requisito Funcional (RF):</w:t>
      </w:r>
      <w:r w:rsidDel="00000000" w:rsidR="00000000" w:rsidRPr="00000000">
        <w:rPr>
          <w:rtl w:val="0"/>
        </w:rPr>
        <w:t xml:space="preserve"> O que o sistema deve fazer (ex: "O sistema deve permitir o agendamento de atendimentos").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Requisito Não-Funcional (RNF):</w:t>
      </w:r>
      <w:r w:rsidDel="00000000" w:rsidR="00000000" w:rsidRPr="00000000">
        <w:rPr>
          <w:rtl w:val="0"/>
        </w:rPr>
        <w:t xml:space="preserve"> Como o sistema deve se comportar (ex: "O sistema deve ser responsivo em dispositivos móveis").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Crie uma tabela ou lista estruturada com a descrição de cada requisito e sua classificação.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 Estimado:</w:t>
      </w:r>
      <w:r w:rsidDel="00000000" w:rsidR="00000000" w:rsidRPr="00000000">
        <w:rPr>
          <w:rtl w:val="0"/>
        </w:rPr>
        <w:t xml:space="preserve"> 1h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Avaliação:</w:t>
      </w:r>
      <w:r w:rsidDel="00000000" w:rsidR="00000000" w:rsidRPr="00000000">
        <w:rPr>
          <w:rtl w:val="0"/>
        </w:rPr>
        <w:t xml:space="preserve"> Será realizada de forma formativa, observando a participação do grupo na entrevista e a qualidade da documentação e dos diagramas. A coerência entre os requisitos e os diagramas é fundamental.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