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C.R.O.W.N. - 零基础教程</w:t>
      </w:r>
    </w:p>
    <w:p/>
    <w:p>
      <w:pPr>
        <w:pStyle w:val="Heading1"/>
      </w:pPr>
      <w:r>
        <w:t>一、快速开始</w:t>
      </w:r>
    </w:p>
    <w:p>
      <w:r>
        <w:t>1. 双击 一键部署.bat 安装环境</w:t>
      </w:r>
    </w:p>
    <w:p>
      <w:r>
        <w:t>2. 双击 启动CROWN配置终端.bat 配置API密钥</w:t>
      </w:r>
    </w:p>
    <w:p>
      <w:r>
        <w:t>3. 双击 重启文明（启动聊天ai）.bat 启动</w:t>
      </w:r>
    </w:p>
    <w:p>
      <w:pPr>
        <w:pStyle w:val="Heading1"/>
      </w:pPr>
      <w:r>
        <w:t>二、NapCat WebUI Token</w:t>
      </w:r>
    </w:p>
    <w:p>
      <w:r>
        <w:t>查看NapCat启动日志中的 WebUI Token: 行，复制后在浏览器打开 http://127.0.0.1:6099 登录。</w:t>
      </w:r>
    </w:p>
    <w:p>
      <w:pPr>
        <w:pStyle w:val="Heading1"/>
      </w:pPr>
      <w:r>
        <w:t>三、高级设置（v0.0.4）</w:t>
      </w:r>
    </w:p>
    <w:p>
      <w:r>
        <w:t>多维性格：15维度雷达图，支持滑块调整、自动分析、历史回退。</w:t>
      </w:r>
    </w:p>
    <w:p>
      <w:r>
        <w:t>人格心理画像：15维度，每20句自动更新，强绑定人设。</w:t>
      </w:r>
    </w:p>
    <w:p>
      <w:r>
        <w:t>账号绑定：每个账号可绑定人设和关系配置。</w:t>
      </w:r>
    </w:p>
    <w:p>
      <w:r>
        <w:t>插件管理：拖入zip压缩包自动安装。</w:t>
      </w:r>
    </w:p>
    <w:p>
      <w:r>
        <w:t>碎碎念：收到消息后30分钟冷却，不插入对话。</w:t>
      </w:r>
    </w:p>
    <w:p>
      <w:r>
        <w:t>关系定制：基础类型不可编辑，新增类型可编辑。</w:t>
      </w:r>
    </w:p>
    <w:p>
      <w:pPr>
        <w:pStyle w:val="Heading1"/>
      </w:pPr>
      <w:r>
        <w:t>四、常见问题</w:t>
      </w:r>
    </w:p>
    <w:p>
      <w:r>
        <w:t>Q: NapCat Token在哪？A: 启动日志中 WebUI Token: 行。</w:t>
      </w:r>
    </w:p>
    <w:p>
      <w:r>
        <w:t>Q: 重启机器人后NapCat没启动？A: v0.0.4已修复。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