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54" w:rsidRPr="0054229D" w:rsidRDefault="0054229D">
      <w:pPr>
        <w:spacing w:line="276" w:lineRule="auto"/>
        <w:jc w:val="center"/>
        <w:rPr>
          <w:color w:val="000000"/>
          <w:sz w:val="40"/>
          <w:szCs w:val="40"/>
        </w:rPr>
      </w:pPr>
      <w:r w:rsidRPr="0054229D">
        <w:rPr>
          <w:sz w:val="40"/>
          <w:szCs w:val="40"/>
        </w:rPr>
        <w:t>Face Recogni</w:t>
      </w:r>
      <w:r w:rsidR="000C0006">
        <w:rPr>
          <w:sz w:val="40"/>
          <w:szCs w:val="40"/>
        </w:rPr>
        <w:t>tion System</w:t>
      </w:r>
      <w:r w:rsidR="00170E08" w:rsidRPr="0054229D">
        <w:rPr>
          <w:color w:val="000000"/>
          <w:sz w:val="40"/>
          <w:szCs w:val="40"/>
        </w:rPr>
        <w:t xml:space="preserve"> </w:t>
      </w:r>
    </w:p>
    <w:p w:rsidR="00992854" w:rsidRDefault="00992854">
      <w:pPr>
        <w:spacing w:before="60" w:after="60"/>
        <w:jc w:val="center"/>
        <w:rPr>
          <w:rFonts w:ascii="Garamond" w:eastAsia="Garamond" w:hAnsi="Garamond" w:cs="Garamond"/>
          <w:color w:val="000000"/>
          <w:sz w:val="48"/>
          <w:szCs w:val="48"/>
        </w:rPr>
      </w:pPr>
    </w:p>
    <w:p w:rsidR="00992854" w:rsidRDefault="00992854">
      <w:pPr>
        <w:spacing w:before="60" w:after="60"/>
        <w:jc w:val="center"/>
        <w:rPr>
          <w:rFonts w:ascii="Garamond" w:eastAsia="Garamond" w:hAnsi="Garamond" w:cs="Garamond"/>
          <w:color w:val="000000"/>
          <w:sz w:val="48"/>
          <w:szCs w:val="48"/>
        </w:rPr>
      </w:pPr>
    </w:p>
    <w:p w:rsidR="00992854" w:rsidRDefault="00170E08">
      <w:pPr>
        <w:pStyle w:val="Heading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Project Proposal</w:t>
      </w:r>
    </w:p>
    <w:p w:rsidR="00992854" w:rsidRDefault="00992854">
      <w:pPr>
        <w:rPr>
          <w:color w:val="000000"/>
        </w:rPr>
      </w:pPr>
    </w:p>
    <w:p w:rsidR="00992854" w:rsidRDefault="00992854">
      <w:pPr>
        <w:rPr>
          <w:color w:val="000000"/>
        </w:rPr>
      </w:pPr>
    </w:p>
    <w:p w:rsidR="00992854" w:rsidRDefault="00170E08">
      <w:pPr>
        <w:pStyle w:val="Heading2"/>
        <w:jc w:val="left"/>
        <w:rPr>
          <w:color w:val="000000"/>
        </w:rPr>
      </w:pPr>
      <w:r>
        <w:rPr>
          <w:color w:val="000000"/>
        </w:rPr>
        <w:t xml:space="preserve">  </w:t>
      </w:r>
    </w:p>
    <w:p w:rsidR="00992854" w:rsidRDefault="00992854">
      <w:pPr>
        <w:pStyle w:val="Heading2"/>
        <w:jc w:val="left"/>
        <w:rPr>
          <w:color w:val="000000"/>
        </w:rPr>
      </w:pPr>
    </w:p>
    <w:p w:rsidR="00992854" w:rsidRDefault="00992854">
      <w:pPr>
        <w:pStyle w:val="Heading2"/>
        <w:rPr>
          <w:color w:val="000000"/>
        </w:rPr>
      </w:pPr>
    </w:p>
    <w:p w:rsidR="00992854" w:rsidRDefault="00992854">
      <w:pPr>
        <w:pStyle w:val="Heading2"/>
        <w:rPr>
          <w:color w:val="000000"/>
        </w:rPr>
      </w:pPr>
    </w:p>
    <w:p w:rsidR="00992854" w:rsidRDefault="00170E08">
      <w:pPr>
        <w:pStyle w:val="Heading2"/>
        <w:spacing w:line="360" w:lineRule="auto"/>
        <w:rPr>
          <w:color w:val="000000"/>
        </w:rPr>
      </w:pPr>
      <w:r>
        <w:rPr>
          <w:color w:val="000000"/>
        </w:rPr>
        <w:t>Supervisor</w:t>
      </w:r>
    </w:p>
    <w:p w:rsidR="00992854" w:rsidRDefault="00B97999">
      <w:pPr>
        <w:spacing w:line="360" w:lineRule="auto"/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Ms. </w:t>
      </w:r>
      <w:proofErr w:type="spellStart"/>
      <w:r>
        <w:rPr>
          <w:rFonts w:ascii="Georgia" w:eastAsia="Georgia" w:hAnsi="Georgia" w:cs="Georgia"/>
          <w:color w:val="000000"/>
        </w:rPr>
        <w:t>Hafsa</w:t>
      </w:r>
      <w:proofErr w:type="spellEnd"/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Batool</w:t>
      </w:r>
      <w:proofErr w:type="spellEnd"/>
    </w:p>
    <w:p w:rsidR="00992854" w:rsidRDefault="00992854">
      <w:pPr>
        <w:rPr>
          <w:color w:val="000000"/>
        </w:rPr>
      </w:pPr>
    </w:p>
    <w:p w:rsidR="00992854" w:rsidRDefault="00992854">
      <w:pPr>
        <w:rPr>
          <w:color w:val="000000"/>
        </w:rPr>
      </w:pPr>
    </w:p>
    <w:p w:rsidR="00992854" w:rsidRDefault="00992854">
      <w:pPr>
        <w:rPr>
          <w:color w:val="000000"/>
        </w:rPr>
      </w:pPr>
    </w:p>
    <w:p w:rsidR="00992854" w:rsidRDefault="00992854">
      <w:pPr>
        <w:pStyle w:val="Heading2"/>
        <w:rPr>
          <w:color w:val="000000"/>
        </w:rPr>
      </w:pPr>
    </w:p>
    <w:p w:rsidR="00992854" w:rsidRDefault="00170E08">
      <w:pPr>
        <w:pStyle w:val="Heading2"/>
        <w:spacing w:line="276" w:lineRule="auto"/>
        <w:rPr>
          <w:color w:val="000000"/>
        </w:rPr>
      </w:pPr>
      <w:r>
        <w:rPr>
          <w:color w:val="000000"/>
          <w:sz w:val="28"/>
          <w:szCs w:val="28"/>
        </w:rPr>
        <w:t>Submitted by</w:t>
      </w:r>
      <w:r>
        <w:rPr>
          <w:color w:val="000000"/>
        </w:rPr>
        <w:t xml:space="preserve">  </w:t>
      </w:r>
    </w:p>
    <w:p w:rsidR="00992854" w:rsidRDefault="00992854">
      <w:pPr>
        <w:spacing w:line="276" w:lineRule="auto"/>
        <w:jc w:val="center"/>
        <w:rPr>
          <w:color w:val="000000"/>
        </w:rPr>
      </w:pPr>
    </w:p>
    <w:p w:rsidR="00992854" w:rsidRDefault="00B97999">
      <w:pPr>
        <w:spacing w:line="276" w:lineRule="auto"/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Muhammad </w:t>
      </w:r>
      <w:proofErr w:type="spellStart"/>
      <w:r>
        <w:rPr>
          <w:rFonts w:ascii="Georgia" w:eastAsia="Georgia" w:hAnsi="Georgia" w:cs="Georgia"/>
          <w:color w:val="000000"/>
        </w:rPr>
        <w:t>Ubaidullah</w:t>
      </w:r>
      <w:proofErr w:type="spellEnd"/>
      <w:r w:rsidR="0054229D">
        <w:rPr>
          <w:rFonts w:ascii="Georgia" w:eastAsia="Georgia" w:hAnsi="Georgia" w:cs="Georgia"/>
          <w:color w:val="000000"/>
        </w:rPr>
        <w:t xml:space="preserve"> [BSCS 22087</w:t>
      </w:r>
      <w:r w:rsidR="00170E08">
        <w:rPr>
          <w:rFonts w:ascii="Georgia" w:eastAsia="Georgia" w:hAnsi="Georgia" w:cs="Georgia"/>
        </w:rPr>
        <w:t>]</w:t>
      </w:r>
    </w:p>
    <w:p w:rsidR="00992854" w:rsidRDefault="0054229D">
      <w:pPr>
        <w:spacing w:before="120" w:line="276" w:lineRule="auto"/>
        <w:jc w:val="center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  <w:color w:val="000000"/>
        </w:rPr>
        <w:t>Mudassir</w:t>
      </w:r>
      <w:proofErr w:type="spellEnd"/>
      <w:r>
        <w:rPr>
          <w:rFonts w:ascii="Georgia" w:eastAsia="Georgia" w:hAnsi="Georgia" w:cs="Georgia"/>
          <w:color w:val="000000"/>
        </w:rPr>
        <w:t xml:space="preserve"> Hussain</w:t>
      </w:r>
      <w:r w:rsidR="00170E08">
        <w:rPr>
          <w:rFonts w:ascii="Georgia" w:eastAsia="Georgia" w:hAnsi="Georgia" w:cs="Georgia"/>
          <w:color w:val="000000"/>
        </w:rPr>
        <w:t xml:space="preserve"> </w:t>
      </w:r>
      <w:r w:rsidR="00170E08">
        <w:rPr>
          <w:rFonts w:ascii="Georgia" w:eastAsia="Georgia" w:hAnsi="Georgia" w:cs="Georgia"/>
        </w:rPr>
        <w:t>[</w:t>
      </w:r>
      <w:r>
        <w:rPr>
          <w:rFonts w:ascii="Georgia" w:eastAsia="Georgia" w:hAnsi="Georgia" w:cs="Georgia"/>
          <w:color w:val="000000"/>
        </w:rPr>
        <w:t>BSCS 22131</w:t>
      </w:r>
      <w:r w:rsidR="00170E08">
        <w:rPr>
          <w:rFonts w:ascii="Georgia" w:eastAsia="Georgia" w:hAnsi="Georgia" w:cs="Georgia"/>
        </w:rPr>
        <w:t>]</w:t>
      </w:r>
    </w:p>
    <w:p w:rsidR="00992854" w:rsidRDefault="00992854">
      <w:pPr>
        <w:jc w:val="center"/>
        <w:rPr>
          <w:color w:val="000000"/>
          <w:sz w:val="32"/>
          <w:szCs w:val="32"/>
        </w:rPr>
      </w:pPr>
    </w:p>
    <w:p w:rsidR="00992854" w:rsidRDefault="00992854">
      <w:pPr>
        <w:rPr>
          <w:color w:val="000000"/>
        </w:rPr>
      </w:pPr>
    </w:p>
    <w:p w:rsidR="00992854" w:rsidRDefault="00992854">
      <w:pPr>
        <w:jc w:val="center"/>
        <w:rPr>
          <w:color w:val="000000"/>
        </w:rPr>
      </w:pPr>
    </w:p>
    <w:p w:rsidR="00992854" w:rsidRDefault="00992854">
      <w:pPr>
        <w:jc w:val="center"/>
        <w:rPr>
          <w:color w:val="000000"/>
        </w:rPr>
      </w:pPr>
    </w:p>
    <w:p w:rsidR="00992854" w:rsidRDefault="00992854">
      <w:pPr>
        <w:rPr>
          <w:color w:val="000000"/>
        </w:rPr>
      </w:pPr>
    </w:p>
    <w:p w:rsidR="00992854" w:rsidRDefault="00170E08">
      <w:pPr>
        <w:spacing w:line="276" w:lineRule="auto"/>
        <w:jc w:val="center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Department of Computer Science</w:t>
      </w:r>
    </w:p>
    <w:p w:rsidR="00992854" w:rsidRDefault="00170E08">
      <w:pPr>
        <w:spacing w:line="276" w:lineRule="auto"/>
        <w:jc w:val="center"/>
        <w:rPr>
          <w:rFonts w:ascii="Georgia" w:eastAsia="Georgia" w:hAnsi="Georgia" w:cs="Georgia"/>
          <w:color w:val="000000"/>
          <w:sz w:val="28"/>
          <w:szCs w:val="28"/>
        </w:rPr>
      </w:pPr>
      <w:r>
        <w:rPr>
          <w:rFonts w:ascii="Georgia" w:eastAsia="Georgia" w:hAnsi="Georgia" w:cs="Georgia"/>
          <w:color w:val="000000"/>
          <w:sz w:val="28"/>
          <w:szCs w:val="28"/>
        </w:rPr>
        <w:t>Information Technology University</w:t>
      </w:r>
    </w:p>
    <w:p w:rsidR="00992854" w:rsidRDefault="00992854">
      <w:pPr>
        <w:spacing w:line="276" w:lineRule="auto"/>
        <w:jc w:val="center"/>
        <w:rPr>
          <w:rFonts w:ascii="Georgia" w:eastAsia="Georgia" w:hAnsi="Georgia" w:cs="Georgia"/>
          <w:color w:val="000000"/>
          <w:sz w:val="28"/>
          <w:szCs w:val="28"/>
        </w:rPr>
      </w:pPr>
    </w:p>
    <w:p w:rsidR="00992854" w:rsidRDefault="0054229D">
      <w:pPr>
        <w:spacing w:line="276" w:lineRule="auto"/>
        <w:jc w:val="center"/>
        <w:rPr>
          <w:rFonts w:ascii="Georgia" w:eastAsia="Georgia" w:hAnsi="Georgia" w:cs="Georgia"/>
          <w:color w:val="000000"/>
          <w:sz w:val="28"/>
          <w:szCs w:val="28"/>
        </w:rPr>
      </w:pPr>
      <w:r>
        <w:rPr>
          <w:rFonts w:ascii="Georgia" w:eastAsia="Georgia" w:hAnsi="Georgia" w:cs="Georgia"/>
          <w:color w:val="000000"/>
          <w:sz w:val="28"/>
          <w:szCs w:val="28"/>
        </w:rPr>
        <w:t>[10</w:t>
      </w:r>
      <w:r w:rsidR="008B7340">
        <w:rPr>
          <w:rFonts w:ascii="Georgia" w:eastAsia="Georgia" w:hAnsi="Georgia" w:cs="Georgia"/>
          <w:color w:val="000000"/>
          <w:sz w:val="28"/>
          <w:szCs w:val="28"/>
        </w:rPr>
        <w:t>-08</w:t>
      </w:r>
      <w:r>
        <w:rPr>
          <w:rFonts w:ascii="Georgia" w:eastAsia="Georgia" w:hAnsi="Georgia" w:cs="Georgia"/>
          <w:color w:val="000000"/>
          <w:sz w:val="28"/>
          <w:szCs w:val="28"/>
        </w:rPr>
        <w:t>-2025</w:t>
      </w:r>
      <w:r w:rsidR="00170E08">
        <w:rPr>
          <w:rFonts w:ascii="Georgia" w:eastAsia="Georgia" w:hAnsi="Georgia" w:cs="Georgia"/>
          <w:color w:val="000000"/>
          <w:sz w:val="28"/>
          <w:szCs w:val="28"/>
        </w:rPr>
        <w:t>]</w:t>
      </w:r>
    </w:p>
    <w:p w:rsidR="00992854" w:rsidRDefault="00170E08">
      <w:pPr>
        <w:jc w:val="center"/>
        <w:rPr>
          <w:rFonts w:ascii="Georgia" w:eastAsia="Georgia" w:hAnsi="Georgia" w:cs="Georgia"/>
          <w:color w:val="000000"/>
          <w:sz w:val="28"/>
          <w:szCs w:val="28"/>
        </w:rPr>
      </w:pPr>
      <w:r>
        <w:br w:type="page"/>
      </w:r>
    </w:p>
    <w:p w:rsidR="001B07AC" w:rsidRPr="001B07AC" w:rsidRDefault="00170E08" w:rsidP="001B07A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Introduction and Background</w:t>
      </w:r>
    </w:p>
    <w:p w:rsidR="001B07AC" w:rsidRDefault="00B8125E" w:rsidP="001B07AC">
      <w:pPr>
        <w:ind w:left="360"/>
      </w:pPr>
      <w:r w:rsidRPr="001B07AC">
        <w:t>In recent years, f</w:t>
      </w:r>
      <w:r w:rsidR="00A35DBF" w:rsidRPr="001B07AC">
        <w:t>ace recognition technology has become a core component of</w:t>
      </w:r>
      <w:r w:rsidRPr="001B07AC">
        <w:t xml:space="preserve"> modern security and authentication systems, with widespread use in smartphones, surveillance, and access control. However, most existing solutions rely on powerful hardware, making them unsuitable for low-resource e</w:t>
      </w:r>
      <w:r w:rsidR="00A35DBF" w:rsidRPr="001B07AC">
        <w:t>nvironments like older computers</w:t>
      </w:r>
      <w:r w:rsidRPr="001B07AC">
        <w:t>, embedded</w:t>
      </w:r>
      <w:r w:rsidR="00A35DBF" w:rsidRPr="001B07AC">
        <w:t xml:space="preserve"> systems, or budget smartphones.</w:t>
      </w:r>
    </w:p>
    <w:p w:rsidR="001B07AC" w:rsidRDefault="001B07AC" w:rsidP="001B07AC">
      <w:pPr>
        <w:ind w:left="360"/>
      </w:pPr>
    </w:p>
    <w:p w:rsidR="001B07AC" w:rsidRDefault="00A35DBF" w:rsidP="001B07AC">
      <w:pPr>
        <w:ind w:left="360"/>
      </w:pPr>
      <w:r w:rsidRPr="001B07AC">
        <w:t>This project aims to develop a lightweight and efficient face recognition system optimized for such devices, which are common in rural areas, educational institutions, and low-budget setups. The system will prioritize low memory usage, reduced latency, and compatibility with CPUs, ensuring reliable performance even under hardware limitations.</w:t>
      </w:r>
    </w:p>
    <w:p w:rsidR="001B07AC" w:rsidRDefault="001B07AC" w:rsidP="001B07AC">
      <w:pPr>
        <w:ind w:left="360"/>
      </w:pPr>
    </w:p>
    <w:p w:rsidR="001B07AC" w:rsidRDefault="001B07AC" w:rsidP="001B07AC">
      <w:pPr>
        <w:ind w:left="360"/>
      </w:pPr>
      <w:r>
        <w:t>We plan to explore optimization and fine-tuning techn</w:t>
      </w:r>
      <w:r w:rsidR="00833B2E">
        <w:t>iques such as pruning</w:t>
      </w:r>
      <w:r>
        <w:t xml:space="preserve"> and the use of lightweight algorithms suitable for low-resource environments. </w:t>
      </w:r>
      <w:r w:rsidR="008D0DCE">
        <w:t xml:space="preserve">This </w:t>
      </w:r>
      <w:proofErr w:type="gramStart"/>
      <w:r w:rsidR="008D0DCE">
        <w:t>year-long</w:t>
      </w:r>
      <w:proofErr w:type="gramEnd"/>
      <w:r w:rsidR="008D0DCE">
        <w:t xml:space="preserve"> project focuses on applying machine learning, particularly pre trained convolutional neural networks (CNNs), for real-time face detection and recognition. The goal is to develop an accurate and efficient system while enhancing our understanding of machine learning techniques. </w:t>
      </w:r>
      <w:r>
        <w:t>Ultimately, this project seeks to make face recognition more accessible and practical for broader, resource-constrained deployments.</w:t>
      </w:r>
    </w:p>
    <w:p w:rsidR="00992854" w:rsidRDefault="00170E08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Problem Description and Project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Objective</w:t>
      </w:r>
    </w:p>
    <w:p w:rsidR="00E046F6" w:rsidRDefault="00E046F6" w:rsidP="00E046F6">
      <w:pPr>
        <w:pStyle w:val="NormalWeb"/>
        <w:ind w:left="360"/>
      </w:pPr>
      <w:r>
        <w:t xml:space="preserve">Face recognition has become a widely adopted technology in modern systems for authentication, surveillance, and access control. However, most current solutions </w:t>
      </w:r>
      <w:proofErr w:type="gramStart"/>
      <w:r>
        <w:t>are designed for high-performance environments with access to GPUs and advanced computing resources</w:t>
      </w:r>
      <w:proofErr w:type="gramEnd"/>
      <w:r>
        <w:t>. These requirements limit the deployment of such systems in areas where only low-cost or outdated hardware is available, such as rural institutions, small businesses, or edge devices.</w:t>
      </w:r>
    </w:p>
    <w:p w:rsidR="00E046F6" w:rsidRDefault="00E046F6" w:rsidP="00E046F6">
      <w:pPr>
        <w:pStyle w:val="NormalWeb"/>
        <w:ind w:left="360"/>
      </w:pPr>
      <w:r>
        <w:t>This gap between advanced technology and limited infrastructure creates a need for lightweight, efficient, and reliable face recognition systems that can work effectively under hardware constraints</w:t>
      </w:r>
      <w:r w:rsidR="00833B2E">
        <w:t xml:space="preserve"> even on laptop’s low-resolution cameras</w:t>
      </w:r>
      <w:r>
        <w:t>. Key challenges include maintaining accuracy under low-light conditions, handling partially visible faces, and ensuring low memory and processing overhead. There is also a growing need to balance speed and performance without compromising recognition reliability.</w:t>
      </w:r>
    </w:p>
    <w:p w:rsidR="00E046F6" w:rsidRDefault="00E046F6" w:rsidP="00E046F6">
      <w:pPr>
        <w:pStyle w:val="NormalWeb"/>
        <w:ind w:left="360"/>
      </w:pPr>
      <w:r>
        <w:rPr>
          <w:rStyle w:val="Strong"/>
        </w:rPr>
        <w:t>Project Objective</w:t>
      </w:r>
      <w:proofErr w:type="gramStart"/>
      <w:r>
        <w:rPr>
          <w:rStyle w:val="Strong"/>
        </w:rPr>
        <w:t>:</w:t>
      </w:r>
      <w:proofErr w:type="gramEnd"/>
      <w:r>
        <w:br/>
        <w:t>To design a lightweight and efficient machine learning-based face recognition system optimized for real-time performance on low-resource devices without relying on GPU support.</w:t>
      </w:r>
    </w:p>
    <w:p w:rsidR="00E046F6" w:rsidRDefault="00E046F6" w:rsidP="00E046F6"/>
    <w:p w:rsidR="008975CD" w:rsidRPr="00E046F6" w:rsidRDefault="008975CD" w:rsidP="00E046F6"/>
    <w:p w:rsidR="00992854" w:rsidRDefault="00170E08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eading=h.32vi20lg4wn3" w:colFirst="0" w:colLast="0"/>
      <w:bookmarkStart w:id="1" w:name="_heading=h.gh40pj7migct" w:colFirst="0" w:colLast="0"/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Application Areas and Related Work</w:t>
      </w:r>
    </w:p>
    <w:p w:rsidR="008975CD" w:rsidRDefault="008975CD" w:rsidP="008975CD">
      <w:pPr>
        <w:pStyle w:val="NormalWeb"/>
        <w:ind w:left="360"/>
      </w:pPr>
      <w:r>
        <w:t xml:space="preserve">Our project has </w:t>
      </w:r>
      <w:r>
        <w:rPr>
          <w:rStyle w:val="Strong"/>
        </w:rPr>
        <w:t>real-world value and strong practical relevance</w:t>
      </w:r>
      <w:r>
        <w:t xml:space="preserve">, especially in environments where high-end computational resources are not available. Face recognition systems </w:t>
      </w:r>
      <w:proofErr w:type="gramStart"/>
      <w:r>
        <w:t>are increasingly used</w:t>
      </w:r>
      <w:proofErr w:type="gramEnd"/>
      <w:r>
        <w:t xml:space="preserve"> in sectors such as security surveillance, attendance tracking, and access control. However, most existing systems </w:t>
      </w:r>
      <w:proofErr w:type="gramStart"/>
      <w:r>
        <w:t>are designed</w:t>
      </w:r>
      <w:proofErr w:type="gramEnd"/>
      <w:r>
        <w:t xml:space="preserve"> for powerful hardware and are not feasible for widespread deployment in </w:t>
      </w:r>
      <w:r>
        <w:rPr>
          <w:rStyle w:val="Strong"/>
        </w:rPr>
        <w:t>low-resource settings</w:t>
      </w:r>
      <w:r>
        <w:t xml:space="preserve"> like public schools, rural institutions, or budget devices.</w:t>
      </w:r>
    </w:p>
    <w:p w:rsidR="008975CD" w:rsidRDefault="008975CD" w:rsidP="008975CD">
      <w:pPr>
        <w:pStyle w:val="NormalWeb"/>
        <w:ind w:left="360"/>
      </w:pPr>
      <w:r>
        <w:t xml:space="preserve">By focusing on lightweight, CPU-compatible models, our system offers an </w:t>
      </w:r>
      <w:r>
        <w:rPr>
          <w:rStyle w:val="Strong"/>
        </w:rPr>
        <w:t>affordable, efficient, and scalable</w:t>
      </w:r>
      <w:r>
        <w:t xml:space="preserve"> solution. It </w:t>
      </w:r>
      <w:proofErr w:type="gramStart"/>
      <w:r>
        <w:t>can be deployed</w:t>
      </w:r>
      <w:proofErr w:type="gramEnd"/>
      <w:r>
        <w:t xml:space="preserve"> on older</w:t>
      </w:r>
      <w:r w:rsidR="0077317E">
        <w:t xml:space="preserve"> computers</w:t>
      </w:r>
      <w:r>
        <w:t xml:space="preserve"> or entry-level smartphones, making it ideal for:</w:t>
      </w:r>
    </w:p>
    <w:p w:rsidR="008975CD" w:rsidRDefault="008975CD" w:rsidP="008975CD">
      <w:pPr>
        <w:pStyle w:val="NormalWeb"/>
        <w:numPr>
          <w:ilvl w:val="0"/>
          <w:numId w:val="2"/>
        </w:numPr>
      </w:pPr>
      <w:r>
        <w:rPr>
          <w:rStyle w:val="Strong"/>
        </w:rPr>
        <w:t>Educational Institutions</w:t>
      </w:r>
      <w:r>
        <w:t xml:space="preserve"> – Automated attendance systems using webcams or low-end cameras.</w:t>
      </w:r>
    </w:p>
    <w:p w:rsidR="008975CD" w:rsidRDefault="008975CD" w:rsidP="008975CD">
      <w:pPr>
        <w:pStyle w:val="NormalWeb"/>
        <w:numPr>
          <w:ilvl w:val="0"/>
          <w:numId w:val="2"/>
        </w:numPr>
      </w:pPr>
      <w:r>
        <w:rPr>
          <w:rStyle w:val="Strong"/>
        </w:rPr>
        <w:t>Public Sector Offices</w:t>
      </w:r>
      <w:r>
        <w:t xml:space="preserve"> – Identity verification in budget-constrained setups.</w:t>
      </w:r>
    </w:p>
    <w:p w:rsidR="008975CD" w:rsidRDefault="008975CD" w:rsidP="008975CD">
      <w:pPr>
        <w:pStyle w:val="NormalWeb"/>
        <w:numPr>
          <w:ilvl w:val="0"/>
          <w:numId w:val="2"/>
        </w:numPr>
      </w:pPr>
      <w:r>
        <w:rPr>
          <w:rStyle w:val="Strong"/>
        </w:rPr>
        <w:t>Small Businesses &amp; Rural Areas</w:t>
      </w:r>
      <w:r>
        <w:t xml:space="preserve"> – Basic surveillance and authentication without expensive biometric systems.</w:t>
      </w:r>
    </w:p>
    <w:p w:rsidR="008975CD" w:rsidRDefault="008975CD" w:rsidP="0077317E">
      <w:pPr>
        <w:pStyle w:val="NormalWeb"/>
        <w:ind w:left="360"/>
      </w:pPr>
      <w:r>
        <w:t xml:space="preserve">This ensures that </w:t>
      </w:r>
      <w:r>
        <w:rPr>
          <w:rStyle w:val="Strong"/>
        </w:rPr>
        <w:t>facial recognition becomes accessible</w:t>
      </w:r>
      <w:r>
        <w:t xml:space="preserve"> beyond urban or enterprise-level deployments, addressing a </w:t>
      </w:r>
      <w:r>
        <w:rPr>
          <w:rStyle w:val="Strong"/>
        </w:rPr>
        <w:t>gap in inclusivity and affordability</w:t>
      </w:r>
      <w:r>
        <w:t>.</w:t>
      </w:r>
    </w:p>
    <w:p w:rsidR="0077317E" w:rsidRDefault="0077317E" w:rsidP="0077317E">
      <w:pPr>
        <w:pStyle w:val="NormalWeb"/>
        <w:ind w:left="360"/>
        <w:rPr>
          <w:b/>
        </w:rPr>
      </w:pPr>
      <w:r w:rsidRPr="0077317E">
        <w:rPr>
          <w:b/>
        </w:rPr>
        <w:t>Related Wor</w:t>
      </w:r>
      <w:r>
        <w:rPr>
          <w:b/>
        </w:rPr>
        <w:t xml:space="preserve">k </w:t>
      </w:r>
      <w:r w:rsidRPr="0077317E">
        <w:rPr>
          <w:b/>
        </w:rPr>
        <w:t>and Literature Survey</w:t>
      </w:r>
      <w:r>
        <w:rPr>
          <w:b/>
        </w:rPr>
        <w:t>:</w:t>
      </w:r>
    </w:p>
    <w:p w:rsidR="0077317E" w:rsidRDefault="0077317E" w:rsidP="0077317E">
      <w:pPr>
        <w:pStyle w:val="NormalWeb"/>
      </w:pPr>
      <w:r>
        <w:t xml:space="preserve">Many face recognition models like </w:t>
      </w:r>
      <w:proofErr w:type="spellStart"/>
      <w:r>
        <w:rPr>
          <w:rStyle w:val="Strong"/>
        </w:rPr>
        <w:t>FaceNet</w:t>
      </w:r>
      <w:proofErr w:type="spellEnd"/>
      <w:r>
        <w:t xml:space="preserve"> and </w:t>
      </w:r>
      <w:proofErr w:type="spellStart"/>
      <w:r>
        <w:rPr>
          <w:rStyle w:val="Strong"/>
        </w:rPr>
        <w:t>DeepFace</w:t>
      </w:r>
      <w:proofErr w:type="spellEnd"/>
      <w:r>
        <w:rPr>
          <w:rStyle w:val="Strong"/>
        </w:rPr>
        <w:t xml:space="preserve"> </w:t>
      </w:r>
      <w:proofErr w:type="spellStart"/>
      <w:r w:rsidRPr="0077317E">
        <w:rPr>
          <w:rStyle w:val="Strong"/>
          <w:b w:val="0"/>
        </w:rPr>
        <w:t>etc</w:t>
      </w:r>
      <w:proofErr w:type="spellEnd"/>
      <w:r>
        <w:t xml:space="preserve"> have achieved high accuracy but rely heavily on GPUs and deep architectures. Lightweight models such as </w:t>
      </w:r>
      <w:proofErr w:type="spellStart"/>
      <w:r>
        <w:rPr>
          <w:rStyle w:val="Strong"/>
        </w:rPr>
        <w:t>MobileFaceNet</w:t>
      </w:r>
      <w:proofErr w:type="spellEnd"/>
      <w:r>
        <w:t xml:space="preserve"> and </w:t>
      </w:r>
      <w:proofErr w:type="spellStart"/>
      <w:r>
        <w:rPr>
          <w:rStyle w:val="Strong"/>
        </w:rPr>
        <w:t>TinyFace</w:t>
      </w:r>
      <w:proofErr w:type="spellEnd"/>
      <w:r>
        <w:t xml:space="preserve"> attempt to solve this by reducing parameters, but still present challenges for true low-resource hardware environments.</w:t>
      </w:r>
    </w:p>
    <w:p w:rsidR="0035181E" w:rsidRDefault="0035181E" w:rsidP="0077317E">
      <w:pPr>
        <w:pStyle w:val="NormalWeb"/>
      </w:pPr>
      <w:r>
        <w:t xml:space="preserve">Numerous studies have focused on the challenges and potential solutions for running face recognition on constrained hardware. George et al. [1] introduced </w:t>
      </w:r>
      <w:proofErr w:type="spellStart"/>
      <w:r>
        <w:rPr>
          <w:rStyle w:val="Strong"/>
        </w:rPr>
        <w:t>EdgeFace</w:t>
      </w:r>
      <w:proofErr w:type="spellEnd"/>
      <w:r>
        <w:t xml:space="preserve">, a model tailored specifically for </w:t>
      </w:r>
      <w:r>
        <w:rPr>
          <w:rStyle w:val="Strong"/>
        </w:rPr>
        <w:t>edge devices</w:t>
      </w:r>
      <w:r>
        <w:t>, by reducing computation and memory requirements without a significant drop in accuracy. Their work validates the feasibility of deploying face recognition models in non-GPU environments.</w:t>
      </w:r>
    </w:p>
    <w:p w:rsidR="00CB7310" w:rsidRDefault="00CB7310" w:rsidP="0077317E">
      <w:pPr>
        <w:pStyle w:val="NormalWeb"/>
      </w:pPr>
      <w:r>
        <w:t xml:space="preserve">In </w:t>
      </w:r>
      <w:r w:rsidR="00132462">
        <w:t>Zhang et al. [2]</w:t>
      </w:r>
      <w:r>
        <w:t xml:space="preserve">, a mobile-friendly CNN architecture </w:t>
      </w:r>
      <w:proofErr w:type="gramStart"/>
      <w:r>
        <w:t>was introduced</w:t>
      </w:r>
      <w:proofErr w:type="gramEnd"/>
      <w:r>
        <w:t xml:space="preserve">, balancing accuracy and efficiency, but it required fine-tuning for specific environments. Similarly, the Face Recognition using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Haar</w:t>
      </w:r>
      <w:proofErr w:type="spellEnd"/>
      <w:r>
        <w:t xml:space="preserve"> Cascades technique is fast and CPU-compatible but lacks robustness under variations in lighting, angles, and partial occlusions.</w:t>
      </w:r>
    </w:p>
    <w:p w:rsidR="0035181E" w:rsidRDefault="0035181E" w:rsidP="0077317E">
      <w:pPr>
        <w:pStyle w:val="NormalWeb"/>
      </w:pPr>
      <w:proofErr w:type="spellStart"/>
      <w:r>
        <w:t>Dürr</w:t>
      </w:r>
      <w:proofErr w:type="spellEnd"/>
      <w:r>
        <w:t xml:space="preserve"> et al. [3] explored deploying deep learning-based recognition on a </w:t>
      </w:r>
      <w:r>
        <w:rPr>
          <w:rStyle w:val="Strong"/>
        </w:rPr>
        <w:t>Raspberry Pi</w:t>
      </w:r>
      <w:r>
        <w:t xml:space="preserve">, </w:t>
      </w:r>
      <w:proofErr w:type="gramStart"/>
      <w:r>
        <w:t>showcasing</w:t>
      </w:r>
      <w:proofErr w:type="gramEnd"/>
      <w:r>
        <w:t xml:space="preserve"> how low-power boards can be used for practical face recognition tasks. This supports our idea of targeting </w:t>
      </w:r>
      <w:r>
        <w:rPr>
          <w:rStyle w:val="Strong"/>
        </w:rPr>
        <w:t>CPUs and embedded systems</w:t>
      </w:r>
      <w:r>
        <w:t xml:space="preserve"> as deployment environments.</w:t>
      </w:r>
    </w:p>
    <w:p w:rsidR="00CB7310" w:rsidRDefault="00CB7310" w:rsidP="0077317E">
      <w:pPr>
        <w:pStyle w:val="NormalWeb"/>
      </w:pPr>
    </w:p>
    <w:p w:rsidR="00CB7310" w:rsidRDefault="00CB7310" w:rsidP="0077317E">
      <w:pPr>
        <w:pStyle w:val="NormalWeb"/>
      </w:pPr>
    </w:p>
    <w:p w:rsidR="00CB7310" w:rsidRDefault="00CB7310" w:rsidP="00CB7310">
      <w:pPr>
        <w:pStyle w:val="NormalWeb"/>
        <w:jc w:val="center"/>
      </w:pPr>
      <w:r w:rsidRPr="00CB7310">
        <w:rPr>
          <w:noProof/>
        </w:rPr>
        <w:lastRenderedPageBreak/>
        <w:drawing>
          <wp:inline distT="0" distB="0" distL="0" distR="0" wp14:anchorId="46610725" wp14:editId="47E4C612">
            <wp:extent cx="4315427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0F" w:rsidRDefault="00F2540F" w:rsidP="00F2540F">
      <w:pPr>
        <w:pStyle w:val="NormalWeb"/>
      </w:pPr>
      <w:r w:rsidRPr="00F2540F">
        <w:rPr>
          <w:noProof/>
        </w:rPr>
        <w:drawing>
          <wp:inline distT="0" distB="0" distL="0" distR="0" wp14:anchorId="561EF74F" wp14:editId="6B5AAE8C">
            <wp:extent cx="5276215" cy="27216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68" w:rsidRDefault="002B7268" w:rsidP="0077317E">
      <w:pPr>
        <w:pStyle w:val="NormalWeb"/>
      </w:pPr>
    </w:p>
    <w:p w:rsidR="002B7268" w:rsidRDefault="002B7268" w:rsidP="0077317E">
      <w:pPr>
        <w:pStyle w:val="NormalWeb"/>
      </w:pPr>
    </w:p>
    <w:p w:rsidR="0035181E" w:rsidRDefault="0035181E" w:rsidP="0077317E">
      <w:pPr>
        <w:pStyle w:val="NormalWeb"/>
      </w:pPr>
      <w:proofErr w:type="spellStart"/>
      <w:r>
        <w:t>Aboluhom</w:t>
      </w:r>
      <w:proofErr w:type="spellEnd"/>
      <w:r>
        <w:t xml:space="preserve"> and </w:t>
      </w:r>
      <w:proofErr w:type="spellStart"/>
      <w:r>
        <w:t>Kandilli</w:t>
      </w:r>
      <w:proofErr w:type="spellEnd"/>
      <w:r>
        <w:t xml:space="preserve"> [4] took a similar approach and implemented a </w:t>
      </w:r>
      <w:r>
        <w:rPr>
          <w:rStyle w:val="Strong"/>
        </w:rPr>
        <w:t>real-time face recognition system using transfer learning on Raspberry Pi</w:t>
      </w:r>
      <w:r>
        <w:t xml:space="preserve">, demonstrating how pre-trained models </w:t>
      </w:r>
      <w:proofErr w:type="gramStart"/>
      <w:r>
        <w:t>can be fine-tuned and compressed for low-resource use cases</w:t>
      </w:r>
      <w:proofErr w:type="gramEnd"/>
      <w:r>
        <w:t>.</w:t>
      </w:r>
    </w:p>
    <w:p w:rsidR="002B7268" w:rsidRDefault="002B7268" w:rsidP="0077317E">
      <w:pPr>
        <w:pStyle w:val="NormalWeb"/>
      </w:pPr>
      <w:r w:rsidRPr="002B7268">
        <w:rPr>
          <w:noProof/>
        </w:rPr>
        <w:lastRenderedPageBreak/>
        <w:drawing>
          <wp:inline distT="0" distB="0" distL="0" distR="0" wp14:anchorId="695424FA" wp14:editId="67C2098E">
            <wp:extent cx="5276215" cy="27971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68" w:rsidRDefault="002B7268" w:rsidP="0077317E">
      <w:pPr>
        <w:pStyle w:val="NormalWeb"/>
      </w:pPr>
      <w:r w:rsidRPr="002B7268">
        <w:rPr>
          <w:noProof/>
        </w:rPr>
        <w:drawing>
          <wp:inline distT="0" distB="0" distL="0" distR="0" wp14:anchorId="5BAB4FA8" wp14:editId="1D1EC0C2">
            <wp:extent cx="5276215" cy="27647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68" w:rsidRDefault="002B7268" w:rsidP="0077317E">
      <w:pPr>
        <w:pStyle w:val="NormalWeb"/>
      </w:pPr>
    </w:p>
    <w:p w:rsidR="002B7268" w:rsidRDefault="002B7268" w:rsidP="0077317E">
      <w:pPr>
        <w:pStyle w:val="NormalWeb"/>
      </w:pPr>
    </w:p>
    <w:p w:rsidR="0035181E" w:rsidRDefault="0035181E" w:rsidP="0077317E">
      <w:pPr>
        <w:pStyle w:val="NormalWeb"/>
      </w:pPr>
      <w:r>
        <w:t xml:space="preserve">Furthermore, </w:t>
      </w:r>
      <w:proofErr w:type="spellStart"/>
      <w:r>
        <w:t>Gkrispanis</w:t>
      </w:r>
      <w:proofErr w:type="spellEnd"/>
      <w:r>
        <w:t xml:space="preserve"> et al. [5] utilized </w:t>
      </w:r>
      <w:r>
        <w:rPr>
          <w:rStyle w:val="Strong"/>
        </w:rPr>
        <w:t>pruning techniques</w:t>
      </w:r>
      <w:r>
        <w:t xml:space="preserve"> to optimize lightweight face detectors, significantly reducing their size while maintaining performance. Techniques </w:t>
      </w:r>
      <w:proofErr w:type="gramStart"/>
      <w:r>
        <w:t>like</w:t>
      </w:r>
      <w:proofErr w:type="gramEnd"/>
      <w:r>
        <w:t xml:space="preserve"> </w:t>
      </w:r>
      <w:r>
        <w:rPr>
          <w:rStyle w:val="Strong"/>
        </w:rPr>
        <w:t>filter pruning and geometric median-based selection</w:t>
      </w:r>
      <w:r>
        <w:t xml:space="preserve"> discussed in their work are also under consideration in our project for improving model speed and responsiveness.</w:t>
      </w:r>
    </w:p>
    <w:p w:rsidR="0035181E" w:rsidRDefault="0035181E" w:rsidP="0035181E">
      <w:pPr>
        <w:pStyle w:val="NormalWeb"/>
      </w:pPr>
      <w:r>
        <w:t xml:space="preserve">These studies collectively confirm the </w:t>
      </w:r>
      <w:r>
        <w:rPr>
          <w:rStyle w:val="Strong"/>
        </w:rPr>
        <w:t>importance and viability of lightweight face recognition systems</w:t>
      </w:r>
      <w:r>
        <w:t xml:space="preserve">. Our solution builds on this foundation, aiming to create a </w:t>
      </w:r>
      <w:r>
        <w:rPr>
          <w:rStyle w:val="Strong"/>
        </w:rPr>
        <w:t>real-time, low-latency recognizer</w:t>
      </w:r>
      <w:r>
        <w:t xml:space="preserve"> using publicly available datasets and </w:t>
      </w:r>
      <w:r>
        <w:rPr>
          <w:rStyle w:val="Strong"/>
        </w:rPr>
        <w:t>self-captured 3D facial images</w:t>
      </w:r>
      <w:r>
        <w:t xml:space="preserve"> from university peers to test and refine model performance.</w:t>
      </w:r>
    </w:p>
    <w:p w:rsidR="008975CD" w:rsidRPr="008B7340" w:rsidRDefault="008975CD" w:rsidP="008B7340">
      <w:pPr>
        <w:pStyle w:val="NormalWeb"/>
        <w:rPr>
          <w:b/>
        </w:rPr>
      </w:pPr>
    </w:p>
    <w:p w:rsidR="00992854" w:rsidRDefault="00170E08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heading=h.5q0cbqg38lo3" w:colFirst="0" w:colLast="0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Methodology and Scope</w:t>
      </w:r>
    </w:p>
    <w:p w:rsidR="002B7268" w:rsidRDefault="00D42896" w:rsidP="002B7268">
      <w:pPr>
        <w:ind w:left="360"/>
      </w:pPr>
      <w:r w:rsidRPr="00D42896">
        <w:rPr>
          <w:b/>
        </w:rPr>
        <w:t>Methodology:</w:t>
      </w:r>
      <w:r>
        <w:t xml:space="preserve"> </w:t>
      </w:r>
      <w:r w:rsidR="002B7268">
        <w:t xml:space="preserve">Our approach </w:t>
      </w:r>
      <w:proofErr w:type="gramStart"/>
      <w:r w:rsidR="002B7268">
        <w:t>will be divided</w:t>
      </w:r>
      <w:proofErr w:type="gramEnd"/>
      <w:r w:rsidR="002B7268">
        <w:t xml:space="preserve"> into three main stages:</w:t>
      </w:r>
    </w:p>
    <w:p w:rsidR="002B7268" w:rsidRPr="002B7268" w:rsidRDefault="002B7268" w:rsidP="002B7268">
      <w:pPr>
        <w:ind w:left="360"/>
      </w:pPr>
    </w:p>
    <w:p w:rsidR="002B7268" w:rsidRDefault="002B7268" w:rsidP="002B7268">
      <w:pPr>
        <w:pStyle w:val="ListParagraph"/>
        <w:numPr>
          <w:ilvl w:val="0"/>
          <w:numId w:val="4"/>
        </w:numPr>
      </w:pPr>
      <w:r>
        <w:rPr>
          <w:rStyle w:val="Strong"/>
        </w:rPr>
        <w:t>Data Collection &amp; Preprocessing</w:t>
      </w:r>
      <w:r>
        <w:t xml:space="preserve">: We will use publicly available datasets such as LFW and VGGFace2 for initial training and detection tasks, followed by creating a custom dataset of 3D facial images of our friends and </w:t>
      </w:r>
      <w:proofErr w:type="spellStart"/>
      <w:r>
        <w:t>and</w:t>
      </w:r>
      <w:proofErr w:type="spellEnd"/>
      <w:r>
        <w:t xml:space="preserve"> other students under low light and low resolution conditions. Preprocessing will involve normalization, resizing, and augmentation to improve robustnes</w:t>
      </w:r>
      <w:r w:rsidR="0085303E">
        <w:t>s in challenging environments [6</w:t>
      </w:r>
      <w:r>
        <w:t>].</w:t>
      </w:r>
    </w:p>
    <w:p w:rsidR="002B7268" w:rsidRDefault="002B7268" w:rsidP="002B7268">
      <w:pPr>
        <w:pStyle w:val="ListParagraph"/>
        <w:numPr>
          <w:ilvl w:val="0"/>
          <w:numId w:val="4"/>
        </w:numPr>
      </w:pPr>
      <w:r>
        <w:rPr>
          <w:rStyle w:val="Strong"/>
        </w:rPr>
        <w:t>Model Development &amp; Optimization</w:t>
      </w:r>
      <w:r w:rsidR="00D42896">
        <w:t>:</w:t>
      </w:r>
      <w:r>
        <w:t xml:space="preserve"> We will fine-tune </w:t>
      </w:r>
      <w:r w:rsidRPr="00D42896">
        <w:rPr>
          <w:rStyle w:val="Strong"/>
          <w:b w:val="0"/>
        </w:rPr>
        <w:t>pre</w:t>
      </w:r>
      <w:r w:rsidR="00D42896">
        <w:rPr>
          <w:rStyle w:val="Strong"/>
          <w:b w:val="0"/>
        </w:rPr>
        <w:t xml:space="preserve"> </w:t>
      </w:r>
      <w:r w:rsidRPr="00D42896">
        <w:rPr>
          <w:rStyle w:val="Strong"/>
          <w:b w:val="0"/>
        </w:rPr>
        <w:t>trained machine learning models</w:t>
      </w:r>
      <w:r w:rsidRPr="00D42896">
        <w:rPr>
          <w:b/>
        </w:rPr>
        <w:t xml:space="preserve"> </w:t>
      </w:r>
      <w:r>
        <w:t xml:space="preserve">for face recognition to adapt them for low-resource environments. Optimization methods such as model quantization and pruning </w:t>
      </w:r>
      <w:proofErr w:type="gramStart"/>
      <w:r>
        <w:t>will be applied</w:t>
      </w:r>
      <w:proofErr w:type="gramEnd"/>
      <w:r>
        <w:t xml:space="preserve"> to reduce computational overhead while preserving accuracy [2].</w:t>
      </w:r>
    </w:p>
    <w:p w:rsidR="00D42896" w:rsidRDefault="00D42896" w:rsidP="002B7268">
      <w:pPr>
        <w:pStyle w:val="ListParagraph"/>
        <w:numPr>
          <w:ilvl w:val="0"/>
          <w:numId w:val="4"/>
        </w:numPr>
      </w:pPr>
      <w:r>
        <w:rPr>
          <w:rStyle w:val="Strong"/>
        </w:rPr>
        <w:t>Testing &amp; Deployment</w:t>
      </w:r>
      <w:r>
        <w:t>: The system will be tested on low-resource devices (e.g., older laptops, cameras) to evaluate CPU-only performance, memory usage, and latency. Evaluation metrics will include accuracy, precision, recall, and inference speed, ensuring practical applicability in real-world low-resour</w:t>
      </w:r>
      <w:r w:rsidR="0085303E">
        <w:t>ce environments [7</w:t>
      </w:r>
      <w:r>
        <w:t>].</w:t>
      </w:r>
    </w:p>
    <w:p w:rsidR="00D42896" w:rsidRDefault="00D42896" w:rsidP="00D42896">
      <w:pPr>
        <w:pStyle w:val="ListParagraph"/>
        <w:rPr>
          <w:rStyle w:val="Strong"/>
        </w:rPr>
      </w:pPr>
    </w:p>
    <w:p w:rsidR="00D42896" w:rsidRDefault="00D42896" w:rsidP="00D42896">
      <w:pPr>
        <w:ind w:left="360"/>
      </w:pPr>
      <w:r w:rsidRPr="00D42896">
        <w:rPr>
          <w:b/>
        </w:rPr>
        <w:t>Scope:</w:t>
      </w:r>
      <w:r>
        <w:t xml:space="preserve"> This project focuses on the development of a </w:t>
      </w:r>
      <w:r>
        <w:rPr>
          <w:rStyle w:val="Strong"/>
        </w:rPr>
        <w:t>lightweight and resource-efficient face recognition system</w:t>
      </w:r>
      <w:r>
        <w:t xml:space="preserve"> optimized for constrained devices. Our work will not cover other biometric methods such as iris or fingerprint recognition, nor will we develop large-scale server-side infrastructures. The emphasis will be on </w:t>
      </w:r>
      <w:r>
        <w:rPr>
          <w:rStyle w:val="Strong"/>
        </w:rPr>
        <w:t>on-device processing</w:t>
      </w:r>
      <w:r>
        <w:t xml:space="preserve"> using fine-tuned pre trained models to ensure privacy, offline functionality, and adaptability to challenging conditions like low light and partial occlusion. Extreme cases, such as </w:t>
      </w:r>
      <w:proofErr w:type="gramStart"/>
      <w:r>
        <w:t>full face</w:t>
      </w:r>
      <w:proofErr w:type="gramEnd"/>
      <w:r>
        <w:t xml:space="preserve"> obstruction or ultra </w:t>
      </w:r>
      <w:proofErr w:type="spellStart"/>
      <w:r>
        <w:t>longdistance</w:t>
      </w:r>
      <w:proofErr w:type="spellEnd"/>
      <w:r>
        <w:t xml:space="preserve"> recognition, will remain outside the project scope.</w:t>
      </w:r>
    </w:p>
    <w:p w:rsidR="002B7268" w:rsidRPr="002B7268" w:rsidRDefault="002B7268" w:rsidP="002B7268">
      <w:pPr>
        <w:ind w:left="360"/>
      </w:pPr>
    </w:p>
    <w:p w:rsidR="00992854" w:rsidRDefault="00170E08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Tools and Technology </w:t>
      </w:r>
    </w:p>
    <w:p w:rsidR="00377D33" w:rsidRDefault="00377D33" w:rsidP="004318AC">
      <w:pPr>
        <w:pStyle w:val="ListParagraph"/>
        <w:numPr>
          <w:ilvl w:val="0"/>
          <w:numId w:val="6"/>
        </w:numPr>
      </w:pPr>
      <w:r>
        <w:rPr>
          <w:rStyle w:val="Strong"/>
        </w:rPr>
        <w:t>Programming Languages</w:t>
      </w:r>
      <w:r>
        <w:t>: Python 3.8 or above.</w:t>
      </w:r>
    </w:p>
    <w:p w:rsidR="00377D33" w:rsidRDefault="004318AC" w:rsidP="004318AC">
      <w:pPr>
        <w:pStyle w:val="ListParagraph"/>
        <w:numPr>
          <w:ilvl w:val="0"/>
          <w:numId w:val="5"/>
        </w:numPr>
      </w:pPr>
      <w:r>
        <w:rPr>
          <w:rStyle w:val="Strong"/>
        </w:rPr>
        <w:t xml:space="preserve">Machine Learning </w:t>
      </w:r>
      <w:r w:rsidR="00377D33">
        <w:rPr>
          <w:rStyle w:val="Strong"/>
        </w:rPr>
        <w:t>Frameworks</w:t>
      </w:r>
      <w:r w:rsidR="000C0006">
        <w:t xml:space="preserve">: </w:t>
      </w:r>
      <w:proofErr w:type="spellStart"/>
      <w:r w:rsidR="000C0006">
        <w:t>PyTorch</w:t>
      </w:r>
      <w:proofErr w:type="spellEnd"/>
      <w:r w:rsidR="000C0006">
        <w:t xml:space="preserve"> or </w:t>
      </w:r>
      <w:proofErr w:type="spellStart"/>
      <w:r w:rsidR="000C0006">
        <w:t>MXNet</w:t>
      </w:r>
      <w:proofErr w:type="spellEnd"/>
      <w:r w:rsidR="000C0006">
        <w:t xml:space="preserve"> (for model training and fine-tuning)</w:t>
      </w:r>
    </w:p>
    <w:p w:rsidR="000C0006" w:rsidRDefault="000C0006" w:rsidP="004318AC">
      <w:pPr>
        <w:pStyle w:val="ListParagraph"/>
        <w:numPr>
          <w:ilvl w:val="0"/>
          <w:numId w:val="5"/>
        </w:numPr>
      </w:pPr>
      <w:r>
        <w:rPr>
          <w:rStyle w:val="Strong"/>
        </w:rPr>
        <w:t>Lightweight Deployment Frameworks:</w:t>
      </w:r>
      <w:r>
        <w:t xml:space="preserve"> </w:t>
      </w:r>
      <w:proofErr w:type="spellStart"/>
      <w:r>
        <w:t>TensorFlow</w:t>
      </w:r>
      <w:proofErr w:type="spellEnd"/>
      <w:r>
        <w:t xml:space="preserve"> Lite, </w:t>
      </w:r>
      <w:proofErr w:type="spellStart"/>
      <w:r>
        <w:t>PyTorch</w:t>
      </w:r>
      <w:proofErr w:type="spellEnd"/>
      <w:r>
        <w:t xml:space="preserve"> Mobile</w:t>
      </w:r>
      <w:r>
        <w:t>,</w:t>
      </w:r>
      <w:r w:rsidRPr="000C0006">
        <w:t xml:space="preserve"> </w:t>
      </w:r>
      <w:r>
        <w:t>ONNX Runtime (for running models on low-resource devices)</w:t>
      </w:r>
    </w:p>
    <w:p w:rsidR="004318AC" w:rsidRDefault="004318AC" w:rsidP="004318AC">
      <w:pPr>
        <w:pStyle w:val="ListParagraph"/>
        <w:numPr>
          <w:ilvl w:val="0"/>
          <w:numId w:val="5"/>
        </w:numPr>
      </w:pPr>
      <w:r>
        <w:rPr>
          <w:rStyle w:val="Strong"/>
        </w:rPr>
        <w:t xml:space="preserve">Libraries: </w:t>
      </w:r>
      <w:proofErr w:type="spellStart"/>
      <w:r w:rsidR="000C0006">
        <w:t>NumPy</w:t>
      </w:r>
      <w:proofErr w:type="spellEnd"/>
      <w:r w:rsidR="000C0006">
        <w:t xml:space="preserve">(data manipulation), </w:t>
      </w:r>
      <w:proofErr w:type="spellStart"/>
      <w:r w:rsidR="000C0006">
        <w:t>OpenCV</w:t>
      </w:r>
      <w:proofErr w:type="spellEnd"/>
      <w:r w:rsidR="000C0006">
        <w:t>(image processing, face alignment, detection)</w:t>
      </w:r>
    </w:p>
    <w:p w:rsidR="004318AC" w:rsidRDefault="00940797" w:rsidP="004318AC">
      <w:pPr>
        <w:pStyle w:val="ListParagraph"/>
        <w:numPr>
          <w:ilvl w:val="0"/>
          <w:numId w:val="5"/>
        </w:numPr>
      </w:pPr>
      <w:r>
        <w:rPr>
          <w:rStyle w:val="Strong"/>
        </w:rPr>
        <w:t>Dataset Sources</w:t>
      </w:r>
      <w:r>
        <w:t>:</w:t>
      </w:r>
      <w:r w:rsidRPr="00940797">
        <w:t xml:space="preserve"> </w:t>
      </w:r>
      <w:r>
        <w:t xml:space="preserve">Public datasets (LFW, VGGFace2) from </w:t>
      </w:r>
      <w:proofErr w:type="spellStart"/>
      <w:r>
        <w:t>Kaggle</w:t>
      </w:r>
      <w:proofErr w:type="spellEnd"/>
      <w:r w:rsidR="004318AC">
        <w:t xml:space="preserve"> for detection and custom datasets stored locally for training and testing.</w:t>
      </w:r>
    </w:p>
    <w:p w:rsidR="00940797" w:rsidRDefault="00940797" w:rsidP="00940797">
      <w:pPr>
        <w:pStyle w:val="NormalWeb"/>
        <w:ind w:firstLine="720"/>
      </w:pPr>
      <w:r>
        <w:rPr>
          <w:rStyle w:val="Strong"/>
        </w:rPr>
        <w:t>Web Framework:</w:t>
      </w:r>
    </w:p>
    <w:p w:rsidR="00940797" w:rsidRDefault="00940797" w:rsidP="00940797">
      <w:pPr>
        <w:pStyle w:val="NormalWeb"/>
        <w:numPr>
          <w:ilvl w:val="0"/>
          <w:numId w:val="5"/>
        </w:numPr>
      </w:pPr>
      <w:r>
        <w:t xml:space="preserve">Django / </w:t>
      </w:r>
      <w:proofErr w:type="spellStart"/>
      <w:r>
        <w:t>FastAPI</w:t>
      </w:r>
      <w:proofErr w:type="spellEnd"/>
      <w:r>
        <w:t xml:space="preserve"> (for creating a simple interface to test face recognition in real-time).</w:t>
      </w:r>
    </w:p>
    <w:p w:rsidR="00940797" w:rsidRDefault="00940797" w:rsidP="00940797">
      <w:pPr>
        <w:ind w:left="720"/>
        <w:rPr>
          <w:b/>
        </w:rPr>
      </w:pPr>
      <w:r w:rsidRPr="00940797">
        <w:rPr>
          <w:b/>
        </w:rPr>
        <w:t>Development Tools:</w:t>
      </w:r>
    </w:p>
    <w:p w:rsidR="00940797" w:rsidRDefault="00940797" w:rsidP="00940797">
      <w:pPr>
        <w:pStyle w:val="NormalWeb"/>
        <w:numPr>
          <w:ilvl w:val="0"/>
          <w:numId w:val="5"/>
        </w:numPr>
      </w:pPr>
      <w:r>
        <w:t xml:space="preserve">Google </w:t>
      </w:r>
      <w:proofErr w:type="spellStart"/>
      <w:r>
        <w:t>Colab</w:t>
      </w:r>
      <w:proofErr w:type="spellEnd"/>
      <w:r>
        <w:t xml:space="preserve"> (for model training experiments)</w:t>
      </w:r>
    </w:p>
    <w:p w:rsidR="00940797" w:rsidRDefault="00940797" w:rsidP="00940797">
      <w:pPr>
        <w:pStyle w:val="NormalWeb"/>
        <w:numPr>
          <w:ilvl w:val="0"/>
          <w:numId w:val="5"/>
        </w:numPr>
      </w:pPr>
      <w:proofErr w:type="spellStart"/>
      <w:r>
        <w:lastRenderedPageBreak/>
        <w:t>Jupyter</w:t>
      </w:r>
      <w:proofErr w:type="spellEnd"/>
      <w:r>
        <w:t xml:space="preserve"> Notebook (for local experiments and debugging)</w:t>
      </w:r>
    </w:p>
    <w:p w:rsidR="00940797" w:rsidRDefault="00940797" w:rsidP="00940797">
      <w:pPr>
        <w:pStyle w:val="NormalWeb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&amp; GitHub (for version control and collaboration)</w:t>
      </w:r>
    </w:p>
    <w:p w:rsidR="00940797" w:rsidRDefault="00940797" w:rsidP="00940797">
      <w:pPr>
        <w:pStyle w:val="NormalWeb"/>
        <w:ind w:left="720"/>
        <w:rPr>
          <w:b/>
        </w:rPr>
      </w:pPr>
      <w:r w:rsidRPr="00940797">
        <w:rPr>
          <w:b/>
        </w:rPr>
        <w:t>Operating System:</w:t>
      </w:r>
      <w:r>
        <w:rPr>
          <w:b/>
        </w:rPr>
        <w:t xml:space="preserve"> </w:t>
      </w:r>
    </w:p>
    <w:p w:rsidR="00940797" w:rsidRPr="00940797" w:rsidRDefault="00940797" w:rsidP="00940797">
      <w:pPr>
        <w:pStyle w:val="NormalWeb"/>
        <w:numPr>
          <w:ilvl w:val="0"/>
          <w:numId w:val="10"/>
        </w:numPr>
        <w:rPr>
          <w:b/>
        </w:rPr>
      </w:pPr>
      <w:r>
        <w:t>Windows.</w:t>
      </w:r>
    </w:p>
    <w:p w:rsidR="0063392F" w:rsidRDefault="00940797" w:rsidP="0063392F">
      <w:pPr>
        <w:pStyle w:val="NormalWeb"/>
        <w:ind w:left="720"/>
        <w:rPr>
          <w:b/>
        </w:rPr>
      </w:pPr>
      <w:r w:rsidRPr="00940797">
        <w:rPr>
          <w:b/>
        </w:rPr>
        <w:t>Deployment</w:t>
      </w:r>
      <w:r>
        <w:rPr>
          <w:b/>
        </w:rPr>
        <w:t>:</w:t>
      </w:r>
    </w:p>
    <w:p w:rsidR="0063392F" w:rsidRPr="0063392F" w:rsidRDefault="0063392F" w:rsidP="0063392F">
      <w:pPr>
        <w:pStyle w:val="NormalWeb"/>
        <w:ind w:left="720"/>
        <w:rPr>
          <w:b/>
        </w:rPr>
      </w:pPr>
      <w:r>
        <w:rPr>
          <w:rFonts w:hAnsi="Symbol"/>
        </w:rPr>
        <w:t></w:t>
      </w:r>
      <w:r>
        <w:t xml:space="preserve">    </w:t>
      </w:r>
      <w:proofErr w:type="gramStart"/>
      <w:r>
        <w:t>The</w:t>
      </w:r>
      <w:proofErr w:type="gramEnd"/>
      <w:r>
        <w:t xml:space="preserve"> system will first be tested as a standalone application on laptops and low-processor computers using the built-in camera.</w:t>
      </w:r>
    </w:p>
    <w:p w:rsidR="0063392F" w:rsidRDefault="0063392F" w:rsidP="0063392F">
      <w:pPr>
        <w:pStyle w:val="NormalWeb"/>
        <w:ind w:left="720"/>
      </w:pPr>
      <w:r>
        <w:rPr>
          <w:rFonts w:hAnsi="Symbol"/>
        </w:rPr>
        <w:t></w:t>
      </w:r>
      <w:r>
        <w:t xml:space="preserve">    </w:t>
      </w:r>
      <w:proofErr w:type="gramStart"/>
      <w:r>
        <w:t>Once</w:t>
      </w:r>
      <w:proofErr w:type="gramEnd"/>
      <w:r>
        <w:t xml:space="preserve"> validated, the solution can be integrated with low-cost security cameras or embedded devices for real-world surveillance and access control applications.</w:t>
      </w:r>
    </w:p>
    <w:p w:rsidR="0063392F" w:rsidRDefault="0063392F" w:rsidP="008B7340">
      <w:pPr>
        <w:pStyle w:val="NormalWeb"/>
      </w:pPr>
    </w:p>
    <w:p w:rsidR="00940797" w:rsidRPr="00940797" w:rsidRDefault="0063392F" w:rsidP="0063392F">
      <w:pPr>
        <w:pStyle w:val="NormalWeb"/>
        <w:ind w:left="720"/>
        <w:rPr>
          <w:b/>
        </w:rPr>
      </w:pPr>
      <w:r>
        <w:t xml:space="preserve">Both team members possess prior experience in Python, image processing, and neural networks, making this project </w:t>
      </w:r>
      <w:proofErr w:type="gramStart"/>
      <w:r>
        <w:t>well-aligned</w:t>
      </w:r>
      <w:proofErr w:type="gramEnd"/>
      <w:r>
        <w:t xml:space="preserve"> with our skills and interests.</w:t>
      </w:r>
    </w:p>
    <w:p w:rsidR="00377D33" w:rsidRPr="00377D33" w:rsidRDefault="00377D33" w:rsidP="00377D33">
      <w:pPr>
        <w:ind w:left="360"/>
      </w:pPr>
    </w:p>
    <w:p w:rsidR="00992854" w:rsidRDefault="00170E08">
      <w:pPr>
        <w:pStyle w:val="Heading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 Milestones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92854" w:rsidRDefault="00992854">
      <w:pPr>
        <w:ind w:left="720"/>
        <w:jc w:val="both"/>
        <w:rPr>
          <w:color w:val="000000"/>
        </w:rPr>
      </w:pPr>
    </w:p>
    <w:tbl>
      <w:tblPr>
        <w:tblStyle w:val="a0"/>
        <w:tblW w:w="85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2700"/>
      </w:tblGrid>
      <w:tr w:rsidR="00992854" w:rsidTr="00982379">
        <w:trPr>
          <w:trHeight w:val="323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170E08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170E08">
            <w:pPr>
              <w:jc w:val="center"/>
              <w:rPr>
                <w:b/>
              </w:rPr>
            </w:pPr>
            <w:r>
              <w:rPr>
                <w:b/>
              </w:rPr>
              <w:t>Tentative Date</w:t>
            </w:r>
          </w:p>
        </w:tc>
      </w:tr>
      <w:tr w:rsidR="00992854" w:rsidTr="00982379">
        <w:trPr>
          <w:trHeight w:val="46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10177">
            <w:pPr>
              <w:jc w:val="both"/>
            </w:pPr>
            <w:r>
              <w:t>Literature review and explore public datasets for detection purposes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82379">
            <w:pPr>
              <w:jc w:val="both"/>
              <w:rPr>
                <w:b/>
              </w:rPr>
            </w:pPr>
            <w:r>
              <w:t xml:space="preserve">15 Aug 2025 - 1 </w:t>
            </w:r>
            <w:proofErr w:type="spellStart"/>
            <w:r>
              <w:t>sep</w:t>
            </w:r>
            <w:proofErr w:type="spellEnd"/>
            <w:r>
              <w:t xml:space="preserve"> 2025</w:t>
            </w:r>
          </w:p>
        </w:tc>
      </w:tr>
      <w:tr w:rsidR="00992854" w:rsidTr="00982379">
        <w:trPr>
          <w:trHeight w:val="222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10177">
            <w:pPr>
              <w:jc w:val="both"/>
            </w:pPr>
            <w:r>
              <w:t>Understand, run and test existing Face Recognition implementations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82379">
            <w:pPr>
              <w:jc w:val="both"/>
              <w:rPr>
                <w:b/>
              </w:rPr>
            </w:pPr>
            <w:r>
              <w:t xml:space="preserve">2 </w:t>
            </w:r>
            <w:proofErr w:type="spellStart"/>
            <w:r>
              <w:t>sep</w:t>
            </w:r>
            <w:proofErr w:type="spellEnd"/>
            <w:r>
              <w:t xml:space="preserve"> 2025 - 18 </w:t>
            </w:r>
            <w:proofErr w:type="spellStart"/>
            <w:r>
              <w:t>sep</w:t>
            </w:r>
            <w:proofErr w:type="spellEnd"/>
            <w:r>
              <w:t xml:space="preserve"> 2025</w:t>
            </w:r>
          </w:p>
        </w:tc>
      </w:tr>
      <w:tr w:rsidR="00992854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10177" w:rsidP="00FB5F3C">
            <w:pPr>
              <w:jc w:val="both"/>
            </w:pPr>
            <w:r>
              <w:t>Select datasets (public for detection + custom captured 3D images for recognition</w:t>
            </w:r>
            <w:r w:rsidR="00FB5F3C">
              <w:t xml:space="preserve">) and perform </w:t>
            </w:r>
            <w:r w:rsidR="00FB5F3C">
              <w:t>embedding extraction</w:t>
            </w:r>
            <w:r w:rsidR="00FB5F3C">
              <w:t xml:space="preserve"> etc</w:t>
            </w:r>
            <w:bookmarkStart w:id="3" w:name="_GoBack"/>
            <w:bookmarkEnd w:id="3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82379">
            <w:pPr>
              <w:jc w:val="both"/>
              <w:rPr>
                <w:b/>
              </w:rPr>
            </w:pPr>
            <w:r>
              <w:t xml:space="preserve">19 </w:t>
            </w:r>
            <w:proofErr w:type="spellStart"/>
            <w:r>
              <w:t>sep</w:t>
            </w:r>
            <w:proofErr w:type="spellEnd"/>
            <w:r>
              <w:t xml:space="preserve"> 2025 - 5 </w:t>
            </w:r>
            <w:proofErr w:type="spellStart"/>
            <w:r>
              <w:t>oct</w:t>
            </w:r>
            <w:proofErr w:type="spellEnd"/>
            <w:r>
              <w:t xml:space="preserve"> 2025</w:t>
            </w:r>
          </w:p>
        </w:tc>
      </w:tr>
      <w:tr w:rsidR="00992854" w:rsidTr="00982379">
        <w:trPr>
          <w:trHeight w:val="222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10177">
            <w:pPr>
              <w:jc w:val="both"/>
            </w:pPr>
            <w:r>
              <w:t>Apply data augmentation techniques for robustness in low-light and partial occlusion scenarios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82379">
            <w:pPr>
              <w:jc w:val="both"/>
              <w:rPr>
                <w:b/>
              </w:rPr>
            </w:pPr>
            <w:r>
              <w:t xml:space="preserve">6 </w:t>
            </w:r>
            <w:proofErr w:type="spellStart"/>
            <w:r>
              <w:t>oct</w:t>
            </w:r>
            <w:proofErr w:type="spellEnd"/>
            <w:r>
              <w:t xml:space="preserve"> 2025 - 31 </w:t>
            </w:r>
            <w:proofErr w:type="spellStart"/>
            <w:r>
              <w:t>oct</w:t>
            </w:r>
            <w:proofErr w:type="spellEnd"/>
            <w:r>
              <w:t xml:space="preserve"> 2025</w:t>
            </w:r>
          </w:p>
        </w:tc>
      </w:tr>
      <w:tr w:rsidR="00992854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10177">
            <w:pPr>
              <w:jc w:val="both"/>
            </w:pPr>
            <w:r>
              <w:t xml:space="preserve">Fine-tune pre trained </w:t>
            </w:r>
            <w:r w:rsidRPr="00910177">
              <w:rPr>
                <w:rStyle w:val="Strong"/>
                <w:b w:val="0"/>
              </w:rPr>
              <w:t>machine learning/CNN models</w:t>
            </w:r>
            <w:r>
              <w:t xml:space="preserve"> for face recognition in constrained environments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854" w:rsidRDefault="00982379">
            <w:pPr>
              <w:jc w:val="both"/>
              <w:rPr>
                <w:b/>
              </w:rPr>
            </w:pPr>
            <w:r>
              <w:t xml:space="preserve">1 </w:t>
            </w:r>
            <w:proofErr w:type="spellStart"/>
            <w:r>
              <w:t>nov</w:t>
            </w:r>
            <w:proofErr w:type="spellEnd"/>
            <w:r>
              <w:t xml:space="preserve"> 2025 - 20 </w:t>
            </w:r>
            <w:proofErr w:type="spellStart"/>
            <w:r>
              <w:t>nov</w:t>
            </w:r>
            <w:proofErr w:type="spellEnd"/>
            <w:r>
              <w:t xml:space="preserve"> 2025</w:t>
            </w:r>
          </w:p>
        </w:tc>
      </w:tr>
      <w:tr w:rsidR="00910177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10177">
            <w:pPr>
              <w:jc w:val="both"/>
            </w:pPr>
            <w:r>
              <w:t>Evaluate models and compare performance in terms of accuracy, speed, and resource usage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  <w:rPr>
                <w:b/>
              </w:rPr>
            </w:pPr>
            <w:r>
              <w:t xml:space="preserve">21 </w:t>
            </w:r>
            <w:proofErr w:type="spellStart"/>
            <w:r>
              <w:t>nov</w:t>
            </w:r>
            <w:proofErr w:type="spellEnd"/>
            <w:r>
              <w:t xml:space="preserve"> - 10 </w:t>
            </w:r>
            <w:proofErr w:type="spellStart"/>
            <w:r>
              <w:t>dec</w:t>
            </w:r>
            <w:proofErr w:type="spellEnd"/>
          </w:p>
        </w:tc>
      </w:tr>
      <w:tr w:rsidR="00910177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Pr="00982379" w:rsidRDefault="00910177">
            <w:pPr>
              <w:jc w:val="both"/>
              <w:rPr>
                <w:b/>
              </w:rPr>
            </w:pPr>
            <w:r w:rsidRPr="00982379">
              <w:rPr>
                <w:b/>
              </w:rPr>
              <w:t>Semester Break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  <w:rPr>
                <w:b/>
              </w:rPr>
            </w:pPr>
            <w:r>
              <w:t xml:space="preserve">15 </w:t>
            </w:r>
            <w:proofErr w:type="spellStart"/>
            <w:r>
              <w:t>dec</w:t>
            </w:r>
            <w:proofErr w:type="spellEnd"/>
            <w:r>
              <w:t xml:space="preserve"> 2025 - 15 </w:t>
            </w:r>
            <w:proofErr w:type="spellStart"/>
            <w:r>
              <w:t>jan</w:t>
            </w:r>
            <w:proofErr w:type="spellEnd"/>
            <w:r>
              <w:t xml:space="preserve"> 2026</w:t>
            </w:r>
          </w:p>
        </w:tc>
      </w:tr>
      <w:tr w:rsidR="00910177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10177">
            <w:pPr>
              <w:jc w:val="both"/>
            </w:pPr>
            <w:r>
              <w:t>Design frontend layout and backend API structure</w:t>
            </w:r>
            <w:r w:rsidR="00982379">
              <w:t xml:space="preserve"> for deployment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  <w:rPr>
                <w:b/>
              </w:rPr>
            </w:pPr>
            <w:r>
              <w:t xml:space="preserve">15 </w:t>
            </w:r>
            <w:proofErr w:type="spellStart"/>
            <w:r>
              <w:t>jan</w:t>
            </w:r>
            <w:proofErr w:type="spellEnd"/>
            <w:r>
              <w:t xml:space="preserve"> 2026 - 4 </w:t>
            </w:r>
            <w:proofErr w:type="spellStart"/>
            <w:r>
              <w:t>feb</w:t>
            </w:r>
            <w:proofErr w:type="spellEnd"/>
            <w:r>
              <w:t xml:space="preserve"> 2026</w:t>
            </w:r>
          </w:p>
        </w:tc>
      </w:tr>
      <w:tr w:rsidR="00910177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</w:pPr>
            <w:r>
              <w:t>Integrate trained model with application backend for real-time camera input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  <w:rPr>
                <w:b/>
              </w:rPr>
            </w:pPr>
            <w:r>
              <w:t xml:space="preserve">5 </w:t>
            </w:r>
            <w:proofErr w:type="spellStart"/>
            <w:r>
              <w:t>feb</w:t>
            </w:r>
            <w:proofErr w:type="spellEnd"/>
            <w:r>
              <w:t xml:space="preserve"> 2026 - 20 </w:t>
            </w:r>
            <w:proofErr w:type="spellStart"/>
            <w:r>
              <w:t>feb</w:t>
            </w:r>
            <w:proofErr w:type="spellEnd"/>
            <w:r>
              <w:t xml:space="preserve"> 2026</w:t>
            </w:r>
          </w:p>
        </w:tc>
      </w:tr>
      <w:tr w:rsidR="00910177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</w:pPr>
            <w:r>
              <w:t>Build and test face detection/recognition interface using laptop or low-resource device cameras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  <w:rPr>
                <w:b/>
              </w:rPr>
            </w:pPr>
            <w:r>
              <w:t xml:space="preserve">21 </w:t>
            </w:r>
            <w:proofErr w:type="spellStart"/>
            <w:r>
              <w:t>feb</w:t>
            </w:r>
            <w:proofErr w:type="spellEnd"/>
            <w:r>
              <w:t xml:space="preserve"> 2026 - 17 mar 2026</w:t>
            </w:r>
          </w:p>
        </w:tc>
      </w:tr>
      <w:tr w:rsidR="00910177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</w:pPr>
            <w:r>
              <w:t xml:space="preserve">Perform testing on unseen datasets and real-world hardware setups (older laptops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177" w:rsidRDefault="00982379">
            <w:pPr>
              <w:jc w:val="both"/>
              <w:rPr>
                <w:b/>
              </w:rPr>
            </w:pPr>
            <w:r>
              <w:t xml:space="preserve">18 mar 2026 - 7 </w:t>
            </w:r>
            <w:proofErr w:type="spellStart"/>
            <w:r>
              <w:t>apr</w:t>
            </w:r>
            <w:proofErr w:type="spellEnd"/>
            <w:r>
              <w:t xml:space="preserve"> 2026</w:t>
            </w:r>
          </w:p>
        </w:tc>
      </w:tr>
      <w:tr w:rsidR="00982379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379" w:rsidRDefault="00982379">
            <w:pPr>
              <w:jc w:val="both"/>
            </w:pPr>
            <w:r>
              <w:t>Write documentation and prepare FYP report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379" w:rsidRDefault="00982379">
            <w:pPr>
              <w:jc w:val="both"/>
              <w:rPr>
                <w:b/>
              </w:rPr>
            </w:pPr>
            <w:r>
              <w:t xml:space="preserve">8 </w:t>
            </w:r>
            <w:proofErr w:type="spellStart"/>
            <w:r>
              <w:t>apr</w:t>
            </w:r>
            <w:proofErr w:type="spellEnd"/>
            <w:r>
              <w:t xml:space="preserve"> 2026 - 25 </w:t>
            </w:r>
            <w:proofErr w:type="spellStart"/>
            <w:r>
              <w:t>apr</w:t>
            </w:r>
            <w:proofErr w:type="spellEnd"/>
            <w:r>
              <w:t xml:space="preserve"> 2026</w:t>
            </w:r>
          </w:p>
        </w:tc>
      </w:tr>
      <w:tr w:rsidR="00982379" w:rsidTr="00982379">
        <w:trPr>
          <w:trHeight w:val="230"/>
          <w:jc w:val="center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379" w:rsidRDefault="00982379">
            <w:pPr>
              <w:jc w:val="both"/>
            </w:pPr>
            <w:r>
              <w:lastRenderedPageBreak/>
              <w:t>Create final presentation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379" w:rsidRDefault="00982379">
            <w:pPr>
              <w:jc w:val="both"/>
              <w:rPr>
                <w:b/>
              </w:rPr>
            </w:pPr>
            <w:r>
              <w:t xml:space="preserve">26 </w:t>
            </w:r>
            <w:proofErr w:type="spellStart"/>
            <w:r>
              <w:t>apr</w:t>
            </w:r>
            <w:proofErr w:type="spellEnd"/>
            <w:r>
              <w:t xml:space="preserve"> 2026 - 10 may</w:t>
            </w:r>
          </w:p>
        </w:tc>
      </w:tr>
    </w:tbl>
    <w:p w:rsidR="00992854" w:rsidRDefault="00992854">
      <w:pPr>
        <w:jc w:val="both"/>
        <w:rPr>
          <w:color w:val="000000"/>
        </w:rPr>
      </w:pPr>
    </w:p>
    <w:p w:rsidR="00992854" w:rsidRDefault="00170E08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References</w:t>
      </w:r>
    </w:p>
    <w:p w:rsidR="006648E1" w:rsidRPr="00DC22BB" w:rsidRDefault="006648E1" w:rsidP="006648E1">
      <w:pPr>
        <w:pStyle w:val="Heading1"/>
        <w:rPr>
          <w:sz w:val="24"/>
          <w:szCs w:val="24"/>
        </w:rPr>
      </w:pPr>
      <w:r w:rsidRPr="00DC22BB">
        <w:rPr>
          <w:sz w:val="24"/>
          <w:szCs w:val="24"/>
        </w:rPr>
        <w:t xml:space="preserve">[1]. A. George, C. </w:t>
      </w:r>
      <w:proofErr w:type="spellStart"/>
      <w:r w:rsidRPr="00DC22BB">
        <w:rPr>
          <w:sz w:val="24"/>
          <w:szCs w:val="24"/>
        </w:rPr>
        <w:t>Ecabert</w:t>
      </w:r>
      <w:proofErr w:type="spellEnd"/>
      <w:r w:rsidRPr="00DC22BB">
        <w:rPr>
          <w:sz w:val="24"/>
          <w:szCs w:val="24"/>
        </w:rPr>
        <w:t xml:space="preserve">, H. O. </w:t>
      </w:r>
      <w:proofErr w:type="spellStart"/>
      <w:r w:rsidRPr="00DC22BB">
        <w:rPr>
          <w:sz w:val="24"/>
          <w:szCs w:val="24"/>
        </w:rPr>
        <w:t>Shahreza</w:t>
      </w:r>
      <w:proofErr w:type="spellEnd"/>
      <w:r w:rsidRPr="00DC22BB">
        <w:rPr>
          <w:sz w:val="24"/>
          <w:szCs w:val="24"/>
        </w:rPr>
        <w:t xml:space="preserve">, K. </w:t>
      </w:r>
      <w:proofErr w:type="spellStart"/>
      <w:r w:rsidRPr="00DC22BB">
        <w:rPr>
          <w:sz w:val="24"/>
          <w:szCs w:val="24"/>
        </w:rPr>
        <w:t>Kotwal</w:t>
      </w:r>
      <w:proofErr w:type="spellEnd"/>
      <w:r w:rsidRPr="00DC22BB">
        <w:rPr>
          <w:sz w:val="24"/>
          <w:szCs w:val="24"/>
        </w:rPr>
        <w:t>, and S. Marcel, “</w:t>
      </w:r>
      <w:proofErr w:type="spellStart"/>
      <w:r w:rsidRPr="00DC22BB">
        <w:rPr>
          <w:sz w:val="24"/>
          <w:szCs w:val="24"/>
        </w:rPr>
        <w:t>EdgeFace</w:t>
      </w:r>
      <w:proofErr w:type="spellEnd"/>
      <w:r w:rsidRPr="00DC22BB">
        <w:rPr>
          <w:sz w:val="24"/>
          <w:szCs w:val="24"/>
        </w:rPr>
        <w:t xml:space="preserve">: Efficient Face Recognition Model for Edge Devices,” </w:t>
      </w:r>
      <w:proofErr w:type="spellStart"/>
      <w:r w:rsidRPr="00DC22BB">
        <w:rPr>
          <w:rStyle w:val="Emphasis"/>
          <w:sz w:val="24"/>
          <w:szCs w:val="24"/>
        </w:rPr>
        <w:t>arXiv</w:t>
      </w:r>
      <w:proofErr w:type="spellEnd"/>
      <w:r w:rsidRPr="00DC22BB">
        <w:rPr>
          <w:rStyle w:val="Emphasis"/>
          <w:sz w:val="24"/>
          <w:szCs w:val="24"/>
        </w:rPr>
        <w:t xml:space="preserve"> preprint</w:t>
      </w:r>
      <w:r w:rsidRPr="00DC22BB">
        <w:rPr>
          <w:sz w:val="24"/>
          <w:szCs w:val="24"/>
        </w:rPr>
        <w:t>, Jul. 2023.</w:t>
      </w:r>
      <w:r w:rsidRPr="00DC22BB">
        <w:rPr>
          <w:sz w:val="24"/>
          <w:szCs w:val="24"/>
        </w:rPr>
        <w:br/>
      </w:r>
      <w:r w:rsidR="00F2540F" w:rsidRPr="00DC22BB">
        <w:rPr>
          <w:color w:val="0000FF"/>
          <w:sz w:val="24"/>
          <w:szCs w:val="24"/>
          <w:u w:val="single"/>
        </w:rPr>
        <w:t>https://www.researchgate.net/publication/377324904_EdgeFace_Efficient_Face_Recognition_Model_for_Edge_Devices</w:t>
      </w:r>
    </w:p>
    <w:p w:rsidR="00992854" w:rsidRDefault="006648E1" w:rsidP="006648E1">
      <w:pPr>
        <w:rPr>
          <w:rStyle w:val="Hyperlink"/>
          <w:rFonts w:ascii="Georgia" w:hAnsi="Georgia"/>
        </w:rPr>
      </w:pPr>
      <w:r w:rsidRPr="00DC22BB">
        <w:rPr>
          <w:rStyle w:val="Strong"/>
          <w:rFonts w:ascii="Georgia" w:hAnsi="Georgia"/>
          <w:b w:val="0"/>
        </w:rPr>
        <w:t xml:space="preserve">[2]. </w:t>
      </w:r>
      <w:r w:rsidRPr="00DC22BB">
        <w:rPr>
          <w:rFonts w:ascii="Georgia" w:hAnsi="Georgia"/>
        </w:rPr>
        <w:t xml:space="preserve">K. Zhang, Z. Zhang, Z. Li, and Y. </w:t>
      </w:r>
      <w:proofErr w:type="spellStart"/>
      <w:r w:rsidRPr="00DC22BB">
        <w:rPr>
          <w:rFonts w:ascii="Georgia" w:hAnsi="Georgia"/>
        </w:rPr>
        <w:t>Qiao</w:t>
      </w:r>
      <w:proofErr w:type="spellEnd"/>
      <w:r w:rsidRPr="00DC22BB">
        <w:rPr>
          <w:rFonts w:ascii="Georgia" w:hAnsi="Georgia"/>
        </w:rPr>
        <w:t xml:space="preserve">, “Joint Face Detection and Alignment Using Multitask Cascaded Convolutional Networks,” </w:t>
      </w:r>
      <w:r w:rsidRPr="00DC22BB">
        <w:rPr>
          <w:rStyle w:val="Emphasis"/>
          <w:rFonts w:ascii="Georgia" w:hAnsi="Georgia"/>
        </w:rPr>
        <w:t>IEEE Signal Processing Letters</w:t>
      </w:r>
      <w:r w:rsidRPr="00DC22BB">
        <w:rPr>
          <w:rFonts w:ascii="Georgia" w:hAnsi="Georgia"/>
        </w:rPr>
        <w:t>, vol. 23, no. 10, pp. 1499–1503, Oct. 2016.</w:t>
      </w:r>
      <w:r w:rsidRPr="00DC22BB">
        <w:rPr>
          <w:rFonts w:ascii="Georgia" w:hAnsi="Georgia"/>
        </w:rPr>
        <w:br/>
      </w:r>
      <w:r w:rsidR="00F2540F" w:rsidRPr="00DC22BB">
        <w:rPr>
          <w:rFonts w:ascii="Georgia" w:hAnsi="Georgia"/>
          <w:color w:val="0000FF"/>
          <w:u w:val="single"/>
        </w:rPr>
        <w:t>https://ieeexplore.ieee.org/document/</w:t>
      </w:r>
      <w:proofErr w:type="gramStart"/>
      <w:r w:rsidR="00F2540F" w:rsidRPr="00DC22BB">
        <w:rPr>
          <w:rFonts w:ascii="Georgia" w:hAnsi="Georgia"/>
          <w:color w:val="0000FF"/>
          <w:u w:val="single"/>
        </w:rPr>
        <w:t>7553523</w:t>
      </w:r>
      <w:proofErr w:type="gramEnd"/>
      <w:r w:rsidRPr="00DC22BB">
        <w:rPr>
          <w:rFonts w:ascii="Georgia" w:hAnsi="Georgia"/>
          <w:color w:val="0000FF"/>
          <w:u w:val="single"/>
        </w:rPr>
        <w:br/>
      </w:r>
      <w:r w:rsidRPr="00DC22BB">
        <w:rPr>
          <w:rFonts w:ascii="Georgia" w:hAnsi="Georgia"/>
        </w:rPr>
        <w:t xml:space="preserve">[3]. O. </w:t>
      </w:r>
      <w:proofErr w:type="spellStart"/>
      <w:r w:rsidRPr="00DC22BB">
        <w:rPr>
          <w:rFonts w:ascii="Georgia" w:hAnsi="Georgia"/>
        </w:rPr>
        <w:t>Dürr</w:t>
      </w:r>
      <w:proofErr w:type="spellEnd"/>
      <w:r w:rsidRPr="00DC22BB">
        <w:rPr>
          <w:rFonts w:ascii="Georgia" w:hAnsi="Georgia"/>
        </w:rPr>
        <w:t xml:space="preserve">, Y. </w:t>
      </w:r>
      <w:proofErr w:type="spellStart"/>
      <w:r w:rsidRPr="00DC22BB">
        <w:rPr>
          <w:rFonts w:ascii="Georgia" w:hAnsi="Georgia"/>
        </w:rPr>
        <w:t>Pauchard</w:t>
      </w:r>
      <w:proofErr w:type="spellEnd"/>
      <w:r w:rsidRPr="00DC22BB">
        <w:rPr>
          <w:rFonts w:ascii="Georgia" w:hAnsi="Georgia"/>
        </w:rPr>
        <w:t xml:space="preserve">, D. </w:t>
      </w:r>
      <w:proofErr w:type="spellStart"/>
      <w:r w:rsidRPr="00DC22BB">
        <w:rPr>
          <w:rFonts w:ascii="Georgia" w:hAnsi="Georgia"/>
        </w:rPr>
        <w:t>Browarnik</w:t>
      </w:r>
      <w:proofErr w:type="spellEnd"/>
      <w:r w:rsidRPr="00DC22BB">
        <w:rPr>
          <w:rFonts w:ascii="Georgia" w:hAnsi="Georgia"/>
        </w:rPr>
        <w:t xml:space="preserve">, R. </w:t>
      </w:r>
      <w:proofErr w:type="spellStart"/>
      <w:r w:rsidRPr="00DC22BB">
        <w:rPr>
          <w:rFonts w:ascii="Georgia" w:hAnsi="Georgia"/>
        </w:rPr>
        <w:t>Axthelm</w:t>
      </w:r>
      <w:proofErr w:type="spellEnd"/>
      <w:r w:rsidRPr="00DC22BB">
        <w:rPr>
          <w:rFonts w:ascii="Georgia" w:hAnsi="Georgia"/>
        </w:rPr>
        <w:t xml:space="preserve">, and M. </w:t>
      </w:r>
      <w:proofErr w:type="spellStart"/>
      <w:r w:rsidRPr="00DC22BB">
        <w:rPr>
          <w:rFonts w:ascii="Georgia" w:hAnsi="Georgia"/>
        </w:rPr>
        <w:t>Loeser</w:t>
      </w:r>
      <w:proofErr w:type="spellEnd"/>
      <w:r w:rsidRPr="00DC22BB">
        <w:rPr>
          <w:rFonts w:ascii="Georgia" w:hAnsi="Georgia"/>
        </w:rPr>
        <w:t xml:space="preserve">, “Deep Learning on a Raspberry Pi for Real Time Face Recognition,” in </w:t>
      </w:r>
      <w:r w:rsidRPr="00DC22BB">
        <w:rPr>
          <w:rStyle w:val="Emphasis"/>
          <w:rFonts w:ascii="Georgia" w:hAnsi="Georgia"/>
        </w:rPr>
        <w:t>Proc. EUROGRAPHICS</w:t>
      </w:r>
      <w:r w:rsidR="00982379">
        <w:rPr>
          <w:rFonts w:ascii="Georgia" w:hAnsi="Georgia"/>
        </w:rPr>
        <w:t>: pp. 1–2, 2015.</w:t>
      </w:r>
    </w:p>
    <w:p w:rsidR="00982379" w:rsidRPr="00DC22BB" w:rsidRDefault="00982379" w:rsidP="006648E1">
      <w:pPr>
        <w:rPr>
          <w:rFonts w:ascii="Georgia" w:hAnsi="Georgia"/>
          <w:color w:val="0000FF"/>
          <w:u w:val="single"/>
        </w:rPr>
      </w:pPr>
      <w:r w:rsidRPr="00982379">
        <w:rPr>
          <w:rFonts w:ascii="Georgia" w:hAnsi="Georgia"/>
          <w:color w:val="0000FF"/>
          <w:u w:val="single"/>
        </w:rPr>
        <w:t>https://diglib.eg.org/server/api/core/bitstreams/f2ea04cd-9ad7-4410-8405-b20147533265/content</w:t>
      </w:r>
    </w:p>
    <w:p w:rsidR="006648E1" w:rsidRPr="00DC22BB" w:rsidRDefault="006648E1" w:rsidP="006648E1">
      <w:pPr>
        <w:rPr>
          <w:rFonts w:ascii="Georgia" w:hAnsi="Georgia"/>
          <w:color w:val="0000FF"/>
          <w:u w:val="single"/>
        </w:rPr>
      </w:pPr>
      <w:r w:rsidRPr="00DC22BB">
        <w:rPr>
          <w:rFonts w:ascii="Georgia" w:hAnsi="Georgia"/>
        </w:rPr>
        <w:t xml:space="preserve">[4]. A. A. A. </w:t>
      </w:r>
      <w:proofErr w:type="spellStart"/>
      <w:r w:rsidRPr="00DC22BB">
        <w:rPr>
          <w:rFonts w:ascii="Georgia" w:hAnsi="Georgia"/>
        </w:rPr>
        <w:t>Aboluhom</w:t>
      </w:r>
      <w:proofErr w:type="spellEnd"/>
      <w:r w:rsidRPr="00DC22BB">
        <w:rPr>
          <w:rFonts w:ascii="Georgia" w:hAnsi="Georgia"/>
        </w:rPr>
        <w:t xml:space="preserve"> and I. </w:t>
      </w:r>
      <w:proofErr w:type="spellStart"/>
      <w:r w:rsidRPr="00DC22BB">
        <w:rPr>
          <w:rFonts w:ascii="Georgia" w:hAnsi="Georgia"/>
        </w:rPr>
        <w:t>Kandilli</w:t>
      </w:r>
      <w:proofErr w:type="spellEnd"/>
      <w:r w:rsidRPr="00DC22BB">
        <w:rPr>
          <w:rFonts w:ascii="Georgia" w:hAnsi="Georgia"/>
        </w:rPr>
        <w:t xml:space="preserve">, “Face Recognition Using Deep Learning on Raspberry Pi,” </w:t>
      </w:r>
      <w:r w:rsidRPr="00DC22BB">
        <w:rPr>
          <w:rStyle w:val="Emphasis"/>
          <w:rFonts w:ascii="Georgia" w:hAnsi="Georgia"/>
        </w:rPr>
        <w:t>The Computer Journal</w:t>
      </w:r>
      <w:r w:rsidRPr="00DC22BB">
        <w:rPr>
          <w:rFonts w:ascii="Georgia" w:hAnsi="Georgia"/>
        </w:rPr>
        <w:t>, vol. 67, no. 10, pp. 3020–3030, Oct. 2024.</w:t>
      </w:r>
      <w:r w:rsidRPr="00DC22BB">
        <w:rPr>
          <w:rFonts w:ascii="Georgia" w:hAnsi="Georgia"/>
        </w:rPr>
        <w:br/>
      </w:r>
      <w:r w:rsidR="00982379" w:rsidRPr="00982379">
        <w:rPr>
          <w:rFonts w:ascii="Georgia" w:hAnsi="Georgia"/>
          <w:color w:val="0000FF"/>
          <w:u w:val="single"/>
        </w:rPr>
        <w:t>https://academic.oup.com/comjnl/article/67/10/3020/7754455</w:t>
      </w:r>
    </w:p>
    <w:p w:rsidR="006648E1" w:rsidRPr="00DC22BB" w:rsidRDefault="006648E1" w:rsidP="006648E1">
      <w:pPr>
        <w:rPr>
          <w:rStyle w:val="Hyperlink"/>
          <w:rFonts w:ascii="Georgia" w:hAnsi="Georgia"/>
        </w:rPr>
      </w:pPr>
      <w:r w:rsidRPr="00DC22BB">
        <w:rPr>
          <w:rFonts w:ascii="Georgia" w:hAnsi="Georgia"/>
        </w:rPr>
        <w:t xml:space="preserve">[5]. K. </w:t>
      </w:r>
      <w:proofErr w:type="spellStart"/>
      <w:r w:rsidRPr="00DC22BB">
        <w:rPr>
          <w:rFonts w:ascii="Georgia" w:hAnsi="Georgia"/>
        </w:rPr>
        <w:t>Gkrispanis</w:t>
      </w:r>
      <w:proofErr w:type="spellEnd"/>
      <w:r w:rsidRPr="00DC22BB">
        <w:rPr>
          <w:rFonts w:ascii="Georgia" w:hAnsi="Georgia"/>
        </w:rPr>
        <w:t xml:space="preserve">, N. </w:t>
      </w:r>
      <w:proofErr w:type="spellStart"/>
      <w:r w:rsidRPr="00DC22BB">
        <w:rPr>
          <w:rFonts w:ascii="Georgia" w:hAnsi="Georgia"/>
        </w:rPr>
        <w:t>Gkalelis</w:t>
      </w:r>
      <w:proofErr w:type="spellEnd"/>
      <w:r w:rsidRPr="00DC22BB">
        <w:rPr>
          <w:rFonts w:ascii="Georgia" w:hAnsi="Georgia"/>
        </w:rPr>
        <w:t xml:space="preserve">, and V. </w:t>
      </w:r>
      <w:proofErr w:type="spellStart"/>
      <w:r w:rsidRPr="00DC22BB">
        <w:rPr>
          <w:rFonts w:ascii="Georgia" w:hAnsi="Georgia"/>
        </w:rPr>
        <w:t>Mezaris</w:t>
      </w:r>
      <w:proofErr w:type="spellEnd"/>
      <w:r w:rsidRPr="00DC22BB">
        <w:rPr>
          <w:rFonts w:ascii="Georgia" w:hAnsi="Georgia"/>
        </w:rPr>
        <w:t>, “Filter</w:t>
      </w:r>
      <w:r w:rsidRPr="00DC22BB">
        <w:rPr>
          <w:rFonts w:ascii="Georgia" w:hAnsi="Georgia"/>
        </w:rPr>
        <w:noBreakHyphen/>
        <w:t xml:space="preserve">Pruning of Lightweight Face Detectors Using a Geometric Median Criterion,” </w:t>
      </w:r>
      <w:proofErr w:type="spellStart"/>
      <w:r w:rsidRPr="00DC22BB">
        <w:rPr>
          <w:rFonts w:ascii="Georgia" w:hAnsi="Georgia"/>
        </w:rPr>
        <w:t>arXiv</w:t>
      </w:r>
      <w:proofErr w:type="spellEnd"/>
      <w:r w:rsidRPr="00DC22BB">
        <w:rPr>
          <w:rFonts w:ascii="Georgia" w:hAnsi="Georgia"/>
        </w:rPr>
        <w:t xml:space="preserve"> preprint, Nov. 2023.</w:t>
      </w:r>
      <w:r w:rsidRPr="00DC22BB">
        <w:rPr>
          <w:rFonts w:ascii="Georgia" w:hAnsi="Georgia"/>
        </w:rPr>
        <w:br/>
      </w:r>
      <w:hyperlink r:id="rId13" w:tgtFrame="_new" w:history="1">
        <w:r w:rsidRPr="00DC22BB">
          <w:rPr>
            <w:rStyle w:val="Hyperlink"/>
            <w:rFonts w:ascii="Georgia" w:hAnsi="Georgia"/>
          </w:rPr>
          <w:t>https://arxiv.org/abs/2311.16613</w:t>
        </w:r>
      </w:hyperlink>
    </w:p>
    <w:p w:rsidR="0085303E" w:rsidRPr="00DC22BB" w:rsidRDefault="0085303E" w:rsidP="006648E1">
      <w:pPr>
        <w:rPr>
          <w:rFonts w:ascii="Georgia" w:hAnsi="Georgia"/>
          <w:color w:val="0000FF"/>
          <w:u w:val="single"/>
        </w:rPr>
      </w:pPr>
      <w:r w:rsidRPr="00DC22BB">
        <w:rPr>
          <w:rFonts w:ascii="Georgia" w:hAnsi="Georgia"/>
        </w:rPr>
        <w:t xml:space="preserve">[6]. G. B. Huang, M. </w:t>
      </w:r>
      <w:proofErr w:type="spellStart"/>
      <w:r w:rsidRPr="00DC22BB">
        <w:rPr>
          <w:rFonts w:ascii="Georgia" w:hAnsi="Georgia"/>
        </w:rPr>
        <w:t>Mattar</w:t>
      </w:r>
      <w:proofErr w:type="spellEnd"/>
      <w:r w:rsidRPr="00DC22BB">
        <w:rPr>
          <w:rFonts w:ascii="Georgia" w:hAnsi="Georgia"/>
        </w:rPr>
        <w:t xml:space="preserve">, T. Berg, and E. Learned-Miller, “Labeled Faces in the Wild: A Database for Studying Face Recognition in Unconstrained Environments,” </w:t>
      </w:r>
      <w:r w:rsidRPr="00DC22BB">
        <w:rPr>
          <w:rStyle w:val="Emphasis"/>
          <w:rFonts w:ascii="Georgia" w:hAnsi="Georgia"/>
        </w:rPr>
        <w:t>University of Massachusetts, Amherst</w:t>
      </w:r>
      <w:r w:rsidRPr="00DC22BB">
        <w:rPr>
          <w:rFonts w:ascii="Georgia" w:hAnsi="Georgia"/>
        </w:rPr>
        <w:t>, 2008.</w:t>
      </w:r>
      <w:r w:rsidRPr="00DC22BB">
        <w:rPr>
          <w:rFonts w:ascii="Georgia" w:hAnsi="Georgia"/>
        </w:rPr>
        <w:br/>
      </w:r>
      <w:hyperlink r:id="rId14" w:history="1">
        <w:r w:rsidRPr="00DC22BB">
          <w:rPr>
            <w:rStyle w:val="Hyperlink"/>
            <w:rFonts w:ascii="Georgia" w:hAnsi="Georgia"/>
          </w:rPr>
          <w:t>https://vis-www.cs.umass.edu/lfw/</w:t>
        </w:r>
      </w:hyperlink>
    </w:p>
    <w:p w:rsidR="0085303E" w:rsidRDefault="0085303E" w:rsidP="006648E1">
      <w:pPr>
        <w:rPr>
          <w:rFonts w:ascii="Georgia" w:hAnsi="Georgia"/>
        </w:rPr>
      </w:pPr>
      <w:r w:rsidRPr="00DC22BB">
        <w:rPr>
          <w:rFonts w:ascii="Georgia" w:hAnsi="Georgia"/>
        </w:rPr>
        <w:t>[7]. A. Howard et al., “</w:t>
      </w:r>
      <w:proofErr w:type="spellStart"/>
      <w:r w:rsidRPr="00DC22BB">
        <w:rPr>
          <w:rFonts w:ascii="Georgia" w:hAnsi="Georgia"/>
        </w:rPr>
        <w:t>MobileNets</w:t>
      </w:r>
      <w:proofErr w:type="spellEnd"/>
      <w:r w:rsidRPr="00DC22BB">
        <w:rPr>
          <w:rFonts w:ascii="Georgia" w:hAnsi="Georgia"/>
        </w:rPr>
        <w:t xml:space="preserve">: Efficient Convolutional Neural Networks for Mobile Vision Applications,” </w:t>
      </w:r>
      <w:proofErr w:type="spellStart"/>
      <w:r w:rsidRPr="00DC22BB">
        <w:rPr>
          <w:rStyle w:val="Emphasis"/>
          <w:rFonts w:ascii="Georgia" w:hAnsi="Georgia"/>
        </w:rPr>
        <w:t>arXiv</w:t>
      </w:r>
      <w:proofErr w:type="spellEnd"/>
      <w:r w:rsidRPr="00DC22BB">
        <w:rPr>
          <w:rStyle w:val="Emphasis"/>
          <w:rFonts w:ascii="Georgia" w:hAnsi="Georgia"/>
        </w:rPr>
        <w:t xml:space="preserve"> preprint arXiv</w:t>
      </w:r>
      <w:proofErr w:type="gramStart"/>
      <w:r w:rsidRPr="00DC22BB">
        <w:rPr>
          <w:rStyle w:val="Emphasis"/>
          <w:rFonts w:ascii="Georgia" w:hAnsi="Georgia"/>
        </w:rPr>
        <w:t>:1704.04861</w:t>
      </w:r>
      <w:proofErr w:type="gramEnd"/>
      <w:r w:rsidRPr="00DC22BB">
        <w:rPr>
          <w:rFonts w:ascii="Georgia" w:hAnsi="Georgia"/>
        </w:rPr>
        <w:t>, 2017.</w:t>
      </w:r>
      <w:r w:rsidRPr="00DC22BB">
        <w:rPr>
          <w:rFonts w:ascii="Georgia" w:hAnsi="Georgia"/>
        </w:rPr>
        <w:br/>
      </w:r>
      <w:hyperlink r:id="rId15" w:tgtFrame="_new" w:history="1">
        <w:r w:rsidRPr="00DC22BB">
          <w:rPr>
            <w:rStyle w:val="Hyperlink"/>
            <w:rFonts w:ascii="Georgia" w:hAnsi="Georgia"/>
          </w:rPr>
          <w:t>https://arxiv.org/abs/1704.04861</w:t>
        </w:r>
      </w:hyperlink>
      <w:r w:rsidR="00377D33">
        <w:rPr>
          <w:rFonts w:ascii="Georgia" w:hAnsi="Georgia"/>
        </w:rPr>
        <w:tab/>
      </w:r>
    </w:p>
    <w:p w:rsidR="006A395F" w:rsidRDefault="006A395F" w:rsidP="006648E1">
      <w:pPr>
        <w:rPr>
          <w:rFonts w:ascii="Georgia" w:hAnsi="Georgia"/>
        </w:rPr>
      </w:pPr>
    </w:p>
    <w:p w:rsidR="006A395F" w:rsidRDefault="006A395F" w:rsidP="006648E1">
      <w:pPr>
        <w:rPr>
          <w:rFonts w:ascii="Georgia" w:hAnsi="Georgia"/>
        </w:rPr>
      </w:pPr>
    </w:p>
    <w:p w:rsidR="006A395F" w:rsidRDefault="006A395F" w:rsidP="006648E1">
      <w:pPr>
        <w:rPr>
          <w:rFonts w:ascii="Georgia" w:hAnsi="Georgia"/>
        </w:rPr>
      </w:pPr>
    </w:p>
    <w:p w:rsidR="006A395F" w:rsidRDefault="006A395F" w:rsidP="006A395F">
      <w:pPr>
        <w:jc w:val="center"/>
        <w:rPr>
          <w:rFonts w:ascii="Georgia" w:hAnsi="Georgia"/>
          <w:b/>
        </w:rPr>
      </w:pPr>
      <w:r w:rsidRPr="006A395F">
        <w:rPr>
          <w:rFonts w:ascii="Georgia" w:hAnsi="Georgia"/>
          <w:b/>
        </w:rPr>
        <w:t>Image Links</w:t>
      </w:r>
      <w:r>
        <w:rPr>
          <w:rFonts w:ascii="Georgia" w:hAnsi="Georgia"/>
          <w:b/>
        </w:rPr>
        <w:t xml:space="preserve"> from Papers</w:t>
      </w:r>
    </w:p>
    <w:p w:rsidR="006A395F" w:rsidRDefault="00640E48" w:rsidP="006A395F">
      <w:pPr>
        <w:pStyle w:val="ListParagraph"/>
        <w:numPr>
          <w:ilvl w:val="0"/>
          <w:numId w:val="11"/>
        </w:numPr>
        <w:rPr>
          <w:rFonts w:ascii="Georgia" w:hAnsi="Georgia"/>
        </w:rPr>
      </w:pPr>
      <w:hyperlink r:id="rId16" w:history="1">
        <w:r w:rsidR="006A395F" w:rsidRPr="002B21EA">
          <w:rPr>
            <w:rStyle w:val="Hyperlink"/>
            <w:rFonts w:ascii="Georgia" w:hAnsi="Georgia"/>
          </w:rPr>
          <w:t>https://diglib.eg.org/server/api/core/bitstreams/f2ea04cd-9ad7-4410-8405-b20147533265/content</w:t>
        </w:r>
      </w:hyperlink>
    </w:p>
    <w:p w:rsidR="006A395F" w:rsidRDefault="00640E48" w:rsidP="006A395F">
      <w:pPr>
        <w:pStyle w:val="ListParagraph"/>
        <w:numPr>
          <w:ilvl w:val="0"/>
          <w:numId w:val="11"/>
        </w:numPr>
        <w:rPr>
          <w:rFonts w:ascii="Georgia" w:hAnsi="Georgia"/>
          <w:color w:val="0000FF"/>
          <w:u w:val="single"/>
        </w:rPr>
      </w:pPr>
      <w:hyperlink r:id="rId17" w:history="1">
        <w:r w:rsidR="006A395F" w:rsidRPr="002B21EA">
          <w:rPr>
            <w:rStyle w:val="Hyperlink"/>
            <w:rFonts w:ascii="Georgia" w:hAnsi="Georgia"/>
          </w:rPr>
          <w:t>https://diglib.eg.org/server/api/core/bitstreams/f2ea04cd-9ad7-4410-8405-b20147533265/content</w:t>
        </w:r>
      </w:hyperlink>
    </w:p>
    <w:p w:rsidR="006A395F" w:rsidRDefault="00640E48" w:rsidP="006A395F">
      <w:pPr>
        <w:pStyle w:val="ListParagraph"/>
        <w:numPr>
          <w:ilvl w:val="0"/>
          <w:numId w:val="11"/>
        </w:numPr>
        <w:rPr>
          <w:rFonts w:ascii="Georgia" w:hAnsi="Georgia"/>
          <w:color w:val="0000FF"/>
          <w:u w:val="single"/>
        </w:rPr>
      </w:pPr>
      <w:hyperlink r:id="rId18" w:history="1">
        <w:r w:rsidR="006A395F" w:rsidRPr="002B21EA">
          <w:rPr>
            <w:rStyle w:val="Hyperlink"/>
            <w:rFonts w:ascii="Georgia" w:hAnsi="Georgia"/>
          </w:rPr>
          <w:t>https://academic.oup.com/comjnl/article/67/10/3020/7754455</w:t>
        </w:r>
      </w:hyperlink>
    </w:p>
    <w:p w:rsidR="006A395F" w:rsidRDefault="00640E48" w:rsidP="006A395F">
      <w:pPr>
        <w:pStyle w:val="ListParagraph"/>
        <w:numPr>
          <w:ilvl w:val="0"/>
          <w:numId w:val="11"/>
        </w:numPr>
        <w:rPr>
          <w:rFonts w:ascii="Georgia" w:hAnsi="Georgia"/>
          <w:color w:val="0000FF"/>
          <w:u w:val="single"/>
        </w:rPr>
      </w:pPr>
      <w:hyperlink r:id="rId19" w:history="1">
        <w:r w:rsidR="006A395F" w:rsidRPr="002B21EA">
          <w:rPr>
            <w:rStyle w:val="Hyperlink"/>
            <w:rFonts w:ascii="Georgia" w:hAnsi="Georgia"/>
          </w:rPr>
          <w:t>https://academic.oup.com/comjnl/article/67/10/3020/7754455</w:t>
        </w:r>
      </w:hyperlink>
    </w:p>
    <w:p w:rsidR="006A395F" w:rsidRDefault="006A395F" w:rsidP="006A395F">
      <w:pPr>
        <w:rPr>
          <w:rFonts w:ascii="Georgia" w:hAnsi="Georgia"/>
          <w:color w:val="0000FF"/>
          <w:u w:val="single"/>
        </w:rPr>
      </w:pPr>
    </w:p>
    <w:p w:rsidR="008B7340" w:rsidRDefault="008B7340" w:rsidP="006A395F">
      <w:pPr>
        <w:jc w:val="center"/>
        <w:rPr>
          <w:rFonts w:ascii="Georgia" w:hAnsi="Georgia"/>
          <w:b/>
          <w:color w:val="000000" w:themeColor="text1"/>
        </w:rPr>
      </w:pPr>
    </w:p>
    <w:p w:rsidR="008B7340" w:rsidRDefault="008B7340" w:rsidP="006A395F">
      <w:pPr>
        <w:jc w:val="center"/>
        <w:rPr>
          <w:rFonts w:ascii="Georgia" w:hAnsi="Georgia"/>
          <w:b/>
          <w:color w:val="000000" w:themeColor="text1"/>
        </w:rPr>
      </w:pPr>
    </w:p>
    <w:p w:rsidR="006A395F" w:rsidRDefault="002A5F6A" w:rsidP="006A395F">
      <w:pPr>
        <w:jc w:val="center"/>
        <w:rPr>
          <w:rFonts w:ascii="Georgia" w:hAnsi="Georgia"/>
          <w:b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 xml:space="preserve">Public </w:t>
      </w:r>
      <w:r w:rsidR="006A395F" w:rsidRPr="006A395F">
        <w:rPr>
          <w:rFonts w:ascii="Georgia" w:hAnsi="Georgia"/>
          <w:b/>
          <w:color w:val="000000" w:themeColor="text1"/>
        </w:rPr>
        <w:t>Dataset Links</w:t>
      </w:r>
      <w:r w:rsidR="006A395F">
        <w:rPr>
          <w:rFonts w:ascii="Georgia" w:hAnsi="Georgia"/>
          <w:b/>
          <w:color w:val="000000" w:themeColor="text1"/>
        </w:rPr>
        <w:t xml:space="preserve"> for detection</w:t>
      </w:r>
    </w:p>
    <w:p w:rsidR="002A5F6A" w:rsidRPr="002A5F6A" w:rsidRDefault="00640E48" w:rsidP="002A5F6A">
      <w:pPr>
        <w:pStyle w:val="ListParagraph"/>
        <w:numPr>
          <w:ilvl w:val="0"/>
          <w:numId w:val="12"/>
        </w:numPr>
        <w:rPr>
          <w:rFonts w:ascii="Georgia" w:hAnsi="Georgia"/>
          <w:color w:val="0000FF"/>
        </w:rPr>
      </w:pPr>
      <w:hyperlink r:id="rId20" w:history="1">
        <w:r w:rsidR="002A5F6A" w:rsidRPr="002A5F6A">
          <w:rPr>
            <w:rStyle w:val="Hyperlink"/>
            <w:rFonts w:ascii="Georgia" w:hAnsi="Georgia"/>
          </w:rPr>
          <w:t>https://www.kaggle.com/datasets/jessicali9530/lfw-dataset</w:t>
        </w:r>
      </w:hyperlink>
    </w:p>
    <w:p w:rsidR="002A5F6A" w:rsidRDefault="00640E48" w:rsidP="002A5F6A">
      <w:pPr>
        <w:pStyle w:val="ListParagraph"/>
        <w:numPr>
          <w:ilvl w:val="0"/>
          <w:numId w:val="12"/>
        </w:numPr>
        <w:rPr>
          <w:rFonts w:ascii="Georgia" w:hAnsi="Georgia"/>
          <w:color w:val="0000FF"/>
        </w:rPr>
      </w:pPr>
      <w:hyperlink r:id="rId21" w:history="1">
        <w:r w:rsidR="002A5F6A" w:rsidRPr="002A5F6A">
          <w:rPr>
            <w:rStyle w:val="Hyperlink"/>
            <w:rFonts w:ascii="Georgia" w:hAnsi="Georgia"/>
          </w:rPr>
          <w:t>https://www.kaggle.com/datasets/hearfool/vggface2</w:t>
        </w:r>
      </w:hyperlink>
    </w:p>
    <w:p w:rsidR="002A5F6A" w:rsidRDefault="002A5F6A" w:rsidP="002A5F6A">
      <w:pPr>
        <w:pStyle w:val="ListParagraph"/>
        <w:ind w:left="540"/>
        <w:rPr>
          <w:rFonts w:ascii="Georgia" w:hAnsi="Georgia"/>
          <w:color w:val="0000FF"/>
        </w:rPr>
      </w:pPr>
    </w:p>
    <w:p w:rsidR="002A5F6A" w:rsidRDefault="002A5F6A" w:rsidP="002A5F6A">
      <w:pPr>
        <w:pStyle w:val="ListParagraph"/>
        <w:ind w:left="540"/>
        <w:rPr>
          <w:rFonts w:ascii="Georgia" w:hAnsi="Georgia"/>
        </w:rPr>
      </w:pPr>
      <w:r>
        <w:t>"For recognition, we will use 3D pictures of our friends to test the system with a real-time interface."</w:t>
      </w:r>
    </w:p>
    <w:p w:rsidR="006A395F" w:rsidRPr="006A395F" w:rsidRDefault="006A395F" w:rsidP="006A395F">
      <w:pPr>
        <w:rPr>
          <w:rFonts w:ascii="Georgia" w:hAnsi="Georgia"/>
          <w:b/>
          <w:color w:val="000000" w:themeColor="text1"/>
        </w:rPr>
      </w:pPr>
    </w:p>
    <w:sectPr w:rsidR="006A395F" w:rsidRPr="006A395F">
      <w:footerReference w:type="default" r:id="rId22"/>
      <w:footerReference w:type="first" r:id="rId23"/>
      <w:pgSz w:w="11909" w:h="16834"/>
      <w:pgMar w:top="1584" w:right="1800" w:bottom="72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E48" w:rsidRDefault="00640E48">
      <w:r>
        <w:separator/>
      </w:r>
    </w:p>
  </w:endnote>
  <w:endnote w:type="continuationSeparator" w:id="0">
    <w:p w:rsidR="00640E48" w:rsidRDefault="0064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854" w:rsidRDefault="00170E08">
    <w:pPr>
      <w:jc w:val="right"/>
    </w:pPr>
    <w:r>
      <w:fldChar w:fldCharType="begin"/>
    </w:r>
    <w:r>
      <w:instrText>PAGE</w:instrText>
    </w:r>
    <w:r>
      <w:fldChar w:fldCharType="separate"/>
    </w:r>
    <w:r w:rsidR="00FB5F3C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854" w:rsidRDefault="0099285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E48" w:rsidRDefault="00640E48">
      <w:r>
        <w:separator/>
      </w:r>
    </w:p>
  </w:footnote>
  <w:footnote w:type="continuationSeparator" w:id="0">
    <w:p w:rsidR="00640E48" w:rsidRDefault="00640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040"/>
    <w:multiLevelType w:val="multilevel"/>
    <w:tmpl w:val="F0C668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65C26"/>
    <w:multiLevelType w:val="hybridMultilevel"/>
    <w:tmpl w:val="32E28EA6"/>
    <w:lvl w:ilvl="0" w:tplc="E7BA537E">
      <w:start w:val="1"/>
      <w:numFmt w:val="decimal"/>
      <w:lvlText w:val="%1."/>
      <w:lvlJc w:val="left"/>
      <w:pPr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FCB"/>
    <w:multiLevelType w:val="hybridMultilevel"/>
    <w:tmpl w:val="ABFEE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DC5F00"/>
    <w:multiLevelType w:val="multilevel"/>
    <w:tmpl w:val="9A2C2E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2F78"/>
    <w:multiLevelType w:val="hybridMultilevel"/>
    <w:tmpl w:val="B58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4287"/>
    <w:multiLevelType w:val="hybridMultilevel"/>
    <w:tmpl w:val="06042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D06148"/>
    <w:multiLevelType w:val="hybridMultilevel"/>
    <w:tmpl w:val="AB661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C47888"/>
    <w:multiLevelType w:val="hybridMultilevel"/>
    <w:tmpl w:val="7AAA3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7940D3"/>
    <w:multiLevelType w:val="hybridMultilevel"/>
    <w:tmpl w:val="32E28EA6"/>
    <w:lvl w:ilvl="0" w:tplc="E7BA537E">
      <w:start w:val="1"/>
      <w:numFmt w:val="decimal"/>
      <w:lvlText w:val="%1."/>
      <w:lvlJc w:val="left"/>
      <w:pPr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D5283"/>
    <w:multiLevelType w:val="hybridMultilevel"/>
    <w:tmpl w:val="644E9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C028FC"/>
    <w:multiLevelType w:val="multilevel"/>
    <w:tmpl w:val="209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F1815"/>
    <w:multiLevelType w:val="multilevel"/>
    <w:tmpl w:val="374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54"/>
    <w:rsid w:val="000150E1"/>
    <w:rsid w:val="000C0006"/>
    <w:rsid w:val="00132462"/>
    <w:rsid w:val="00170E08"/>
    <w:rsid w:val="001B07AC"/>
    <w:rsid w:val="00237515"/>
    <w:rsid w:val="002A5F6A"/>
    <w:rsid w:val="002B7268"/>
    <w:rsid w:val="0035181E"/>
    <w:rsid w:val="00377D33"/>
    <w:rsid w:val="003D057C"/>
    <w:rsid w:val="004318AC"/>
    <w:rsid w:val="00497AA7"/>
    <w:rsid w:val="0054229D"/>
    <w:rsid w:val="0063392F"/>
    <w:rsid w:val="00640E48"/>
    <w:rsid w:val="006648E1"/>
    <w:rsid w:val="006A395F"/>
    <w:rsid w:val="0075074B"/>
    <w:rsid w:val="0077317E"/>
    <w:rsid w:val="007847B5"/>
    <w:rsid w:val="00833B2E"/>
    <w:rsid w:val="0085303E"/>
    <w:rsid w:val="008975CD"/>
    <w:rsid w:val="008B7340"/>
    <w:rsid w:val="008D0DCE"/>
    <w:rsid w:val="00910177"/>
    <w:rsid w:val="00940797"/>
    <w:rsid w:val="00976DDB"/>
    <w:rsid w:val="00982379"/>
    <w:rsid w:val="00992854"/>
    <w:rsid w:val="00A35DBF"/>
    <w:rsid w:val="00B8125E"/>
    <w:rsid w:val="00B90CC8"/>
    <w:rsid w:val="00B97999"/>
    <w:rsid w:val="00CB7310"/>
    <w:rsid w:val="00D038D7"/>
    <w:rsid w:val="00D42896"/>
    <w:rsid w:val="00DC22BB"/>
    <w:rsid w:val="00E046F6"/>
    <w:rsid w:val="00F2540F"/>
    <w:rsid w:val="00FA4954"/>
    <w:rsid w:val="00FB5F3C"/>
    <w:rsid w:val="00F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38E9"/>
  <w15:docId w15:val="{9D9BF434-C663-4C49-8985-C93EA18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055"/>
  </w:style>
  <w:style w:type="paragraph" w:styleId="Heading1">
    <w:name w:val="heading 1"/>
    <w:basedOn w:val="Normal"/>
    <w:next w:val="Normal"/>
    <w:link w:val="Heading1Char"/>
    <w:uiPriority w:val="9"/>
    <w:qFormat/>
    <w:rsid w:val="00905055"/>
    <w:pPr>
      <w:keepNext/>
      <w:spacing w:before="360" w:after="120"/>
      <w:outlineLvl w:val="0"/>
    </w:pPr>
    <w:rPr>
      <w:rFonts w:ascii="Georgia" w:hAnsi="Georgia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5055"/>
    <w:pPr>
      <w:keepNext/>
      <w:jc w:val="center"/>
      <w:outlineLvl w:val="1"/>
    </w:pPr>
    <w:rPr>
      <w:rFonts w:ascii="Georgia" w:hAnsi="Georgia"/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905055"/>
    <w:pPr>
      <w:keepNext/>
      <w:spacing w:before="60" w:after="60"/>
      <w:jc w:val="center"/>
      <w:outlineLvl w:val="2"/>
    </w:pPr>
    <w:rPr>
      <w:rFonts w:ascii="Garamond" w:hAnsi="Garamond"/>
      <w:b/>
      <w:bCs/>
      <w:sz w:val="48"/>
      <w:szCs w:val="4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05055"/>
    <w:pPr>
      <w:spacing w:after="720"/>
      <w:jc w:val="center"/>
      <w:outlineLvl w:val="0"/>
    </w:pPr>
    <w:rPr>
      <w:rFonts w:ascii="Arial" w:hAnsi="Arial"/>
      <w:b/>
      <w:bCs/>
      <w:kern w:val="28"/>
      <w:sz w:val="40"/>
      <w:szCs w:val="3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905055"/>
    <w:rPr>
      <w:rFonts w:ascii="Georgia" w:eastAsia="Times New Roman" w:hAnsi="Georgia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05055"/>
    <w:rPr>
      <w:rFonts w:ascii="Georgia" w:eastAsia="Times New Roman" w:hAnsi="Georgia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905055"/>
    <w:rPr>
      <w:rFonts w:ascii="Garamond" w:eastAsia="Times New Roman" w:hAnsi="Garamond" w:cs="Times New Roman"/>
      <w:b/>
      <w:bCs/>
      <w:sz w:val="48"/>
      <w:szCs w:val="48"/>
    </w:rPr>
  </w:style>
  <w:style w:type="paragraph" w:customStyle="1" w:styleId="StyleBefore05">
    <w:name w:val="Style Before:  0.5&quot;"/>
    <w:basedOn w:val="Normal"/>
    <w:rsid w:val="00905055"/>
    <w:pPr>
      <w:ind w:left="720"/>
      <w:jc w:val="both"/>
    </w:pPr>
  </w:style>
  <w:style w:type="character" w:customStyle="1" w:styleId="TitleChar">
    <w:name w:val="Title Char"/>
    <w:basedOn w:val="DefaultParagraphFont"/>
    <w:link w:val="Title"/>
    <w:rsid w:val="00905055"/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table" w:styleId="TableGrid">
    <w:name w:val="Table Grid"/>
    <w:basedOn w:val="TableNormal"/>
    <w:uiPriority w:val="39"/>
    <w:rsid w:val="0072197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6D3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E0D3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046F6"/>
    <w:rPr>
      <w:b/>
      <w:bCs/>
    </w:rPr>
  </w:style>
  <w:style w:type="character" w:styleId="Hyperlink">
    <w:name w:val="Hyperlink"/>
    <w:basedOn w:val="DefaultParagraphFont"/>
    <w:uiPriority w:val="99"/>
    <w:unhideWhenUsed/>
    <w:rsid w:val="007731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1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64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2311.16613" TargetMode="External"/><Relationship Id="rId18" Type="http://schemas.openxmlformats.org/officeDocument/2006/relationships/hyperlink" Target="https://academic.oup.com/comjnl/article/67/10/3020/775445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kaggle.com/datasets/hearfool/vggface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iglib.eg.org/server/api/core/bitstreams/f2ea04cd-9ad7-4410-8405-b20147533265/conten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glib.eg.org/server/api/core/bitstreams/f2ea04cd-9ad7-4410-8405-b20147533265/content" TargetMode="External"/><Relationship Id="rId20" Type="http://schemas.openxmlformats.org/officeDocument/2006/relationships/hyperlink" Target="https://www.kaggle.com/datasets/jessicali9530/lfw-datas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rxiv.org/abs/1704.04861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academic.oup.com/comjnl/article/67/10/3020/775445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is-www.cs.umass.edu/lfw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KCVz/Ra8qWzC6crFEgw9C4zIA==">AMUW2mVGjBdrOEun6k2Y+4BxWmDZi3DdWoUuUAq8Whnsczld8gAlqfKDm8Jh9kGfWi7msaOf7cW6+M3TeYN4JCTFdrzp4hIqaziWZ3ieybis+iCdQ01E8FevP8PKAEMHNsWZ9cT649COzMlnlLEi9VAUtTde/EeR2AVD5p/5VCYt0F9mabicRhwjMoy26KZhK1S7CAig4IcK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0C20DF-1C2A-444F-B30C-810A4500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</dc:creator>
  <cp:lastModifiedBy>ubaid</cp:lastModifiedBy>
  <cp:revision>34</cp:revision>
  <cp:lastPrinted>2025-08-09T14:56:00Z</cp:lastPrinted>
  <dcterms:created xsi:type="dcterms:W3CDTF">2022-08-30T10:39:00Z</dcterms:created>
  <dcterms:modified xsi:type="dcterms:W3CDTF">2025-08-11T09:41:00Z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112ef53c77df2a1ec8e8802fa9196095daccb7be9df5c7d3670729feb9988cb7</vt:lpwstr>
  </property>
</Properties>
</file>