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E4DE4" w:rsidRPr="008D4288" w:rsidRDefault="00DE4DE4" w:rsidP="00DE4DE4">
      <w:pPr>
        <w:rPr>
          <w:rFonts w:ascii="Arial" w:hAnsi="Arial" w:cs="Arial"/>
          <w:b/>
          <w:bCs/>
          <w:sz w:val="30"/>
          <w:szCs w:val="30"/>
          <w:lang w:val="en-GB"/>
        </w:rPr>
      </w:pPr>
      <w:r w:rsidRPr="00170AFC">
        <w:rPr>
          <w:rFonts w:cs="Arial"/>
          <w:b/>
          <w:bCs/>
          <w:noProof/>
          <w:sz w:val="34"/>
          <w:szCs w:val="34"/>
          <w:lang w:val="en-GB"/>
        </w:rPr>
        <w:drawing>
          <wp:anchor distT="0" distB="0" distL="114300" distR="114300" simplePos="0" relativeHeight="251659264" behindDoc="0" locked="0" layoutInCell="1" allowOverlap="1" wp14:anchorId="0363B0F9" wp14:editId="2288E39A">
            <wp:simplePos x="0" y="0"/>
            <wp:positionH relativeFrom="column">
              <wp:posOffset>0</wp:posOffset>
            </wp:positionH>
            <wp:positionV relativeFrom="paragraph">
              <wp:posOffset>166255</wp:posOffset>
            </wp:positionV>
            <wp:extent cx="872490" cy="872490"/>
            <wp:effectExtent l="0" t="0" r="3810"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872490" cy="872490"/>
                    </a:xfrm>
                    <a:prstGeom prst="rect">
                      <a:avLst/>
                    </a:prstGeom>
                  </pic:spPr>
                </pic:pic>
              </a:graphicData>
            </a:graphic>
            <wp14:sizeRelH relativeFrom="page">
              <wp14:pctWidth>0</wp14:pctWidth>
            </wp14:sizeRelH>
            <wp14:sizeRelV relativeFrom="page">
              <wp14:pctHeight>0</wp14:pctHeight>
            </wp14:sizeRelV>
          </wp:anchor>
        </w:drawing>
      </w:r>
      <w:r>
        <w:rPr>
          <w:rFonts w:cs="Arial"/>
          <w:b/>
          <w:bCs/>
          <w:sz w:val="30"/>
          <w:szCs w:val="30"/>
          <w:lang w:val="en-GB"/>
        </w:rPr>
        <w:t xml:space="preserve">           </w:t>
      </w:r>
    </w:p>
    <w:p w:rsidR="00DE4DE4" w:rsidRPr="008D4288" w:rsidRDefault="00DE4DE4" w:rsidP="00DE4DE4">
      <w:pPr>
        <w:rPr>
          <w:rFonts w:ascii="Arial" w:hAnsi="Arial" w:cs="Arial"/>
          <w:b/>
          <w:bCs/>
          <w:sz w:val="30"/>
          <w:szCs w:val="30"/>
          <w:lang w:val="en-GB"/>
        </w:rPr>
      </w:pPr>
    </w:p>
    <w:p w:rsidR="00DE4DE4" w:rsidRPr="008D4288" w:rsidRDefault="008D4288" w:rsidP="008D4288">
      <w:pPr>
        <w:rPr>
          <w:rFonts w:ascii="Arial" w:hAnsi="Arial" w:cs="Arial"/>
          <w:b/>
          <w:bCs/>
          <w:sz w:val="30"/>
          <w:szCs w:val="30"/>
          <w:lang w:val="en-GB"/>
        </w:rPr>
      </w:pPr>
      <w:r>
        <w:rPr>
          <w:rFonts w:ascii="Arial" w:hAnsi="Arial" w:cs="Arial"/>
          <w:b/>
          <w:bCs/>
          <w:sz w:val="30"/>
          <w:szCs w:val="30"/>
          <w:lang w:val="en-GB"/>
        </w:rPr>
        <w:t xml:space="preserve">  </w:t>
      </w:r>
      <w:r w:rsidR="00DE4DE4" w:rsidRPr="008D4288">
        <w:rPr>
          <w:rFonts w:ascii="Arial" w:hAnsi="Arial" w:cs="Arial"/>
          <w:b/>
          <w:bCs/>
          <w:sz w:val="30"/>
          <w:szCs w:val="30"/>
          <w:lang w:val="en-GB"/>
        </w:rPr>
        <w:t>The University of Azad Jammu and Kashmir, Muzaffarabad</w:t>
      </w:r>
    </w:p>
    <w:p w:rsidR="00DE4DE4" w:rsidRPr="008D4288" w:rsidRDefault="00DE4DE4" w:rsidP="00DE4DE4">
      <w:pPr>
        <w:jc w:val="center"/>
        <w:rPr>
          <w:rFonts w:ascii="Arial" w:hAnsi="Arial" w:cs="Arial"/>
          <w:b/>
          <w:bCs/>
          <w:sz w:val="34"/>
          <w:szCs w:val="34"/>
          <w:lang w:val="en-GB"/>
        </w:rPr>
      </w:pPr>
    </w:p>
    <w:p w:rsidR="00DE4DE4" w:rsidRPr="008D4288" w:rsidRDefault="00DE4DE4" w:rsidP="00DE4DE4">
      <w:pPr>
        <w:spacing w:line="360" w:lineRule="auto"/>
        <w:ind w:left="1440" w:firstLine="720"/>
        <w:rPr>
          <w:rFonts w:ascii="Arial" w:hAnsi="Arial" w:cs="Arial"/>
          <w:iCs/>
          <w:szCs w:val="21"/>
        </w:rPr>
      </w:pPr>
      <w:r w:rsidRPr="008D4288">
        <w:rPr>
          <w:rFonts w:ascii="Arial" w:hAnsi="Arial" w:cs="Arial"/>
          <w:b/>
          <w:sz w:val="28"/>
          <w:szCs w:val="13"/>
        </w:rPr>
        <w:t xml:space="preserve">   </w:t>
      </w:r>
    </w:p>
    <w:p w:rsidR="00DE4DE4" w:rsidRPr="008D4288" w:rsidRDefault="00DE4DE4" w:rsidP="00DE4DE4">
      <w:pPr>
        <w:ind w:left="2160" w:firstLine="720"/>
        <w:jc w:val="center"/>
        <w:rPr>
          <w:rFonts w:ascii="Arial" w:hAnsi="Arial" w:cs="Arial"/>
          <w:iCs/>
          <w:sz w:val="19"/>
        </w:rPr>
      </w:pPr>
    </w:p>
    <w:p w:rsidR="00DE4DE4" w:rsidRPr="008D4288" w:rsidRDefault="00DE4DE4" w:rsidP="00DE4DE4">
      <w:pPr>
        <w:ind w:left="2160" w:firstLine="720"/>
        <w:jc w:val="center"/>
        <w:rPr>
          <w:rFonts w:ascii="Arial" w:hAnsi="Arial" w:cs="Arial"/>
          <w:iCs/>
          <w:sz w:val="19"/>
        </w:rPr>
      </w:pPr>
    </w:p>
    <w:p w:rsidR="00DE4DE4" w:rsidRPr="008D4288" w:rsidRDefault="00DE4DE4" w:rsidP="00DE4DE4">
      <w:pPr>
        <w:ind w:left="2160" w:firstLine="720"/>
        <w:jc w:val="center"/>
        <w:rPr>
          <w:rFonts w:ascii="Arial" w:hAnsi="Arial" w:cs="Arial"/>
          <w:iCs/>
          <w:sz w:val="19"/>
        </w:rPr>
      </w:pPr>
    </w:p>
    <w:p w:rsidR="00DE4DE4" w:rsidRPr="008D4288" w:rsidRDefault="00DE4DE4" w:rsidP="00DE4DE4">
      <w:pPr>
        <w:rPr>
          <w:rFonts w:ascii="Arial" w:hAnsi="Arial" w:cs="Arial"/>
          <w:iCs/>
          <w:sz w:val="19"/>
        </w:rPr>
      </w:pPr>
    </w:p>
    <w:p w:rsidR="00DE4DE4" w:rsidRPr="008D4288" w:rsidRDefault="00DE4DE4" w:rsidP="00015124">
      <w:pPr>
        <w:spacing w:line="360" w:lineRule="auto"/>
        <w:ind w:left="1440" w:firstLine="720"/>
        <w:rPr>
          <w:rFonts w:ascii="Arial" w:hAnsi="Arial" w:cs="Arial"/>
          <w:sz w:val="13"/>
          <w:szCs w:val="13"/>
        </w:rPr>
      </w:pPr>
      <w:r w:rsidRPr="008D4288">
        <w:rPr>
          <w:rFonts w:ascii="Arial" w:hAnsi="Arial" w:cs="Arial"/>
          <w:b/>
          <w:sz w:val="28"/>
          <w:szCs w:val="13"/>
          <w:lang w:val="en-GB"/>
        </w:rPr>
        <w:t xml:space="preserve">            </w:t>
      </w:r>
      <w:r w:rsidR="00015124">
        <w:rPr>
          <w:rFonts w:ascii="Arial" w:hAnsi="Arial" w:cs="Arial"/>
          <w:b/>
          <w:sz w:val="28"/>
          <w:szCs w:val="13"/>
          <w:lang w:val="en-GB"/>
        </w:rPr>
        <w:tab/>
      </w:r>
      <w:r w:rsidRPr="008D4288">
        <w:rPr>
          <w:rFonts w:ascii="Arial" w:hAnsi="Arial" w:cs="Arial"/>
          <w:b/>
          <w:sz w:val="28"/>
          <w:szCs w:val="13"/>
          <w:lang w:val="en-GB"/>
        </w:rPr>
        <w:t xml:space="preserve">  </w:t>
      </w:r>
      <w:r w:rsidRPr="008D4288">
        <w:rPr>
          <w:rFonts w:ascii="Arial" w:hAnsi="Arial" w:cs="Arial"/>
          <w:b/>
          <w:sz w:val="28"/>
          <w:szCs w:val="13"/>
        </w:rPr>
        <w:t xml:space="preserve">DBMS Open-Ended Lab </w:t>
      </w:r>
    </w:p>
    <w:p w:rsidR="00DE4DE4" w:rsidRPr="008D4288" w:rsidRDefault="00DE4DE4" w:rsidP="00DE4DE4">
      <w:pPr>
        <w:spacing w:line="360" w:lineRule="auto"/>
        <w:jc w:val="center"/>
        <w:rPr>
          <w:rFonts w:ascii="Arial" w:hAnsi="Arial" w:cs="Arial"/>
          <w:sz w:val="15"/>
          <w:szCs w:val="15"/>
        </w:rPr>
      </w:pPr>
      <w:r w:rsidRPr="008D4288">
        <w:rPr>
          <w:rFonts w:ascii="Arial" w:hAnsi="Arial" w:cs="Arial"/>
          <w:b/>
          <w:sz w:val="40"/>
          <w:szCs w:val="15"/>
        </w:rPr>
        <w:t>Car Rental Management System</w:t>
      </w:r>
    </w:p>
    <w:p w:rsidR="00DE4DE4" w:rsidRPr="008D4288" w:rsidRDefault="00DE4DE4" w:rsidP="00DE4DE4">
      <w:pPr>
        <w:spacing w:line="360" w:lineRule="auto"/>
        <w:jc w:val="center"/>
        <w:rPr>
          <w:rFonts w:ascii="Arial" w:hAnsi="Arial" w:cs="Arial"/>
          <w:iCs/>
          <w:szCs w:val="21"/>
        </w:rPr>
      </w:pPr>
      <w:r w:rsidRPr="008D4288">
        <w:rPr>
          <w:rFonts w:ascii="Arial" w:hAnsi="Arial" w:cs="Arial"/>
          <w:iCs/>
          <w:szCs w:val="21"/>
        </w:rPr>
        <w:t>Short Report — Design, Normalization and Optimization</w:t>
      </w:r>
    </w:p>
    <w:p w:rsidR="00DE4DE4" w:rsidRPr="00170AFC" w:rsidRDefault="00DE4DE4" w:rsidP="00DE4DE4">
      <w:pPr>
        <w:spacing w:line="360" w:lineRule="auto"/>
        <w:rPr>
          <w:iCs/>
          <w:szCs w:val="21"/>
        </w:rPr>
      </w:pPr>
    </w:p>
    <w:tbl>
      <w:tblPr>
        <w:tblStyle w:val="TableGrid"/>
        <w:tblW w:w="0" w:type="auto"/>
        <w:tblLook w:val="04A0" w:firstRow="1" w:lastRow="0" w:firstColumn="1" w:lastColumn="0" w:noHBand="0" w:noVBand="1"/>
      </w:tblPr>
      <w:tblGrid>
        <w:gridCol w:w="5240"/>
        <w:gridCol w:w="5216"/>
      </w:tblGrid>
      <w:tr w:rsidR="00DE4DE4" w:rsidRPr="00AD1816" w:rsidTr="00FF6599">
        <w:trPr>
          <w:trHeight w:val="907"/>
        </w:trPr>
        <w:tc>
          <w:tcPr>
            <w:tcW w:w="5240" w:type="dxa"/>
            <w:vAlign w:val="center"/>
          </w:tcPr>
          <w:p w:rsidR="00DE4DE4" w:rsidRPr="00AD1816" w:rsidRDefault="00DE4DE4" w:rsidP="00FF6599">
            <w:pPr>
              <w:jc w:val="center"/>
              <w:rPr>
                <w:rFonts w:cs="Arial"/>
                <w:b/>
                <w:bCs/>
                <w:lang w:val="en-GB"/>
              </w:rPr>
            </w:pPr>
            <w:r w:rsidRPr="00AD1816">
              <w:rPr>
                <w:rFonts w:cs="Arial"/>
                <w:b/>
                <w:bCs/>
                <w:lang w:val="en-GB"/>
              </w:rPr>
              <w:t>Name</w:t>
            </w:r>
          </w:p>
        </w:tc>
        <w:tc>
          <w:tcPr>
            <w:tcW w:w="5216" w:type="dxa"/>
            <w:vAlign w:val="center"/>
          </w:tcPr>
          <w:p w:rsidR="00DE4DE4" w:rsidRPr="00AD1816" w:rsidRDefault="00DE4DE4" w:rsidP="00FF6599">
            <w:pPr>
              <w:jc w:val="center"/>
              <w:rPr>
                <w:rFonts w:cs="Arial"/>
                <w:b/>
                <w:bCs/>
                <w:lang w:val="en-GB"/>
              </w:rPr>
            </w:pPr>
            <w:proofErr w:type="spellStart"/>
            <w:proofErr w:type="gramStart"/>
            <w:r w:rsidRPr="00AD1816">
              <w:rPr>
                <w:rFonts w:cs="Arial"/>
                <w:b/>
                <w:bCs/>
                <w:lang w:val="en-GB"/>
              </w:rPr>
              <w:t>Ubaidullah</w:t>
            </w:r>
            <w:proofErr w:type="spellEnd"/>
            <w:r w:rsidRPr="00AD1816">
              <w:rPr>
                <w:rFonts w:cs="Arial"/>
                <w:b/>
                <w:bCs/>
                <w:lang w:val="en-GB"/>
              </w:rPr>
              <w:t xml:space="preserve">  Awan</w:t>
            </w:r>
            <w:proofErr w:type="gramEnd"/>
          </w:p>
        </w:tc>
      </w:tr>
      <w:tr w:rsidR="00DE4DE4" w:rsidRPr="00AD1816" w:rsidTr="00FF6599">
        <w:trPr>
          <w:trHeight w:val="907"/>
        </w:trPr>
        <w:tc>
          <w:tcPr>
            <w:tcW w:w="5240" w:type="dxa"/>
            <w:shd w:val="clear" w:color="auto" w:fill="D9E2F3" w:themeFill="accent1" w:themeFillTint="33"/>
            <w:vAlign w:val="center"/>
          </w:tcPr>
          <w:p w:rsidR="00DE4DE4" w:rsidRPr="00AD1816" w:rsidRDefault="00DE4DE4" w:rsidP="00FF6599">
            <w:pPr>
              <w:jc w:val="center"/>
              <w:rPr>
                <w:rFonts w:cs="Arial"/>
                <w:b/>
                <w:bCs/>
                <w:lang w:val="en-GB"/>
              </w:rPr>
            </w:pPr>
            <w:r w:rsidRPr="00AD1816">
              <w:rPr>
                <w:rFonts w:cs="Arial"/>
                <w:b/>
                <w:bCs/>
                <w:lang w:val="en-GB"/>
              </w:rPr>
              <w:t>Roll no</w:t>
            </w:r>
          </w:p>
        </w:tc>
        <w:tc>
          <w:tcPr>
            <w:tcW w:w="5216" w:type="dxa"/>
            <w:shd w:val="clear" w:color="auto" w:fill="D9E2F3" w:themeFill="accent1" w:themeFillTint="33"/>
            <w:vAlign w:val="center"/>
          </w:tcPr>
          <w:p w:rsidR="00DE4DE4" w:rsidRPr="00AD1816" w:rsidRDefault="00DE4DE4" w:rsidP="00FF6599">
            <w:pPr>
              <w:jc w:val="center"/>
              <w:rPr>
                <w:rFonts w:cs="Arial"/>
                <w:b/>
                <w:bCs/>
                <w:lang w:val="en-GB"/>
              </w:rPr>
            </w:pPr>
            <w:r w:rsidRPr="00AD1816">
              <w:rPr>
                <w:rFonts w:cs="Arial"/>
                <w:b/>
                <w:bCs/>
                <w:lang w:val="en-GB"/>
              </w:rPr>
              <w:t>2024-SE-17</w:t>
            </w:r>
          </w:p>
        </w:tc>
      </w:tr>
      <w:tr w:rsidR="00DE4DE4" w:rsidRPr="00AD1816" w:rsidTr="00FF6599">
        <w:trPr>
          <w:trHeight w:val="907"/>
        </w:trPr>
        <w:tc>
          <w:tcPr>
            <w:tcW w:w="5240" w:type="dxa"/>
            <w:vAlign w:val="center"/>
          </w:tcPr>
          <w:p w:rsidR="00DE4DE4" w:rsidRPr="00AD1816" w:rsidRDefault="00DE4DE4" w:rsidP="00FF6599">
            <w:pPr>
              <w:jc w:val="center"/>
              <w:rPr>
                <w:rFonts w:cs="Arial"/>
                <w:b/>
                <w:bCs/>
                <w:lang w:val="en-GB"/>
              </w:rPr>
            </w:pPr>
            <w:r w:rsidRPr="00AD1816">
              <w:rPr>
                <w:rFonts w:cs="Arial"/>
                <w:b/>
                <w:bCs/>
                <w:lang w:val="en-GB"/>
              </w:rPr>
              <w:t>Semester</w:t>
            </w:r>
          </w:p>
        </w:tc>
        <w:tc>
          <w:tcPr>
            <w:tcW w:w="5216" w:type="dxa"/>
            <w:vAlign w:val="center"/>
          </w:tcPr>
          <w:p w:rsidR="00DE4DE4" w:rsidRPr="00AD1816" w:rsidRDefault="00DE4DE4" w:rsidP="00FF6599">
            <w:pPr>
              <w:jc w:val="center"/>
              <w:rPr>
                <w:rFonts w:cs="Arial"/>
                <w:b/>
                <w:bCs/>
                <w:lang w:val="en-GB"/>
              </w:rPr>
            </w:pPr>
            <w:r w:rsidRPr="00AD1816">
              <w:rPr>
                <w:rFonts w:cs="Arial"/>
                <w:b/>
                <w:bCs/>
                <w:sz w:val="36"/>
                <w:szCs w:val="36"/>
                <w:vertAlign w:val="superscript"/>
                <w:lang w:val="en-GB"/>
              </w:rPr>
              <w:t>4th</w:t>
            </w:r>
          </w:p>
        </w:tc>
      </w:tr>
      <w:tr w:rsidR="00DE4DE4" w:rsidRPr="00AD1816" w:rsidTr="00FF6599">
        <w:trPr>
          <w:trHeight w:val="907"/>
        </w:trPr>
        <w:tc>
          <w:tcPr>
            <w:tcW w:w="5240" w:type="dxa"/>
            <w:shd w:val="clear" w:color="auto" w:fill="D9E2F3" w:themeFill="accent1" w:themeFillTint="33"/>
            <w:vAlign w:val="center"/>
          </w:tcPr>
          <w:p w:rsidR="00DE4DE4" w:rsidRPr="00AD1816" w:rsidRDefault="00DE4DE4" w:rsidP="00FF6599">
            <w:pPr>
              <w:jc w:val="center"/>
              <w:rPr>
                <w:rFonts w:cs="Arial"/>
                <w:b/>
                <w:bCs/>
                <w:lang w:val="en-GB"/>
              </w:rPr>
            </w:pPr>
            <w:r w:rsidRPr="00AD1816">
              <w:rPr>
                <w:rFonts w:cs="Arial"/>
                <w:b/>
                <w:bCs/>
                <w:lang w:val="en-GB"/>
              </w:rPr>
              <w:t>Batch</w:t>
            </w:r>
          </w:p>
        </w:tc>
        <w:tc>
          <w:tcPr>
            <w:tcW w:w="5216" w:type="dxa"/>
            <w:shd w:val="clear" w:color="auto" w:fill="D9E2F3" w:themeFill="accent1" w:themeFillTint="33"/>
            <w:vAlign w:val="center"/>
          </w:tcPr>
          <w:p w:rsidR="00DE4DE4" w:rsidRPr="00AD1816" w:rsidRDefault="00DE4DE4" w:rsidP="00FF6599">
            <w:pPr>
              <w:jc w:val="center"/>
              <w:rPr>
                <w:rFonts w:cs="Arial"/>
                <w:b/>
                <w:bCs/>
                <w:lang w:val="en-GB"/>
              </w:rPr>
            </w:pPr>
            <w:r w:rsidRPr="00AD1816">
              <w:rPr>
                <w:rFonts w:cs="Arial"/>
                <w:b/>
                <w:bCs/>
                <w:lang w:val="en-GB"/>
              </w:rPr>
              <w:t>2024-2028</w:t>
            </w:r>
          </w:p>
        </w:tc>
      </w:tr>
      <w:tr w:rsidR="00DE4DE4" w:rsidRPr="00AD1816" w:rsidTr="00FF6599">
        <w:trPr>
          <w:trHeight w:val="907"/>
        </w:trPr>
        <w:tc>
          <w:tcPr>
            <w:tcW w:w="5240" w:type="dxa"/>
            <w:shd w:val="clear" w:color="auto" w:fill="auto"/>
            <w:vAlign w:val="center"/>
          </w:tcPr>
          <w:p w:rsidR="00DE4DE4" w:rsidRPr="00AD1816" w:rsidRDefault="00DE4DE4" w:rsidP="00FF6599">
            <w:pPr>
              <w:jc w:val="center"/>
              <w:rPr>
                <w:rFonts w:cs="Arial"/>
                <w:b/>
                <w:bCs/>
                <w:lang w:val="en-GB"/>
              </w:rPr>
            </w:pPr>
            <w:r w:rsidRPr="00AD1816">
              <w:rPr>
                <w:rFonts w:cs="Arial"/>
                <w:b/>
                <w:bCs/>
                <w:lang w:val="en-GB"/>
              </w:rPr>
              <w:t>Subject</w:t>
            </w:r>
          </w:p>
        </w:tc>
        <w:tc>
          <w:tcPr>
            <w:tcW w:w="5216" w:type="dxa"/>
            <w:shd w:val="clear" w:color="auto" w:fill="auto"/>
            <w:vAlign w:val="center"/>
          </w:tcPr>
          <w:p w:rsidR="00DE4DE4" w:rsidRPr="00AD1816" w:rsidRDefault="00DE4DE4" w:rsidP="00FF6599">
            <w:pPr>
              <w:jc w:val="center"/>
              <w:rPr>
                <w:rFonts w:cs="Arial"/>
                <w:b/>
                <w:bCs/>
                <w:lang w:val="en-GB"/>
              </w:rPr>
            </w:pPr>
            <w:r w:rsidRPr="00AD1816">
              <w:rPr>
                <w:rFonts w:cs="Arial"/>
                <w:b/>
                <w:bCs/>
                <w:lang w:val="en-GB"/>
              </w:rPr>
              <w:t>Database Systems</w:t>
            </w:r>
          </w:p>
        </w:tc>
      </w:tr>
      <w:tr w:rsidR="00DE4DE4" w:rsidRPr="00AD1816" w:rsidTr="00FF6599">
        <w:trPr>
          <w:trHeight w:val="907"/>
        </w:trPr>
        <w:tc>
          <w:tcPr>
            <w:tcW w:w="5240" w:type="dxa"/>
            <w:shd w:val="clear" w:color="auto" w:fill="D9E2F3" w:themeFill="accent1" w:themeFillTint="33"/>
            <w:vAlign w:val="center"/>
          </w:tcPr>
          <w:p w:rsidR="00DE4DE4" w:rsidRPr="00AD1816" w:rsidRDefault="00DE4DE4" w:rsidP="00FF6599">
            <w:pPr>
              <w:jc w:val="center"/>
              <w:rPr>
                <w:rFonts w:cs="Arial"/>
                <w:b/>
                <w:bCs/>
                <w:lang w:val="en-GB"/>
              </w:rPr>
            </w:pPr>
            <w:r w:rsidRPr="00AD1816">
              <w:rPr>
                <w:rFonts w:cs="Arial"/>
                <w:b/>
                <w:bCs/>
                <w:lang w:val="en-GB"/>
              </w:rPr>
              <w:t>Lab</w:t>
            </w:r>
          </w:p>
        </w:tc>
        <w:tc>
          <w:tcPr>
            <w:tcW w:w="5216" w:type="dxa"/>
            <w:shd w:val="clear" w:color="auto" w:fill="D9E2F3" w:themeFill="accent1" w:themeFillTint="33"/>
            <w:vAlign w:val="center"/>
          </w:tcPr>
          <w:p w:rsidR="00DE4DE4" w:rsidRPr="00AD1816" w:rsidRDefault="00DE4DE4" w:rsidP="00FF6599">
            <w:pPr>
              <w:jc w:val="center"/>
              <w:rPr>
                <w:rFonts w:cs="Arial"/>
                <w:b/>
                <w:bCs/>
                <w:lang w:val="en-GB"/>
              </w:rPr>
            </w:pPr>
            <w:r w:rsidRPr="00AD1816">
              <w:rPr>
                <w:rFonts w:cs="Arial"/>
                <w:b/>
                <w:bCs/>
                <w:lang w:val="en-GB"/>
              </w:rPr>
              <w:t>Open Ended Lab</w:t>
            </w:r>
          </w:p>
        </w:tc>
      </w:tr>
      <w:tr w:rsidR="00DE4DE4" w:rsidRPr="00AD1816" w:rsidTr="00FF6599">
        <w:trPr>
          <w:trHeight w:val="907"/>
        </w:trPr>
        <w:tc>
          <w:tcPr>
            <w:tcW w:w="5240" w:type="dxa"/>
            <w:vAlign w:val="center"/>
          </w:tcPr>
          <w:p w:rsidR="00DE4DE4" w:rsidRPr="00AD1816" w:rsidRDefault="00DE4DE4" w:rsidP="00FF6599">
            <w:pPr>
              <w:jc w:val="center"/>
              <w:rPr>
                <w:rFonts w:cs="Arial"/>
                <w:b/>
                <w:bCs/>
                <w:lang w:val="en-GB"/>
              </w:rPr>
            </w:pPr>
            <w:r w:rsidRPr="00AD1816">
              <w:rPr>
                <w:rFonts w:cs="Arial"/>
                <w:b/>
                <w:bCs/>
                <w:lang w:val="en-GB"/>
              </w:rPr>
              <w:t>Submitted to</w:t>
            </w:r>
          </w:p>
        </w:tc>
        <w:tc>
          <w:tcPr>
            <w:tcW w:w="5216" w:type="dxa"/>
            <w:vAlign w:val="center"/>
          </w:tcPr>
          <w:p w:rsidR="00DE4DE4" w:rsidRPr="00AD1816" w:rsidRDefault="00DE4DE4" w:rsidP="00FF6599">
            <w:pPr>
              <w:jc w:val="center"/>
              <w:rPr>
                <w:rFonts w:cs="Arial"/>
                <w:b/>
                <w:bCs/>
                <w:lang w:val="en-GB"/>
              </w:rPr>
            </w:pPr>
            <w:r w:rsidRPr="00AD1816">
              <w:rPr>
                <w:rFonts w:cs="Arial"/>
                <w:b/>
                <w:bCs/>
                <w:lang w:val="en-GB"/>
              </w:rPr>
              <w:t xml:space="preserve">Engr. M. </w:t>
            </w:r>
            <w:proofErr w:type="spellStart"/>
            <w:r w:rsidRPr="00AD1816">
              <w:rPr>
                <w:rFonts w:cs="Arial"/>
                <w:b/>
                <w:bCs/>
                <w:lang w:val="en-GB"/>
              </w:rPr>
              <w:t>Awais</w:t>
            </w:r>
            <w:proofErr w:type="spellEnd"/>
            <w:r w:rsidRPr="00AD1816">
              <w:rPr>
                <w:rFonts w:cs="Arial"/>
                <w:b/>
                <w:bCs/>
                <w:lang w:val="en-GB"/>
              </w:rPr>
              <w:t xml:space="preserve"> Rathore</w:t>
            </w:r>
          </w:p>
        </w:tc>
      </w:tr>
      <w:tr w:rsidR="00DE4DE4" w:rsidRPr="00AD1816" w:rsidTr="00FF6599">
        <w:trPr>
          <w:trHeight w:val="907"/>
        </w:trPr>
        <w:tc>
          <w:tcPr>
            <w:tcW w:w="5240" w:type="dxa"/>
            <w:shd w:val="clear" w:color="auto" w:fill="D9E2F3" w:themeFill="accent1" w:themeFillTint="33"/>
            <w:vAlign w:val="center"/>
          </w:tcPr>
          <w:p w:rsidR="00DE4DE4" w:rsidRPr="00AD1816" w:rsidRDefault="00DE4DE4" w:rsidP="00FF6599">
            <w:pPr>
              <w:jc w:val="center"/>
              <w:rPr>
                <w:rFonts w:cs="Arial"/>
                <w:b/>
                <w:bCs/>
                <w:lang w:val="en-GB"/>
              </w:rPr>
            </w:pPr>
            <w:r w:rsidRPr="00AD1816">
              <w:rPr>
                <w:rFonts w:cs="Arial"/>
                <w:b/>
                <w:bCs/>
                <w:lang w:val="en-GB"/>
              </w:rPr>
              <w:t>Submission date</w:t>
            </w:r>
          </w:p>
        </w:tc>
        <w:tc>
          <w:tcPr>
            <w:tcW w:w="5216" w:type="dxa"/>
            <w:shd w:val="clear" w:color="auto" w:fill="D9E2F3" w:themeFill="accent1" w:themeFillTint="33"/>
            <w:vAlign w:val="center"/>
          </w:tcPr>
          <w:p w:rsidR="00DE4DE4" w:rsidRPr="00AD1816" w:rsidRDefault="00DE4DE4" w:rsidP="00FF6599">
            <w:pPr>
              <w:jc w:val="center"/>
              <w:rPr>
                <w:rFonts w:cs="Arial"/>
                <w:b/>
                <w:bCs/>
                <w:lang w:val="en-GB"/>
              </w:rPr>
            </w:pPr>
            <w:r w:rsidRPr="00AD1816">
              <w:rPr>
                <w:rFonts w:cs="Arial"/>
                <w:b/>
                <w:bCs/>
                <w:lang w:val="en-GB"/>
              </w:rPr>
              <w:t>September 21, 2026</w:t>
            </w:r>
          </w:p>
        </w:tc>
      </w:tr>
    </w:tbl>
    <w:p w:rsidR="00DE4DE4" w:rsidRPr="00AD1816" w:rsidRDefault="00DE4DE4" w:rsidP="00DE4DE4">
      <w:pPr>
        <w:jc w:val="center"/>
        <w:rPr>
          <w:rFonts w:cs="Arial"/>
          <w:b/>
          <w:bCs/>
          <w:sz w:val="38"/>
          <w:szCs w:val="38"/>
          <w:lang w:val="en-GB"/>
        </w:rPr>
      </w:pPr>
    </w:p>
    <w:p w:rsidR="00DE4DE4" w:rsidRDefault="00DE4DE4" w:rsidP="00DE4DE4">
      <w:pPr>
        <w:pBdr>
          <w:bottom w:val="single" w:sz="4" w:space="1" w:color="auto"/>
        </w:pBdr>
        <w:jc w:val="center"/>
        <w:rPr>
          <w:rFonts w:cs="Arial"/>
          <w:b/>
          <w:bCs/>
          <w:sz w:val="40"/>
          <w:szCs w:val="40"/>
          <w:lang w:val="en-GB"/>
        </w:rPr>
      </w:pPr>
    </w:p>
    <w:p w:rsidR="00DE4DE4" w:rsidRDefault="00DE4DE4" w:rsidP="00DE4DE4">
      <w:pPr>
        <w:pBdr>
          <w:bottom w:val="single" w:sz="4" w:space="1" w:color="auto"/>
        </w:pBdr>
        <w:jc w:val="center"/>
        <w:rPr>
          <w:rFonts w:cs="Arial"/>
          <w:b/>
          <w:bCs/>
          <w:sz w:val="40"/>
          <w:szCs w:val="40"/>
          <w:lang w:val="en-GB"/>
        </w:rPr>
      </w:pPr>
    </w:p>
    <w:p w:rsidR="00DE4DE4" w:rsidRDefault="00DE4DE4" w:rsidP="00DE4DE4">
      <w:pPr>
        <w:pBdr>
          <w:bottom w:val="single" w:sz="4" w:space="1" w:color="auto"/>
        </w:pBdr>
        <w:jc w:val="center"/>
        <w:rPr>
          <w:rFonts w:cs="Arial"/>
          <w:b/>
          <w:bCs/>
          <w:sz w:val="40"/>
          <w:szCs w:val="40"/>
          <w:lang w:val="en-GB"/>
        </w:rPr>
      </w:pPr>
    </w:p>
    <w:p w:rsidR="00DE4DE4" w:rsidRPr="008D4288" w:rsidRDefault="00DE4DE4" w:rsidP="00DE4DE4">
      <w:pPr>
        <w:pBdr>
          <w:bottom w:val="single" w:sz="4" w:space="1" w:color="auto"/>
        </w:pBdr>
        <w:jc w:val="center"/>
        <w:rPr>
          <w:rFonts w:ascii="Arial" w:hAnsi="Arial" w:cs="Arial"/>
          <w:b/>
          <w:bCs/>
          <w:sz w:val="40"/>
          <w:szCs w:val="40"/>
          <w:lang w:val="en-GB"/>
        </w:rPr>
      </w:pPr>
      <w:r w:rsidRPr="008D4288">
        <w:rPr>
          <w:rFonts w:ascii="Arial" w:hAnsi="Arial" w:cs="Arial"/>
          <w:b/>
          <w:bCs/>
          <w:sz w:val="40"/>
          <w:szCs w:val="40"/>
          <w:lang w:val="en-GB"/>
        </w:rPr>
        <w:t>Department of Software Engineering</w:t>
      </w:r>
    </w:p>
    <w:p w:rsidR="00C71620" w:rsidRPr="00DE4DE4" w:rsidRDefault="00000000">
      <w:pPr>
        <w:spacing w:before="300" w:after="150"/>
        <w:rPr>
          <w:color w:val="000000" w:themeColor="text1"/>
        </w:rPr>
      </w:pPr>
      <w:r w:rsidRPr="00DE4DE4">
        <w:rPr>
          <w:rFonts w:ascii="Arial" w:eastAsia="Arial" w:hAnsi="Arial" w:cs="Arial"/>
          <w:b/>
          <w:bCs/>
          <w:color w:val="000000" w:themeColor="text1"/>
          <w:sz w:val="28"/>
          <w:szCs w:val="28"/>
        </w:rPr>
        <w:lastRenderedPageBreak/>
        <w:t xml:space="preserve">1. What </w:t>
      </w:r>
      <w:r w:rsidR="00C82BBD">
        <w:rPr>
          <w:rFonts w:ascii="Arial" w:eastAsia="Arial" w:hAnsi="Arial" w:cs="Arial"/>
          <w:b/>
          <w:bCs/>
          <w:color w:val="000000" w:themeColor="text1"/>
          <w:sz w:val="28"/>
          <w:szCs w:val="28"/>
          <w:lang w:val="en-GB"/>
        </w:rPr>
        <w:t>Is</w:t>
      </w:r>
      <w:r w:rsidRPr="00DE4DE4">
        <w:rPr>
          <w:rFonts w:ascii="Arial" w:eastAsia="Arial" w:hAnsi="Arial" w:cs="Arial"/>
          <w:b/>
          <w:bCs/>
          <w:color w:val="000000" w:themeColor="text1"/>
          <w:sz w:val="28"/>
          <w:szCs w:val="28"/>
        </w:rPr>
        <w:t xml:space="preserve"> Done and How</w:t>
      </w:r>
    </w:p>
    <w:p w:rsidR="00C71620" w:rsidRDefault="00000000" w:rsidP="00DE4DE4">
      <w:pPr>
        <w:spacing w:after="120" w:line="360" w:lineRule="auto"/>
        <w:jc w:val="both"/>
      </w:pPr>
      <w:r>
        <w:rPr>
          <w:rFonts w:ascii="Arial" w:eastAsia="Arial" w:hAnsi="Arial" w:cs="Arial"/>
          <w:sz w:val="24"/>
          <w:szCs w:val="24"/>
        </w:rPr>
        <w:t>The spreadsheet-based record described in the scenario was redesigned as a relational database with four tables: Customers, Vehicles, Rentals and Payments. Primary keys, foreign keys and CHECK/DEFAULT/UNIQUE constraints were added to prevent duplicate or inconsistent data. Sample data, four JOIN queries, one view, three triggers (to enforce the "vehicle already rented" rule) and one stored procedure (to register a rental and auto-calculate its charge) were implemented and tested. A normalization walkthrough (1NF-3NF) and an optimization analysis are given below, with the justification for every decision.</w:t>
      </w:r>
    </w:p>
    <w:p w:rsidR="00C71620" w:rsidRPr="00DE4DE4" w:rsidRDefault="00000000">
      <w:pPr>
        <w:spacing w:before="300" w:after="150"/>
        <w:rPr>
          <w:color w:val="000000" w:themeColor="text1"/>
        </w:rPr>
      </w:pPr>
      <w:r w:rsidRPr="00DE4DE4">
        <w:rPr>
          <w:rFonts w:ascii="Arial" w:eastAsia="Arial" w:hAnsi="Arial" w:cs="Arial"/>
          <w:b/>
          <w:bCs/>
          <w:color w:val="000000" w:themeColor="text1"/>
          <w:sz w:val="28"/>
          <w:szCs w:val="28"/>
        </w:rPr>
        <w:t>2. Database Design &amp; Implementation — Justification</w:t>
      </w:r>
    </w:p>
    <w:p w:rsidR="00C71620" w:rsidRDefault="00000000">
      <w:pPr>
        <w:spacing w:after="120"/>
      </w:pPr>
      <w:r>
        <w:rPr>
          <w:rFonts w:ascii="Arial" w:eastAsia="Arial" w:hAnsi="Arial" w:cs="Arial"/>
          <w:sz w:val="24"/>
          <w:szCs w:val="24"/>
        </w:rPr>
        <w:t>Four entities were identified directly from the scenario: a customer rents a vehicle, which creates a rental, which is settled by one or more payments.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7"/>
        <w:gridCol w:w="5035"/>
        <w:gridCol w:w="3358"/>
      </w:tblGrid>
      <w:tr w:rsidR="00C71620" w:rsidTr="00552D79">
        <w:tblPrEx>
          <w:tblCellMar>
            <w:top w:w="0" w:type="dxa"/>
            <w:bottom w:w="0" w:type="dxa"/>
          </w:tblCellMar>
        </w:tblPrEx>
        <w:tc>
          <w:tcPr>
            <w:tcW w:w="1111" w:type="pct"/>
            <w:shd w:val="clear" w:color="auto" w:fill="DCE6F1"/>
            <w:tcMar>
              <w:top w:w="60" w:type="dxa"/>
              <w:left w:w="80" w:type="dxa"/>
              <w:bottom w:w="60" w:type="dxa"/>
              <w:right w:w="80" w:type="dxa"/>
            </w:tcMar>
            <w:vAlign w:val="center"/>
          </w:tcPr>
          <w:p w:rsidR="00C71620" w:rsidRDefault="00000000" w:rsidP="00552D79">
            <w:pPr>
              <w:jc w:val="center"/>
            </w:pPr>
            <w:r>
              <w:rPr>
                <w:rFonts w:ascii="Arial" w:eastAsia="Arial" w:hAnsi="Arial" w:cs="Arial"/>
                <w:b/>
                <w:bCs/>
              </w:rPr>
              <w:t>Table</w:t>
            </w:r>
          </w:p>
        </w:tc>
        <w:tc>
          <w:tcPr>
            <w:tcW w:w="2333" w:type="pct"/>
            <w:shd w:val="clear" w:color="auto" w:fill="DCE6F1"/>
            <w:tcMar>
              <w:top w:w="60" w:type="dxa"/>
              <w:left w:w="80" w:type="dxa"/>
              <w:bottom w:w="60" w:type="dxa"/>
              <w:right w:w="80" w:type="dxa"/>
            </w:tcMar>
            <w:vAlign w:val="center"/>
          </w:tcPr>
          <w:p w:rsidR="00C71620" w:rsidRDefault="00000000" w:rsidP="00552D79">
            <w:pPr>
              <w:jc w:val="center"/>
            </w:pPr>
            <w:r>
              <w:rPr>
                <w:rFonts w:ascii="Arial" w:eastAsia="Arial" w:hAnsi="Arial" w:cs="Arial"/>
                <w:b/>
                <w:bCs/>
              </w:rPr>
              <w:t>Key Design Choice</w:t>
            </w:r>
          </w:p>
        </w:tc>
        <w:tc>
          <w:tcPr>
            <w:tcW w:w="1556" w:type="pct"/>
            <w:shd w:val="clear" w:color="auto" w:fill="DCE6F1"/>
            <w:tcMar>
              <w:top w:w="60" w:type="dxa"/>
              <w:left w:w="80" w:type="dxa"/>
              <w:bottom w:w="60" w:type="dxa"/>
              <w:right w:w="80" w:type="dxa"/>
            </w:tcMar>
            <w:vAlign w:val="center"/>
          </w:tcPr>
          <w:p w:rsidR="00C71620" w:rsidRDefault="00000000" w:rsidP="00552D79">
            <w:pPr>
              <w:jc w:val="center"/>
            </w:pPr>
            <w:r>
              <w:rPr>
                <w:rFonts w:ascii="Arial" w:eastAsia="Arial" w:hAnsi="Arial" w:cs="Arial"/>
                <w:b/>
                <w:bCs/>
              </w:rPr>
              <w:t>Why</w:t>
            </w:r>
          </w:p>
        </w:tc>
      </w:tr>
      <w:tr w:rsidR="00C71620" w:rsidTr="00552D79">
        <w:tblPrEx>
          <w:tblCellMar>
            <w:top w:w="0" w:type="dxa"/>
            <w:bottom w:w="0" w:type="dxa"/>
          </w:tblCellMar>
        </w:tblPrEx>
        <w:tc>
          <w:tcPr>
            <w:tcW w:w="1111" w:type="pct"/>
            <w:tcMar>
              <w:top w:w="60" w:type="dxa"/>
              <w:left w:w="80" w:type="dxa"/>
              <w:bottom w:w="60" w:type="dxa"/>
              <w:right w:w="80" w:type="dxa"/>
            </w:tcMar>
            <w:vAlign w:val="center"/>
          </w:tcPr>
          <w:p w:rsidR="00C71620" w:rsidRDefault="00000000" w:rsidP="00552D79">
            <w:pPr>
              <w:jc w:val="center"/>
            </w:pPr>
            <w:r>
              <w:rPr>
                <w:rFonts w:ascii="Arial" w:eastAsia="Arial" w:hAnsi="Arial" w:cs="Arial"/>
              </w:rPr>
              <w:t>Customers</w:t>
            </w:r>
          </w:p>
        </w:tc>
        <w:tc>
          <w:tcPr>
            <w:tcW w:w="2333" w:type="pct"/>
            <w:tcMar>
              <w:top w:w="60" w:type="dxa"/>
              <w:left w:w="80" w:type="dxa"/>
              <w:bottom w:w="60" w:type="dxa"/>
              <w:right w:w="80" w:type="dxa"/>
            </w:tcMar>
            <w:vAlign w:val="center"/>
          </w:tcPr>
          <w:p w:rsidR="00C71620" w:rsidRDefault="00000000" w:rsidP="00552D79">
            <w:pPr>
              <w:jc w:val="center"/>
            </w:pPr>
            <w:r>
              <w:rPr>
                <w:rFonts w:ascii="Arial" w:eastAsia="Arial" w:hAnsi="Arial" w:cs="Arial"/>
              </w:rPr>
              <w:t>CustomerID PK (surrogate); Phone, Email, CNIC UNIQUE</w:t>
            </w:r>
          </w:p>
        </w:tc>
        <w:tc>
          <w:tcPr>
            <w:tcW w:w="1556" w:type="pct"/>
            <w:tcMar>
              <w:top w:w="60" w:type="dxa"/>
              <w:left w:w="80" w:type="dxa"/>
              <w:bottom w:w="60" w:type="dxa"/>
              <w:right w:w="80" w:type="dxa"/>
            </w:tcMar>
            <w:vAlign w:val="center"/>
          </w:tcPr>
          <w:p w:rsidR="00C71620" w:rsidRDefault="00000000" w:rsidP="00552D79">
            <w:pPr>
              <w:jc w:val="both"/>
            </w:pPr>
            <w:r>
              <w:rPr>
                <w:rFonts w:ascii="Arial" w:eastAsia="Arial" w:hAnsi="Arial" w:cs="Arial"/>
              </w:rPr>
              <w:t>A customer can rent many vehicles over time, so customer data is stored once and referenced, not repeated per rental. UNIQUE stops duplicate customer records.</w:t>
            </w:r>
          </w:p>
        </w:tc>
      </w:tr>
      <w:tr w:rsidR="00C71620" w:rsidTr="00552D79">
        <w:tblPrEx>
          <w:tblCellMar>
            <w:top w:w="0" w:type="dxa"/>
            <w:bottom w:w="0" w:type="dxa"/>
          </w:tblCellMar>
        </w:tblPrEx>
        <w:tc>
          <w:tcPr>
            <w:tcW w:w="1111" w:type="pct"/>
            <w:tcMar>
              <w:top w:w="60" w:type="dxa"/>
              <w:left w:w="80" w:type="dxa"/>
              <w:bottom w:w="60" w:type="dxa"/>
              <w:right w:w="80" w:type="dxa"/>
            </w:tcMar>
            <w:vAlign w:val="center"/>
          </w:tcPr>
          <w:p w:rsidR="00C71620" w:rsidRDefault="00000000" w:rsidP="00552D79">
            <w:pPr>
              <w:jc w:val="center"/>
            </w:pPr>
            <w:r>
              <w:rPr>
                <w:rFonts w:ascii="Arial" w:eastAsia="Arial" w:hAnsi="Arial" w:cs="Arial"/>
              </w:rPr>
              <w:t>Vehicles</w:t>
            </w:r>
          </w:p>
        </w:tc>
        <w:tc>
          <w:tcPr>
            <w:tcW w:w="2333" w:type="pct"/>
            <w:tcMar>
              <w:top w:w="60" w:type="dxa"/>
              <w:left w:w="80" w:type="dxa"/>
              <w:bottom w:w="60" w:type="dxa"/>
              <w:right w:w="80" w:type="dxa"/>
            </w:tcMar>
            <w:vAlign w:val="center"/>
          </w:tcPr>
          <w:p w:rsidR="00C71620" w:rsidRDefault="00000000" w:rsidP="00552D79">
            <w:pPr>
              <w:jc w:val="center"/>
            </w:pPr>
            <w:r>
              <w:rPr>
                <w:rFonts w:ascii="Arial" w:eastAsia="Arial" w:hAnsi="Arial" w:cs="Arial"/>
              </w:rPr>
              <w:t>VehicleNumber PK (natural key); Status CHECK IN ('Available','Rented','Maintenance'); DailyRate CHECK &gt; 0</w:t>
            </w:r>
          </w:p>
        </w:tc>
        <w:tc>
          <w:tcPr>
            <w:tcW w:w="1556" w:type="pct"/>
            <w:tcMar>
              <w:top w:w="60" w:type="dxa"/>
              <w:left w:w="80" w:type="dxa"/>
              <w:bottom w:w="60" w:type="dxa"/>
              <w:right w:w="80" w:type="dxa"/>
            </w:tcMar>
            <w:vAlign w:val="center"/>
          </w:tcPr>
          <w:p w:rsidR="00C71620" w:rsidRDefault="00000000" w:rsidP="00552D79">
            <w:pPr>
              <w:jc w:val="both"/>
            </w:pPr>
            <w:r>
              <w:rPr>
                <w:rFonts w:ascii="Arial" w:eastAsia="Arial" w:hAnsi="Arial" w:cs="Arial"/>
              </w:rPr>
              <w:t>Number plate is already unique in the real world, so it is used as the PK. The Status column directly enforces "a vehicle cannot be rented twice at once", the core business rule.</w:t>
            </w:r>
          </w:p>
        </w:tc>
      </w:tr>
      <w:tr w:rsidR="00C71620" w:rsidTr="00552D79">
        <w:tblPrEx>
          <w:tblCellMar>
            <w:top w:w="0" w:type="dxa"/>
            <w:bottom w:w="0" w:type="dxa"/>
          </w:tblCellMar>
        </w:tblPrEx>
        <w:tc>
          <w:tcPr>
            <w:tcW w:w="1111" w:type="pct"/>
            <w:tcMar>
              <w:top w:w="60" w:type="dxa"/>
              <w:left w:w="80" w:type="dxa"/>
              <w:bottom w:w="60" w:type="dxa"/>
              <w:right w:w="80" w:type="dxa"/>
            </w:tcMar>
            <w:vAlign w:val="center"/>
          </w:tcPr>
          <w:p w:rsidR="00C71620" w:rsidRDefault="00000000" w:rsidP="00552D79">
            <w:pPr>
              <w:jc w:val="center"/>
            </w:pPr>
            <w:r>
              <w:rPr>
                <w:rFonts w:ascii="Arial" w:eastAsia="Arial" w:hAnsi="Arial" w:cs="Arial"/>
              </w:rPr>
              <w:t>Rentals</w:t>
            </w:r>
          </w:p>
        </w:tc>
        <w:tc>
          <w:tcPr>
            <w:tcW w:w="2333" w:type="pct"/>
            <w:tcMar>
              <w:top w:w="60" w:type="dxa"/>
              <w:left w:w="80" w:type="dxa"/>
              <w:bottom w:w="60" w:type="dxa"/>
              <w:right w:w="80" w:type="dxa"/>
            </w:tcMar>
            <w:vAlign w:val="center"/>
          </w:tcPr>
          <w:p w:rsidR="00C71620" w:rsidRDefault="00000000" w:rsidP="00552D79">
            <w:pPr>
              <w:jc w:val="center"/>
            </w:pPr>
            <w:r>
              <w:rPr>
                <w:rFonts w:ascii="Arial" w:eastAsia="Arial" w:hAnsi="Arial" w:cs="Arial"/>
              </w:rPr>
              <w:t>RentalID PK; CustomerID &amp; VehicleNumber FK; CHECK(ExpectedReturnDate &gt;= RentalDate)</w:t>
            </w:r>
          </w:p>
        </w:tc>
        <w:tc>
          <w:tcPr>
            <w:tcW w:w="1556" w:type="pct"/>
            <w:tcMar>
              <w:top w:w="60" w:type="dxa"/>
              <w:left w:w="80" w:type="dxa"/>
              <w:bottom w:w="60" w:type="dxa"/>
              <w:right w:w="80" w:type="dxa"/>
            </w:tcMar>
            <w:vAlign w:val="center"/>
          </w:tcPr>
          <w:p w:rsidR="00C71620" w:rsidRDefault="00000000" w:rsidP="00552D79">
            <w:pPr>
              <w:jc w:val="both"/>
            </w:pPr>
            <w:r>
              <w:rPr>
                <w:rFonts w:ascii="Arial" w:eastAsia="Arial" w:hAnsi="Arial" w:cs="Arial"/>
              </w:rPr>
              <w:t>Represents the many-to-many relationship between customers and vehicles over time (a customer can rent many vehicles; a vehicle can be rented by many customers, but not concurrently).</w:t>
            </w:r>
          </w:p>
        </w:tc>
      </w:tr>
      <w:tr w:rsidR="00C71620" w:rsidTr="00552D79">
        <w:tblPrEx>
          <w:tblCellMar>
            <w:top w:w="0" w:type="dxa"/>
            <w:bottom w:w="0" w:type="dxa"/>
          </w:tblCellMar>
        </w:tblPrEx>
        <w:tc>
          <w:tcPr>
            <w:tcW w:w="1111" w:type="pct"/>
            <w:tcMar>
              <w:top w:w="60" w:type="dxa"/>
              <w:left w:w="80" w:type="dxa"/>
              <w:bottom w:w="60" w:type="dxa"/>
              <w:right w:w="80" w:type="dxa"/>
            </w:tcMar>
            <w:vAlign w:val="center"/>
          </w:tcPr>
          <w:p w:rsidR="00C71620" w:rsidRDefault="00000000" w:rsidP="00552D79">
            <w:pPr>
              <w:jc w:val="center"/>
            </w:pPr>
            <w:r>
              <w:rPr>
                <w:rFonts w:ascii="Arial" w:eastAsia="Arial" w:hAnsi="Arial" w:cs="Arial"/>
              </w:rPr>
              <w:t>Payments</w:t>
            </w:r>
          </w:p>
        </w:tc>
        <w:tc>
          <w:tcPr>
            <w:tcW w:w="2333" w:type="pct"/>
            <w:tcMar>
              <w:top w:w="60" w:type="dxa"/>
              <w:left w:w="80" w:type="dxa"/>
              <w:bottom w:w="60" w:type="dxa"/>
              <w:right w:w="80" w:type="dxa"/>
            </w:tcMar>
            <w:vAlign w:val="center"/>
          </w:tcPr>
          <w:p w:rsidR="00C71620" w:rsidRDefault="00000000" w:rsidP="00552D79">
            <w:pPr>
              <w:jc w:val="center"/>
            </w:pPr>
            <w:r>
              <w:rPr>
                <w:rFonts w:ascii="Arial" w:eastAsia="Arial" w:hAnsi="Arial" w:cs="Arial"/>
              </w:rPr>
              <w:t>PaymentID PK; RentalID FK; AmountPaid CHECK &gt;= 0; PaymentMethod CHECK IN (...)</w:t>
            </w:r>
          </w:p>
        </w:tc>
        <w:tc>
          <w:tcPr>
            <w:tcW w:w="1556" w:type="pct"/>
            <w:tcMar>
              <w:top w:w="60" w:type="dxa"/>
              <w:left w:w="80" w:type="dxa"/>
              <w:bottom w:w="60" w:type="dxa"/>
              <w:right w:w="80" w:type="dxa"/>
            </w:tcMar>
            <w:vAlign w:val="center"/>
          </w:tcPr>
          <w:p w:rsidR="00C71620" w:rsidRDefault="00000000" w:rsidP="00552D79">
            <w:pPr>
              <w:jc w:val="both"/>
            </w:pPr>
            <w:r>
              <w:rPr>
                <w:rFonts w:ascii="Arial" w:eastAsia="Arial" w:hAnsi="Arial" w:cs="Arial"/>
              </w:rPr>
              <w:t>A rental may be paid in full, partially, or not yet — kept separate so partial/late payments do not distort the Rentals table.</w:t>
            </w:r>
          </w:p>
        </w:tc>
      </w:tr>
    </w:tbl>
    <w:p w:rsidR="00C71620" w:rsidRDefault="00C71620">
      <w:pPr>
        <w:spacing w:after="120"/>
      </w:pPr>
    </w:p>
    <w:p w:rsidR="00FB0890" w:rsidRDefault="00FB0890" w:rsidP="00DE4DE4">
      <w:pPr>
        <w:spacing w:after="120" w:line="360" w:lineRule="auto"/>
        <w:jc w:val="both"/>
        <w:rPr>
          <w:rFonts w:ascii="Arial" w:eastAsia="Arial" w:hAnsi="Arial" w:cs="Arial"/>
          <w:sz w:val="24"/>
          <w:szCs w:val="24"/>
        </w:rPr>
      </w:pPr>
    </w:p>
    <w:p w:rsidR="00C71620" w:rsidRDefault="00000000" w:rsidP="00DE4DE4">
      <w:pPr>
        <w:spacing w:after="120" w:line="360" w:lineRule="auto"/>
        <w:jc w:val="both"/>
        <w:rPr>
          <w:rFonts w:ascii="Arial" w:eastAsia="Arial" w:hAnsi="Arial" w:cs="Arial"/>
          <w:sz w:val="24"/>
          <w:szCs w:val="24"/>
        </w:rPr>
      </w:pPr>
      <w:r>
        <w:rPr>
          <w:rFonts w:ascii="Arial" w:eastAsia="Arial" w:hAnsi="Arial" w:cs="Arial"/>
          <w:sz w:val="24"/>
          <w:szCs w:val="24"/>
        </w:rPr>
        <w:t>Foreign keys (CustomerID, VehicleNumber, RentalID) enforce referential integrity — a rental cannot reference a non-existent customer or vehicle, and a payment cannot reference a non-existent rental. Indexes were added on all foreign-key columns because they are used in every JOIN (see Section 5, Optimization).</w:t>
      </w:r>
    </w:p>
    <w:p w:rsidR="00810DE3" w:rsidRDefault="00810DE3" w:rsidP="00810DE3">
      <w:pPr>
        <w:spacing w:after="120"/>
        <w:jc w:val="both"/>
        <w:rPr>
          <w:rFonts w:ascii="Arial" w:eastAsia="Arial" w:hAnsi="Arial" w:cs="Arial"/>
          <w:sz w:val="24"/>
          <w:szCs w:val="24"/>
        </w:rPr>
      </w:pPr>
    </w:p>
    <w:p w:rsidR="00810DE3" w:rsidRDefault="00810DE3" w:rsidP="00810DE3">
      <w:pPr>
        <w:spacing w:after="120"/>
        <w:jc w:val="both"/>
      </w:pPr>
    </w:p>
    <w:p w:rsidR="00DE4DE4" w:rsidRDefault="00DE4DE4" w:rsidP="00810DE3">
      <w:pPr>
        <w:spacing w:after="120"/>
        <w:jc w:val="both"/>
      </w:pPr>
    </w:p>
    <w:p w:rsidR="00C71620" w:rsidRPr="00DE4DE4" w:rsidRDefault="00000000">
      <w:pPr>
        <w:spacing w:before="300" w:after="150"/>
        <w:rPr>
          <w:color w:val="000000" w:themeColor="text1"/>
        </w:rPr>
      </w:pPr>
      <w:r w:rsidRPr="00DE4DE4">
        <w:rPr>
          <w:rFonts w:ascii="Arial" w:eastAsia="Arial" w:hAnsi="Arial" w:cs="Arial"/>
          <w:b/>
          <w:bCs/>
          <w:color w:val="000000" w:themeColor="text1"/>
          <w:sz w:val="28"/>
          <w:szCs w:val="28"/>
        </w:rPr>
        <w:lastRenderedPageBreak/>
        <w:t>3. Normalization (1NF → 3NF) — Justification</w:t>
      </w:r>
    </w:p>
    <w:p w:rsidR="00C71620" w:rsidRDefault="00000000">
      <w:pPr>
        <w:spacing w:after="120"/>
      </w:pPr>
      <w:r>
        <w:rPr>
          <w:rFonts w:ascii="Arial" w:eastAsia="Arial" w:hAnsi="Arial" w:cs="Arial"/>
          <w:sz w:val="24"/>
          <w:szCs w:val="24"/>
        </w:rPr>
        <w:t>Starting point (as given): one flat record per rental mixing customer, vehicle and payment facts: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7"/>
        <w:gridCol w:w="1395"/>
        <w:gridCol w:w="1450"/>
        <w:gridCol w:w="1377"/>
        <w:gridCol w:w="1228"/>
        <w:gridCol w:w="922"/>
        <w:gridCol w:w="1033"/>
        <w:gridCol w:w="1060"/>
        <w:gridCol w:w="1488"/>
      </w:tblGrid>
      <w:tr w:rsidR="00C71620" w:rsidTr="002C21DE">
        <w:tblPrEx>
          <w:tblCellMar>
            <w:top w:w="0" w:type="dxa"/>
            <w:bottom w:w="0" w:type="dxa"/>
          </w:tblCellMar>
        </w:tblPrEx>
        <w:tc>
          <w:tcPr>
            <w:tcW w:w="900" w:type="dxa"/>
            <w:shd w:val="clear" w:color="auto" w:fill="DCE6F1"/>
            <w:tcMar>
              <w:top w:w="60" w:type="dxa"/>
              <w:left w:w="80" w:type="dxa"/>
              <w:bottom w:w="60" w:type="dxa"/>
              <w:right w:w="80" w:type="dxa"/>
            </w:tcMar>
            <w:vAlign w:val="center"/>
          </w:tcPr>
          <w:p w:rsidR="00C71620" w:rsidRPr="002C21DE" w:rsidRDefault="00000000" w:rsidP="002C21DE">
            <w:pPr>
              <w:jc w:val="center"/>
            </w:pPr>
            <w:r w:rsidRPr="002C21DE">
              <w:rPr>
                <w:rFonts w:ascii="Arial" w:eastAsia="Arial" w:hAnsi="Arial" w:cs="Arial"/>
                <w:b/>
                <w:bCs/>
              </w:rPr>
              <w:t>RentalID</w:t>
            </w:r>
          </w:p>
        </w:tc>
        <w:tc>
          <w:tcPr>
            <w:tcW w:w="1300" w:type="dxa"/>
            <w:shd w:val="clear" w:color="auto" w:fill="DCE6F1"/>
            <w:tcMar>
              <w:top w:w="60" w:type="dxa"/>
              <w:left w:w="80" w:type="dxa"/>
              <w:bottom w:w="60" w:type="dxa"/>
              <w:right w:w="80" w:type="dxa"/>
            </w:tcMar>
            <w:vAlign w:val="center"/>
          </w:tcPr>
          <w:p w:rsidR="00C71620" w:rsidRPr="002C21DE" w:rsidRDefault="00000000" w:rsidP="002C21DE">
            <w:pPr>
              <w:jc w:val="center"/>
            </w:pPr>
            <w:r w:rsidRPr="002C21DE">
              <w:rPr>
                <w:rFonts w:ascii="Arial" w:eastAsia="Arial" w:hAnsi="Arial" w:cs="Arial"/>
                <w:b/>
                <w:bCs/>
              </w:rPr>
              <w:t>CustomerName</w:t>
            </w:r>
          </w:p>
        </w:tc>
        <w:tc>
          <w:tcPr>
            <w:tcW w:w="1300" w:type="dxa"/>
            <w:shd w:val="clear" w:color="auto" w:fill="DCE6F1"/>
            <w:tcMar>
              <w:top w:w="60" w:type="dxa"/>
              <w:left w:w="80" w:type="dxa"/>
              <w:bottom w:w="60" w:type="dxa"/>
              <w:right w:w="80" w:type="dxa"/>
            </w:tcMar>
            <w:vAlign w:val="center"/>
          </w:tcPr>
          <w:p w:rsidR="00C71620" w:rsidRPr="002C21DE" w:rsidRDefault="00000000" w:rsidP="002C21DE">
            <w:pPr>
              <w:jc w:val="center"/>
            </w:pPr>
            <w:r w:rsidRPr="002C21DE">
              <w:rPr>
                <w:rFonts w:ascii="Arial" w:eastAsia="Arial" w:hAnsi="Arial" w:cs="Arial"/>
                <w:b/>
                <w:bCs/>
              </w:rPr>
              <w:t>CustomerPhone</w:t>
            </w:r>
          </w:p>
        </w:tc>
        <w:tc>
          <w:tcPr>
            <w:tcW w:w="1100" w:type="dxa"/>
            <w:shd w:val="clear" w:color="auto" w:fill="DCE6F1"/>
            <w:tcMar>
              <w:top w:w="60" w:type="dxa"/>
              <w:left w:w="80" w:type="dxa"/>
              <w:bottom w:w="60" w:type="dxa"/>
              <w:right w:w="80" w:type="dxa"/>
            </w:tcMar>
            <w:vAlign w:val="center"/>
          </w:tcPr>
          <w:p w:rsidR="00C71620" w:rsidRPr="002C21DE" w:rsidRDefault="00000000" w:rsidP="002C21DE">
            <w:pPr>
              <w:jc w:val="center"/>
            </w:pPr>
            <w:r w:rsidRPr="002C21DE">
              <w:rPr>
                <w:rFonts w:ascii="Arial" w:eastAsia="Arial" w:hAnsi="Arial" w:cs="Arial"/>
                <w:b/>
                <w:bCs/>
              </w:rPr>
              <w:t>VehicleNumber</w:t>
            </w:r>
          </w:p>
        </w:tc>
        <w:tc>
          <w:tcPr>
            <w:tcW w:w="1300" w:type="dxa"/>
            <w:shd w:val="clear" w:color="auto" w:fill="DCE6F1"/>
            <w:tcMar>
              <w:top w:w="60" w:type="dxa"/>
              <w:left w:w="80" w:type="dxa"/>
              <w:bottom w:w="60" w:type="dxa"/>
              <w:right w:w="80" w:type="dxa"/>
            </w:tcMar>
            <w:vAlign w:val="center"/>
          </w:tcPr>
          <w:p w:rsidR="00C71620" w:rsidRPr="002C21DE" w:rsidRDefault="00000000" w:rsidP="002C21DE">
            <w:pPr>
              <w:jc w:val="center"/>
            </w:pPr>
            <w:r w:rsidRPr="002C21DE">
              <w:rPr>
                <w:rFonts w:ascii="Arial" w:eastAsia="Arial" w:hAnsi="Arial" w:cs="Arial"/>
                <w:b/>
                <w:bCs/>
              </w:rPr>
              <w:t>VehicleModel</w:t>
            </w:r>
          </w:p>
        </w:tc>
        <w:tc>
          <w:tcPr>
            <w:tcW w:w="900" w:type="dxa"/>
            <w:shd w:val="clear" w:color="auto" w:fill="DCE6F1"/>
            <w:tcMar>
              <w:top w:w="60" w:type="dxa"/>
              <w:left w:w="80" w:type="dxa"/>
              <w:bottom w:w="60" w:type="dxa"/>
              <w:right w:w="80" w:type="dxa"/>
            </w:tcMar>
            <w:vAlign w:val="center"/>
          </w:tcPr>
          <w:p w:rsidR="00C71620" w:rsidRPr="002C21DE" w:rsidRDefault="00000000" w:rsidP="002C21DE">
            <w:pPr>
              <w:jc w:val="center"/>
            </w:pPr>
            <w:r w:rsidRPr="002C21DE">
              <w:rPr>
                <w:rFonts w:ascii="Arial" w:eastAsia="Arial" w:hAnsi="Arial" w:cs="Arial"/>
                <w:b/>
                <w:bCs/>
              </w:rPr>
              <w:t>DailyRate</w:t>
            </w:r>
          </w:p>
        </w:tc>
        <w:tc>
          <w:tcPr>
            <w:tcW w:w="1100" w:type="dxa"/>
            <w:shd w:val="clear" w:color="auto" w:fill="DCE6F1"/>
            <w:tcMar>
              <w:top w:w="60" w:type="dxa"/>
              <w:left w:w="80" w:type="dxa"/>
              <w:bottom w:w="60" w:type="dxa"/>
              <w:right w:w="80" w:type="dxa"/>
            </w:tcMar>
            <w:vAlign w:val="center"/>
          </w:tcPr>
          <w:p w:rsidR="00C71620" w:rsidRPr="002C21DE" w:rsidRDefault="00000000" w:rsidP="002C21DE">
            <w:pPr>
              <w:jc w:val="center"/>
            </w:pPr>
            <w:r w:rsidRPr="002C21DE">
              <w:rPr>
                <w:rFonts w:ascii="Arial" w:eastAsia="Arial" w:hAnsi="Arial" w:cs="Arial"/>
                <w:b/>
                <w:bCs/>
              </w:rPr>
              <w:t>RentalDate</w:t>
            </w:r>
          </w:p>
        </w:tc>
        <w:tc>
          <w:tcPr>
            <w:tcW w:w="1100" w:type="dxa"/>
            <w:shd w:val="clear" w:color="auto" w:fill="DCE6F1"/>
            <w:tcMar>
              <w:top w:w="60" w:type="dxa"/>
              <w:left w:w="80" w:type="dxa"/>
              <w:bottom w:w="60" w:type="dxa"/>
              <w:right w:w="80" w:type="dxa"/>
            </w:tcMar>
            <w:vAlign w:val="center"/>
          </w:tcPr>
          <w:p w:rsidR="00C71620" w:rsidRPr="002C21DE" w:rsidRDefault="00000000" w:rsidP="002C21DE">
            <w:pPr>
              <w:jc w:val="center"/>
            </w:pPr>
            <w:r w:rsidRPr="002C21DE">
              <w:rPr>
                <w:rFonts w:ascii="Arial" w:eastAsia="Arial" w:hAnsi="Arial" w:cs="Arial"/>
                <w:b/>
                <w:bCs/>
              </w:rPr>
              <w:t>ReturnDate</w:t>
            </w:r>
          </w:p>
        </w:tc>
        <w:tc>
          <w:tcPr>
            <w:tcW w:w="1100" w:type="dxa"/>
            <w:shd w:val="clear" w:color="auto" w:fill="DCE6F1"/>
            <w:tcMar>
              <w:top w:w="60" w:type="dxa"/>
              <w:left w:w="80" w:type="dxa"/>
              <w:bottom w:w="60" w:type="dxa"/>
              <w:right w:w="80" w:type="dxa"/>
            </w:tcMar>
            <w:vAlign w:val="center"/>
          </w:tcPr>
          <w:p w:rsidR="00C71620" w:rsidRPr="002C21DE" w:rsidRDefault="00000000" w:rsidP="002C21DE">
            <w:pPr>
              <w:jc w:val="center"/>
            </w:pPr>
            <w:r w:rsidRPr="002C21DE">
              <w:rPr>
                <w:rFonts w:ascii="Arial" w:eastAsia="Arial" w:hAnsi="Arial" w:cs="Arial"/>
                <w:b/>
                <w:bCs/>
              </w:rPr>
              <w:t>PaymentAmount</w:t>
            </w:r>
          </w:p>
        </w:tc>
      </w:tr>
      <w:tr w:rsidR="00C71620" w:rsidTr="002C21DE">
        <w:tblPrEx>
          <w:tblCellMar>
            <w:top w:w="0" w:type="dxa"/>
            <w:bottom w:w="0" w:type="dxa"/>
          </w:tblCellMar>
        </w:tblPrEx>
        <w:tc>
          <w:tcPr>
            <w:tcW w:w="900" w:type="dxa"/>
            <w:tcMar>
              <w:top w:w="60" w:type="dxa"/>
              <w:left w:w="80" w:type="dxa"/>
              <w:bottom w:w="60" w:type="dxa"/>
              <w:right w:w="80" w:type="dxa"/>
            </w:tcMar>
            <w:vAlign w:val="center"/>
          </w:tcPr>
          <w:p w:rsidR="00C71620" w:rsidRDefault="00000000" w:rsidP="002C21DE">
            <w:pPr>
              <w:jc w:val="center"/>
            </w:pPr>
            <w:r>
              <w:rPr>
                <w:rFonts w:ascii="Arial" w:eastAsia="Arial" w:hAnsi="Arial" w:cs="Arial"/>
              </w:rPr>
              <w:t>R001</w:t>
            </w:r>
          </w:p>
        </w:tc>
        <w:tc>
          <w:tcPr>
            <w:tcW w:w="1300" w:type="dxa"/>
            <w:tcMar>
              <w:top w:w="60" w:type="dxa"/>
              <w:left w:w="80" w:type="dxa"/>
              <w:bottom w:w="60" w:type="dxa"/>
              <w:right w:w="80" w:type="dxa"/>
            </w:tcMar>
            <w:vAlign w:val="center"/>
          </w:tcPr>
          <w:p w:rsidR="00C71620" w:rsidRDefault="00000000" w:rsidP="002C21DE">
            <w:pPr>
              <w:jc w:val="center"/>
            </w:pPr>
            <w:r>
              <w:rPr>
                <w:rFonts w:ascii="Arial" w:eastAsia="Arial" w:hAnsi="Arial" w:cs="Arial"/>
              </w:rPr>
              <w:t>Ali Khan</w:t>
            </w:r>
          </w:p>
        </w:tc>
        <w:tc>
          <w:tcPr>
            <w:tcW w:w="1300" w:type="dxa"/>
            <w:tcMar>
              <w:top w:w="60" w:type="dxa"/>
              <w:left w:w="80" w:type="dxa"/>
              <w:bottom w:w="60" w:type="dxa"/>
              <w:right w:w="80" w:type="dxa"/>
            </w:tcMar>
            <w:vAlign w:val="center"/>
          </w:tcPr>
          <w:p w:rsidR="00C71620" w:rsidRDefault="00000000" w:rsidP="002C21DE">
            <w:pPr>
              <w:jc w:val="center"/>
            </w:pPr>
            <w:r>
              <w:rPr>
                <w:rFonts w:ascii="Arial" w:eastAsia="Arial" w:hAnsi="Arial" w:cs="Arial"/>
              </w:rPr>
              <w:t>0300-1234567</w:t>
            </w:r>
          </w:p>
        </w:tc>
        <w:tc>
          <w:tcPr>
            <w:tcW w:w="1100" w:type="dxa"/>
            <w:tcMar>
              <w:top w:w="60" w:type="dxa"/>
              <w:left w:w="80" w:type="dxa"/>
              <w:bottom w:w="60" w:type="dxa"/>
              <w:right w:w="80" w:type="dxa"/>
            </w:tcMar>
            <w:vAlign w:val="center"/>
          </w:tcPr>
          <w:p w:rsidR="00C71620" w:rsidRDefault="00000000" w:rsidP="002C21DE">
            <w:pPr>
              <w:jc w:val="center"/>
            </w:pPr>
            <w:r>
              <w:rPr>
                <w:rFonts w:ascii="Arial" w:eastAsia="Arial" w:hAnsi="Arial" w:cs="Arial"/>
              </w:rPr>
              <w:t>ABC-123</w:t>
            </w:r>
          </w:p>
        </w:tc>
        <w:tc>
          <w:tcPr>
            <w:tcW w:w="1300" w:type="dxa"/>
            <w:tcMar>
              <w:top w:w="60" w:type="dxa"/>
              <w:left w:w="80" w:type="dxa"/>
              <w:bottom w:w="60" w:type="dxa"/>
              <w:right w:w="80" w:type="dxa"/>
            </w:tcMar>
            <w:vAlign w:val="center"/>
          </w:tcPr>
          <w:p w:rsidR="00C71620" w:rsidRDefault="00000000" w:rsidP="002C21DE">
            <w:pPr>
              <w:jc w:val="center"/>
            </w:pPr>
            <w:r>
              <w:rPr>
                <w:rFonts w:ascii="Arial" w:eastAsia="Arial" w:hAnsi="Arial" w:cs="Arial"/>
              </w:rPr>
              <w:t>Toyota Corolla</w:t>
            </w:r>
          </w:p>
        </w:tc>
        <w:tc>
          <w:tcPr>
            <w:tcW w:w="900" w:type="dxa"/>
            <w:tcMar>
              <w:top w:w="60" w:type="dxa"/>
              <w:left w:w="80" w:type="dxa"/>
              <w:bottom w:w="60" w:type="dxa"/>
              <w:right w:w="80" w:type="dxa"/>
            </w:tcMar>
            <w:vAlign w:val="center"/>
          </w:tcPr>
          <w:p w:rsidR="00C71620" w:rsidRDefault="00000000" w:rsidP="002C21DE">
            <w:pPr>
              <w:jc w:val="center"/>
            </w:pPr>
            <w:r>
              <w:rPr>
                <w:rFonts w:ascii="Arial" w:eastAsia="Arial" w:hAnsi="Arial" w:cs="Arial"/>
              </w:rPr>
              <w:t>5000</w:t>
            </w:r>
          </w:p>
        </w:tc>
        <w:tc>
          <w:tcPr>
            <w:tcW w:w="1100" w:type="dxa"/>
            <w:tcMar>
              <w:top w:w="60" w:type="dxa"/>
              <w:left w:w="80" w:type="dxa"/>
              <w:bottom w:w="60" w:type="dxa"/>
              <w:right w:w="80" w:type="dxa"/>
            </w:tcMar>
            <w:vAlign w:val="center"/>
          </w:tcPr>
          <w:p w:rsidR="00C71620" w:rsidRDefault="00000000" w:rsidP="002C21DE">
            <w:pPr>
              <w:jc w:val="center"/>
            </w:pPr>
            <w:r>
              <w:rPr>
                <w:rFonts w:ascii="Arial" w:eastAsia="Arial" w:hAnsi="Arial" w:cs="Arial"/>
              </w:rPr>
              <w:t>2026-09-01</w:t>
            </w:r>
          </w:p>
        </w:tc>
        <w:tc>
          <w:tcPr>
            <w:tcW w:w="1100" w:type="dxa"/>
            <w:tcMar>
              <w:top w:w="60" w:type="dxa"/>
              <w:left w:w="80" w:type="dxa"/>
              <w:bottom w:w="60" w:type="dxa"/>
              <w:right w:w="80" w:type="dxa"/>
            </w:tcMar>
            <w:vAlign w:val="center"/>
          </w:tcPr>
          <w:p w:rsidR="00C71620" w:rsidRDefault="00000000" w:rsidP="002C21DE">
            <w:pPr>
              <w:jc w:val="center"/>
            </w:pPr>
            <w:r>
              <w:rPr>
                <w:rFonts w:ascii="Arial" w:eastAsia="Arial" w:hAnsi="Arial" w:cs="Arial"/>
              </w:rPr>
              <w:t>2026-09-04</w:t>
            </w:r>
          </w:p>
        </w:tc>
        <w:tc>
          <w:tcPr>
            <w:tcW w:w="1100" w:type="dxa"/>
            <w:tcMar>
              <w:top w:w="60" w:type="dxa"/>
              <w:left w:w="80" w:type="dxa"/>
              <w:bottom w:w="60" w:type="dxa"/>
              <w:right w:w="80" w:type="dxa"/>
            </w:tcMar>
            <w:vAlign w:val="center"/>
          </w:tcPr>
          <w:p w:rsidR="00C71620" w:rsidRDefault="00000000" w:rsidP="002C21DE">
            <w:pPr>
              <w:jc w:val="center"/>
            </w:pPr>
            <w:r>
              <w:rPr>
                <w:rFonts w:ascii="Arial" w:eastAsia="Arial" w:hAnsi="Arial" w:cs="Arial"/>
              </w:rPr>
              <w:t>15000</w:t>
            </w:r>
          </w:p>
        </w:tc>
      </w:tr>
    </w:tbl>
    <w:p w:rsidR="00C71620" w:rsidRDefault="00C71620">
      <w:pPr>
        <w:spacing w:after="140"/>
      </w:pPr>
    </w:p>
    <w:p w:rsidR="00C71620" w:rsidRPr="00DE4DE4" w:rsidRDefault="00000000">
      <w:pPr>
        <w:spacing w:before="200" w:after="100"/>
        <w:rPr>
          <w:color w:val="000000" w:themeColor="text1"/>
        </w:rPr>
      </w:pPr>
      <w:r w:rsidRPr="00DE4DE4">
        <w:rPr>
          <w:rFonts w:ascii="Arial" w:eastAsia="Arial" w:hAnsi="Arial" w:cs="Arial"/>
          <w:b/>
          <w:bCs/>
          <w:color w:val="000000" w:themeColor="text1"/>
          <w:sz w:val="26"/>
          <w:szCs w:val="26"/>
        </w:rPr>
        <w:t>3.1  Functional Dependencies Identified</w:t>
      </w:r>
    </w:p>
    <w:p w:rsidR="00C71620" w:rsidRPr="00810DE3" w:rsidRDefault="00000000" w:rsidP="00810DE3">
      <w:pPr>
        <w:pStyle w:val="ListParagraph"/>
        <w:numPr>
          <w:ilvl w:val="0"/>
          <w:numId w:val="1"/>
        </w:numPr>
        <w:spacing w:after="80"/>
        <w:jc w:val="both"/>
      </w:pPr>
      <w:r>
        <w:rPr>
          <w:rFonts w:ascii="Arial" w:eastAsia="Arial" w:hAnsi="Arial" w:cs="Arial"/>
          <w:sz w:val="24"/>
          <w:szCs w:val="24"/>
        </w:rPr>
        <w:t>RentalID → CustomerName, CustomerPhone, VehicleNumber, VehicleModel, DailyRate, RentalDate, ReturnDate, PaymentAmount  (the key determines every other attribute)</w:t>
      </w:r>
    </w:p>
    <w:p w:rsidR="00810DE3" w:rsidRDefault="00810DE3" w:rsidP="00810DE3">
      <w:pPr>
        <w:pStyle w:val="ListParagraph"/>
        <w:spacing w:after="80"/>
        <w:ind w:left="720"/>
        <w:jc w:val="both"/>
      </w:pPr>
    </w:p>
    <w:p w:rsidR="00C71620" w:rsidRPr="00810DE3" w:rsidRDefault="00000000" w:rsidP="00810DE3">
      <w:pPr>
        <w:pStyle w:val="ListParagraph"/>
        <w:numPr>
          <w:ilvl w:val="0"/>
          <w:numId w:val="1"/>
        </w:numPr>
        <w:spacing w:after="80"/>
        <w:jc w:val="both"/>
      </w:pPr>
      <w:r>
        <w:rPr>
          <w:rFonts w:ascii="Arial" w:eastAsia="Arial" w:hAnsi="Arial" w:cs="Arial"/>
          <w:sz w:val="24"/>
          <w:szCs w:val="24"/>
        </w:rPr>
        <w:t>CustomerPhone → CustomerName  (a phone number identifies exactly one customer — transitive dependency, not on RentalID)</w:t>
      </w:r>
    </w:p>
    <w:p w:rsidR="00810DE3" w:rsidRDefault="00810DE3" w:rsidP="00810DE3">
      <w:pPr>
        <w:pStyle w:val="ListParagraph"/>
      </w:pPr>
    </w:p>
    <w:p w:rsidR="00810DE3" w:rsidRDefault="00810DE3" w:rsidP="00810DE3">
      <w:pPr>
        <w:spacing w:after="80"/>
        <w:jc w:val="both"/>
      </w:pPr>
    </w:p>
    <w:p w:rsidR="00C71620" w:rsidRDefault="00000000" w:rsidP="00810DE3">
      <w:pPr>
        <w:pStyle w:val="ListParagraph"/>
        <w:numPr>
          <w:ilvl w:val="0"/>
          <w:numId w:val="1"/>
        </w:numPr>
        <w:spacing w:after="80"/>
        <w:jc w:val="both"/>
      </w:pPr>
      <w:r>
        <w:rPr>
          <w:rFonts w:ascii="Arial" w:eastAsia="Arial" w:hAnsi="Arial" w:cs="Arial"/>
          <w:sz w:val="24"/>
          <w:szCs w:val="24"/>
        </w:rPr>
        <w:t>VehicleNumber → VehicleModel, DailyRate  (a vehicle number identifies exactly one model and rate — transitive dependency)</w:t>
      </w:r>
    </w:p>
    <w:p w:rsidR="00C71620" w:rsidRPr="00DE4DE4" w:rsidRDefault="00000000">
      <w:pPr>
        <w:spacing w:before="200" w:after="100"/>
        <w:rPr>
          <w:color w:val="000000" w:themeColor="text1"/>
        </w:rPr>
      </w:pPr>
      <w:r w:rsidRPr="00DE4DE4">
        <w:rPr>
          <w:rFonts w:ascii="Arial" w:eastAsia="Arial" w:hAnsi="Arial" w:cs="Arial"/>
          <w:b/>
          <w:bCs/>
          <w:color w:val="000000" w:themeColor="text1"/>
          <w:sz w:val="26"/>
          <w:szCs w:val="26"/>
        </w:rPr>
        <w:t>3.2  1NF — Relation and Justification</w:t>
      </w:r>
    </w:p>
    <w:p w:rsidR="00C71620" w:rsidRDefault="00000000" w:rsidP="00810DE3">
      <w:pPr>
        <w:spacing w:after="120"/>
        <w:jc w:val="both"/>
        <w:rPr>
          <w:rFonts w:ascii="Arial" w:eastAsia="Arial" w:hAnsi="Arial" w:cs="Arial"/>
          <w:sz w:val="24"/>
          <w:szCs w:val="24"/>
        </w:rPr>
      </w:pPr>
      <w:r w:rsidRPr="00C65873">
        <w:rPr>
          <w:rFonts w:ascii="Arial" w:eastAsia="Arial" w:hAnsi="Arial" w:cs="Arial"/>
          <w:b/>
          <w:bCs/>
          <w:sz w:val="24"/>
          <w:szCs w:val="24"/>
        </w:rPr>
        <w:t>Relation</w:t>
      </w:r>
      <w:r>
        <w:rPr>
          <w:rFonts w:ascii="Arial" w:eastAsia="Arial" w:hAnsi="Arial" w:cs="Arial"/>
          <w:sz w:val="24"/>
          <w:szCs w:val="24"/>
        </w:rPr>
        <w:t>:  Rental_1NF ( RentalID (PK), CustomerName, CustomerPhone, VehicleNumber, VehicleModel, DailyRate, RentalDate, ReturnDate, PaymentAmount )</w:t>
      </w:r>
    </w:p>
    <w:p w:rsidR="00CA3281" w:rsidRDefault="00CA3281" w:rsidP="00810DE3">
      <w:pPr>
        <w:spacing w:after="120"/>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95"/>
        <w:gridCol w:w="5395"/>
      </w:tblGrid>
      <w:tr w:rsidR="00C71620" w:rsidTr="00DE4DE4">
        <w:tblPrEx>
          <w:tblCellMar>
            <w:top w:w="0" w:type="dxa"/>
            <w:bottom w:w="0" w:type="dxa"/>
          </w:tblCellMar>
        </w:tblPrEx>
        <w:tc>
          <w:tcPr>
            <w:tcW w:w="2500" w:type="pct"/>
            <w:shd w:val="clear" w:color="auto" w:fill="DCE6F1"/>
            <w:tcMar>
              <w:top w:w="60" w:type="dxa"/>
              <w:left w:w="80" w:type="dxa"/>
              <w:bottom w:w="60" w:type="dxa"/>
              <w:right w:w="80" w:type="dxa"/>
            </w:tcMar>
          </w:tcPr>
          <w:p w:rsidR="00C71620" w:rsidRDefault="00000000">
            <w:r>
              <w:rPr>
                <w:rFonts w:ascii="Arial" w:eastAsia="Arial" w:hAnsi="Arial" w:cs="Arial"/>
                <w:b/>
                <w:bCs/>
              </w:rPr>
              <w:t>Attribute</w:t>
            </w:r>
          </w:p>
        </w:tc>
        <w:tc>
          <w:tcPr>
            <w:tcW w:w="2500" w:type="pct"/>
            <w:shd w:val="clear" w:color="auto" w:fill="DCE6F1"/>
            <w:tcMar>
              <w:top w:w="60" w:type="dxa"/>
              <w:left w:w="80" w:type="dxa"/>
              <w:bottom w:w="60" w:type="dxa"/>
              <w:right w:w="80" w:type="dxa"/>
            </w:tcMar>
          </w:tcPr>
          <w:p w:rsidR="00C71620" w:rsidRDefault="00000000">
            <w:r>
              <w:rPr>
                <w:rFonts w:ascii="Arial" w:eastAsia="Arial" w:hAnsi="Arial" w:cs="Arial"/>
                <w:b/>
                <w:bCs/>
              </w:rPr>
              <w:t>Role</w:t>
            </w:r>
          </w:p>
        </w:tc>
      </w:tr>
      <w:tr w:rsidR="00C71620" w:rsidTr="004A793E">
        <w:tblPrEx>
          <w:tblCellMar>
            <w:top w:w="0" w:type="dxa"/>
            <w:bottom w:w="0" w:type="dxa"/>
          </w:tblCellMar>
        </w:tblPrEx>
        <w:tc>
          <w:tcPr>
            <w:tcW w:w="2500" w:type="pct"/>
            <w:tcMar>
              <w:top w:w="60" w:type="dxa"/>
              <w:left w:w="80" w:type="dxa"/>
              <w:bottom w:w="60" w:type="dxa"/>
              <w:right w:w="80" w:type="dxa"/>
            </w:tcMar>
            <w:vAlign w:val="center"/>
          </w:tcPr>
          <w:p w:rsidR="00C71620" w:rsidRDefault="00000000" w:rsidP="004A793E">
            <w:r>
              <w:rPr>
                <w:rFonts w:ascii="Arial" w:eastAsia="Arial" w:hAnsi="Arial" w:cs="Arial"/>
              </w:rPr>
              <w:t>RentalID</w:t>
            </w:r>
          </w:p>
        </w:tc>
        <w:tc>
          <w:tcPr>
            <w:tcW w:w="2500" w:type="pct"/>
            <w:tcMar>
              <w:top w:w="60" w:type="dxa"/>
              <w:left w:w="80" w:type="dxa"/>
              <w:bottom w:w="60" w:type="dxa"/>
              <w:right w:w="80" w:type="dxa"/>
            </w:tcMar>
            <w:vAlign w:val="center"/>
          </w:tcPr>
          <w:p w:rsidR="00C71620" w:rsidRDefault="00000000" w:rsidP="004A793E">
            <w:r>
              <w:rPr>
                <w:rFonts w:ascii="Arial" w:eastAsia="Arial" w:hAnsi="Arial" w:cs="Arial"/>
              </w:rPr>
              <w:t>Primary Key</w:t>
            </w:r>
          </w:p>
        </w:tc>
      </w:tr>
      <w:tr w:rsidR="00C71620" w:rsidTr="004A793E">
        <w:tblPrEx>
          <w:tblCellMar>
            <w:top w:w="0" w:type="dxa"/>
            <w:bottom w:w="0" w:type="dxa"/>
          </w:tblCellMar>
        </w:tblPrEx>
        <w:tc>
          <w:tcPr>
            <w:tcW w:w="2500" w:type="pct"/>
            <w:tcMar>
              <w:top w:w="60" w:type="dxa"/>
              <w:left w:w="80" w:type="dxa"/>
              <w:bottom w:w="60" w:type="dxa"/>
              <w:right w:w="80" w:type="dxa"/>
            </w:tcMar>
            <w:vAlign w:val="center"/>
          </w:tcPr>
          <w:p w:rsidR="00C71620" w:rsidRDefault="00000000" w:rsidP="004A793E">
            <w:r>
              <w:rPr>
                <w:rFonts w:ascii="Arial" w:eastAsia="Arial" w:hAnsi="Arial" w:cs="Arial"/>
              </w:rPr>
              <w:t>CustomerName</w:t>
            </w:r>
          </w:p>
        </w:tc>
        <w:tc>
          <w:tcPr>
            <w:tcW w:w="2500" w:type="pct"/>
            <w:tcMar>
              <w:top w:w="60" w:type="dxa"/>
              <w:left w:w="80" w:type="dxa"/>
              <w:bottom w:w="60" w:type="dxa"/>
              <w:right w:w="80" w:type="dxa"/>
            </w:tcMar>
            <w:vAlign w:val="center"/>
          </w:tcPr>
          <w:p w:rsidR="00C71620" w:rsidRDefault="00000000" w:rsidP="004A793E">
            <w:r>
              <w:rPr>
                <w:rFonts w:ascii="Arial" w:eastAsia="Arial" w:hAnsi="Arial" w:cs="Arial"/>
              </w:rPr>
              <w:t>Non-key</w:t>
            </w:r>
          </w:p>
        </w:tc>
      </w:tr>
      <w:tr w:rsidR="00C71620" w:rsidTr="004A793E">
        <w:tblPrEx>
          <w:tblCellMar>
            <w:top w:w="0" w:type="dxa"/>
            <w:bottom w:w="0" w:type="dxa"/>
          </w:tblCellMar>
        </w:tblPrEx>
        <w:tc>
          <w:tcPr>
            <w:tcW w:w="2500" w:type="pct"/>
            <w:tcMar>
              <w:top w:w="60" w:type="dxa"/>
              <w:left w:w="80" w:type="dxa"/>
              <w:bottom w:w="60" w:type="dxa"/>
              <w:right w:w="80" w:type="dxa"/>
            </w:tcMar>
            <w:vAlign w:val="center"/>
          </w:tcPr>
          <w:p w:rsidR="00C71620" w:rsidRDefault="00000000" w:rsidP="004A793E">
            <w:r>
              <w:rPr>
                <w:rFonts w:ascii="Arial" w:eastAsia="Arial" w:hAnsi="Arial" w:cs="Arial"/>
              </w:rPr>
              <w:t>CustomerPhone</w:t>
            </w:r>
          </w:p>
        </w:tc>
        <w:tc>
          <w:tcPr>
            <w:tcW w:w="2500" w:type="pct"/>
            <w:tcMar>
              <w:top w:w="60" w:type="dxa"/>
              <w:left w:w="80" w:type="dxa"/>
              <w:bottom w:w="60" w:type="dxa"/>
              <w:right w:w="80" w:type="dxa"/>
            </w:tcMar>
            <w:vAlign w:val="center"/>
          </w:tcPr>
          <w:p w:rsidR="00C71620" w:rsidRDefault="00000000" w:rsidP="004A793E">
            <w:r>
              <w:rPr>
                <w:rFonts w:ascii="Arial" w:eastAsia="Arial" w:hAnsi="Arial" w:cs="Arial"/>
              </w:rPr>
              <w:t>Non-key</w:t>
            </w:r>
          </w:p>
        </w:tc>
      </w:tr>
      <w:tr w:rsidR="00C71620" w:rsidTr="004A793E">
        <w:tblPrEx>
          <w:tblCellMar>
            <w:top w:w="0" w:type="dxa"/>
            <w:bottom w:w="0" w:type="dxa"/>
          </w:tblCellMar>
        </w:tblPrEx>
        <w:tc>
          <w:tcPr>
            <w:tcW w:w="2500" w:type="pct"/>
            <w:tcMar>
              <w:top w:w="60" w:type="dxa"/>
              <w:left w:w="80" w:type="dxa"/>
              <w:bottom w:w="60" w:type="dxa"/>
              <w:right w:w="80" w:type="dxa"/>
            </w:tcMar>
            <w:vAlign w:val="center"/>
          </w:tcPr>
          <w:p w:rsidR="00C71620" w:rsidRDefault="00000000" w:rsidP="004A793E">
            <w:r>
              <w:rPr>
                <w:rFonts w:ascii="Arial" w:eastAsia="Arial" w:hAnsi="Arial" w:cs="Arial"/>
              </w:rPr>
              <w:t>VehicleNumber</w:t>
            </w:r>
          </w:p>
        </w:tc>
        <w:tc>
          <w:tcPr>
            <w:tcW w:w="2500" w:type="pct"/>
            <w:tcMar>
              <w:top w:w="60" w:type="dxa"/>
              <w:left w:w="80" w:type="dxa"/>
              <w:bottom w:w="60" w:type="dxa"/>
              <w:right w:w="80" w:type="dxa"/>
            </w:tcMar>
            <w:vAlign w:val="center"/>
          </w:tcPr>
          <w:p w:rsidR="00C71620" w:rsidRDefault="00000000" w:rsidP="004A793E">
            <w:r>
              <w:rPr>
                <w:rFonts w:ascii="Arial" w:eastAsia="Arial" w:hAnsi="Arial" w:cs="Arial"/>
              </w:rPr>
              <w:t>Non-key</w:t>
            </w:r>
          </w:p>
        </w:tc>
      </w:tr>
      <w:tr w:rsidR="00C71620" w:rsidTr="004A793E">
        <w:tblPrEx>
          <w:tblCellMar>
            <w:top w:w="0" w:type="dxa"/>
            <w:bottom w:w="0" w:type="dxa"/>
          </w:tblCellMar>
        </w:tblPrEx>
        <w:tc>
          <w:tcPr>
            <w:tcW w:w="2500" w:type="pct"/>
            <w:tcMar>
              <w:top w:w="60" w:type="dxa"/>
              <w:left w:w="80" w:type="dxa"/>
              <w:bottom w:w="60" w:type="dxa"/>
              <w:right w:w="80" w:type="dxa"/>
            </w:tcMar>
            <w:vAlign w:val="center"/>
          </w:tcPr>
          <w:p w:rsidR="00C71620" w:rsidRDefault="00000000" w:rsidP="004A793E">
            <w:r>
              <w:rPr>
                <w:rFonts w:ascii="Arial" w:eastAsia="Arial" w:hAnsi="Arial" w:cs="Arial"/>
              </w:rPr>
              <w:t>VehicleModel</w:t>
            </w:r>
          </w:p>
        </w:tc>
        <w:tc>
          <w:tcPr>
            <w:tcW w:w="2500" w:type="pct"/>
            <w:tcMar>
              <w:top w:w="60" w:type="dxa"/>
              <w:left w:w="80" w:type="dxa"/>
              <w:bottom w:w="60" w:type="dxa"/>
              <w:right w:w="80" w:type="dxa"/>
            </w:tcMar>
            <w:vAlign w:val="center"/>
          </w:tcPr>
          <w:p w:rsidR="00C71620" w:rsidRDefault="00000000" w:rsidP="004A793E">
            <w:r>
              <w:rPr>
                <w:rFonts w:ascii="Arial" w:eastAsia="Arial" w:hAnsi="Arial" w:cs="Arial"/>
              </w:rPr>
              <w:t>Non-key</w:t>
            </w:r>
          </w:p>
        </w:tc>
      </w:tr>
      <w:tr w:rsidR="00C71620" w:rsidTr="004A793E">
        <w:tblPrEx>
          <w:tblCellMar>
            <w:top w:w="0" w:type="dxa"/>
            <w:bottom w:w="0" w:type="dxa"/>
          </w:tblCellMar>
        </w:tblPrEx>
        <w:tc>
          <w:tcPr>
            <w:tcW w:w="2500" w:type="pct"/>
            <w:tcMar>
              <w:top w:w="60" w:type="dxa"/>
              <w:left w:w="80" w:type="dxa"/>
              <w:bottom w:w="60" w:type="dxa"/>
              <w:right w:w="80" w:type="dxa"/>
            </w:tcMar>
            <w:vAlign w:val="center"/>
          </w:tcPr>
          <w:p w:rsidR="00C71620" w:rsidRDefault="00000000" w:rsidP="004A793E">
            <w:r>
              <w:rPr>
                <w:rFonts w:ascii="Arial" w:eastAsia="Arial" w:hAnsi="Arial" w:cs="Arial"/>
              </w:rPr>
              <w:t>DailyRate</w:t>
            </w:r>
          </w:p>
        </w:tc>
        <w:tc>
          <w:tcPr>
            <w:tcW w:w="2500" w:type="pct"/>
            <w:tcMar>
              <w:top w:w="60" w:type="dxa"/>
              <w:left w:w="80" w:type="dxa"/>
              <w:bottom w:w="60" w:type="dxa"/>
              <w:right w:w="80" w:type="dxa"/>
            </w:tcMar>
            <w:vAlign w:val="center"/>
          </w:tcPr>
          <w:p w:rsidR="00C71620" w:rsidRDefault="00000000" w:rsidP="004A793E">
            <w:r>
              <w:rPr>
                <w:rFonts w:ascii="Arial" w:eastAsia="Arial" w:hAnsi="Arial" w:cs="Arial"/>
              </w:rPr>
              <w:t>Non-key</w:t>
            </w:r>
          </w:p>
        </w:tc>
      </w:tr>
      <w:tr w:rsidR="00C71620" w:rsidTr="004A793E">
        <w:tblPrEx>
          <w:tblCellMar>
            <w:top w:w="0" w:type="dxa"/>
            <w:bottom w:w="0" w:type="dxa"/>
          </w:tblCellMar>
        </w:tblPrEx>
        <w:tc>
          <w:tcPr>
            <w:tcW w:w="2500" w:type="pct"/>
            <w:tcMar>
              <w:top w:w="60" w:type="dxa"/>
              <w:left w:w="80" w:type="dxa"/>
              <w:bottom w:w="60" w:type="dxa"/>
              <w:right w:w="80" w:type="dxa"/>
            </w:tcMar>
            <w:vAlign w:val="center"/>
          </w:tcPr>
          <w:p w:rsidR="00C71620" w:rsidRDefault="00000000" w:rsidP="004A793E">
            <w:r>
              <w:rPr>
                <w:rFonts w:ascii="Arial" w:eastAsia="Arial" w:hAnsi="Arial" w:cs="Arial"/>
              </w:rPr>
              <w:t>RentalDate</w:t>
            </w:r>
          </w:p>
        </w:tc>
        <w:tc>
          <w:tcPr>
            <w:tcW w:w="2500" w:type="pct"/>
            <w:tcMar>
              <w:top w:w="60" w:type="dxa"/>
              <w:left w:w="80" w:type="dxa"/>
              <w:bottom w:w="60" w:type="dxa"/>
              <w:right w:w="80" w:type="dxa"/>
            </w:tcMar>
            <w:vAlign w:val="center"/>
          </w:tcPr>
          <w:p w:rsidR="00C71620" w:rsidRDefault="00000000" w:rsidP="004A793E">
            <w:r>
              <w:rPr>
                <w:rFonts w:ascii="Arial" w:eastAsia="Arial" w:hAnsi="Arial" w:cs="Arial"/>
              </w:rPr>
              <w:t>Non-key</w:t>
            </w:r>
          </w:p>
        </w:tc>
      </w:tr>
      <w:tr w:rsidR="00C71620" w:rsidTr="004A793E">
        <w:tblPrEx>
          <w:tblCellMar>
            <w:top w:w="0" w:type="dxa"/>
            <w:bottom w:w="0" w:type="dxa"/>
          </w:tblCellMar>
        </w:tblPrEx>
        <w:tc>
          <w:tcPr>
            <w:tcW w:w="2500" w:type="pct"/>
            <w:tcMar>
              <w:top w:w="60" w:type="dxa"/>
              <w:left w:w="80" w:type="dxa"/>
              <w:bottom w:w="60" w:type="dxa"/>
              <w:right w:w="80" w:type="dxa"/>
            </w:tcMar>
            <w:vAlign w:val="center"/>
          </w:tcPr>
          <w:p w:rsidR="00C71620" w:rsidRDefault="00000000" w:rsidP="004A793E">
            <w:r>
              <w:rPr>
                <w:rFonts w:ascii="Arial" w:eastAsia="Arial" w:hAnsi="Arial" w:cs="Arial"/>
              </w:rPr>
              <w:t>ReturnDate</w:t>
            </w:r>
          </w:p>
        </w:tc>
        <w:tc>
          <w:tcPr>
            <w:tcW w:w="2500" w:type="pct"/>
            <w:tcMar>
              <w:top w:w="60" w:type="dxa"/>
              <w:left w:w="80" w:type="dxa"/>
              <w:bottom w:w="60" w:type="dxa"/>
              <w:right w:w="80" w:type="dxa"/>
            </w:tcMar>
            <w:vAlign w:val="center"/>
          </w:tcPr>
          <w:p w:rsidR="00C71620" w:rsidRDefault="00000000" w:rsidP="004A793E">
            <w:r>
              <w:rPr>
                <w:rFonts w:ascii="Arial" w:eastAsia="Arial" w:hAnsi="Arial" w:cs="Arial"/>
              </w:rPr>
              <w:t>Non-key</w:t>
            </w:r>
          </w:p>
        </w:tc>
      </w:tr>
      <w:tr w:rsidR="00C71620" w:rsidTr="004A793E">
        <w:tblPrEx>
          <w:tblCellMar>
            <w:top w:w="0" w:type="dxa"/>
            <w:bottom w:w="0" w:type="dxa"/>
          </w:tblCellMar>
        </w:tblPrEx>
        <w:tc>
          <w:tcPr>
            <w:tcW w:w="2500" w:type="pct"/>
            <w:tcMar>
              <w:top w:w="60" w:type="dxa"/>
              <w:left w:w="80" w:type="dxa"/>
              <w:bottom w:w="60" w:type="dxa"/>
              <w:right w:w="80" w:type="dxa"/>
            </w:tcMar>
            <w:vAlign w:val="center"/>
          </w:tcPr>
          <w:p w:rsidR="00C71620" w:rsidRDefault="00000000" w:rsidP="004A793E">
            <w:r>
              <w:rPr>
                <w:rFonts w:ascii="Arial" w:eastAsia="Arial" w:hAnsi="Arial" w:cs="Arial"/>
              </w:rPr>
              <w:t>PaymentAmount</w:t>
            </w:r>
          </w:p>
        </w:tc>
        <w:tc>
          <w:tcPr>
            <w:tcW w:w="2500" w:type="pct"/>
            <w:tcMar>
              <w:top w:w="60" w:type="dxa"/>
              <w:left w:w="80" w:type="dxa"/>
              <w:bottom w:w="60" w:type="dxa"/>
              <w:right w:w="80" w:type="dxa"/>
            </w:tcMar>
            <w:vAlign w:val="center"/>
          </w:tcPr>
          <w:p w:rsidR="00C71620" w:rsidRDefault="00000000" w:rsidP="004A793E">
            <w:r>
              <w:rPr>
                <w:rFonts w:ascii="Arial" w:eastAsia="Arial" w:hAnsi="Arial" w:cs="Arial"/>
              </w:rPr>
              <w:t>Non-key</w:t>
            </w:r>
          </w:p>
        </w:tc>
      </w:tr>
    </w:tbl>
    <w:p w:rsidR="00C71620" w:rsidRDefault="00C71620">
      <w:pPr>
        <w:spacing w:after="100"/>
      </w:pPr>
    </w:p>
    <w:p w:rsidR="00C71620" w:rsidRDefault="00000000">
      <w:pPr>
        <w:spacing w:after="120"/>
      </w:pPr>
      <w:r w:rsidRPr="004A793E">
        <w:rPr>
          <w:rFonts w:ascii="Arial" w:eastAsia="Arial" w:hAnsi="Arial" w:cs="Arial"/>
          <w:b/>
          <w:bCs/>
          <w:sz w:val="24"/>
          <w:szCs w:val="24"/>
        </w:rPr>
        <w:t>Justification</w:t>
      </w:r>
      <w:r>
        <w:rPr>
          <w:rFonts w:ascii="Arial" w:eastAsia="Arial" w:hAnsi="Arial" w:cs="Arial"/>
          <w:sz w:val="24"/>
          <w:szCs w:val="24"/>
        </w:rPr>
        <w:t>: every cell holds a single atomic value and there is no repeating group (e.g. no multi-valued VehicleNumber list in one row), so the table qualifies for 1NF as a single relation.</w:t>
      </w:r>
    </w:p>
    <w:p w:rsidR="00DE4DE4" w:rsidRDefault="00DE4DE4">
      <w:pPr>
        <w:spacing w:before="200" w:after="100"/>
        <w:rPr>
          <w:rFonts w:ascii="Arial" w:eastAsia="Arial" w:hAnsi="Arial" w:cs="Arial"/>
          <w:b/>
          <w:bCs/>
          <w:color w:val="000000" w:themeColor="text1"/>
          <w:sz w:val="26"/>
          <w:szCs w:val="26"/>
        </w:rPr>
      </w:pPr>
    </w:p>
    <w:p w:rsidR="00C71620" w:rsidRPr="00DE4DE4" w:rsidRDefault="00000000">
      <w:pPr>
        <w:spacing w:before="200" w:after="100"/>
        <w:rPr>
          <w:color w:val="000000" w:themeColor="text1"/>
        </w:rPr>
      </w:pPr>
      <w:r w:rsidRPr="00DE4DE4">
        <w:rPr>
          <w:rFonts w:ascii="Arial" w:eastAsia="Arial" w:hAnsi="Arial" w:cs="Arial"/>
          <w:b/>
          <w:bCs/>
          <w:color w:val="000000" w:themeColor="text1"/>
          <w:sz w:val="26"/>
          <w:szCs w:val="26"/>
        </w:rPr>
        <w:t>3.3  2NF — Relation and Justification</w:t>
      </w:r>
    </w:p>
    <w:p w:rsidR="00C71620" w:rsidRDefault="00000000" w:rsidP="00DE4DE4">
      <w:pPr>
        <w:spacing w:after="120" w:line="360" w:lineRule="auto"/>
        <w:jc w:val="both"/>
      </w:pPr>
      <w:r w:rsidRPr="00015124">
        <w:rPr>
          <w:rFonts w:ascii="Arial" w:eastAsia="Arial" w:hAnsi="Arial" w:cs="Arial"/>
          <w:b/>
          <w:bCs/>
          <w:sz w:val="24"/>
          <w:szCs w:val="24"/>
        </w:rPr>
        <w:t>Relation</w:t>
      </w:r>
      <w:r>
        <w:rPr>
          <w:rFonts w:ascii="Arial" w:eastAsia="Arial" w:hAnsi="Arial" w:cs="Arial"/>
          <w:sz w:val="24"/>
          <w:szCs w:val="24"/>
        </w:rPr>
        <w:t>:  Rental_2NF ( RentalID (PK), CustomerName, CustomerPhone, VehicleNumber, VehicleModel, DailyRate, RentalDate, ReturnDate, PaymentAmount )  — attributes unchanged from 1NF.</w:t>
      </w:r>
    </w:p>
    <w:p w:rsidR="00C71620" w:rsidRDefault="00000000" w:rsidP="00DE4DE4">
      <w:pPr>
        <w:spacing w:after="120" w:line="360" w:lineRule="auto"/>
        <w:jc w:val="both"/>
      </w:pPr>
      <w:r w:rsidRPr="00EA3C27">
        <w:rPr>
          <w:rFonts w:ascii="Arial" w:eastAsia="Arial" w:hAnsi="Arial" w:cs="Arial"/>
          <w:b/>
          <w:bCs/>
          <w:sz w:val="24"/>
          <w:szCs w:val="24"/>
        </w:rPr>
        <w:lastRenderedPageBreak/>
        <w:t>Justification</w:t>
      </w:r>
      <w:r>
        <w:rPr>
          <w:rFonts w:ascii="Arial" w:eastAsia="Arial" w:hAnsi="Arial" w:cs="Arial"/>
          <w:sz w:val="24"/>
          <w:szCs w:val="24"/>
        </w:rPr>
        <w:t>: 2NF is violated only by a partial dependency — a non-key attribute depending on part of a composite primary key. Here the primary key, RentalID, is a single attribute, so "part of the key" does not exist and no partial dependency is possible. Every non-key attribute is therefore fully (not partially) dependent on the whole key, and Rental_2NF is identical to Rental_1NF. 2NF is satisfied without decomposition; the real redundancy is transitive, and is resolved next in 3NF.</w:t>
      </w:r>
    </w:p>
    <w:p w:rsidR="00C71620" w:rsidRDefault="00000000" w:rsidP="00DE4DE4">
      <w:pPr>
        <w:tabs>
          <w:tab w:val="center" w:pos="5400"/>
        </w:tabs>
        <w:spacing w:before="200" w:after="100"/>
        <w:rPr>
          <w:rFonts w:ascii="Arial" w:eastAsia="Arial" w:hAnsi="Arial" w:cs="Arial"/>
          <w:b/>
          <w:bCs/>
          <w:color w:val="000000" w:themeColor="text1"/>
          <w:sz w:val="26"/>
          <w:szCs w:val="26"/>
        </w:rPr>
      </w:pPr>
      <w:r w:rsidRPr="00DE4DE4">
        <w:rPr>
          <w:rFonts w:ascii="Arial" w:eastAsia="Arial" w:hAnsi="Arial" w:cs="Arial"/>
          <w:b/>
          <w:bCs/>
          <w:color w:val="000000" w:themeColor="text1"/>
          <w:sz w:val="26"/>
          <w:szCs w:val="26"/>
        </w:rPr>
        <w:t>3.4  3NF — Relations and Justification</w:t>
      </w:r>
      <w:r w:rsidR="00DE4DE4">
        <w:rPr>
          <w:rFonts w:ascii="Arial" w:eastAsia="Arial" w:hAnsi="Arial" w:cs="Arial"/>
          <w:b/>
          <w:bCs/>
          <w:color w:val="000000" w:themeColor="text1"/>
          <w:sz w:val="26"/>
          <w:szCs w:val="26"/>
        </w:rPr>
        <w:tab/>
      </w:r>
    </w:p>
    <w:p w:rsidR="00DE4DE4" w:rsidRPr="00DE4DE4" w:rsidRDefault="00DE4DE4" w:rsidP="00DE4DE4">
      <w:pPr>
        <w:tabs>
          <w:tab w:val="center" w:pos="5400"/>
        </w:tabs>
        <w:spacing w:before="200" w:after="100"/>
        <w:rPr>
          <w:color w:val="000000" w:themeColor="text1"/>
        </w:rPr>
      </w:pPr>
    </w:p>
    <w:p w:rsidR="00DE4DE4" w:rsidRPr="00552D79" w:rsidRDefault="00000000" w:rsidP="00552D79">
      <w:pPr>
        <w:spacing w:after="120" w:line="360" w:lineRule="auto"/>
        <w:jc w:val="both"/>
        <w:rPr>
          <w:rFonts w:ascii="Arial" w:eastAsia="Arial" w:hAnsi="Arial" w:cs="Arial"/>
          <w:sz w:val="24"/>
          <w:szCs w:val="24"/>
        </w:rPr>
      </w:pPr>
      <w:r>
        <w:rPr>
          <w:rFonts w:ascii="Arial" w:eastAsia="Arial" w:hAnsi="Arial" w:cs="Arial"/>
          <w:sz w:val="24"/>
          <w:szCs w:val="24"/>
        </w:rPr>
        <w:t>2NF is still not 3NF because CustomerPhone→CustomerName and VehicleNumber→VehicleModel,DailyRate are transitive dependencies (a non-key attribute determining other non-key attributes). This is what causes CustomerName and VehicleModel/DailyRate to repeat on every rental row. Decomposing Rental_2NF into three relations removes every transitive dependency: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9"/>
        <w:gridCol w:w="4676"/>
        <w:gridCol w:w="4195"/>
      </w:tblGrid>
      <w:tr w:rsidR="00C71620" w:rsidTr="00810DE3">
        <w:tblPrEx>
          <w:tblCellMar>
            <w:top w:w="0" w:type="dxa"/>
            <w:bottom w:w="0" w:type="dxa"/>
          </w:tblCellMar>
        </w:tblPrEx>
        <w:tc>
          <w:tcPr>
            <w:tcW w:w="889" w:type="pct"/>
            <w:shd w:val="clear" w:color="auto" w:fill="DCE6F1"/>
            <w:tcMar>
              <w:top w:w="60" w:type="dxa"/>
              <w:left w:w="80" w:type="dxa"/>
              <w:bottom w:w="60" w:type="dxa"/>
              <w:right w:w="80" w:type="dxa"/>
            </w:tcMar>
          </w:tcPr>
          <w:p w:rsidR="00C71620" w:rsidRDefault="00000000">
            <w:r>
              <w:rPr>
                <w:rFonts w:ascii="Arial" w:eastAsia="Arial" w:hAnsi="Arial" w:cs="Arial"/>
                <w:b/>
                <w:bCs/>
              </w:rPr>
              <w:t>Relation</w:t>
            </w:r>
          </w:p>
        </w:tc>
        <w:tc>
          <w:tcPr>
            <w:tcW w:w="2167" w:type="pct"/>
            <w:shd w:val="clear" w:color="auto" w:fill="DCE6F1"/>
            <w:tcMar>
              <w:top w:w="60" w:type="dxa"/>
              <w:left w:w="80" w:type="dxa"/>
              <w:bottom w:w="60" w:type="dxa"/>
              <w:right w:w="80" w:type="dxa"/>
            </w:tcMar>
          </w:tcPr>
          <w:p w:rsidR="00C71620" w:rsidRDefault="00000000">
            <w:r>
              <w:rPr>
                <w:rFonts w:ascii="Arial" w:eastAsia="Arial" w:hAnsi="Arial" w:cs="Arial"/>
                <w:b/>
                <w:bCs/>
              </w:rPr>
              <w:t>Attributes</w:t>
            </w:r>
          </w:p>
        </w:tc>
        <w:tc>
          <w:tcPr>
            <w:tcW w:w="1944" w:type="pct"/>
            <w:shd w:val="clear" w:color="auto" w:fill="DCE6F1"/>
            <w:tcMar>
              <w:top w:w="60" w:type="dxa"/>
              <w:left w:w="80" w:type="dxa"/>
              <w:bottom w:w="60" w:type="dxa"/>
              <w:right w:w="80" w:type="dxa"/>
            </w:tcMar>
          </w:tcPr>
          <w:p w:rsidR="00C71620" w:rsidRDefault="00000000">
            <w:r>
              <w:rPr>
                <w:rFonts w:ascii="Arial" w:eastAsia="Arial" w:hAnsi="Arial" w:cs="Arial"/>
                <w:b/>
                <w:bCs/>
              </w:rPr>
              <w:t>Key</w:t>
            </w:r>
          </w:p>
        </w:tc>
      </w:tr>
      <w:tr w:rsidR="00C71620" w:rsidTr="00F9550F">
        <w:tblPrEx>
          <w:tblCellMar>
            <w:top w:w="0" w:type="dxa"/>
            <w:bottom w:w="0" w:type="dxa"/>
          </w:tblCellMar>
        </w:tblPrEx>
        <w:tc>
          <w:tcPr>
            <w:tcW w:w="889" w:type="pct"/>
            <w:tcMar>
              <w:top w:w="60" w:type="dxa"/>
              <w:left w:w="80" w:type="dxa"/>
              <w:bottom w:w="60" w:type="dxa"/>
              <w:right w:w="80" w:type="dxa"/>
            </w:tcMar>
            <w:vAlign w:val="center"/>
          </w:tcPr>
          <w:p w:rsidR="00C71620" w:rsidRDefault="00000000" w:rsidP="00F9550F">
            <w:r>
              <w:rPr>
                <w:rFonts w:ascii="Arial" w:eastAsia="Arial" w:hAnsi="Arial" w:cs="Arial"/>
              </w:rPr>
              <w:t>Customer_3NF</w:t>
            </w:r>
          </w:p>
        </w:tc>
        <w:tc>
          <w:tcPr>
            <w:tcW w:w="2167" w:type="pct"/>
            <w:tcMar>
              <w:top w:w="60" w:type="dxa"/>
              <w:left w:w="80" w:type="dxa"/>
              <w:bottom w:w="60" w:type="dxa"/>
              <w:right w:w="80" w:type="dxa"/>
            </w:tcMar>
            <w:vAlign w:val="center"/>
          </w:tcPr>
          <w:p w:rsidR="00C71620" w:rsidRDefault="00000000" w:rsidP="00F9550F">
            <w:r>
              <w:rPr>
                <w:rFonts w:ascii="Arial" w:eastAsia="Arial" w:hAnsi="Arial" w:cs="Arial"/>
              </w:rPr>
              <w:t>CustomerPhone, CustomerName</w:t>
            </w:r>
          </w:p>
        </w:tc>
        <w:tc>
          <w:tcPr>
            <w:tcW w:w="1944" w:type="pct"/>
            <w:tcMar>
              <w:top w:w="60" w:type="dxa"/>
              <w:left w:w="80" w:type="dxa"/>
              <w:bottom w:w="60" w:type="dxa"/>
              <w:right w:w="80" w:type="dxa"/>
            </w:tcMar>
            <w:vAlign w:val="center"/>
          </w:tcPr>
          <w:p w:rsidR="00C71620" w:rsidRDefault="00000000" w:rsidP="00F9550F">
            <w:r>
              <w:rPr>
                <w:rFonts w:ascii="Arial" w:eastAsia="Arial" w:hAnsi="Arial" w:cs="Arial"/>
              </w:rPr>
              <w:t>PK: CustomerPhone</w:t>
            </w:r>
          </w:p>
        </w:tc>
      </w:tr>
      <w:tr w:rsidR="00C71620" w:rsidTr="00F9550F">
        <w:tblPrEx>
          <w:tblCellMar>
            <w:top w:w="0" w:type="dxa"/>
            <w:bottom w:w="0" w:type="dxa"/>
          </w:tblCellMar>
        </w:tblPrEx>
        <w:tc>
          <w:tcPr>
            <w:tcW w:w="889" w:type="pct"/>
            <w:tcMar>
              <w:top w:w="60" w:type="dxa"/>
              <w:left w:w="80" w:type="dxa"/>
              <w:bottom w:w="60" w:type="dxa"/>
              <w:right w:w="80" w:type="dxa"/>
            </w:tcMar>
            <w:vAlign w:val="center"/>
          </w:tcPr>
          <w:p w:rsidR="00C71620" w:rsidRDefault="00000000" w:rsidP="00F9550F">
            <w:r>
              <w:rPr>
                <w:rFonts w:ascii="Arial" w:eastAsia="Arial" w:hAnsi="Arial" w:cs="Arial"/>
              </w:rPr>
              <w:t>Vehicle_3NF</w:t>
            </w:r>
          </w:p>
        </w:tc>
        <w:tc>
          <w:tcPr>
            <w:tcW w:w="2167" w:type="pct"/>
            <w:tcMar>
              <w:top w:w="60" w:type="dxa"/>
              <w:left w:w="80" w:type="dxa"/>
              <w:bottom w:w="60" w:type="dxa"/>
              <w:right w:w="80" w:type="dxa"/>
            </w:tcMar>
            <w:vAlign w:val="center"/>
          </w:tcPr>
          <w:p w:rsidR="00C71620" w:rsidRDefault="00000000" w:rsidP="00F9550F">
            <w:r>
              <w:rPr>
                <w:rFonts w:ascii="Arial" w:eastAsia="Arial" w:hAnsi="Arial" w:cs="Arial"/>
              </w:rPr>
              <w:t>VehicleNumber, VehicleModel, DailyRate</w:t>
            </w:r>
          </w:p>
        </w:tc>
        <w:tc>
          <w:tcPr>
            <w:tcW w:w="1944" w:type="pct"/>
            <w:tcMar>
              <w:top w:w="60" w:type="dxa"/>
              <w:left w:w="80" w:type="dxa"/>
              <w:bottom w:w="60" w:type="dxa"/>
              <w:right w:w="80" w:type="dxa"/>
            </w:tcMar>
            <w:vAlign w:val="center"/>
          </w:tcPr>
          <w:p w:rsidR="00C71620" w:rsidRDefault="00000000" w:rsidP="00F9550F">
            <w:r>
              <w:rPr>
                <w:rFonts w:ascii="Arial" w:eastAsia="Arial" w:hAnsi="Arial" w:cs="Arial"/>
              </w:rPr>
              <w:t>PK: VehicleNumber</w:t>
            </w:r>
          </w:p>
        </w:tc>
      </w:tr>
      <w:tr w:rsidR="00C71620" w:rsidTr="00F9550F">
        <w:tblPrEx>
          <w:tblCellMar>
            <w:top w:w="0" w:type="dxa"/>
            <w:bottom w:w="0" w:type="dxa"/>
          </w:tblCellMar>
        </w:tblPrEx>
        <w:tc>
          <w:tcPr>
            <w:tcW w:w="889" w:type="pct"/>
            <w:tcMar>
              <w:top w:w="60" w:type="dxa"/>
              <w:left w:w="80" w:type="dxa"/>
              <w:bottom w:w="60" w:type="dxa"/>
              <w:right w:w="80" w:type="dxa"/>
            </w:tcMar>
            <w:vAlign w:val="center"/>
          </w:tcPr>
          <w:p w:rsidR="00C71620" w:rsidRDefault="00000000" w:rsidP="00F9550F">
            <w:r>
              <w:rPr>
                <w:rFonts w:ascii="Arial" w:eastAsia="Arial" w:hAnsi="Arial" w:cs="Arial"/>
              </w:rPr>
              <w:t>Rental_3NF</w:t>
            </w:r>
          </w:p>
        </w:tc>
        <w:tc>
          <w:tcPr>
            <w:tcW w:w="2167" w:type="pct"/>
            <w:tcMar>
              <w:top w:w="60" w:type="dxa"/>
              <w:left w:w="80" w:type="dxa"/>
              <w:bottom w:w="60" w:type="dxa"/>
              <w:right w:w="80" w:type="dxa"/>
            </w:tcMar>
            <w:vAlign w:val="center"/>
          </w:tcPr>
          <w:p w:rsidR="00C71620" w:rsidRDefault="00000000" w:rsidP="00F9550F">
            <w:r>
              <w:rPr>
                <w:rFonts w:ascii="Arial" w:eastAsia="Arial" w:hAnsi="Arial" w:cs="Arial"/>
              </w:rPr>
              <w:t>RentalID, CustomerPhone, VehicleNumber, RentalDate, ReturnDate, PaymentAmount</w:t>
            </w:r>
          </w:p>
        </w:tc>
        <w:tc>
          <w:tcPr>
            <w:tcW w:w="1944" w:type="pct"/>
            <w:tcMar>
              <w:top w:w="60" w:type="dxa"/>
              <w:left w:w="80" w:type="dxa"/>
              <w:bottom w:w="60" w:type="dxa"/>
              <w:right w:w="80" w:type="dxa"/>
            </w:tcMar>
            <w:vAlign w:val="center"/>
          </w:tcPr>
          <w:p w:rsidR="00C71620" w:rsidRDefault="00000000" w:rsidP="00F9550F">
            <w:r>
              <w:rPr>
                <w:rFonts w:ascii="Arial" w:eastAsia="Arial" w:hAnsi="Arial" w:cs="Arial"/>
              </w:rPr>
              <w:t>PK: RentalID · FK: CustomerPhone → Customer_3NF · FK: VehicleNumber → Vehicle_3NF</w:t>
            </w:r>
          </w:p>
        </w:tc>
      </w:tr>
    </w:tbl>
    <w:p w:rsidR="00C71620" w:rsidRDefault="00C71620">
      <w:pPr>
        <w:spacing w:after="100"/>
      </w:pPr>
    </w:p>
    <w:p w:rsidR="00C71620" w:rsidRDefault="00000000" w:rsidP="00810DE3">
      <w:pPr>
        <w:spacing w:after="120" w:line="360" w:lineRule="auto"/>
        <w:jc w:val="both"/>
      </w:pPr>
      <w:r>
        <w:rPr>
          <w:rFonts w:ascii="Arial" w:eastAsia="Arial" w:hAnsi="Arial" w:cs="Arial"/>
          <w:sz w:val="24"/>
          <w:szCs w:val="24"/>
        </w:rPr>
        <w:t>In Rental_3NF every remaining non-key attribute (RentalDate, ReturnDate, PaymentAmount) depends only on RentalID directly — no transitive path remains. Redundancy is removed (CustomerName/VehicleModel/DailyRate now stored once, not per rental) and the update anomaly is fixed (correcting a phone number or a daily rate now means editing exactly one row).</w:t>
      </w:r>
    </w:p>
    <w:p w:rsidR="00C71620" w:rsidRPr="00DE4DE4" w:rsidRDefault="00000000">
      <w:pPr>
        <w:spacing w:before="200" w:after="100"/>
        <w:rPr>
          <w:color w:val="000000" w:themeColor="text1"/>
        </w:rPr>
      </w:pPr>
      <w:r w:rsidRPr="00DE4DE4">
        <w:rPr>
          <w:rFonts w:ascii="Arial" w:eastAsia="Arial" w:hAnsi="Arial" w:cs="Arial"/>
          <w:b/>
          <w:bCs/>
          <w:color w:val="000000" w:themeColor="text1"/>
          <w:sz w:val="26"/>
          <w:szCs w:val="26"/>
        </w:rPr>
        <w:t>3.5  Mapping to the Implemented Schema</w:t>
      </w:r>
    </w:p>
    <w:p w:rsidR="00F9550F" w:rsidRDefault="00000000" w:rsidP="00810DE3">
      <w:pPr>
        <w:spacing w:after="120" w:line="360" w:lineRule="auto"/>
        <w:jc w:val="both"/>
        <w:rPr>
          <w:rFonts w:ascii="Arial" w:eastAsia="Arial" w:hAnsi="Arial" w:cs="Arial"/>
          <w:sz w:val="24"/>
          <w:szCs w:val="24"/>
        </w:rPr>
      </w:pPr>
      <w:r>
        <w:rPr>
          <w:rFonts w:ascii="Arial" w:eastAsia="Arial" w:hAnsi="Arial" w:cs="Arial"/>
          <w:sz w:val="24"/>
          <w:szCs w:val="24"/>
        </w:rPr>
        <w:t xml:space="preserve">The physical design in Section 2 refines Rental_3NF in two small ways, both still consistent with 3NF: (1) a surrogate CustomerID replaces CustomerPhone as the customer key, since a phone number can change but should not force updating every referencing row; </w:t>
      </w:r>
    </w:p>
    <w:p w:rsidR="00C71620" w:rsidRDefault="00000000" w:rsidP="00F9550F">
      <w:pPr>
        <w:spacing w:after="120" w:line="360" w:lineRule="auto"/>
        <w:jc w:val="both"/>
      </w:pPr>
      <w:r>
        <w:rPr>
          <w:rFonts w:ascii="Arial" w:eastAsia="Arial" w:hAnsi="Arial" w:cs="Arial"/>
          <w:sz w:val="24"/>
          <w:szCs w:val="24"/>
        </w:rPr>
        <w:t>(2) PaymentAmount is split into its own Payments relation, because a rental can have zero, one, or several payments (partial/late payment), which a single PaymentAmount column cannot represent without repeating rows or losing data (an insertion anomaly). The result is exactly the four tables — Customers, Vehicles, Rentals, Payments — implemented and justified in Section 2.</w:t>
      </w:r>
    </w:p>
    <w:p w:rsidR="00F9550F" w:rsidRDefault="00F9550F">
      <w:pPr>
        <w:spacing w:before="300" w:after="150"/>
        <w:rPr>
          <w:rFonts w:ascii="Arial" w:eastAsia="Arial" w:hAnsi="Arial" w:cs="Arial"/>
          <w:b/>
          <w:bCs/>
          <w:color w:val="000000" w:themeColor="text1"/>
          <w:sz w:val="28"/>
          <w:szCs w:val="28"/>
        </w:rPr>
      </w:pPr>
    </w:p>
    <w:p w:rsidR="00F9550F" w:rsidRDefault="00F9550F">
      <w:pPr>
        <w:spacing w:before="300" w:after="150"/>
        <w:rPr>
          <w:rFonts w:ascii="Arial" w:eastAsia="Arial" w:hAnsi="Arial" w:cs="Arial"/>
          <w:b/>
          <w:bCs/>
          <w:color w:val="000000" w:themeColor="text1"/>
          <w:sz w:val="28"/>
          <w:szCs w:val="28"/>
        </w:rPr>
      </w:pPr>
    </w:p>
    <w:p w:rsidR="00C71620" w:rsidRDefault="00000000">
      <w:pPr>
        <w:spacing w:before="300" w:after="150"/>
        <w:rPr>
          <w:rFonts w:ascii="Arial" w:eastAsia="Arial" w:hAnsi="Arial" w:cs="Arial"/>
          <w:b/>
          <w:bCs/>
          <w:color w:val="000000" w:themeColor="text1"/>
          <w:sz w:val="28"/>
          <w:szCs w:val="28"/>
        </w:rPr>
      </w:pPr>
      <w:r w:rsidRPr="00DE4DE4">
        <w:rPr>
          <w:rFonts w:ascii="Arial" w:eastAsia="Arial" w:hAnsi="Arial" w:cs="Arial"/>
          <w:b/>
          <w:bCs/>
          <w:color w:val="000000" w:themeColor="text1"/>
          <w:sz w:val="28"/>
          <w:szCs w:val="28"/>
        </w:rPr>
        <w:lastRenderedPageBreak/>
        <w:t>4. JOIN Queries — Justification</w:t>
      </w:r>
    </w:p>
    <w:p w:rsidR="00F9550F" w:rsidRPr="00DE4DE4" w:rsidRDefault="00F9550F">
      <w:pPr>
        <w:spacing w:before="300" w:after="150"/>
        <w:rPr>
          <w:color w:val="000000" w:themeColor="text1"/>
        </w:rPr>
      </w:pPr>
    </w:p>
    <w:p w:rsidR="00C71620" w:rsidRDefault="00000000" w:rsidP="00810DE3">
      <w:pPr>
        <w:spacing w:after="120" w:line="360" w:lineRule="auto"/>
        <w:rPr>
          <w:rFonts w:ascii="Arial" w:eastAsia="Arial" w:hAnsi="Arial" w:cs="Arial"/>
          <w:sz w:val="24"/>
          <w:szCs w:val="24"/>
        </w:rPr>
      </w:pPr>
      <w:r w:rsidRPr="00823BCD">
        <w:rPr>
          <w:rFonts w:ascii="Arial" w:eastAsia="Arial" w:hAnsi="Arial" w:cs="Arial"/>
          <w:b/>
          <w:bCs/>
          <w:sz w:val="24"/>
          <w:szCs w:val="24"/>
        </w:rPr>
        <w:t>Q1</w:t>
      </w:r>
      <w:r>
        <w:rPr>
          <w:rFonts w:ascii="Arial" w:eastAsia="Arial" w:hAnsi="Arial" w:cs="Arial"/>
          <w:sz w:val="24"/>
          <w:szCs w:val="24"/>
        </w:rPr>
        <w:t xml:space="preserve"> — Rental details for every rental (customer, vehicle, dates). Uses INNER JOIN because every rental in this system always has a valid customer and vehicle (enforced by the foreign keys), so no row can be lost.</w:t>
      </w:r>
    </w:p>
    <w:p w:rsidR="00F9550F" w:rsidRDefault="00F9550F" w:rsidP="00810DE3">
      <w:pPr>
        <w:spacing w:after="120" w:line="360" w:lineRule="auto"/>
        <w:rPr>
          <w:rFonts w:ascii="Arial" w:eastAsia="Arial" w:hAnsi="Arial" w:cs="Arial"/>
          <w:sz w:val="24"/>
          <w:szCs w:val="24"/>
        </w:rPr>
      </w:pPr>
    </w:p>
    <w:p w:rsidR="00810DE3" w:rsidRDefault="00F9550F" w:rsidP="00810DE3">
      <w:pPr>
        <w:spacing w:after="120" w:line="360" w:lineRule="auto"/>
        <w:rPr>
          <w:rFonts w:ascii="Arial" w:eastAsia="Arial" w:hAnsi="Arial" w:cs="Arial"/>
          <w:sz w:val="24"/>
          <w:szCs w:val="24"/>
        </w:rPr>
      </w:pPr>
      <w:r>
        <w:rPr>
          <w:rFonts w:ascii="Arial" w:eastAsia="Arial" w:hAnsi="Arial" w:cs="Arial"/>
          <w:noProof/>
          <w:sz w:val="24"/>
          <w:szCs w:val="24"/>
        </w:rPr>
        <w:drawing>
          <wp:anchor distT="0" distB="0" distL="114300" distR="114300" simplePos="0" relativeHeight="251662336" behindDoc="0" locked="0" layoutInCell="1" allowOverlap="1">
            <wp:simplePos x="0" y="0"/>
            <wp:positionH relativeFrom="column">
              <wp:posOffset>4445</wp:posOffset>
            </wp:positionH>
            <wp:positionV relativeFrom="paragraph">
              <wp:posOffset>340053</wp:posOffset>
            </wp:positionV>
            <wp:extent cx="6856730" cy="3524885"/>
            <wp:effectExtent l="0" t="0" r="1270" b="5715"/>
            <wp:wrapSquare wrapText="bothSides"/>
            <wp:docPr id="4114293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29339" name="Picture 411429339"/>
                    <pic:cNvPicPr/>
                  </pic:nvPicPr>
                  <pic:blipFill rotWithShape="1">
                    <a:blip r:embed="rId6" cstate="print">
                      <a:extLst>
                        <a:ext uri="{28A0092B-C50C-407E-A947-70E740481C1C}">
                          <a14:useLocalDpi xmlns:a14="http://schemas.microsoft.com/office/drawing/2010/main" val="0"/>
                        </a:ext>
                      </a:extLst>
                    </a:blip>
                    <a:srcRect t="8799" b="8949"/>
                    <a:stretch/>
                  </pic:blipFill>
                  <pic:spPr bwMode="auto">
                    <a:xfrm>
                      <a:off x="0" y="0"/>
                      <a:ext cx="6856730" cy="3524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D4288">
        <w:rPr>
          <w:rFonts w:ascii="Arial" w:eastAsia="Arial" w:hAnsi="Arial" w:cs="Arial"/>
          <w:b/>
          <w:bCs/>
          <w:sz w:val="24"/>
          <w:szCs w:val="24"/>
          <w:lang w:val="en-GB"/>
        </w:rPr>
        <w:t>Query1:</w:t>
      </w:r>
    </w:p>
    <w:p w:rsidR="008D4288" w:rsidRDefault="008D4288" w:rsidP="00810DE3">
      <w:pPr>
        <w:spacing w:after="120" w:line="360" w:lineRule="auto"/>
        <w:rPr>
          <w:rFonts w:ascii="Arial" w:eastAsia="Arial" w:hAnsi="Arial" w:cs="Arial"/>
          <w:b/>
          <w:bCs/>
          <w:sz w:val="24"/>
          <w:szCs w:val="24"/>
          <w:lang w:val="en-GB"/>
        </w:rPr>
      </w:pPr>
    </w:p>
    <w:p w:rsidR="00B16F78" w:rsidRPr="008D4288" w:rsidRDefault="008D4288" w:rsidP="00810DE3">
      <w:pPr>
        <w:spacing w:after="120" w:line="360" w:lineRule="auto"/>
        <w:rPr>
          <w:rFonts w:ascii="Arial" w:eastAsia="Arial" w:hAnsi="Arial" w:cs="Arial"/>
          <w:sz w:val="24"/>
          <w:szCs w:val="24"/>
          <w:lang w:val="en-GB"/>
        </w:rPr>
      </w:pPr>
      <w:r w:rsidRPr="008D4288">
        <w:rPr>
          <w:rFonts w:ascii="Arial" w:eastAsia="Arial" w:hAnsi="Arial" w:cs="Arial"/>
          <w:b/>
          <w:bCs/>
          <w:noProof/>
          <w:sz w:val="24"/>
          <w:szCs w:val="24"/>
        </w:rPr>
        <w:lastRenderedPageBreak/>
        <w:drawing>
          <wp:anchor distT="0" distB="0" distL="114300" distR="114300" simplePos="0" relativeHeight="251660288" behindDoc="0" locked="0" layoutInCell="1" allowOverlap="1">
            <wp:simplePos x="0" y="0"/>
            <wp:positionH relativeFrom="column">
              <wp:posOffset>10795</wp:posOffset>
            </wp:positionH>
            <wp:positionV relativeFrom="paragraph">
              <wp:posOffset>357474</wp:posOffset>
            </wp:positionV>
            <wp:extent cx="6856730" cy="4061460"/>
            <wp:effectExtent l="0" t="0" r="1270" b="2540"/>
            <wp:wrapSquare wrapText="bothSides"/>
            <wp:docPr id="52648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84665" name="Picture 526484665"/>
                    <pic:cNvPicPr/>
                  </pic:nvPicPr>
                  <pic:blipFill rotWithShape="1">
                    <a:blip r:embed="rId7" cstate="print">
                      <a:extLst>
                        <a:ext uri="{28A0092B-C50C-407E-A947-70E740481C1C}">
                          <a14:useLocalDpi xmlns:a14="http://schemas.microsoft.com/office/drawing/2010/main" val="0"/>
                        </a:ext>
                      </a:extLst>
                    </a:blip>
                    <a:srcRect t="5205"/>
                    <a:stretch/>
                  </pic:blipFill>
                  <pic:spPr bwMode="auto">
                    <a:xfrm>
                      <a:off x="0" y="0"/>
                      <a:ext cx="6856730" cy="40614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36A48">
        <w:rPr>
          <w:rFonts w:ascii="Arial" w:eastAsia="Arial" w:hAnsi="Arial" w:cs="Arial"/>
          <w:b/>
          <w:bCs/>
          <w:sz w:val="24"/>
          <w:szCs w:val="24"/>
          <w:lang w:val="en-GB"/>
        </w:rPr>
        <w:t>Output1</w:t>
      </w:r>
      <w:r>
        <w:rPr>
          <w:rFonts w:ascii="Arial" w:eastAsia="Arial" w:hAnsi="Arial" w:cs="Arial"/>
          <w:sz w:val="24"/>
          <w:szCs w:val="24"/>
          <w:lang w:val="en-GB"/>
        </w:rPr>
        <w:t>:</w:t>
      </w:r>
    </w:p>
    <w:p w:rsidR="00B16F78" w:rsidRDefault="00B16F78" w:rsidP="00810DE3">
      <w:pPr>
        <w:spacing w:after="120" w:line="360" w:lineRule="auto"/>
        <w:rPr>
          <w:rFonts w:ascii="Arial" w:eastAsia="Arial" w:hAnsi="Arial" w:cs="Arial"/>
          <w:sz w:val="24"/>
          <w:szCs w:val="24"/>
        </w:rPr>
      </w:pPr>
    </w:p>
    <w:p w:rsidR="00C71620" w:rsidRDefault="00000000" w:rsidP="008D4288">
      <w:pPr>
        <w:rPr>
          <w:rFonts w:ascii="Arial" w:eastAsia="Arial" w:hAnsi="Arial" w:cs="Arial"/>
          <w:sz w:val="24"/>
          <w:szCs w:val="24"/>
        </w:rPr>
      </w:pPr>
      <w:r w:rsidRPr="00C834A4">
        <w:rPr>
          <w:rFonts w:ascii="Arial" w:eastAsia="Arial" w:hAnsi="Arial" w:cs="Arial"/>
          <w:b/>
          <w:bCs/>
          <w:sz w:val="24"/>
          <w:szCs w:val="24"/>
        </w:rPr>
        <w:t>Q2</w:t>
      </w:r>
      <w:r>
        <w:rPr>
          <w:rFonts w:ascii="Arial" w:eastAsia="Arial" w:hAnsi="Arial" w:cs="Arial"/>
          <w:sz w:val="24"/>
          <w:szCs w:val="24"/>
        </w:rPr>
        <w:t xml:space="preserve"> — All customers with the vehicles they rented, including customers who never rented. Uses LEFT JOIN from Customers so that unmatched customers still appear, with NULLs for vehicle columns.</w:t>
      </w:r>
    </w:p>
    <w:p w:rsidR="008D4288" w:rsidRDefault="008D4288" w:rsidP="008D4288">
      <w:pPr>
        <w:rPr>
          <w:rFonts w:ascii="Arial" w:eastAsia="Arial" w:hAnsi="Arial" w:cs="Arial"/>
          <w:sz w:val="24"/>
          <w:szCs w:val="24"/>
        </w:rPr>
      </w:pPr>
    </w:p>
    <w:p w:rsidR="008D4288" w:rsidRDefault="00736A48" w:rsidP="008D4288">
      <w:pPr>
        <w:rPr>
          <w:rFonts w:ascii="Arial" w:eastAsia="Arial" w:hAnsi="Arial" w:cs="Arial"/>
          <w:b/>
          <w:bCs/>
          <w:sz w:val="24"/>
          <w:szCs w:val="24"/>
          <w:lang w:val="en-GB"/>
        </w:rPr>
      </w:pPr>
      <w:r>
        <w:rPr>
          <w:rFonts w:ascii="Arial" w:eastAsia="Arial" w:hAnsi="Arial" w:cs="Arial"/>
          <w:b/>
          <w:bCs/>
          <w:noProof/>
          <w:sz w:val="24"/>
          <w:szCs w:val="24"/>
          <w:lang w:val="en-GB"/>
        </w:rPr>
        <w:drawing>
          <wp:anchor distT="0" distB="0" distL="114300" distR="114300" simplePos="0" relativeHeight="251663360" behindDoc="0" locked="0" layoutInCell="1" allowOverlap="1">
            <wp:simplePos x="0" y="0"/>
            <wp:positionH relativeFrom="column">
              <wp:posOffset>0</wp:posOffset>
            </wp:positionH>
            <wp:positionV relativeFrom="paragraph">
              <wp:posOffset>266700</wp:posOffset>
            </wp:positionV>
            <wp:extent cx="6858000" cy="3535680"/>
            <wp:effectExtent l="0" t="0" r="0" b="0"/>
            <wp:wrapSquare wrapText="bothSides"/>
            <wp:docPr id="6123532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353296" name="Picture 612353296"/>
                    <pic:cNvPicPr/>
                  </pic:nvPicPr>
                  <pic:blipFill rotWithShape="1">
                    <a:blip r:embed="rId8" cstate="print">
                      <a:extLst>
                        <a:ext uri="{28A0092B-C50C-407E-A947-70E740481C1C}">
                          <a14:useLocalDpi xmlns:a14="http://schemas.microsoft.com/office/drawing/2010/main" val="0"/>
                        </a:ext>
                      </a:extLst>
                    </a:blip>
                    <a:srcRect t="8533" b="8978"/>
                    <a:stretch/>
                  </pic:blipFill>
                  <pic:spPr bwMode="auto">
                    <a:xfrm>
                      <a:off x="0" y="0"/>
                      <a:ext cx="6858000" cy="35356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D4288" w:rsidRPr="008D4288">
        <w:rPr>
          <w:rFonts w:ascii="Arial" w:eastAsia="Arial" w:hAnsi="Arial" w:cs="Arial"/>
          <w:b/>
          <w:bCs/>
          <w:sz w:val="24"/>
          <w:szCs w:val="24"/>
          <w:lang w:val="en-GB"/>
        </w:rPr>
        <w:t>Query2:</w:t>
      </w:r>
    </w:p>
    <w:p w:rsidR="008D4288" w:rsidRDefault="008D4288" w:rsidP="008D4288">
      <w:pPr>
        <w:rPr>
          <w:rFonts w:ascii="Arial" w:eastAsia="Arial" w:hAnsi="Arial" w:cs="Arial"/>
          <w:b/>
          <w:bCs/>
          <w:sz w:val="24"/>
          <w:szCs w:val="24"/>
          <w:lang w:val="en-GB"/>
        </w:rPr>
      </w:pPr>
    </w:p>
    <w:p w:rsidR="008D4288" w:rsidRDefault="00736A48" w:rsidP="008D4288">
      <w:pPr>
        <w:rPr>
          <w:rFonts w:ascii="Arial" w:eastAsia="Arial" w:hAnsi="Arial" w:cs="Arial"/>
          <w:b/>
          <w:bCs/>
          <w:sz w:val="24"/>
          <w:szCs w:val="24"/>
          <w:lang w:val="en-GB"/>
        </w:rPr>
      </w:pPr>
      <w:r>
        <w:rPr>
          <w:rFonts w:ascii="Arial" w:eastAsia="Arial" w:hAnsi="Arial" w:cs="Arial"/>
          <w:b/>
          <w:bCs/>
          <w:sz w:val="24"/>
          <w:szCs w:val="24"/>
          <w:lang w:val="en-GB"/>
        </w:rPr>
        <w:t>Output2:</w:t>
      </w:r>
    </w:p>
    <w:p w:rsidR="00736A48" w:rsidRDefault="00736A48" w:rsidP="008D4288">
      <w:pPr>
        <w:rPr>
          <w:rFonts w:ascii="Arial" w:eastAsia="Arial" w:hAnsi="Arial" w:cs="Arial"/>
          <w:b/>
          <w:bCs/>
          <w:sz w:val="24"/>
          <w:szCs w:val="24"/>
          <w:lang w:val="en-GB"/>
        </w:rPr>
      </w:pPr>
    </w:p>
    <w:p w:rsidR="008D4288" w:rsidRDefault="00736A48" w:rsidP="008D4288">
      <w:pPr>
        <w:rPr>
          <w:rFonts w:ascii="Arial" w:eastAsia="Arial" w:hAnsi="Arial" w:cs="Arial"/>
          <w:b/>
          <w:bCs/>
          <w:sz w:val="24"/>
          <w:szCs w:val="24"/>
          <w:lang w:val="en-GB"/>
        </w:rPr>
      </w:pPr>
      <w:r>
        <w:rPr>
          <w:rFonts w:ascii="Arial" w:eastAsia="Arial" w:hAnsi="Arial" w:cs="Arial"/>
          <w:b/>
          <w:bCs/>
          <w:noProof/>
          <w:sz w:val="24"/>
          <w:szCs w:val="24"/>
          <w:lang w:val="en-GB"/>
        </w:rPr>
        <w:drawing>
          <wp:inline distT="0" distB="0" distL="0" distR="0">
            <wp:extent cx="6858000" cy="3547110"/>
            <wp:effectExtent l="0" t="0" r="0" b="0"/>
            <wp:docPr id="10060907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90709" name="Picture 1006090709"/>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58000" cy="3547110"/>
                    </a:xfrm>
                    <a:prstGeom prst="rect">
                      <a:avLst/>
                    </a:prstGeom>
                  </pic:spPr>
                </pic:pic>
              </a:graphicData>
            </a:graphic>
          </wp:inline>
        </w:drawing>
      </w:r>
    </w:p>
    <w:p w:rsidR="008D4288" w:rsidRDefault="008D4288" w:rsidP="008D4288">
      <w:pPr>
        <w:rPr>
          <w:rFonts w:ascii="Arial" w:eastAsia="Arial" w:hAnsi="Arial" w:cs="Arial"/>
          <w:b/>
          <w:bCs/>
          <w:sz w:val="24"/>
          <w:szCs w:val="24"/>
          <w:lang w:val="en-GB"/>
        </w:rPr>
      </w:pPr>
    </w:p>
    <w:p w:rsidR="00736A48" w:rsidRDefault="00000000" w:rsidP="00326FB9">
      <w:pPr>
        <w:spacing w:line="360" w:lineRule="auto"/>
        <w:rPr>
          <w:rFonts w:ascii="Arial" w:eastAsia="Arial" w:hAnsi="Arial" w:cs="Arial"/>
          <w:sz w:val="24"/>
          <w:szCs w:val="24"/>
        </w:rPr>
      </w:pPr>
      <w:r w:rsidRPr="00461AA1">
        <w:rPr>
          <w:rFonts w:ascii="Arial" w:eastAsia="Arial" w:hAnsi="Arial" w:cs="Arial"/>
          <w:b/>
          <w:bCs/>
          <w:sz w:val="24"/>
          <w:szCs w:val="24"/>
        </w:rPr>
        <w:t xml:space="preserve">Q3 </w:t>
      </w:r>
      <w:r>
        <w:rPr>
          <w:rFonts w:ascii="Arial" w:eastAsia="Arial" w:hAnsi="Arial" w:cs="Arial"/>
          <w:sz w:val="24"/>
          <w:szCs w:val="24"/>
        </w:rPr>
        <w:t>— All vehicles with their current rental (if any), including vehicles not currently rented. Uses LEFT JOIN from Vehicles, filtered to the open rental (ActualReturnDate IS NULL) so a vehicle's rental history does not duplicate it once per past rental.</w:t>
      </w:r>
    </w:p>
    <w:p w:rsidR="00736A48" w:rsidRDefault="00736A48" w:rsidP="00736A48">
      <w:pPr>
        <w:rPr>
          <w:rFonts w:ascii="Arial" w:eastAsia="Arial" w:hAnsi="Arial" w:cs="Arial"/>
          <w:sz w:val="24"/>
          <w:szCs w:val="24"/>
          <w:lang w:val="en-GB"/>
        </w:rPr>
      </w:pPr>
    </w:p>
    <w:p w:rsidR="00736A48" w:rsidRDefault="00736A48" w:rsidP="00736A48">
      <w:pPr>
        <w:rPr>
          <w:rFonts w:ascii="Arial" w:eastAsia="Arial" w:hAnsi="Arial" w:cs="Arial"/>
          <w:b/>
          <w:bCs/>
          <w:sz w:val="24"/>
          <w:szCs w:val="24"/>
          <w:lang w:val="en-GB"/>
        </w:rPr>
      </w:pPr>
      <w:r w:rsidRPr="00736A48">
        <w:rPr>
          <w:rFonts w:ascii="Arial" w:eastAsia="Arial" w:hAnsi="Arial" w:cs="Arial"/>
          <w:b/>
          <w:bCs/>
          <w:sz w:val="24"/>
          <w:szCs w:val="24"/>
          <w:lang w:val="en-GB"/>
        </w:rPr>
        <w:t>Query3:</w:t>
      </w:r>
    </w:p>
    <w:p w:rsidR="00736A48" w:rsidRPr="00736A48" w:rsidRDefault="00736A48" w:rsidP="00736A48">
      <w:pPr>
        <w:rPr>
          <w:rFonts w:ascii="Arial" w:eastAsia="Arial" w:hAnsi="Arial" w:cs="Arial"/>
          <w:b/>
          <w:bCs/>
          <w:sz w:val="24"/>
          <w:szCs w:val="24"/>
          <w:lang w:val="en-GB"/>
        </w:rPr>
      </w:pPr>
      <w:r>
        <w:rPr>
          <w:rFonts w:ascii="Arial" w:eastAsia="Arial" w:hAnsi="Arial" w:cs="Arial"/>
          <w:b/>
          <w:bCs/>
          <w:noProof/>
          <w:sz w:val="24"/>
          <w:szCs w:val="24"/>
          <w:lang w:val="en-GB"/>
        </w:rPr>
        <w:drawing>
          <wp:anchor distT="0" distB="0" distL="114300" distR="114300" simplePos="0" relativeHeight="251664384" behindDoc="0" locked="0" layoutInCell="1" allowOverlap="1">
            <wp:simplePos x="0" y="0"/>
            <wp:positionH relativeFrom="column">
              <wp:posOffset>0</wp:posOffset>
            </wp:positionH>
            <wp:positionV relativeFrom="paragraph">
              <wp:posOffset>198120</wp:posOffset>
            </wp:positionV>
            <wp:extent cx="6858000" cy="3575050"/>
            <wp:effectExtent l="0" t="0" r="0" b="6350"/>
            <wp:wrapSquare wrapText="bothSides"/>
            <wp:docPr id="20923092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09236" name="Picture 209230923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58000" cy="3575050"/>
                    </a:xfrm>
                    <a:prstGeom prst="rect">
                      <a:avLst/>
                    </a:prstGeom>
                  </pic:spPr>
                </pic:pic>
              </a:graphicData>
            </a:graphic>
            <wp14:sizeRelH relativeFrom="page">
              <wp14:pctWidth>0</wp14:pctWidth>
            </wp14:sizeRelH>
            <wp14:sizeRelV relativeFrom="page">
              <wp14:pctHeight>0</wp14:pctHeight>
            </wp14:sizeRelV>
          </wp:anchor>
        </w:drawing>
      </w:r>
    </w:p>
    <w:p w:rsidR="00736A48" w:rsidRDefault="00736A48">
      <w:pPr>
        <w:rPr>
          <w:rFonts w:ascii="Arial" w:eastAsia="Arial" w:hAnsi="Arial" w:cs="Arial"/>
          <w:b/>
          <w:bCs/>
          <w:sz w:val="24"/>
          <w:szCs w:val="24"/>
        </w:rPr>
      </w:pPr>
      <w:r w:rsidRPr="00736A48">
        <w:rPr>
          <w:rFonts w:ascii="Arial" w:eastAsia="Arial" w:hAnsi="Arial" w:cs="Arial"/>
          <w:b/>
          <w:bCs/>
          <w:sz w:val="24"/>
          <w:szCs w:val="24"/>
          <w:lang w:val="en-GB"/>
        </w:rPr>
        <w:lastRenderedPageBreak/>
        <w:t>Output3:</w:t>
      </w:r>
    </w:p>
    <w:p w:rsidR="00F9550F" w:rsidRDefault="00736A48" w:rsidP="00F9550F">
      <w:pPr>
        <w:rPr>
          <w:rFonts w:ascii="Arial" w:eastAsia="Arial" w:hAnsi="Arial" w:cs="Arial"/>
          <w:b/>
          <w:bCs/>
          <w:sz w:val="24"/>
          <w:szCs w:val="24"/>
        </w:rPr>
      </w:pPr>
      <w:r>
        <w:rPr>
          <w:rFonts w:ascii="Arial" w:eastAsia="Arial" w:hAnsi="Arial" w:cs="Arial"/>
          <w:b/>
          <w:bCs/>
          <w:noProof/>
          <w:sz w:val="24"/>
          <w:szCs w:val="24"/>
        </w:rPr>
        <w:drawing>
          <wp:anchor distT="0" distB="0" distL="114300" distR="114300" simplePos="0" relativeHeight="251665408" behindDoc="0" locked="0" layoutInCell="1" allowOverlap="1">
            <wp:simplePos x="0" y="0"/>
            <wp:positionH relativeFrom="column">
              <wp:posOffset>0</wp:posOffset>
            </wp:positionH>
            <wp:positionV relativeFrom="paragraph">
              <wp:posOffset>76200</wp:posOffset>
            </wp:positionV>
            <wp:extent cx="6858000" cy="3604895"/>
            <wp:effectExtent l="0" t="0" r="0" b="1905"/>
            <wp:wrapSquare wrapText="bothSides"/>
            <wp:docPr id="11335601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60115" name="Picture 11335601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58000" cy="3604895"/>
                    </a:xfrm>
                    <a:prstGeom prst="rect">
                      <a:avLst/>
                    </a:prstGeom>
                  </pic:spPr>
                </pic:pic>
              </a:graphicData>
            </a:graphic>
            <wp14:sizeRelH relativeFrom="page">
              <wp14:pctWidth>0</wp14:pctWidth>
            </wp14:sizeRelH>
            <wp14:sizeRelV relativeFrom="page">
              <wp14:pctHeight>0</wp14:pctHeight>
            </wp14:sizeRelV>
          </wp:anchor>
        </w:drawing>
      </w:r>
    </w:p>
    <w:p w:rsidR="00C71620" w:rsidRPr="00F9550F" w:rsidRDefault="00000000" w:rsidP="00F9550F">
      <w:pPr>
        <w:rPr>
          <w:rFonts w:ascii="Arial" w:eastAsia="Arial" w:hAnsi="Arial" w:cs="Arial"/>
          <w:b/>
          <w:bCs/>
          <w:sz w:val="24"/>
          <w:szCs w:val="24"/>
        </w:rPr>
      </w:pPr>
      <w:r w:rsidRPr="00F9550F">
        <w:rPr>
          <w:rFonts w:ascii="Arial" w:eastAsia="Arial" w:hAnsi="Arial" w:cs="Arial"/>
          <w:b/>
          <w:bCs/>
          <w:sz w:val="24"/>
          <w:szCs w:val="24"/>
        </w:rPr>
        <w:t>Q4</w:t>
      </w:r>
      <w:r>
        <w:rPr>
          <w:rFonts w:ascii="Arial" w:eastAsia="Arial" w:hAnsi="Arial" w:cs="Arial"/>
          <w:sz w:val="24"/>
          <w:szCs w:val="24"/>
        </w:rPr>
        <w:t xml:space="preserve"> — Total rentals per customer, including customers with zero rentals. Uses LEFT JOIN + COUNT, which counts only matched Rentals rows (RentalID), so a customer with no matching row correctly gets 0, not 1.</w:t>
      </w:r>
    </w:p>
    <w:p w:rsidR="00D64412" w:rsidRDefault="00D64412" w:rsidP="00736A48">
      <w:pPr>
        <w:spacing w:after="120" w:line="276" w:lineRule="auto"/>
        <w:jc w:val="both"/>
        <w:rPr>
          <w:rFonts w:ascii="Arial" w:eastAsia="Arial" w:hAnsi="Arial" w:cs="Arial"/>
          <w:b/>
          <w:bCs/>
          <w:sz w:val="24"/>
          <w:szCs w:val="24"/>
          <w:lang w:val="en-GB"/>
        </w:rPr>
      </w:pPr>
    </w:p>
    <w:p w:rsidR="00736A48" w:rsidRDefault="00736A48" w:rsidP="00736A48">
      <w:pPr>
        <w:spacing w:after="120" w:line="276" w:lineRule="auto"/>
        <w:jc w:val="both"/>
        <w:rPr>
          <w:rFonts w:ascii="Arial" w:eastAsia="Arial" w:hAnsi="Arial" w:cs="Arial"/>
          <w:b/>
          <w:bCs/>
          <w:sz w:val="24"/>
          <w:szCs w:val="24"/>
          <w:lang w:val="en-GB"/>
        </w:rPr>
      </w:pPr>
      <w:r w:rsidRPr="00736A48">
        <w:rPr>
          <w:rFonts w:ascii="Arial" w:eastAsia="Arial" w:hAnsi="Arial" w:cs="Arial"/>
          <w:b/>
          <w:bCs/>
          <w:sz w:val="24"/>
          <w:szCs w:val="24"/>
          <w:lang w:val="en-GB"/>
        </w:rPr>
        <w:t>Query4:</w:t>
      </w:r>
    </w:p>
    <w:p w:rsidR="00736A48" w:rsidRDefault="00736A48" w:rsidP="00736A48">
      <w:pPr>
        <w:spacing w:after="120" w:line="276" w:lineRule="auto"/>
        <w:jc w:val="both"/>
        <w:rPr>
          <w:b/>
          <w:bCs/>
          <w:lang w:val="en-GB"/>
        </w:rPr>
      </w:pPr>
      <w:r>
        <w:rPr>
          <w:b/>
          <w:bCs/>
          <w:noProof/>
          <w:lang w:val="en-GB"/>
        </w:rPr>
        <w:drawing>
          <wp:anchor distT="0" distB="0" distL="114300" distR="114300" simplePos="0" relativeHeight="251666432" behindDoc="0" locked="0" layoutInCell="1" allowOverlap="1">
            <wp:simplePos x="0" y="0"/>
            <wp:positionH relativeFrom="column">
              <wp:posOffset>0</wp:posOffset>
            </wp:positionH>
            <wp:positionV relativeFrom="paragraph">
              <wp:posOffset>1905</wp:posOffset>
            </wp:positionV>
            <wp:extent cx="6858000" cy="3602355"/>
            <wp:effectExtent l="0" t="0" r="0" b="4445"/>
            <wp:wrapSquare wrapText="bothSides"/>
            <wp:docPr id="801668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6830" name="Picture 8016683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858000" cy="3602355"/>
                    </a:xfrm>
                    <a:prstGeom prst="rect">
                      <a:avLst/>
                    </a:prstGeom>
                  </pic:spPr>
                </pic:pic>
              </a:graphicData>
            </a:graphic>
            <wp14:sizeRelH relativeFrom="page">
              <wp14:pctWidth>0</wp14:pctWidth>
            </wp14:sizeRelH>
            <wp14:sizeRelV relativeFrom="page">
              <wp14:pctHeight>0</wp14:pctHeight>
            </wp14:sizeRelV>
          </wp:anchor>
        </w:drawing>
      </w:r>
    </w:p>
    <w:p w:rsidR="00F9550F" w:rsidRDefault="00F9550F" w:rsidP="00736A48">
      <w:pPr>
        <w:spacing w:after="120" w:line="276" w:lineRule="auto"/>
        <w:jc w:val="both"/>
        <w:rPr>
          <w:rFonts w:ascii="Arial" w:eastAsia="Arial" w:hAnsi="Arial" w:cs="Arial"/>
          <w:b/>
          <w:bCs/>
          <w:color w:val="000000" w:themeColor="text1"/>
          <w:sz w:val="28"/>
          <w:szCs w:val="28"/>
          <w:lang w:val="en-GB"/>
        </w:rPr>
      </w:pPr>
    </w:p>
    <w:p w:rsidR="00736A48" w:rsidRDefault="00736A48" w:rsidP="00736A48">
      <w:pPr>
        <w:spacing w:after="120" w:line="276" w:lineRule="auto"/>
        <w:jc w:val="both"/>
        <w:rPr>
          <w:rFonts w:ascii="Arial" w:eastAsia="Arial" w:hAnsi="Arial" w:cs="Arial"/>
          <w:b/>
          <w:bCs/>
          <w:color w:val="000000" w:themeColor="text1"/>
          <w:sz w:val="28"/>
          <w:szCs w:val="28"/>
          <w:lang w:val="en-GB"/>
        </w:rPr>
      </w:pPr>
      <w:r w:rsidRPr="00736A48">
        <w:rPr>
          <w:rFonts w:ascii="Arial" w:eastAsia="Arial" w:hAnsi="Arial" w:cs="Arial"/>
          <w:b/>
          <w:bCs/>
          <w:color w:val="000000" w:themeColor="text1"/>
          <w:sz w:val="28"/>
          <w:szCs w:val="28"/>
          <w:lang w:val="en-GB"/>
        </w:rPr>
        <w:t>Output4:</w:t>
      </w:r>
    </w:p>
    <w:p w:rsidR="00736A48" w:rsidRPr="00736A48" w:rsidRDefault="00736A48" w:rsidP="00736A48">
      <w:pPr>
        <w:spacing w:after="120" w:line="276" w:lineRule="auto"/>
        <w:jc w:val="both"/>
        <w:rPr>
          <w:b/>
          <w:bCs/>
          <w:lang w:val="en-GB"/>
        </w:rPr>
      </w:pPr>
      <w:r>
        <w:rPr>
          <w:rFonts w:ascii="Arial" w:eastAsia="Arial" w:hAnsi="Arial" w:cs="Arial"/>
          <w:b/>
          <w:bCs/>
          <w:noProof/>
          <w:color w:val="1F4E78"/>
          <w:sz w:val="28"/>
          <w:szCs w:val="28"/>
        </w:rPr>
        <w:drawing>
          <wp:inline distT="0" distB="0" distL="0" distR="0">
            <wp:extent cx="6858000" cy="3556000"/>
            <wp:effectExtent l="0" t="0" r="0" b="0"/>
            <wp:docPr id="7999543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4325" name="Picture 79995432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858000" cy="3556000"/>
                    </a:xfrm>
                    <a:prstGeom prst="rect">
                      <a:avLst/>
                    </a:prstGeom>
                  </pic:spPr>
                </pic:pic>
              </a:graphicData>
            </a:graphic>
          </wp:inline>
        </w:drawing>
      </w:r>
      <w:r>
        <w:rPr>
          <w:rFonts w:ascii="Arial" w:eastAsia="Arial" w:hAnsi="Arial" w:cs="Arial"/>
          <w:b/>
          <w:bCs/>
          <w:color w:val="1F4E78"/>
          <w:sz w:val="28"/>
          <w:szCs w:val="28"/>
        </w:rPr>
        <w:br w:type="page"/>
      </w:r>
    </w:p>
    <w:p w:rsidR="00C71620" w:rsidRPr="00736A48" w:rsidRDefault="00000000">
      <w:pPr>
        <w:spacing w:before="300" w:after="150"/>
        <w:rPr>
          <w:color w:val="000000" w:themeColor="text1"/>
        </w:rPr>
      </w:pPr>
      <w:r w:rsidRPr="00736A48">
        <w:rPr>
          <w:rFonts w:ascii="Arial" w:eastAsia="Arial" w:hAnsi="Arial" w:cs="Arial"/>
          <w:b/>
          <w:bCs/>
          <w:color w:val="000000" w:themeColor="text1"/>
          <w:sz w:val="28"/>
          <w:szCs w:val="28"/>
        </w:rPr>
        <w:lastRenderedPageBreak/>
        <w:t>5. View — vw_RentalReport</w:t>
      </w:r>
    </w:p>
    <w:p w:rsidR="00C71620" w:rsidRDefault="00736A48" w:rsidP="00810DE3">
      <w:pPr>
        <w:spacing w:after="120"/>
        <w:jc w:val="both"/>
        <w:rPr>
          <w:rFonts w:ascii="Arial" w:eastAsia="Arial" w:hAnsi="Arial" w:cs="Arial"/>
          <w:sz w:val="24"/>
          <w:szCs w:val="24"/>
        </w:rPr>
      </w:pPr>
      <w:r>
        <w:rPr>
          <w:rFonts w:ascii="Arial" w:eastAsia="Arial" w:hAnsi="Arial" w:cs="Arial"/>
          <w:noProof/>
          <w:sz w:val="24"/>
          <w:szCs w:val="24"/>
        </w:rPr>
        <w:drawing>
          <wp:anchor distT="0" distB="0" distL="114300" distR="114300" simplePos="0" relativeHeight="251667456" behindDoc="0" locked="0" layoutInCell="1" allowOverlap="1">
            <wp:simplePos x="0" y="0"/>
            <wp:positionH relativeFrom="column">
              <wp:posOffset>5080</wp:posOffset>
            </wp:positionH>
            <wp:positionV relativeFrom="paragraph">
              <wp:posOffset>565494</wp:posOffset>
            </wp:positionV>
            <wp:extent cx="6858000" cy="3566795"/>
            <wp:effectExtent l="0" t="0" r="0" b="1905"/>
            <wp:wrapSquare wrapText="bothSides"/>
            <wp:docPr id="19493838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383809" name="Picture 194938380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858000" cy="3566795"/>
                    </a:xfrm>
                    <a:prstGeom prst="rect">
                      <a:avLst/>
                    </a:prstGeom>
                  </pic:spPr>
                </pic:pic>
              </a:graphicData>
            </a:graphic>
            <wp14:sizeRelH relativeFrom="page">
              <wp14:pctWidth>0</wp14:pctWidth>
            </wp14:sizeRelH>
            <wp14:sizeRelV relativeFrom="page">
              <wp14:pctHeight>0</wp14:pctHeight>
            </wp14:sizeRelV>
          </wp:anchor>
        </w:drawing>
      </w:r>
      <w:r w:rsidR="00000000">
        <w:rPr>
          <w:rFonts w:ascii="Arial" w:eastAsia="Arial" w:hAnsi="Arial" w:cs="Arial"/>
          <w:sz w:val="24"/>
          <w:szCs w:val="24"/>
        </w:rPr>
        <w:t>The view joins Customers, Vehicles, Rentals and Payments into a single consolidated rental report (customer, vehicle, dates, charge, amount paid, balance).</w:t>
      </w:r>
    </w:p>
    <w:p w:rsidR="00810DE3" w:rsidRDefault="00810DE3" w:rsidP="00810DE3">
      <w:pPr>
        <w:spacing w:after="120"/>
        <w:jc w:val="both"/>
        <w:rPr>
          <w:rFonts w:ascii="Arial" w:eastAsia="Arial" w:hAnsi="Arial" w:cs="Arial"/>
          <w:sz w:val="24"/>
          <w:szCs w:val="24"/>
        </w:rPr>
      </w:pPr>
    </w:p>
    <w:p w:rsidR="00736A48" w:rsidRDefault="00736A48">
      <w:pPr>
        <w:rPr>
          <w:rFonts w:ascii="Arial" w:eastAsia="Arial" w:hAnsi="Arial" w:cs="Arial"/>
          <w:sz w:val="24"/>
          <w:szCs w:val="24"/>
        </w:rPr>
      </w:pPr>
      <w:r>
        <w:rPr>
          <w:rFonts w:ascii="Arial" w:eastAsia="Arial" w:hAnsi="Arial" w:cs="Arial"/>
          <w:noProof/>
          <w:sz w:val="24"/>
          <w:szCs w:val="24"/>
        </w:rPr>
        <w:drawing>
          <wp:anchor distT="0" distB="0" distL="114300" distR="114300" simplePos="0" relativeHeight="251668480" behindDoc="0" locked="0" layoutInCell="1" allowOverlap="1">
            <wp:simplePos x="0" y="0"/>
            <wp:positionH relativeFrom="column">
              <wp:posOffset>5080</wp:posOffset>
            </wp:positionH>
            <wp:positionV relativeFrom="paragraph">
              <wp:posOffset>223512</wp:posOffset>
            </wp:positionV>
            <wp:extent cx="6858000" cy="3394075"/>
            <wp:effectExtent l="0" t="0" r="0" b="0"/>
            <wp:wrapSquare wrapText="bothSides"/>
            <wp:docPr id="16970816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81689" name="Picture 169708168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858000" cy="3394075"/>
                    </a:xfrm>
                    <a:prstGeom prst="rect">
                      <a:avLst/>
                    </a:prstGeom>
                  </pic:spPr>
                </pic:pic>
              </a:graphicData>
            </a:graphic>
            <wp14:sizeRelH relativeFrom="page">
              <wp14:pctWidth>0</wp14:pctWidth>
            </wp14:sizeRelH>
            <wp14:sizeRelV relativeFrom="page">
              <wp14:pctHeight>0</wp14:pctHeight>
            </wp14:sizeRelV>
          </wp:anchor>
        </w:drawing>
      </w:r>
      <w:r>
        <w:rPr>
          <w:rFonts w:ascii="Arial" w:eastAsia="Arial" w:hAnsi="Arial" w:cs="Arial"/>
          <w:sz w:val="24"/>
          <w:szCs w:val="24"/>
        </w:rPr>
        <w:br w:type="page"/>
      </w:r>
    </w:p>
    <w:p w:rsidR="00810DE3" w:rsidRPr="00736A48" w:rsidRDefault="00736A48" w:rsidP="00736A48">
      <w:pPr>
        <w:rPr>
          <w:rFonts w:ascii="Arial" w:eastAsia="Arial" w:hAnsi="Arial" w:cs="Arial"/>
          <w:sz w:val="24"/>
          <w:szCs w:val="24"/>
          <w:lang w:val="en-GB"/>
        </w:rPr>
      </w:pPr>
      <w:r>
        <w:rPr>
          <w:rFonts w:ascii="Arial" w:eastAsia="Arial" w:hAnsi="Arial" w:cs="Arial"/>
          <w:noProof/>
          <w:sz w:val="24"/>
          <w:szCs w:val="24"/>
        </w:rPr>
        <w:lastRenderedPageBreak/>
        <w:drawing>
          <wp:anchor distT="0" distB="0" distL="114300" distR="114300" simplePos="0" relativeHeight="251669504" behindDoc="0" locked="0" layoutInCell="1" allowOverlap="1">
            <wp:simplePos x="0" y="0"/>
            <wp:positionH relativeFrom="column">
              <wp:posOffset>5080</wp:posOffset>
            </wp:positionH>
            <wp:positionV relativeFrom="paragraph">
              <wp:posOffset>280983</wp:posOffset>
            </wp:positionV>
            <wp:extent cx="6858000" cy="3549015"/>
            <wp:effectExtent l="0" t="0" r="0" b="0"/>
            <wp:wrapSquare wrapText="bothSides"/>
            <wp:docPr id="1796562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6244" name="Picture 17965624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858000" cy="3549015"/>
                    </a:xfrm>
                    <a:prstGeom prst="rect">
                      <a:avLst/>
                    </a:prstGeom>
                  </pic:spPr>
                </pic:pic>
              </a:graphicData>
            </a:graphic>
            <wp14:sizeRelH relativeFrom="page">
              <wp14:pctWidth>0</wp14:pctWidth>
            </wp14:sizeRelH>
            <wp14:sizeRelV relativeFrom="page">
              <wp14:pctHeight>0</wp14:pctHeight>
            </wp14:sizeRelV>
          </wp:anchor>
        </w:drawing>
      </w:r>
      <w:r w:rsidRPr="00736A48">
        <w:rPr>
          <w:rFonts w:ascii="Arial" w:eastAsia="Arial" w:hAnsi="Arial" w:cs="Arial"/>
          <w:b/>
          <w:bCs/>
          <w:sz w:val="24"/>
          <w:szCs w:val="24"/>
          <w:lang w:val="en-GB"/>
        </w:rPr>
        <w:t>Output</w:t>
      </w:r>
      <w:r>
        <w:rPr>
          <w:rFonts w:ascii="Arial" w:eastAsia="Arial" w:hAnsi="Arial" w:cs="Arial"/>
          <w:sz w:val="24"/>
          <w:szCs w:val="24"/>
          <w:lang w:val="en-GB"/>
        </w:rPr>
        <w:t xml:space="preserve">: </w:t>
      </w:r>
    </w:p>
    <w:p w:rsidR="00736A48" w:rsidRDefault="00736A48">
      <w:pPr>
        <w:rPr>
          <w:rFonts w:ascii="Arial" w:eastAsia="Arial" w:hAnsi="Arial" w:cs="Arial"/>
          <w:sz w:val="24"/>
          <w:szCs w:val="24"/>
        </w:rPr>
      </w:pPr>
    </w:p>
    <w:p w:rsidR="00736A48" w:rsidRDefault="00736A48">
      <w:pPr>
        <w:rPr>
          <w:rFonts w:ascii="Arial" w:eastAsia="Arial" w:hAnsi="Arial" w:cs="Arial"/>
          <w:sz w:val="24"/>
          <w:szCs w:val="24"/>
        </w:rPr>
      </w:pPr>
      <w:r>
        <w:rPr>
          <w:rFonts w:ascii="Arial" w:eastAsia="Arial" w:hAnsi="Arial" w:cs="Arial"/>
          <w:noProof/>
          <w:sz w:val="24"/>
          <w:szCs w:val="24"/>
        </w:rPr>
        <w:drawing>
          <wp:anchor distT="0" distB="0" distL="114300" distR="114300" simplePos="0" relativeHeight="251670528" behindDoc="0" locked="0" layoutInCell="1" allowOverlap="1">
            <wp:simplePos x="0" y="0"/>
            <wp:positionH relativeFrom="column">
              <wp:posOffset>5080</wp:posOffset>
            </wp:positionH>
            <wp:positionV relativeFrom="paragraph">
              <wp:posOffset>451692</wp:posOffset>
            </wp:positionV>
            <wp:extent cx="6858000" cy="3627755"/>
            <wp:effectExtent l="0" t="0" r="0" b="4445"/>
            <wp:wrapSquare wrapText="bothSides"/>
            <wp:docPr id="3003022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02241" name="Picture 3003022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858000" cy="3627755"/>
                    </a:xfrm>
                    <a:prstGeom prst="rect">
                      <a:avLst/>
                    </a:prstGeom>
                  </pic:spPr>
                </pic:pic>
              </a:graphicData>
            </a:graphic>
            <wp14:sizeRelH relativeFrom="page">
              <wp14:pctWidth>0</wp14:pctWidth>
            </wp14:sizeRelH>
            <wp14:sizeRelV relativeFrom="page">
              <wp14:pctHeight>0</wp14:pctHeight>
            </wp14:sizeRelV>
          </wp:anchor>
        </w:drawing>
      </w:r>
      <w:r>
        <w:rPr>
          <w:rFonts w:ascii="Arial" w:eastAsia="Arial" w:hAnsi="Arial" w:cs="Arial"/>
          <w:sz w:val="24"/>
          <w:szCs w:val="24"/>
        </w:rPr>
        <w:br w:type="page"/>
      </w:r>
    </w:p>
    <w:p w:rsidR="00736A48" w:rsidRDefault="00736A48">
      <w:pPr>
        <w:rPr>
          <w:rFonts w:ascii="Arial" w:eastAsia="Arial" w:hAnsi="Arial" w:cs="Arial"/>
          <w:sz w:val="24"/>
          <w:szCs w:val="24"/>
        </w:rPr>
      </w:pPr>
    </w:p>
    <w:p w:rsidR="00C71620" w:rsidRDefault="00000000" w:rsidP="00E41C8D">
      <w:pPr>
        <w:spacing w:after="120" w:line="360" w:lineRule="auto"/>
        <w:jc w:val="both"/>
      </w:pPr>
      <w:r>
        <w:rPr>
          <w:rFonts w:ascii="Arial" w:eastAsia="Arial" w:hAnsi="Arial" w:cs="Arial"/>
          <w:sz w:val="24"/>
          <w:szCs w:val="24"/>
        </w:rPr>
        <w:t>It is useful because management asked specifically for consolidated rental reports; instead of re-writing the four-table JOIN every time, staff (or a reporting tool) can simply run "SELECT * FROM vw_RentalReport". It also automatically shows any unpaid balance, which supports collections/follow-up.</w:t>
      </w:r>
    </w:p>
    <w:p w:rsidR="00C71620" w:rsidRPr="00020708" w:rsidRDefault="00000000">
      <w:pPr>
        <w:spacing w:before="300" w:after="150"/>
        <w:rPr>
          <w:color w:val="000000" w:themeColor="text1"/>
        </w:rPr>
      </w:pPr>
      <w:r w:rsidRPr="00020708">
        <w:rPr>
          <w:rFonts w:ascii="Arial" w:eastAsia="Arial" w:hAnsi="Arial" w:cs="Arial"/>
          <w:b/>
          <w:bCs/>
          <w:color w:val="000000" w:themeColor="text1"/>
          <w:sz w:val="28"/>
          <w:szCs w:val="28"/>
        </w:rPr>
        <w:t>6. Trigger — Enforcing "No Double Rental"</w:t>
      </w:r>
    </w:p>
    <w:p w:rsidR="00C71620" w:rsidRDefault="00000000" w:rsidP="00E41C8D">
      <w:pPr>
        <w:spacing w:after="120" w:line="360" w:lineRule="auto"/>
        <w:jc w:val="both"/>
      </w:pPr>
      <w:r>
        <w:rPr>
          <w:rFonts w:ascii="Arial" w:eastAsia="Arial" w:hAnsi="Arial" w:cs="Arial"/>
          <w:sz w:val="24"/>
          <w:szCs w:val="24"/>
        </w:rPr>
        <w:t>The scenario's core rule — "a vehicle should not be available for another rental while it is already rented" — is enforced with three triggers instead of relying on the application layer, so the rule holds no matter which program writes to the database:</w:t>
      </w:r>
    </w:p>
    <w:p w:rsidR="00C71620" w:rsidRDefault="00000000" w:rsidP="00E41C8D">
      <w:pPr>
        <w:pStyle w:val="ListParagraph"/>
        <w:numPr>
          <w:ilvl w:val="0"/>
          <w:numId w:val="1"/>
        </w:numPr>
        <w:spacing w:after="80" w:line="360" w:lineRule="auto"/>
        <w:jc w:val="both"/>
      </w:pPr>
      <w:r>
        <w:rPr>
          <w:rFonts w:ascii="Arial" w:eastAsia="Arial" w:hAnsi="Arial" w:cs="Arial"/>
          <w:sz w:val="24"/>
          <w:szCs w:val="24"/>
        </w:rPr>
        <w:t>trg_before_rental_insert: blocks the INSERT with a SIGNAL error if the vehicle's Status is already 'Rented'.</w:t>
      </w:r>
    </w:p>
    <w:p w:rsidR="00C71620" w:rsidRDefault="00000000" w:rsidP="00E41C8D">
      <w:pPr>
        <w:pStyle w:val="ListParagraph"/>
        <w:numPr>
          <w:ilvl w:val="0"/>
          <w:numId w:val="1"/>
        </w:numPr>
        <w:spacing w:after="80" w:line="360" w:lineRule="auto"/>
        <w:jc w:val="both"/>
      </w:pPr>
      <w:r>
        <w:rPr>
          <w:rFonts w:ascii="Arial" w:eastAsia="Arial" w:hAnsi="Arial" w:cs="Arial"/>
          <w:sz w:val="24"/>
          <w:szCs w:val="24"/>
        </w:rPr>
        <w:t>trg_after_rental_insert: automatically flips Vehicles.Status to 'Rented' once a rental is accepted.</w:t>
      </w:r>
    </w:p>
    <w:p w:rsidR="00C71620" w:rsidRDefault="00000000" w:rsidP="00E41C8D">
      <w:pPr>
        <w:pStyle w:val="ListParagraph"/>
        <w:numPr>
          <w:ilvl w:val="0"/>
          <w:numId w:val="1"/>
        </w:numPr>
        <w:spacing w:after="80" w:line="360" w:lineRule="auto"/>
        <w:jc w:val="both"/>
      </w:pPr>
      <w:r>
        <w:rPr>
          <w:rFonts w:ascii="Arial" w:eastAsia="Arial" w:hAnsi="Arial" w:cs="Arial"/>
          <w:sz w:val="24"/>
          <w:szCs w:val="24"/>
        </w:rPr>
        <w:t>trg_after_rental_return: automatically flips Vehicles.Status back to 'Available' when ActualReturnDate is filled in.</w:t>
      </w:r>
    </w:p>
    <w:p w:rsidR="00C71620" w:rsidRDefault="00000000" w:rsidP="00E41C8D">
      <w:pPr>
        <w:spacing w:after="120" w:line="360" w:lineRule="auto"/>
        <w:jc w:val="both"/>
        <w:rPr>
          <w:rFonts w:ascii="Arial" w:eastAsia="Arial" w:hAnsi="Arial" w:cs="Arial"/>
          <w:sz w:val="24"/>
          <w:szCs w:val="24"/>
        </w:rPr>
      </w:pPr>
      <w:r>
        <w:rPr>
          <w:rFonts w:ascii="Arial" w:eastAsia="Arial" w:hAnsi="Arial" w:cs="Arial"/>
          <w:sz w:val="24"/>
          <w:szCs w:val="24"/>
        </w:rPr>
        <w:t>This keeps Vehicles.Status always correct without any extra application code, and it is what makes the fast availability check in Section 7 possible.</w:t>
      </w:r>
    </w:p>
    <w:p w:rsidR="00E41C8D" w:rsidRDefault="00E41C8D" w:rsidP="00DE4DE4">
      <w:pPr>
        <w:spacing w:after="120"/>
        <w:jc w:val="both"/>
      </w:pPr>
      <w:r>
        <w:rPr>
          <w:noProof/>
        </w:rPr>
        <w:drawing>
          <wp:inline distT="0" distB="0" distL="0" distR="0">
            <wp:extent cx="6858000" cy="3589020"/>
            <wp:effectExtent l="0" t="0" r="0" b="5080"/>
            <wp:docPr id="18878949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94977" name="Picture 188789497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858000" cy="3589020"/>
                    </a:xfrm>
                    <a:prstGeom prst="rect">
                      <a:avLst/>
                    </a:prstGeom>
                  </pic:spPr>
                </pic:pic>
              </a:graphicData>
            </a:graphic>
          </wp:inline>
        </w:drawing>
      </w:r>
    </w:p>
    <w:p w:rsidR="00E41C8D" w:rsidRDefault="00E41C8D">
      <w:pPr>
        <w:spacing w:before="300" w:after="150"/>
        <w:rPr>
          <w:rFonts w:ascii="Arial" w:eastAsia="Arial" w:hAnsi="Arial" w:cs="Arial"/>
          <w:b/>
          <w:bCs/>
          <w:color w:val="1F4E78"/>
          <w:sz w:val="28"/>
          <w:szCs w:val="28"/>
        </w:rPr>
      </w:pPr>
      <w:r>
        <w:rPr>
          <w:rFonts w:ascii="Arial" w:eastAsia="Arial" w:hAnsi="Arial" w:cs="Arial"/>
          <w:b/>
          <w:bCs/>
          <w:noProof/>
          <w:color w:val="1F4E78"/>
          <w:sz w:val="28"/>
          <w:szCs w:val="28"/>
        </w:rPr>
        <w:lastRenderedPageBreak/>
        <w:drawing>
          <wp:anchor distT="0" distB="0" distL="114300" distR="114300" simplePos="0" relativeHeight="251672576" behindDoc="0" locked="0" layoutInCell="1" allowOverlap="1">
            <wp:simplePos x="0" y="0"/>
            <wp:positionH relativeFrom="column">
              <wp:posOffset>8255</wp:posOffset>
            </wp:positionH>
            <wp:positionV relativeFrom="paragraph">
              <wp:posOffset>129540</wp:posOffset>
            </wp:positionV>
            <wp:extent cx="6858000" cy="3599180"/>
            <wp:effectExtent l="0" t="0" r="0" b="0"/>
            <wp:wrapSquare wrapText="bothSides"/>
            <wp:docPr id="397153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5318" name="Picture 3971531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8000" cy="3599180"/>
                    </a:xfrm>
                    <a:prstGeom prst="rect">
                      <a:avLst/>
                    </a:prstGeom>
                  </pic:spPr>
                </pic:pic>
              </a:graphicData>
            </a:graphic>
            <wp14:sizeRelH relativeFrom="page">
              <wp14:pctWidth>0</wp14:pctWidth>
            </wp14:sizeRelH>
            <wp14:sizeRelV relativeFrom="page">
              <wp14:pctHeight>0</wp14:pctHeight>
            </wp14:sizeRelV>
          </wp:anchor>
        </w:drawing>
      </w:r>
    </w:p>
    <w:p w:rsidR="00E41C8D" w:rsidRDefault="00E41C8D">
      <w:pPr>
        <w:spacing w:before="300" w:after="150"/>
        <w:rPr>
          <w:rFonts w:ascii="Arial" w:eastAsia="Arial" w:hAnsi="Arial" w:cs="Arial"/>
          <w:b/>
          <w:bCs/>
          <w:color w:val="1F4E78"/>
          <w:sz w:val="28"/>
          <w:szCs w:val="28"/>
        </w:rPr>
      </w:pPr>
    </w:p>
    <w:p w:rsidR="00E41C8D" w:rsidRDefault="00361CF3">
      <w:pPr>
        <w:spacing w:before="300" w:after="150"/>
        <w:rPr>
          <w:rFonts w:ascii="Arial" w:eastAsia="Arial" w:hAnsi="Arial" w:cs="Arial"/>
          <w:b/>
          <w:bCs/>
          <w:color w:val="1F4E78"/>
          <w:sz w:val="28"/>
          <w:szCs w:val="28"/>
        </w:rPr>
      </w:pPr>
      <w:r>
        <w:rPr>
          <w:rFonts w:ascii="Arial" w:eastAsia="Arial" w:hAnsi="Arial" w:cs="Arial"/>
          <w:b/>
          <w:bCs/>
          <w:noProof/>
          <w:color w:val="1F4E78"/>
          <w:sz w:val="28"/>
          <w:szCs w:val="28"/>
        </w:rPr>
        <w:drawing>
          <wp:anchor distT="0" distB="0" distL="114300" distR="114300" simplePos="0" relativeHeight="251671552" behindDoc="0" locked="0" layoutInCell="1" allowOverlap="1">
            <wp:simplePos x="0" y="0"/>
            <wp:positionH relativeFrom="column">
              <wp:posOffset>5080</wp:posOffset>
            </wp:positionH>
            <wp:positionV relativeFrom="paragraph">
              <wp:posOffset>310180</wp:posOffset>
            </wp:positionV>
            <wp:extent cx="6858000" cy="3582035"/>
            <wp:effectExtent l="0" t="0" r="0" b="0"/>
            <wp:wrapSquare wrapText="bothSides"/>
            <wp:docPr id="53367878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78786" name="Picture 533678786"/>
                    <pic:cNvPicPr/>
                  </pic:nvPicPr>
                  <pic:blipFill rotWithShape="1">
                    <a:blip r:embed="rId20" cstate="print">
                      <a:extLst>
                        <a:ext uri="{28A0092B-C50C-407E-A947-70E740481C1C}">
                          <a14:useLocalDpi xmlns:a14="http://schemas.microsoft.com/office/drawing/2010/main" val="0"/>
                        </a:ext>
                      </a:extLst>
                    </a:blip>
                    <a:srcRect t="6066"/>
                    <a:stretch/>
                  </pic:blipFill>
                  <pic:spPr bwMode="auto">
                    <a:xfrm>
                      <a:off x="0" y="0"/>
                      <a:ext cx="6858000" cy="35820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E41C8D" w:rsidRDefault="00E41C8D">
      <w:pPr>
        <w:spacing w:before="300" w:after="150"/>
        <w:rPr>
          <w:rFonts w:ascii="Arial" w:eastAsia="Arial" w:hAnsi="Arial" w:cs="Arial"/>
          <w:b/>
          <w:bCs/>
          <w:color w:val="1F4E78"/>
          <w:sz w:val="28"/>
          <w:szCs w:val="28"/>
        </w:rPr>
      </w:pPr>
    </w:p>
    <w:p w:rsidR="00E41C8D" w:rsidRDefault="00E41C8D">
      <w:pPr>
        <w:spacing w:before="300" w:after="150"/>
        <w:rPr>
          <w:rFonts w:ascii="Arial" w:eastAsia="Arial" w:hAnsi="Arial" w:cs="Arial"/>
          <w:b/>
          <w:bCs/>
          <w:color w:val="1F4E78"/>
          <w:sz w:val="28"/>
          <w:szCs w:val="28"/>
        </w:rPr>
      </w:pPr>
    </w:p>
    <w:p w:rsidR="00EA0538" w:rsidRPr="000530DC" w:rsidRDefault="00EA0538" w:rsidP="00EA0538">
      <w:pPr>
        <w:spacing w:before="300" w:after="150"/>
        <w:rPr>
          <w:color w:val="000000" w:themeColor="text1"/>
          <w:lang w:val="en-GB"/>
        </w:rPr>
      </w:pPr>
      <w:r w:rsidRPr="00020708">
        <w:rPr>
          <w:rFonts w:ascii="Arial" w:eastAsia="Arial" w:hAnsi="Arial" w:cs="Arial"/>
          <w:b/>
          <w:bCs/>
          <w:color w:val="000000" w:themeColor="text1"/>
          <w:sz w:val="28"/>
          <w:szCs w:val="28"/>
        </w:rPr>
        <w:lastRenderedPageBreak/>
        <w:t>7. Stored Procedure — RegisterRental</w:t>
      </w:r>
      <w:r w:rsidR="000530DC">
        <w:rPr>
          <w:rFonts w:ascii="Arial" w:eastAsia="Arial" w:hAnsi="Arial" w:cs="Arial"/>
          <w:b/>
          <w:bCs/>
          <w:color w:val="000000" w:themeColor="text1"/>
          <w:sz w:val="28"/>
          <w:szCs w:val="28"/>
          <w:lang w:val="en-GB"/>
        </w:rPr>
        <w:t>:</w:t>
      </w:r>
    </w:p>
    <w:p w:rsidR="00EA0538" w:rsidRDefault="00EA0538" w:rsidP="00EA0538">
      <w:pPr>
        <w:spacing w:after="120" w:line="360" w:lineRule="auto"/>
        <w:jc w:val="both"/>
      </w:pPr>
      <w:r>
        <w:rPr>
          <w:rFonts w:ascii="Arial" w:eastAsia="Arial" w:hAnsi="Arial" w:cs="Arial"/>
          <w:sz w:val="24"/>
          <w:szCs w:val="24"/>
        </w:rPr>
        <w:t>CarGo's staff need a simple, reliable way to book out a car at the counter: pick a customer, pick a vehicle, pick the dates, and get the charge — without doing the maths by hand each time. RegisterRental does exactly this in one call:</w:t>
      </w:r>
    </w:p>
    <w:p w:rsidR="00EA0538" w:rsidRDefault="00EA0538" w:rsidP="0081111D">
      <w:pPr>
        <w:pBdr>
          <w:top w:val="single" w:sz="2" w:space="0" w:color="CCCCCC"/>
          <w:left w:val="single" w:sz="2" w:space="0" w:color="CCCCCC"/>
          <w:bottom w:val="single" w:sz="2" w:space="0" w:color="CCCCCC"/>
          <w:right w:val="single" w:sz="2" w:space="0" w:color="CCCCCC"/>
        </w:pBdr>
        <w:shd w:val="clear" w:color="auto" w:fill="F2F2F2"/>
        <w:spacing w:before="60" w:after="160" w:line="360" w:lineRule="auto"/>
      </w:pPr>
      <w:r>
        <w:rPr>
          <w:rFonts w:ascii="Consolas" w:eastAsia="Consolas" w:hAnsi="Consolas" w:cs="Consolas"/>
        </w:rPr>
        <w:t>CALL RegisterRental(4, 'ABC-123', '2026-09-21', '2026-09-24');</w:t>
      </w:r>
      <w:r>
        <w:br/>
      </w:r>
      <w:r>
        <w:rPr>
          <w:rFonts w:ascii="Consolas" w:eastAsia="Consolas" w:hAnsi="Consolas" w:cs="Consolas"/>
        </w:rPr>
        <w:t>-- Charge = DailyRate x days = 5000 x 3 = 15000</w:t>
      </w:r>
      <w:r>
        <w:br/>
      </w:r>
      <w:r>
        <w:rPr>
          <w:rFonts w:ascii="Consolas" w:eastAsia="Consolas" w:hAnsi="Consolas" w:cs="Consolas"/>
        </w:rPr>
        <w:t>-- returns: NewRentalID, RentalCharge</w:t>
      </w:r>
    </w:p>
    <w:p w:rsidR="00EA0538" w:rsidRDefault="00EA0538" w:rsidP="00EA0538">
      <w:pPr>
        <w:pStyle w:val="ListParagraph"/>
        <w:numPr>
          <w:ilvl w:val="0"/>
          <w:numId w:val="2"/>
        </w:numPr>
        <w:spacing w:after="80" w:line="360" w:lineRule="auto"/>
        <w:jc w:val="both"/>
      </w:pPr>
      <w:r>
        <w:rPr>
          <w:rFonts w:ascii="Arial" w:eastAsia="Arial" w:hAnsi="Arial" w:cs="Arial"/>
          <w:sz w:val="24"/>
          <w:szCs w:val="24"/>
        </w:rPr>
        <w:t>Input: CustomerID, VehicleNumber, RentalDate, ReturnDate.</w:t>
      </w:r>
    </w:p>
    <w:p w:rsidR="00EA0538" w:rsidRDefault="00EA0538" w:rsidP="00EA0538">
      <w:pPr>
        <w:pStyle w:val="ListParagraph"/>
        <w:numPr>
          <w:ilvl w:val="0"/>
          <w:numId w:val="2"/>
        </w:numPr>
        <w:spacing w:after="80" w:line="360" w:lineRule="auto"/>
        <w:jc w:val="both"/>
      </w:pPr>
      <w:r>
        <w:rPr>
          <w:rFonts w:ascii="Arial" w:eastAsia="Arial" w:hAnsi="Arial" w:cs="Arial"/>
          <w:sz w:val="24"/>
          <w:szCs w:val="24"/>
        </w:rPr>
        <w:t>Logic: reads the vehicle's DailyRate, multiplies it by the number of days (DATEDIFF), and inserts the rental.</w:t>
      </w:r>
    </w:p>
    <w:p w:rsidR="00EA0538" w:rsidRDefault="00EA0538" w:rsidP="00EA0538">
      <w:pPr>
        <w:pStyle w:val="ListParagraph"/>
        <w:numPr>
          <w:ilvl w:val="0"/>
          <w:numId w:val="2"/>
        </w:numPr>
        <w:spacing w:after="80" w:line="360" w:lineRule="auto"/>
        <w:jc w:val="both"/>
      </w:pPr>
      <w:r>
        <w:rPr>
          <w:rFonts w:ascii="Arial" w:eastAsia="Arial" w:hAnsi="Arial" w:cs="Arial"/>
          <w:sz w:val="24"/>
          <w:szCs w:val="24"/>
        </w:rPr>
        <w:t>Output: the new RentalID and the calculated charge, shown to the staff member immediately.</w:t>
      </w:r>
    </w:p>
    <w:p w:rsidR="00EA0538" w:rsidRDefault="00EA0538" w:rsidP="00EA0538">
      <w:pPr>
        <w:spacing w:after="120" w:line="360" w:lineRule="auto"/>
        <w:jc w:val="both"/>
      </w:pPr>
      <w:r>
        <w:rPr>
          <w:rFonts w:ascii="Arial" w:eastAsia="Arial" w:hAnsi="Arial" w:cs="Arial"/>
          <w:sz w:val="24"/>
          <w:szCs w:val="24"/>
        </w:rPr>
        <w:t>This keeps the charge calculation in one place (the database) instead of in every front-end screen, so it is always computed the same way and cannot be entered wrong by staff.</w:t>
      </w:r>
    </w:p>
    <w:p w:rsidR="00EA0538" w:rsidRPr="00CD6FDA" w:rsidRDefault="00EA0538" w:rsidP="00EA0538">
      <w:pPr>
        <w:spacing w:before="300" w:after="150"/>
        <w:rPr>
          <w:color w:val="000000" w:themeColor="text1"/>
          <w:lang w:val="en-GB"/>
        </w:rPr>
      </w:pPr>
      <w:r w:rsidRPr="00020708">
        <w:rPr>
          <w:rFonts w:ascii="Arial" w:eastAsia="Arial" w:hAnsi="Arial" w:cs="Arial"/>
          <w:b/>
          <w:bCs/>
          <w:color w:val="000000" w:themeColor="text1"/>
          <w:sz w:val="28"/>
          <w:szCs w:val="28"/>
        </w:rPr>
        <w:t>8. Optimization Analysis</w:t>
      </w:r>
      <w:r w:rsidR="00CD6FDA">
        <w:rPr>
          <w:rFonts w:ascii="Arial" w:eastAsia="Arial" w:hAnsi="Arial" w:cs="Arial"/>
          <w:b/>
          <w:bCs/>
          <w:color w:val="000000" w:themeColor="text1"/>
          <w:sz w:val="28"/>
          <w:szCs w:val="28"/>
          <w:lang w:val="en-GB"/>
        </w:rPr>
        <w:t>:</w:t>
      </w:r>
    </w:p>
    <w:p w:rsidR="00D40F00" w:rsidRPr="00D40F00" w:rsidRDefault="00EA0538" w:rsidP="00EA0538">
      <w:pPr>
        <w:spacing w:after="120" w:line="360" w:lineRule="auto"/>
        <w:jc w:val="both"/>
        <w:rPr>
          <w:rFonts w:ascii="Arial" w:eastAsia="Arial" w:hAnsi="Arial" w:cs="Arial"/>
          <w:sz w:val="24"/>
          <w:szCs w:val="24"/>
          <w:lang w:val="en-GB"/>
        </w:rPr>
      </w:pPr>
      <w:r w:rsidRPr="00D40F00">
        <w:rPr>
          <w:rFonts w:ascii="Arial" w:eastAsia="Arial" w:hAnsi="Arial" w:cs="Arial"/>
          <w:b/>
          <w:bCs/>
          <w:sz w:val="24"/>
          <w:szCs w:val="24"/>
        </w:rPr>
        <w:t>Problem</w:t>
      </w:r>
      <w:r>
        <w:rPr>
          <w:rFonts w:ascii="Arial" w:eastAsia="Arial" w:hAnsi="Arial" w:cs="Arial"/>
          <w:sz w:val="24"/>
          <w:szCs w:val="24"/>
        </w:rPr>
        <w:t>: CarGo's staff need to know "is this vehicle free right now?" many times a day at the counter. The direct way to answer this is</w:t>
      </w:r>
      <w:r w:rsidR="00D40F00">
        <w:rPr>
          <w:rFonts w:ascii="Arial" w:eastAsia="Arial" w:hAnsi="Arial" w:cs="Arial"/>
          <w:sz w:val="24"/>
          <w:szCs w:val="24"/>
          <w:lang w:val="en-GB"/>
        </w:rPr>
        <w:t>:</w:t>
      </w:r>
    </w:p>
    <w:p w:rsidR="00EA0538" w:rsidRDefault="00EA0538" w:rsidP="00EA0538">
      <w:pPr>
        <w:spacing w:after="120" w:line="360" w:lineRule="auto"/>
        <w:jc w:val="both"/>
        <w:rPr>
          <w:rFonts w:ascii="Arial" w:eastAsia="Arial" w:hAnsi="Arial" w:cs="Arial"/>
          <w:sz w:val="24"/>
          <w:szCs w:val="24"/>
        </w:rPr>
      </w:pPr>
      <w:r w:rsidRPr="00D40F00">
        <w:rPr>
          <w:rFonts w:ascii="Arial" w:eastAsia="Arial" w:hAnsi="Arial" w:cs="Arial"/>
          <w:b/>
          <w:bCs/>
          <w:sz w:val="24"/>
          <w:szCs w:val="24"/>
        </w:rPr>
        <w:t xml:space="preserve">Q3 </w:t>
      </w:r>
      <w:r>
        <w:rPr>
          <w:rFonts w:ascii="Arial" w:eastAsia="Arial" w:hAnsi="Arial" w:cs="Arial"/>
          <w:sz w:val="24"/>
          <w:szCs w:val="24"/>
        </w:rPr>
        <w:t>— LEFT JOIN Vehicles to Rentals and check for an open rental (ActualReturnDate IS NULL). This works, but it means re-scanning the entire rental history just to answer a yes/no question, and that history only keeps growing.</w:t>
      </w:r>
    </w:p>
    <w:p w:rsidR="00114BE1" w:rsidRDefault="00114BE1" w:rsidP="00EA0538">
      <w:pPr>
        <w:spacing w:after="120" w:line="360" w:lineRule="auto"/>
        <w:jc w:val="both"/>
      </w:pPr>
      <w:r>
        <w:rPr>
          <w:noProof/>
        </w:rPr>
        <w:drawing>
          <wp:inline distT="0" distB="0" distL="0" distR="0">
            <wp:extent cx="6858000" cy="2662555"/>
            <wp:effectExtent l="0" t="0" r="0" b="4445"/>
            <wp:docPr id="17360499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49932" name="Picture 173604993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858000" cy="2662555"/>
                    </a:xfrm>
                    <a:prstGeom prst="rect">
                      <a:avLst/>
                    </a:prstGeom>
                  </pic:spPr>
                </pic:pic>
              </a:graphicData>
            </a:graphic>
          </wp:inline>
        </w:drawing>
      </w:r>
    </w:p>
    <w:p w:rsidR="00114BE1" w:rsidRDefault="00114BE1" w:rsidP="00EA0538">
      <w:pPr>
        <w:spacing w:after="120" w:line="360" w:lineRule="auto"/>
        <w:jc w:val="both"/>
        <w:rPr>
          <w:rFonts w:ascii="Arial" w:eastAsia="Arial" w:hAnsi="Arial" w:cs="Arial"/>
          <w:b/>
          <w:bCs/>
          <w:sz w:val="24"/>
          <w:szCs w:val="24"/>
        </w:rPr>
      </w:pPr>
    </w:p>
    <w:p w:rsidR="00114BE1" w:rsidRDefault="00114BE1" w:rsidP="00EA0538">
      <w:pPr>
        <w:spacing w:after="120" w:line="360" w:lineRule="auto"/>
        <w:jc w:val="both"/>
        <w:rPr>
          <w:rFonts w:ascii="Arial" w:eastAsia="Arial" w:hAnsi="Arial" w:cs="Arial"/>
          <w:b/>
          <w:bCs/>
          <w:sz w:val="24"/>
          <w:szCs w:val="24"/>
        </w:rPr>
      </w:pPr>
    </w:p>
    <w:p w:rsidR="00114BE1" w:rsidRDefault="00114BE1" w:rsidP="00EA0538">
      <w:pPr>
        <w:spacing w:after="120" w:line="360" w:lineRule="auto"/>
        <w:jc w:val="both"/>
        <w:rPr>
          <w:rFonts w:ascii="Arial" w:eastAsia="Arial" w:hAnsi="Arial" w:cs="Arial"/>
          <w:b/>
          <w:bCs/>
          <w:sz w:val="24"/>
          <w:szCs w:val="24"/>
        </w:rPr>
      </w:pPr>
      <w:r>
        <w:rPr>
          <w:rFonts w:ascii="Arial" w:eastAsia="Arial" w:hAnsi="Arial" w:cs="Arial"/>
          <w:b/>
          <w:bCs/>
          <w:noProof/>
          <w:sz w:val="24"/>
          <w:szCs w:val="24"/>
        </w:rPr>
        <w:lastRenderedPageBreak/>
        <w:drawing>
          <wp:inline distT="0" distB="0" distL="0" distR="0">
            <wp:extent cx="6858000" cy="2837815"/>
            <wp:effectExtent l="0" t="0" r="0" b="0"/>
            <wp:docPr id="77643248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32488" name="Picture 77643248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858000" cy="2837815"/>
                    </a:xfrm>
                    <a:prstGeom prst="rect">
                      <a:avLst/>
                    </a:prstGeom>
                  </pic:spPr>
                </pic:pic>
              </a:graphicData>
            </a:graphic>
          </wp:inline>
        </w:drawing>
      </w:r>
    </w:p>
    <w:p w:rsidR="00EA0538" w:rsidRDefault="00EA0538" w:rsidP="00EA0538">
      <w:pPr>
        <w:spacing w:after="120" w:line="360" w:lineRule="auto"/>
        <w:jc w:val="both"/>
        <w:rPr>
          <w:rFonts w:ascii="Arial" w:eastAsia="Arial" w:hAnsi="Arial" w:cs="Arial"/>
          <w:sz w:val="24"/>
          <w:szCs w:val="24"/>
        </w:rPr>
      </w:pPr>
      <w:r w:rsidRPr="00D40F00">
        <w:rPr>
          <w:rFonts w:ascii="Arial" w:eastAsia="Arial" w:hAnsi="Arial" w:cs="Arial"/>
          <w:b/>
          <w:bCs/>
          <w:sz w:val="24"/>
          <w:szCs w:val="24"/>
        </w:rPr>
        <w:t>Improvement</w:t>
      </w:r>
      <w:r>
        <w:rPr>
          <w:rFonts w:ascii="Arial" w:eastAsia="Arial" w:hAnsi="Arial" w:cs="Arial"/>
          <w:sz w:val="24"/>
          <w:szCs w:val="24"/>
        </w:rPr>
        <w:t>: the triggers in Section 6 already keep Vehicles.Status up to date every time a rental is made or returned. So the same availability question can be answered straight from Vehicles, with no join at all:</w:t>
      </w:r>
    </w:p>
    <w:p w:rsidR="00114BE1" w:rsidRDefault="00114BE1" w:rsidP="00EA0538">
      <w:pPr>
        <w:spacing w:after="120" w:line="360" w:lineRule="auto"/>
        <w:jc w:val="both"/>
      </w:pPr>
      <w:r>
        <w:rPr>
          <w:noProof/>
        </w:rPr>
        <w:drawing>
          <wp:inline distT="0" distB="0" distL="0" distR="0">
            <wp:extent cx="6858000" cy="1722755"/>
            <wp:effectExtent l="0" t="0" r="0" b="4445"/>
            <wp:docPr id="23286986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69863" name="Picture 23286986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858000" cy="1722755"/>
                    </a:xfrm>
                    <a:prstGeom prst="rect">
                      <a:avLst/>
                    </a:prstGeom>
                  </pic:spPr>
                </pic:pic>
              </a:graphicData>
            </a:graphic>
          </wp:inline>
        </w:drawing>
      </w:r>
    </w:p>
    <w:p w:rsidR="00114BE1" w:rsidRDefault="00114BE1" w:rsidP="00EA0538">
      <w:pPr>
        <w:spacing w:after="120" w:line="360" w:lineRule="auto"/>
        <w:jc w:val="both"/>
        <w:rPr>
          <w:rFonts w:ascii="Arial" w:eastAsia="Arial" w:hAnsi="Arial" w:cs="Arial"/>
          <w:sz w:val="24"/>
          <w:szCs w:val="24"/>
        </w:rPr>
      </w:pPr>
      <w:r>
        <w:rPr>
          <w:rFonts w:ascii="Arial" w:eastAsia="Arial" w:hAnsi="Arial" w:cs="Arial"/>
          <w:noProof/>
          <w:sz w:val="24"/>
          <w:szCs w:val="24"/>
        </w:rPr>
        <w:drawing>
          <wp:inline distT="0" distB="0" distL="0" distR="0">
            <wp:extent cx="6858000" cy="3103880"/>
            <wp:effectExtent l="0" t="0" r="0" b="0"/>
            <wp:docPr id="37277820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78207" name="Picture 37277820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858000" cy="3103880"/>
                    </a:xfrm>
                    <a:prstGeom prst="rect">
                      <a:avLst/>
                    </a:prstGeom>
                  </pic:spPr>
                </pic:pic>
              </a:graphicData>
            </a:graphic>
          </wp:inline>
        </w:drawing>
      </w:r>
    </w:p>
    <w:p w:rsidR="00EA0538" w:rsidRDefault="00EA0538" w:rsidP="00EA0538">
      <w:pPr>
        <w:spacing w:after="120" w:line="360" w:lineRule="auto"/>
        <w:jc w:val="both"/>
      </w:pPr>
      <w:r>
        <w:rPr>
          <w:rFonts w:ascii="Arial" w:eastAsia="Arial" w:hAnsi="Arial" w:cs="Arial"/>
          <w:sz w:val="24"/>
          <w:szCs w:val="24"/>
        </w:rPr>
        <w:lastRenderedPageBreak/>
        <w:t>Why it's safe: Status is redundant data (it could always be re-derived from Rentals), but because the trigger keeps it accurate automatically, reading it directly is safe and far cheaper — the counter query no longer grows slower as rental history piles up. The foreign-key indexes from Section 2 still speed up Q1, Q2 and Q4, which genuinely do need the full rental history.</w:t>
      </w:r>
    </w:p>
    <w:p w:rsidR="00EA0538" w:rsidRPr="00020708" w:rsidRDefault="00EA0538" w:rsidP="00CB41C6">
      <w:pPr>
        <w:spacing w:before="300" w:after="150"/>
        <w:rPr>
          <w:b/>
          <w:bCs/>
          <w:color w:val="000000" w:themeColor="text1"/>
          <w:lang w:val="en-GB"/>
        </w:rPr>
      </w:pPr>
      <w:r w:rsidRPr="00020708">
        <w:rPr>
          <w:rFonts w:ascii="Arial" w:eastAsia="Arial" w:hAnsi="Arial" w:cs="Arial"/>
          <w:b/>
          <w:bCs/>
          <w:color w:val="000000" w:themeColor="text1"/>
          <w:sz w:val="28"/>
          <w:szCs w:val="28"/>
        </w:rPr>
        <w:t>9. Conclusion</w:t>
      </w:r>
      <w:r w:rsidR="00020708">
        <w:rPr>
          <w:rFonts w:ascii="Arial" w:eastAsia="Arial" w:hAnsi="Arial" w:cs="Arial"/>
          <w:b/>
          <w:bCs/>
          <w:color w:val="000000" w:themeColor="text1"/>
          <w:sz w:val="28"/>
          <w:szCs w:val="28"/>
          <w:lang w:val="en-GB"/>
        </w:rPr>
        <w:t>:</w:t>
      </w:r>
    </w:p>
    <w:p w:rsidR="00EA0538" w:rsidRDefault="00EA0538" w:rsidP="00EA0538">
      <w:pPr>
        <w:spacing w:after="120" w:line="360" w:lineRule="auto"/>
        <w:jc w:val="both"/>
      </w:pPr>
      <w:r>
        <w:rPr>
          <w:rFonts w:ascii="Arial" w:eastAsia="Arial" w:hAnsi="Arial" w:cs="Arial"/>
          <w:sz w:val="24"/>
          <w:szCs w:val="24"/>
        </w:rPr>
        <w:t>CarGo Rentals started with one spreadsheet-style record mixing customer, vehicle, rental and payment details, which caused the exact problems described in the scenario: repeated customer/vehicle data, inconsistent edits, and no easy way to answer questions like "who has rented what" or "which cars are free right now." Normalizing that record into Customers, Vehicles, Rentals and Payments removed the redundancy and the update/insertion anomalies that came with it, while primary keys, foreign keys and CHECK constraints stop the bad data (duplicate customers, negative rates, vehicles double-booked) that the company was struggling with. The JOIN queries and the vw_RentalReport view directly give management the rental-history and currently-rented-vehicle reports it asked for; the triggers enforce the single most important business rule — a vehicle cannot be rented twice at once — automatically, at the database level; and the RegisterRental procedure gives staff a fast, error-free way to book a rental and calculate its charge. The optimization step then made the most frequent counter operation, checking vehicle availability, cheap and constant-time instead of scanning the whole rental history. Together, these pieces turn the original spreadsheet into a small relational database that is consistent, enforces its own rules, and answers CarGo's day-to-day questions directly.</w:t>
      </w:r>
    </w:p>
    <w:p w:rsidR="00C71620" w:rsidRDefault="00C71620" w:rsidP="00EA0538">
      <w:pPr>
        <w:spacing w:before="300" w:after="150"/>
      </w:pPr>
    </w:p>
    <w:sectPr w:rsidR="00C71620" w:rsidSect="00DE4DE4">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35221C"/>
    <w:multiLevelType w:val="hybridMultilevel"/>
    <w:tmpl w:val="ABC061B0"/>
    <w:lvl w:ilvl="0" w:tplc="2FA88D84">
      <w:start w:val="1"/>
      <w:numFmt w:val="bullet"/>
      <w:lvlText w:val="●"/>
      <w:lvlJc w:val="left"/>
      <w:pPr>
        <w:ind w:left="720" w:hanging="360"/>
      </w:pPr>
    </w:lvl>
    <w:lvl w:ilvl="1" w:tplc="7D0A7F5A">
      <w:start w:val="1"/>
      <w:numFmt w:val="bullet"/>
      <w:lvlText w:val="○"/>
      <w:lvlJc w:val="left"/>
      <w:pPr>
        <w:ind w:left="1440" w:hanging="360"/>
      </w:pPr>
    </w:lvl>
    <w:lvl w:ilvl="2" w:tplc="33A49CD4">
      <w:start w:val="1"/>
      <w:numFmt w:val="bullet"/>
      <w:lvlText w:val="■"/>
      <w:lvlJc w:val="left"/>
      <w:pPr>
        <w:ind w:left="2160" w:hanging="360"/>
      </w:pPr>
    </w:lvl>
    <w:lvl w:ilvl="3" w:tplc="068EEA2C">
      <w:start w:val="1"/>
      <w:numFmt w:val="bullet"/>
      <w:lvlText w:val="●"/>
      <w:lvlJc w:val="left"/>
      <w:pPr>
        <w:ind w:left="2880" w:hanging="360"/>
      </w:pPr>
    </w:lvl>
    <w:lvl w:ilvl="4" w:tplc="2C0637AA">
      <w:start w:val="1"/>
      <w:numFmt w:val="bullet"/>
      <w:lvlText w:val="○"/>
      <w:lvlJc w:val="left"/>
      <w:pPr>
        <w:ind w:left="3600" w:hanging="360"/>
      </w:pPr>
    </w:lvl>
    <w:lvl w:ilvl="5" w:tplc="F654918E">
      <w:start w:val="1"/>
      <w:numFmt w:val="bullet"/>
      <w:lvlText w:val="■"/>
      <w:lvlJc w:val="left"/>
      <w:pPr>
        <w:ind w:left="4320" w:hanging="360"/>
      </w:pPr>
    </w:lvl>
    <w:lvl w:ilvl="6" w:tplc="A22A91EA">
      <w:start w:val="1"/>
      <w:numFmt w:val="bullet"/>
      <w:lvlText w:val="●"/>
      <w:lvlJc w:val="left"/>
      <w:pPr>
        <w:ind w:left="5040" w:hanging="360"/>
      </w:pPr>
    </w:lvl>
    <w:lvl w:ilvl="7" w:tplc="2CD2C43A">
      <w:start w:val="1"/>
      <w:numFmt w:val="bullet"/>
      <w:lvlText w:val="●"/>
      <w:lvlJc w:val="left"/>
      <w:pPr>
        <w:ind w:left="5760" w:hanging="360"/>
      </w:pPr>
    </w:lvl>
    <w:lvl w:ilvl="8" w:tplc="572224B6">
      <w:start w:val="1"/>
      <w:numFmt w:val="bullet"/>
      <w:lvlText w:val="●"/>
      <w:lvlJc w:val="left"/>
      <w:pPr>
        <w:ind w:left="6480" w:hanging="360"/>
      </w:pPr>
    </w:lvl>
  </w:abstractNum>
  <w:abstractNum w:abstractNumId="1" w15:restartNumberingAfterBreak="0">
    <w:nsid w:val="34AE3A92"/>
    <w:multiLevelType w:val="hybridMultilevel"/>
    <w:tmpl w:val="6D42F5AE"/>
    <w:lvl w:ilvl="0" w:tplc="BC3E317E">
      <w:start w:val="1"/>
      <w:numFmt w:val="bullet"/>
      <w:lvlText w:val="●"/>
      <w:lvlJc w:val="left"/>
      <w:pPr>
        <w:ind w:left="720" w:hanging="360"/>
      </w:pPr>
    </w:lvl>
    <w:lvl w:ilvl="1" w:tplc="17149C7C">
      <w:start w:val="1"/>
      <w:numFmt w:val="bullet"/>
      <w:lvlText w:val="○"/>
      <w:lvlJc w:val="left"/>
      <w:pPr>
        <w:ind w:left="1440" w:hanging="360"/>
      </w:pPr>
    </w:lvl>
    <w:lvl w:ilvl="2" w:tplc="AE545738">
      <w:start w:val="1"/>
      <w:numFmt w:val="bullet"/>
      <w:lvlText w:val="■"/>
      <w:lvlJc w:val="left"/>
      <w:pPr>
        <w:ind w:left="2160" w:hanging="360"/>
      </w:pPr>
    </w:lvl>
    <w:lvl w:ilvl="3" w:tplc="5294600C">
      <w:start w:val="1"/>
      <w:numFmt w:val="bullet"/>
      <w:lvlText w:val="●"/>
      <w:lvlJc w:val="left"/>
      <w:pPr>
        <w:ind w:left="2880" w:hanging="360"/>
      </w:pPr>
    </w:lvl>
    <w:lvl w:ilvl="4" w:tplc="4BC05B90">
      <w:start w:val="1"/>
      <w:numFmt w:val="bullet"/>
      <w:lvlText w:val="○"/>
      <w:lvlJc w:val="left"/>
      <w:pPr>
        <w:ind w:left="3600" w:hanging="360"/>
      </w:pPr>
    </w:lvl>
    <w:lvl w:ilvl="5" w:tplc="00C62D98">
      <w:start w:val="1"/>
      <w:numFmt w:val="bullet"/>
      <w:lvlText w:val="■"/>
      <w:lvlJc w:val="left"/>
      <w:pPr>
        <w:ind w:left="4320" w:hanging="360"/>
      </w:pPr>
    </w:lvl>
    <w:lvl w:ilvl="6" w:tplc="A102417E">
      <w:start w:val="1"/>
      <w:numFmt w:val="bullet"/>
      <w:lvlText w:val="●"/>
      <w:lvlJc w:val="left"/>
      <w:pPr>
        <w:ind w:left="5040" w:hanging="360"/>
      </w:pPr>
    </w:lvl>
    <w:lvl w:ilvl="7" w:tplc="058C2F20">
      <w:start w:val="1"/>
      <w:numFmt w:val="bullet"/>
      <w:lvlText w:val="●"/>
      <w:lvlJc w:val="left"/>
      <w:pPr>
        <w:ind w:left="5760" w:hanging="360"/>
      </w:pPr>
    </w:lvl>
    <w:lvl w:ilvl="8" w:tplc="5F14E558">
      <w:start w:val="1"/>
      <w:numFmt w:val="bullet"/>
      <w:lvlText w:val="●"/>
      <w:lvlJc w:val="left"/>
      <w:pPr>
        <w:ind w:left="6480" w:hanging="360"/>
      </w:pPr>
    </w:lvl>
  </w:abstractNum>
  <w:num w:numId="1" w16cid:durableId="551188358">
    <w:abstractNumId w:val="1"/>
    <w:lvlOverride w:ilvl="0">
      <w:startOverride w:val="1"/>
    </w:lvlOverride>
  </w:num>
  <w:num w:numId="2" w16cid:durableId="7624599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620"/>
    <w:rsid w:val="00015124"/>
    <w:rsid w:val="00020708"/>
    <w:rsid w:val="000530DC"/>
    <w:rsid w:val="00114BE1"/>
    <w:rsid w:val="001946B3"/>
    <w:rsid w:val="001C7395"/>
    <w:rsid w:val="002C21DE"/>
    <w:rsid w:val="002D22CE"/>
    <w:rsid w:val="00326FB9"/>
    <w:rsid w:val="00361CF3"/>
    <w:rsid w:val="00461AA1"/>
    <w:rsid w:val="004A793E"/>
    <w:rsid w:val="004B5F7B"/>
    <w:rsid w:val="00552D79"/>
    <w:rsid w:val="005C73B3"/>
    <w:rsid w:val="006F2537"/>
    <w:rsid w:val="00736A48"/>
    <w:rsid w:val="00810DE3"/>
    <w:rsid w:val="0081111D"/>
    <w:rsid w:val="00823BCD"/>
    <w:rsid w:val="008608CD"/>
    <w:rsid w:val="008D4288"/>
    <w:rsid w:val="00B16F78"/>
    <w:rsid w:val="00BA207A"/>
    <w:rsid w:val="00C65873"/>
    <w:rsid w:val="00C71620"/>
    <w:rsid w:val="00C81374"/>
    <w:rsid w:val="00C82BBD"/>
    <w:rsid w:val="00C834A4"/>
    <w:rsid w:val="00CA3281"/>
    <w:rsid w:val="00CB41C6"/>
    <w:rsid w:val="00CD6FDA"/>
    <w:rsid w:val="00D40F00"/>
    <w:rsid w:val="00D64412"/>
    <w:rsid w:val="00DE4DE4"/>
    <w:rsid w:val="00E41C8D"/>
    <w:rsid w:val="00EA0538"/>
    <w:rsid w:val="00EA3C27"/>
    <w:rsid w:val="00F9550F"/>
    <w:rsid w:val="00FB0890"/>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E88BB"/>
  <w15:docId w15:val="{6D3C4134-BEFD-124B-92E7-1829548DA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DE4DE4"/>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5555797">
      <w:bodyDiv w:val="1"/>
      <w:marLeft w:val="0"/>
      <w:marRight w:val="0"/>
      <w:marTop w:val="0"/>
      <w:marBottom w:val="0"/>
      <w:divBdr>
        <w:top w:val="none" w:sz="0" w:space="0" w:color="auto"/>
        <w:left w:val="none" w:sz="0" w:space="0" w:color="auto"/>
        <w:bottom w:val="none" w:sz="0" w:space="0" w:color="auto"/>
        <w:right w:val="none" w:sz="0" w:space="0" w:color="auto"/>
      </w:divBdr>
      <w:divsChild>
        <w:div w:id="149250456">
          <w:marLeft w:val="0"/>
          <w:marRight w:val="0"/>
          <w:marTop w:val="0"/>
          <w:marBottom w:val="0"/>
          <w:divBdr>
            <w:top w:val="none" w:sz="0" w:space="0" w:color="auto"/>
            <w:left w:val="none" w:sz="0" w:space="0" w:color="auto"/>
            <w:bottom w:val="none" w:sz="0" w:space="0" w:color="auto"/>
            <w:right w:val="none" w:sz="0" w:space="0" w:color="auto"/>
          </w:divBdr>
          <w:divsChild>
            <w:div w:id="1440023431">
              <w:marLeft w:val="0"/>
              <w:marRight w:val="0"/>
              <w:marTop w:val="0"/>
              <w:marBottom w:val="0"/>
              <w:divBdr>
                <w:top w:val="none" w:sz="0" w:space="0" w:color="auto"/>
                <w:left w:val="none" w:sz="0" w:space="0" w:color="auto"/>
                <w:bottom w:val="none" w:sz="0" w:space="0" w:color="auto"/>
                <w:right w:val="none" w:sz="0" w:space="0" w:color="auto"/>
              </w:divBdr>
            </w:div>
            <w:div w:id="1396660863">
              <w:marLeft w:val="0"/>
              <w:marRight w:val="0"/>
              <w:marTop w:val="0"/>
              <w:marBottom w:val="0"/>
              <w:divBdr>
                <w:top w:val="none" w:sz="0" w:space="0" w:color="auto"/>
                <w:left w:val="none" w:sz="0" w:space="0" w:color="auto"/>
                <w:bottom w:val="none" w:sz="0" w:space="0" w:color="auto"/>
                <w:right w:val="none" w:sz="0" w:space="0" w:color="auto"/>
              </w:divBdr>
            </w:div>
            <w:div w:id="1586260093">
              <w:marLeft w:val="0"/>
              <w:marRight w:val="0"/>
              <w:marTop w:val="0"/>
              <w:marBottom w:val="0"/>
              <w:divBdr>
                <w:top w:val="none" w:sz="0" w:space="0" w:color="auto"/>
                <w:left w:val="none" w:sz="0" w:space="0" w:color="auto"/>
                <w:bottom w:val="none" w:sz="0" w:space="0" w:color="auto"/>
                <w:right w:val="none" w:sz="0" w:space="0" w:color="auto"/>
              </w:divBdr>
            </w:div>
            <w:div w:id="750736540">
              <w:marLeft w:val="0"/>
              <w:marRight w:val="0"/>
              <w:marTop w:val="0"/>
              <w:marBottom w:val="0"/>
              <w:divBdr>
                <w:top w:val="none" w:sz="0" w:space="0" w:color="auto"/>
                <w:left w:val="none" w:sz="0" w:space="0" w:color="auto"/>
                <w:bottom w:val="none" w:sz="0" w:space="0" w:color="auto"/>
                <w:right w:val="none" w:sz="0" w:space="0" w:color="auto"/>
              </w:divBdr>
            </w:div>
            <w:div w:id="182323047">
              <w:marLeft w:val="0"/>
              <w:marRight w:val="0"/>
              <w:marTop w:val="0"/>
              <w:marBottom w:val="0"/>
              <w:divBdr>
                <w:top w:val="none" w:sz="0" w:space="0" w:color="auto"/>
                <w:left w:val="none" w:sz="0" w:space="0" w:color="auto"/>
                <w:bottom w:val="none" w:sz="0" w:space="0" w:color="auto"/>
                <w:right w:val="none" w:sz="0" w:space="0" w:color="auto"/>
              </w:divBdr>
            </w:div>
            <w:div w:id="258292879">
              <w:marLeft w:val="0"/>
              <w:marRight w:val="0"/>
              <w:marTop w:val="0"/>
              <w:marBottom w:val="0"/>
              <w:divBdr>
                <w:top w:val="none" w:sz="0" w:space="0" w:color="auto"/>
                <w:left w:val="none" w:sz="0" w:space="0" w:color="auto"/>
                <w:bottom w:val="none" w:sz="0" w:space="0" w:color="auto"/>
                <w:right w:val="none" w:sz="0" w:space="0" w:color="auto"/>
              </w:divBdr>
            </w:div>
            <w:div w:id="1106778645">
              <w:marLeft w:val="0"/>
              <w:marRight w:val="0"/>
              <w:marTop w:val="0"/>
              <w:marBottom w:val="0"/>
              <w:divBdr>
                <w:top w:val="none" w:sz="0" w:space="0" w:color="auto"/>
                <w:left w:val="none" w:sz="0" w:space="0" w:color="auto"/>
                <w:bottom w:val="none" w:sz="0" w:space="0" w:color="auto"/>
                <w:right w:val="none" w:sz="0" w:space="0" w:color="auto"/>
              </w:divBdr>
            </w:div>
            <w:div w:id="461189155">
              <w:marLeft w:val="0"/>
              <w:marRight w:val="0"/>
              <w:marTop w:val="0"/>
              <w:marBottom w:val="0"/>
              <w:divBdr>
                <w:top w:val="none" w:sz="0" w:space="0" w:color="auto"/>
                <w:left w:val="none" w:sz="0" w:space="0" w:color="auto"/>
                <w:bottom w:val="none" w:sz="0" w:space="0" w:color="auto"/>
                <w:right w:val="none" w:sz="0" w:space="0" w:color="auto"/>
              </w:divBdr>
            </w:div>
            <w:div w:id="1473524497">
              <w:marLeft w:val="0"/>
              <w:marRight w:val="0"/>
              <w:marTop w:val="0"/>
              <w:marBottom w:val="0"/>
              <w:divBdr>
                <w:top w:val="none" w:sz="0" w:space="0" w:color="auto"/>
                <w:left w:val="none" w:sz="0" w:space="0" w:color="auto"/>
                <w:bottom w:val="none" w:sz="0" w:space="0" w:color="auto"/>
                <w:right w:val="none" w:sz="0" w:space="0" w:color="auto"/>
              </w:divBdr>
            </w:div>
            <w:div w:id="94302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575088">
      <w:bodyDiv w:val="1"/>
      <w:marLeft w:val="0"/>
      <w:marRight w:val="0"/>
      <w:marTop w:val="0"/>
      <w:marBottom w:val="0"/>
      <w:divBdr>
        <w:top w:val="none" w:sz="0" w:space="0" w:color="auto"/>
        <w:left w:val="none" w:sz="0" w:space="0" w:color="auto"/>
        <w:bottom w:val="none" w:sz="0" w:space="0" w:color="auto"/>
        <w:right w:val="none" w:sz="0" w:space="0" w:color="auto"/>
      </w:divBdr>
      <w:divsChild>
        <w:div w:id="1446651674">
          <w:marLeft w:val="0"/>
          <w:marRight w:val="0"/>
          <w:marTop w:val="0"/>
          <w:marBottom w:val="0"/>
          <w:divBdr>
            <w:top w:val="none" w:sz="0" w:space="0" w:color="auto"/>
            <w:left w:val="none" w:sz="0" w:space="0" w:color="auto"/>
            <w:bottom w:val="none" w:sz="0" w:space="0" w:color="auto"/>
            <w:right w:val="none" w:sz="0" w:space="0" w:color="auto"/>
          </w:divBdr>
          <w:divsChild>
            <w:div w:id="609436976">
              <w:marLeft w:val="0"/>
              <w:marRight w:val="0"/>
              <w:marTop w:val="0"/>
              <w:marBottom w:val="0"/>
              <w:divBdr>
                <w:top w:val="none" w:sz="0" w:space="0" w:color="auto"/>
                <w:left w:val="none" w:sz="0" w:space="0" w:color="auto"/>
                <w:bottom w:val="none" w:sz="0" w:space="0" w:color="auto"/>
                <w:right w:val="none" w:sz="0" w:space="0" w:color="auto"/>
              </w:divBdr>
            </w:div>
            <w:div w:id="1667250381">
              <w:marLeft w:val="0"/>
              <w:marRight w:val="0"/>
              <w:marTop w:val="0"/>
              <w:marBottom w:val="0"/>
              <w:divBdr>
                <w:top w:val="none" w:sz="0" w:space="0" w:color="auto"/>
                <w:left w:val="none" w:sz="0" w:space="0" w:color="auto"/>
                <w:bottom w:val="none" w:sz="0" w:space="0" w:color="auto"/>
                <w:right w:val="none" w:sz="0" w:space="0" w:color="auto"/>
              </w:divBdr>
            </w:div>
            <w:div w:id="800423655">
              <w:marLeft w:val="0"/>
              <w:marRight w:val="0"/>
              <w:marTop w:val="0"/>
              <w:marBottom w:val="0"/>
              <w:divBdr>
                <w:top w:val="none" w:sz="0" w:space="0" w:color="auto"/>
                <w:left w:val="none" w:sz="0" w:space="0" w:color="auto"/>
                <w:bottom w:val="none" w:sz="0" w:space="0" w:color="auto"/>
                <w:right w:val="none" w:sz="0" w:space="0" w:color="auto"/>
              </w:divBdr>
            </w:div>
            <w:div w:id="135804253">
              <w:marLeft w:val="0"/>
              <w:marRight w:val="0"/>
              <w:marTop w:val="0"/>
              <w:marBottom w:val="0"/>
              <w:divBdr>
                <w:top w:val="none" w:sz="0" w:space="0" w:color="auto"/>
                <w:left w:val="none" w:sz="0" w:space="0" w:color="auto"/>
                <w:bottom w:val="none" w:sz="0" w:space="0" w:color="auto"/>
                <w:right w:val="none" w:sz="0" w:space="0" w:color="auto"/>
              </w:divBdr>
            </w:div>
            <w:div w:id="1054701547">
              <w:marLeft w:val="0"/>
              <w:marRight w:val="0"/>
              <w:marTop w:val="0"/>
              <w:marBottom w:val="0"/>
              <w:divBdr>
                <w:top w:val="none" w:sz="0" w:space="0" w:color="auto"/>
                <w:left w:val="none" w:sz="0" w:space="0" w:color="auto"/>
                <w:bottom w:val="none" w:sz="0" w:space="0" w:color="auto"/>
                <w:right w:val="none" w:sz="0" w:space="0" w:color="auto"/>
              </w:divBdr>
            </w:div>
            <w:div w:id="690186228">
              <w:marLeft w:val="0"/>
              <w:marRight w:val="0"/>
              <w:marTop w:val="0"/>
              <w:marBottom w:val="0"/>
              <w:divBdr>
                <w:top w:val="none" w:sz="0" w:space="0" w:color="auto"/>
                <w:left w:val="none" w:sz="0" w:space="0" w:color="auto"/>
                <w:bottom w:val="none" w:sz="0" w:space="0" w:color="auto"/>
                <w:right w:val="none" w:sz="0" w:space="0" w:color="auto"/>
              </w:divBdr>
            </w:div>
            <w:div w:id="508105522">
              <w:marLeft w:val="0"/>
              <w:marRight w:val="0"/>
              <w:marTop w:val="0"/>
              <w:marBottom w:val="0"/>
              <w:divBdr>
                <w:top w:val="none" w:sz="0" w:space="0" w:color="auto"/>
                <w:left w:val="none" w:sz="0" w:space="0" w:color="auto"/>
                <w:bottom w:val="none" w:sz="0" w:space="0" w:color="auto"/>
                <w:right w:val="none" w:sz="0" w:space="0" w:color="auto"/>
              </w:divBdr>
            </w:div>
            <w:div w:id="2080325970">
              <w:marLeft w:val="0"/>
              <w:marRight w:val="0"/>
              <w:marTop w:val="0"/>
              <w:marBottom w:val="0"/>
              <w:divBdr>
                <w:top w:val="none" w:sz="0" w:space="0" w:color="auto"/>
                <w:left w:val="none" w:sz="0" w:space="0" w:color="auto"/>
                <w:bottom w:val="none" w:sz="0" w:space="0" w:color="auto"/>
                <w:right w:val="none" w:sz="0" w:space="0" w:color="auto"/>
              </w:divBdr>
            </w:div>
            <w:div w:id="1956214053">
              <w:marLeft w:val="0"/>
              <w:marRight w:val="0"/>
              <w:marTop w:val="0"/>
              <w:marBottom w:val="0"/>
              <w:divBdr>
                <w:top w:val="none" w:sz="0" w:space="0" w:color="auto"/>
                <w:left w:val="none" w:sz="0" w:space="0" w:color="auto"/>
                <w:bottom w:val="none" w:sz="0" w:space="0" w:color="auto"/>
                <w:right w:val="none" w:sz="0" w:space="0" w:color="auto"/>
              </w:divBdr>
            </w:div>
            <w:div w:id="64620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633941">
      <w:bodyDiv w:val="1"/>
      <w:marLeft w:val="0"/>
      <w:marRight w:val="0"/>
      <w:marTop w:val="0"/>
      <w:marBottom w:val="0"/>
      <w:divBdr>
        <w:top w:val="none" w:sz="0" w:space="0" w:color="auto"/>
        <w:left w:val="none" w:sz="0" w:space="0" w:color="auto"/>
        <w:bottom w:val="none" w:sz="0" w:space="0" w:color="auto"/>
        <w:right w:val="none" w:sz="0" w:space="0" w:color="auto"/>
      </w:divBdr>
      <w:divsChild>
        <w:div w:id="790829669">
          <w:marLeft w:val="0"/>
          <w:marRight w:val="0"/>
          <w:marTop w:val="0"/>
          <w:marBottom w:val="0"/>
          <w:divBdr>
            <w:top w:val="none" w:sz="0" w:space="0" w:color="auto"/>
            <w:left w:val="none" w:sz="0" w:space="0" w:color="auto"/>
            <w:bottom w:val="none" w:sz="0" w:space="0" w:color="auto"/>
            <w:right w:val="none" w:sz="0" w:space="0" w:color="auto"/>
          </w:divBdr>
          <w:divsChild>
            <w:div w:id="199366677">
              <w:marLeft w:val="0"/>
              <w:marRight w:val="0"/>
              <w:marTop w:val="0"/>
              <w:marBottom w:val="0"/>
              <w:divBdr>
                <w:top w:val="none" w:sz="0" w:space="0" w:color="auto"/>
                <w:left w:val="none" w:sz="0" w:space="0" w:color="auto"/>
                <w:bottom w:val="none" w:sz="0" w:space="0" w:color="auto"/>
                <w:right w:val="none" w:sz="0" w:space="0" w:color="auto"/>
              </w:divBdr>
            </w:div>
            <w:div w:id="1753233926">
              <w:marLeft w:val="0"/>
              <w:marRight w:val="0"/>
              <w:marTop w:val="0"/>
              <w:marBottom w:val="0"/>
              <w:divBdr>
                <w:top w:val="none" w:sz="0" w:space="0" w:color="auto"/>
                <w:left w:val="none" w:sz="0" w:space="0" w:color="auto"/>
                <w:bottom w:val="none" w:sz="0" w:space="0" w:color="auto"/>
                <w:right w:val="none" w:sz="0" w:space="0" w:color="auto"/>
              </w:divBdr>
            </w:div>
            <w:div w:id="2141605025">
              <w:marLeft w:val="0"/>
              <w:marRight w:val="0"/>
              <w:marTop w:val="0"/>
              <w:marBottom w:val="0"/>
              <w:divBdr>
                <w:top w:val="none" w:sz="0" w:space="0" w:color="auto"/>
                <w:left w:val="none" w:sz="0" w:space="0" w:color="auto"/>
                <w:bottom w:val="none" w:sz="0" w:space="0" w:color="auto"/>
                <w:right w:val="none" w:sz="0" w:space="0" w:color="auto"/>
              </w:divBdr>
            </w:div>
            <w:div w:id="1674841479">
              <w:marLeft w:val="0"/>
              <w:marRight w:val="0"/>
              <w:marTop w:val="0"/>
              <w:marBottom w:val="0"/>
              <w:divBdr>
                <w:top w:val="none" w:sz="0" w:space="0" w:color="auto"/>
                <w:left w:val="none" w:sz="0" w:space="0" w:color="auto"/>
                <w:bottom w:val="none" w:sz="0" w:space="0" w:color="auto"/>
                <w:right w:val="none" w:sz="0" w:space="0" w:color="auto"/>
              </w:divBdr>
            </w:div>
            <w:div w:id="1873810422">
              <w:marLeft w:val="0"/>
              <w:marRight w:val="0"/>
              <w:marTop w:val="0"/>
              <w:marBottom w:val="0"/>
              <w:divBdr>
                <w:top w:val="none" w:sz="0" w:space="0" w:color="auto"/>
                <w:left w:val="none" w:sz="0" w:space="0" w:color="auto"/>
                <w:bottom w:val="none" w:sz="0" w:space="0" w:color="auto"/>
                <w:right w:val="none" w:sz="0" w:space="0" w:color="auto"/>
              </w:divBdr>
            </w:div>
            <w:div w:id="1097016436">
              <w:marLeft w:val="0"/>
              <w:marRight w:val="0"/>
              <w:marTop w:val="0"/>
              <w:marBottom w:val="0"/>
              <w:divBdr>
                <w:top w:val="none" w:sz="0" w:space="0" w:color="auto"/>
                <w:left w:val="none" w:sz="0" w:space="0" w:color="auto"/>
                <w:bottom w:val="none" w:sz="0" w:space="0" w:color="auto"/>
                <w:right w:val="none" w:sz="0" w:space="0" w:color="auto"/>
              </w:divBdr>
            </w:div>
            <w:div w:id="2320551">
              <w:marLeft w:val="0"/>
              <w:marRight w:val="0"/>
              <w:marTop w:val="0"/>
              <w:marBottom w:val="0"/>
              <w:divBdr>
                <w:top w:val="none" w:sz="0" w:space="0" w:color="auto"/>
                <w:left w:val="none" w:sz="0" w:space="0" w:color="auto"/>
                <w:bottom w:val="none" w:sz="0" w:space="0" w:color="auto"/>
                <w:right w:val="none" w:sz="0" w:space="0" w:color="auto"/>
              </w:divBdr>
            </w:div>
            <w:div w:id="1701971059">
              <w:marLeft w:val="0"/>
              <w:marRight w:val="0"/>
              <w:marTop w:val="0"/>
              <w:marBottom w:val="0"/>
              <w:divBdr>
                <w:top w:val="none" w:sz="0" w:space="0" w:color="auto"/>
                <w:left w:val="none" w:sz="0" w:space="0" w:color="auto"/>
                <w:bottom w:val="none" w:sz="0" w:space="0" w:color="auto"/>
                <w:right w:val="none" w:sz="0" w:space="0" w:color="auto"/>
              </w:divBdr>
            </w:div>
            <w:div w:id="826753158">
              <w:marLeft w:val="0"/>
              <w:marRight w:val="0"/>
              <w:marTop w:val="0"/>
              <w:marBottom w:val="0"/>
              <w:divBdr>
                <w:top w:val="none" w:sz="0" w:space="0" w:color="auto"/>
                <w:left w:val="none" w:sz="0" w:space="0" w:color="auto"/>
                <w:bottom w:val="none" w:sz="0" w:space="0" w:color="auto"/>
                <w:right w:val="none" w:sz="0" w:space="0" w:color="auto"/>
              </w:divBdr>
            </w:div>
            <w:div w:id="169950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622410">
      <w:bodyDiv w:val="1"/>
      <w:marLeft w:val="0"/>
      <w:marRight w:val="0"/>
      <w:marTop w:val="0"/>
      <w:marBottom w:val="0"/>
      <w:divBdr>
        <w:top w:val="none" w:sz="0" w:space="0" w:color="auto"/>
        <w:left w:val="none" w:sz="0" w:space="0" w:color="auto"/>
        <w:bottom w:val="none" w:sz="0" w:space="0" w:color="auto"/>
        <w:right w:val="none" w:sz="0" w:space="0" w:color="auto"/>
      </w:divBdr>
      <w:divsChild>
        <w:div w:id="204950038">
          <w:marLeft w:val="0"/>
          <w:marRight w:val="0"/>
          <w:marTop w:val="0"/>
          <w:marBottom w:val="0"/>
          <w:divBdr>
            <w:top w:val="none" w:sz="0" w:space="0" w:color="auto"/>
            <w:left w:val="none" w:sz="0" w:space="0" w:color="auto"/>
            <w:bottom w:val="none" w:sz="0" w:space="0" w:color="auto"/>
            <w:right w:val="none" w:sz="0" w:space="0" w:color="auto"/>
          </w:divBdr>
          <w:divsChild>
            <w:div w:id="1008168182">
              <w:marLeft w:val="0"/>
              <w:marRight w:val="0"/>
              <w:marTop w:val="0"/>
              <w:marBottom w:val="0"/>
              <w:divBdr>
                <w:top w:val="none" w:sz="0" w:space="0" w:color="auto"/>
                <w:left w:val="none" w:sz="0" w:space="0" w:color="auto"/>
                <w:bottom w:val="none" w:sz="0" w:space="0" w:color="auto"/>
                <w:right w:val="none" w:sz="0" w:space="0" w:color="auto"/>
              </w:divBdr>
            </w:div>
            <w:div w:id="1416128582">
              <w:marLeft w:val="0"/>
              <w:marRight w:val="0"/>
              <w:marTop w:val="0"/>
              <w:marBottom w:val="0"/>
              <w:divBdr>
                <w:top w:val="none" w:sz="0" w:space="0" w:color="auto"/>
                <w:left w:val="none" w:sz="0" w:space="0" w:color="auto"/>
                <w:bottom w:val="none" w:sz="0" w:space="0" w:color="auto"/>
                <w:right w:val="none" w:sz="0" w:space="0" w:color="auto"/>
              </w:divBdr>
            </w:div>
            <w:div w:id="1778482930">
              <w:marLeft w:val="0"/>
              <w:marRight w:val="0"/>
              <w:marTop w:val="0"/>
              <w:marBottom w:val="0"/>
              <w:divBdr>
                <w:top w:val="none" w:sz="0" w:space="0" w:color="auto"/>
                <w:left w:val="none" w:sz="0" w:space="0" w:color="auto"/>
                <w:bottom w:val="none" w:sz="0" w:space="0" w:color="auto"/>
                <w:right w:val="none" w:sz="0" w:space="0" w:color="auto"/>
              </w:divBdr>
            </w:div>
            <w:div w:id="995230062">
              <w:marLeft w:val="0"/>
              <w:marRight w:val="0"/>
              <w:marTop w:val="0"/>
              <w:marBottom w:val="0"/>
              <w:divBdr>
                <w:top w:val="none" w:sz="0" w:space="0" w:color="auto"/>
                <w:left w:val="none" w:sz="0" w:space="0" w:color="auto"/>
                <w:bottom w:val="none" w:sz="0" w:space="0" w:color="auto"/>
                <w:right w:val="none" w:sz="0" w:space="0" w:color="auto"/>
              </w:divBdr>
            </w:div>
            <w:div w:id="1345008895">
              <w:marLeft w:val="0"/>
              <w:marRight w:val="0"/>
              <w:marTop w:val="0"/>
              <w:marBottom w:val="0"/>
              <w:divBdr>
                <w:top w:val="none" w:sz="0" w:space="0" w:color="auto"/>
                <w:left w:val="none" w:sz="0" w:space="0" w:color="auto"/>
                <w:bottom w:val="none" w:sz="0" w:space="0" w:color="auto"/>
                <w:right w:val="none" w:sz="0" w:space="0" w:color="auto"/>
              </w:divBdr>
            </w:div>
            <w:div w:id="1142969253">
              <w:marLeft w:val="0"/>
              <w:marRight w:val="0"/>
              <w:marTop w:val="0"/>
              <w:marBottom w:val="0"/>
              <w:divBdr>
                <w:top w:val="none" w:sz="0" w:space="0" w:color="auto"/>
                <w:left w:val="none" w:sz="0" w:space="0" w:color="auto"/>
                <w:bottom w:val="none" w:sz="0" w:space="0" w:color="auto"/>
                <w:right w:val="none" w:sz="0" w:space="0" w:color="auto"/>
              </w:divBdr>
            </w:div>
            <w:div w:id="268120542">
              <w:marLeft w:val="0"/>
              <w:marRight w:val="0"/>
              <w:marTop w:val="0"/>
              <w:marBottom w:val="0"/>
              <w:divBdr>
                <w:top w:val="none" w:sz="0" w:space="0" w:color="auto"/>
                <w:left w:val="none" w:sz="0" w:space="0" w:color="auto"/>
                <w:bottom w:val="none" w:sz="0" w:space="0" w:color="auto"/>
                <w:right w:val="none" w:sz="0" w:space="0" w:color="auto"/>
              </w:divBdr>
            </w:div>
            <w:div w:id="683215205">
              <w:marLeft w:val="0"/>
              <w:marRight w:val="0"/>
              <w:marTop w:val="0"/>
              <w:marBottom w:val="0"/>
              <w:divBdr>
                <w:top w:val="none" w:sz="0" w:space="0" w:color="auto"/>
                <w:left w:val="none" w:sz="0" w:space="0" w:color="auto"/>
                <w:bottom w:val="none" w:sz="0" w:space="0" w:color="auto"/>
                <w:right w:val="none" w:sz="0" w:space="0" w:color="auto"/>
              </w:divBdr>
            </w:div>
            <w:div w:id="2126077702">
              <w:marLeft w:val="0"/>
              <w:marRight w:val="0"/>
              <w:marTop w:val="0"/>
              <w:marBottom w:val="0"/>
              <w:divBdr>
                <w:top w:val="none" w:sz="0" w:space="0" w:color="auto"/>
                <w:left w:val="none" w:sz="0" w:space="0" w:color="auto"/>
                <w:bottom w:val="none" w:sz="0" w:space="0" w:color="auto"/>
                <w:right w:val="none" w:sz="0" w:space="0" w:color="auto"/>
              </w:divBdr>
            </w:div>
            <w:div w:id="43660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1791</Words>
  <Characters>10209</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3</cp:revision>
  <dcterms:created xsi:type="dcterms:W3CDTF">2026-09-21T13:12:00Z</dcterms:created>
  <dcterms:modified xsi:type="dcterms:W3CDTF">2026-09-21T13:17:00Z</dcterms:modified>
</cp:coreProperties>
</file>