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900" w:rsidRPr="00E26900" w:rsidRDefault="00E26900" w:rsidP="00E26900">
      <w:pPr>
        <w:pStyle w:val="Title"/>
        <w:spacing w:line="360" w:lineRule="auto"/>
        <w:ind w:firstLine="567"/>
        <w:contextualSpacing w:val="0"/>
        <w:jc w:val="center"/>
        <w:rPr>
          <w:rFonts w:ascii="Times New Roman" w:hAnsi="Times New Roman" w:cs="Times New Roman"/>
          <w:caps/>
        </w:rPr>
      </w:pPr>
      <w:r w:rsidRPr="00E26900">
        <w:rPr>
          <w:rFonts w:ascii="Times New Roman" w:hAnsi="Times New Roman" w:cs="Times New Roman"/>
          <w:caps/>
          <w:sz w:val="28"/>
          <w:szCs w:val="28"/>
        </w:rPr>
        <w:t>Vilniaus Universitetas</w:t>
      </w:r>
    </w:p>
    <w:p w:rsidR="00E26900" w:rsidRPr="00E26900" w:rsidRDefault="00E26900" w:rsidP="00E26900">
      <w:pPr>
        <w:pStyle w:val="Title"/>
        <w:spacing w:line="360" w:lineRule="auto"/>
        <w:ind w:firstLine="567"/>
        <w:contextualSpacing w:val="0"/>
        <w:jc w:val="center"/>
        <w:rPr>
          <w:rFonts w:ascii="Times New Roman" w:hAnsi="Times New Roman" w:cs="Times New Roman"/>
          <w:caps/>
        </w:rPr>
      </w:pPr>
      <w:r w:rsidRPr="00E26900">
        <w:rPr>
          <w:rFonts w:ascii="Times New Roman" w:hAnsi="Times New Roman" w:cs="Times New Roman"/>
          <w:caps/>
          <w:sz w:val="28"/>
          <w:szCs w:val="28"/>
        </w:rPr>
        <w:t>Matematikos ir Informatikos fakultetas</w:t>
      </w:r>
    </w:p>
    <w:p w:rsidR="00E26900" w:rsidRPr="00E26900" w:rsidRDefault="00E26900" w:rsidP="00E26900">
      <w:pPr>
        <w:pStyle w:val="Title"/>
        <w:spacing w:line="360" w:lineRule="auto"/>
        <w:ind w:firstLine="567"/>
        <w:contextualSpacing w:val="0"/>
        <w:jc w:val="center"/>
        <w:rPr>
          <w:rFonts w:ascii="Times New Roman" w:hAnsi="Times New Roman" w:cs="Times New Roman"/>
          <w:caps/>
        </w:rPr>
      </w:pPr>
      <w:bookmarkStart w:id="0" w:name="_6yry2zboatcf" w:colFirst="0" w:colLast="0"/>
      <w:bookmarkEnd w:id="0"/>
      <w:r w:rsidRPr="00E26900">
        <w:rPr>
          <w:rFonts w:ascii="Times New Roman" w:hAnsi="Times New Roman" w:cs="Times New Roman"/>
          <w:caps/>
          <w:sz w:val="28"/>
          <w:szCs w:val="28"/>
        </w:rPr>
        <w:t>Programų Sistemų katedra</w:t>
      </w:r>
    </w:p>
    <w:p w:rsidR="00E26900" w:rsidRPr="00E26900" w:rsidRDefault="00E26900" w:rsidP="00E26900">
      <w:pPr>
        <w:spacing w:line="360" w:lineRule="auto"/>
        <w:ind w:firstLine="567"/>
        <w:jc w:val="center"/>
        <w:rPr>
          <w:rFonts w:ascii="Times New Roman" w:hAnsi="Times New Roman" w:cs="Times New Roman"/>
        </w:rPr>
      </w:pPr>
      <w:r w:rsidRPr="00E26900">
        <w:rPr>
          <w:rFonts w:ascii="Times New Roman" w:hAnsi="Times New Roman" w:cs="Times New Roman"/>
          <w:b/>
          <w:sz w:val="28"/>
          <w:szCs w:val="28"/>
        </w:rPr>
        <w:t xml:space="preserve"> </w:t>
      </w:r>
    </w:p>
    <w:p w:rsidR="00E26900" w:rsidRPr="00E26900" w:rsidRDefault="00E26900" w:rsidP="00E26900">
      <w:pPr>
        <w:spacing w:line="360" w:lineRule="auto"/>
        <w:ind w:firstLine="567"/>
        <w:jc w:val="center"/>
        <w:rPr>
          <w:rFonts w:ascii="Times New Roman" w:hAnsi="Times New Roman" w:cs="Times New Roman"/>
        </w:rPr>
      </w:pPr>
      <w:r w:rsidRPr="00E26900">
        <w:rPr>
          <w:rFonts w:ascii="Times New Roman" w:hAnsi="Times New Roman" w:cs="Times New Roman"/>
          <w:b/>
          <w:sz w:val="28"/>
          <w:szCs w:val="28"/>
        </w:rPr>
        <w:t xml:space="preserve"> </w:t>
      </w:r>
    </w:p>
    <w:p w:rsidR="00E26900" w:rsidRPr="00E26900" w:rsidRDefault="00E26900" w:rsidP="00E26900">
      <w:pPr>
        <w:spacing w:line="360" w:lineRule="auto"/>
        <w:ind w:firstLine="567"/>
        <w:jc w:val="center"/>
        <w:rPr>
          <w:rFonts w:ascii="Times New Roman" w:hAnsi="Times New Roman" w:cs="Times New Roman"/>
          <w:b/>
          <w:sz w:val="28"/>
          <w:szCs w:val="28"/>
        </w:rPr>
      </w:pPr>
      <w:r w:rsidRPr="00E26900">
        <w:rPr>
          <w:rFonts w:ascii="Times New Roman" w:hAnsi="Times New Roman" w:cs="Times New Roman"/>
          <w:b/>
          <w:sz w:val="28"/>
          <w:szCs w:val="28"/>
        </w:rPr>
        <w:t xml:space="preserve"> </w:t>
      </w:r>
    </w:p>
    <w:p w:rsidR="00E26900" w:rsidRPr="00E26900" w:rsidRDefault="00E26900" w:rsidP="00E26900">
      <w:pPr>
        <w:spacing w:line="360" w:lineRule="auto"/>
        <w:ind w:firstLine="567"/>
        <w:jc w:val="center"/>
        <w:rPr>
          <w:rFonts w:ascii="Times New Roman" w:hAnsi="Times New Roman" w:cs="Times New Roman"/>
          <w:b/>
          <w:sz w:val="28"/>
          <w:szCs w:val="28"/>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BB4FB0" w:rsidP="00E26900">
      <w:pPr>
        <w:ind w:firstLine="567"/>
        <w:jc w:val="center"/>
        <w:rPr>
          <w:rFonts w:ascii="Times New Roman" w:hAnsi="Times New Roman" w:cs="Times New Roman"/>
          <w:b/>
        </w:rPr>
      </w:pPr>
      <w:r>
        <w:rPr>
          <w:rFonts w:ascii="Times New Roman" w:hAnsi="Times New Roman" w:cs="Times New Roman"/>
          <w:b/>
          <w:sz w:val="28"/>
          <w:szCs w:val="28"/>
        </w:rPr>
        <w:t>Konvoliucinio neuroninio tinklo</w:t>
      </w:r>
      <w:r w:rsidR="00E26900" w:rsidRPr="00E26900">
        <w:rPr>
          <w:rFonts w:ascii="Times New Roman" w:hAnsi="Times New Roman" w:cs="Times New Roman"/>
          <w:b/>
          <w:sz w:val="28"/>
          <w:szCs w:val="28"/>
        </w:rPr>
        <w:t xml:space="preserve"> apmokymas</w:t>
      </w:r>
    </w:p>
    <w:p w:rsidR="00E26900" w:rsidRPr="00E26900" w:rsidRDefault="00E26900" w:rsidP="00E26900">
      <w:pPr>
        <w:spacing w:line="360" w:lineRule="auto"/>
        <w:ind w:firstLine="567"/>
        <w:jc w:val="center"/>
        <w:rPr>
          <w:rFonts w:ascii="Times New Roman" w:hAnsi="Times New Roman" w:cs="Times New Roman"/>
          <w:sz w:val="28"/>
          <w:szCs w:val="28"/>
        </w:rPr>
      </w:pPr>
      <w:r w:rsidRPr="00E26900">
        <w:rPr>
          <w:rFonts w:ascii="Times New Roman" w:hAnsi="Times New Roman" w:cs="Times New Roman"/>
          <w:sz w:val="28"/>
          <w:szCs w:val="28"/>
        </w:rPr>
        <w:t>Taikomųjų programų kūrimo mobiliesiems įrenginiams ir autonominėms sistemoms 2 laboratorinis darbas</w:t>
      </w:r>
    </w:p>
    <w:p w:rsidR="00E26900" w:rsidRPr="00E26900" w:rsidRDefault="00E26900" w:rsidP="00E26900">
      <w:pPr>
        <w:spacing w:line="360" w:lineRule="auto"/>
        <w:ind w:firstLine="567"/>
        <w:jc w:val="center"/>
        <w:rPr>
          <w:rFonts w:ascii="Times New Roman" w:hAnsi="Times New Roman" w:cs="Times New Roman"/>
          <w:b/>
          <w:sz w:val="28"/>
          <w:szCs w:val="28"/>
        </w:rPr>
      </w:pPr>
      <w:r w:rsidRPr="00E26900">
        <w:rPr>
          <w:rFonts w:ascii="Times New Roman" w:hAnsi="Times New Roman" w:cs="Times New Roman"/>
          <w:b/>
          <w:sz w:val="28"/>
          <w:szCs w:val="28"/>
        </w:rPr>
        <w:t xml:space="preserve"> </w:t>
      </w:r>
    </w:p>
    <w:p w:rsidR="00E26900" w:rsidRPr="00E26900" w:rsidRDefault="00E26900" w:rsidP="00E26900">
      <w:pPr>
        <w:spacing w:line="360" w:lineRule="auto"/>
        <w:ind w:firstLine="567"/>
        <w:jc w:val="center"/>
        <w:rPr>
          <w:rFonts w:ascii="Times New Roman" w:hAnsi="Times New Roman" w:cs="Times New Roman"/>
          <w:b/>
          <w:sz w:val="28"/>
          <w:szCs w:val="28"/>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E26900" w:rsidP="00E26900">
      <w:pPr>
        <w:spacing w:line="360" w:lineRule="auto"/>
        <w:ind w:firstLine="567"/>
        <w:jc w:val="center"/>
        <w:rPr>
          <w:rFonts w:ascii="Times New Roman" w:hAnsi="Times New Roman" w:cs="Times New Roman"/>
        </w:rPr>
      </w:pPr>
      <w:r w:rsidRPr="00E26900">
        <w:rPr>
          <w:rFonts w:ascii="Times New Roman" w:hAnsi="Times New Roman" w:cs="Times New Roman"/>
          <w:b/>
          <w:sz w:val="28"/>
          <w:szCs w:val="28"/>
        </w:rPr>
        <w:t xml:space="preserve"> </w:t>
      </w:r>
    </w:p>
    <w:p w:rsidR="00E26900" w:rsidRPr="00E26900" w:rsidRDefault="00E26900" w:rsidP="00E26900">
      <w:pPr>
        <w:spacing w:line="360" w:lineRule="auto"/>
        <w:ind w:firstLine="567"/>
        <w:jc w:val="center"/>
        <w:rPr>
          <w:rFonts w:ascii="Times New Roman" w:hAnsi="Times New Roman" w:cs="Times New Roman"/>
          <w:b/>
          <w:sz w:val="28"/>
          <w:szCs w:val="28"/>
        </w:rPr>
      </w:pPr>
      <w:r w:rsidRPr="00E26900">
        <w:rPr>
          <w:rFonts w:ascii="Times New Roman" w:hAnsi="Times New Roman" w:cs="Times New Roman"/>
          <w:b/>
          <w:sz w:val="28"/>
          <w:szCs w:val="28"/>
        </w:rPr>
        <w:t xml:space="preserve"> </w:t>
      </w:r>
    </w:p>
    <w:p w:rsidR="00E26900" w:rsidRPr="00E26900" w:rsidRDefault="00E26900" w:rsidP="00E26900">
      <w:pPr>
        <w:spacing w:line="360" w:lineRule="auto"/>
        <w:ind w:firstLine="567"/>
        <w:jc w:val="center"/>
        <w:rPr>
          <w:rFonts w:ascii="Times New Roman" w:hAnsi="Times New Roman" w:cs="Times New Roman"/>
          <w:b/>
          <w:sz w:val="28"/>
          <w:szCs w:val="28"/>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E26900" w:rsidP="00E26900">
      <w:pPr>
        <w:spacing w:line="360" w:lineRule="auto"/>
        <w:ind w:firstLine="567"/>
        <w:jc w:val="right"/>
        <w:rPr>
          <w:rFonts w:ascii="Times New Roman" w:hAnsi="Times New Roman" w:cs="Times New Roman"/>
          <w:sz w:val="28"/>
          <w:szCs w:val="28"/>
        </w:rPr>
      </w:pPr>
      <w:r w:rsidRPr="00E26900">
        <w:rPr>
          <w:rFonts w:ascii="Times New Roman" w:hAnsi="Times New Roman" w:cs="Times New Roman"/>
          <w:sz w:val="28"/>
          <w:szCs w:val="28"/>
        </w:rPr>
        <w:t xml:space="preserve">Atliko:   4kurso 5 grupės studentas                                                                                                                        </w:t>
      </w:r>
      <w:r w:rsidRPr="00E26900">
        <w:rPr>
          <w:rFonts w:ascii="Times New Roman" w:hAnsi="Times New Roman" w:cs="Times New Roman"/>
          <w:sz w:val="28"/>
          <w:szCs w:val="28"/>
        </w:rPr>
        <w:tab/>
        <w:t>Jurgis Kargaudas</w:t>
      </w:r>
    </w:p>
    <w:p w:rsidR="00E26900" w:rsidRPr="00E26900" w:rsidRDefault="00E26900" w:rsidP="00E26900">
      <w:pPr>
        <w:spacing w:line="360" w:lineRule="auto"/>
        <w:ind w:firstLine="567"/>
        <w:jc w:val="center"/>
        <w:rPr>
          <w:rFonts w:ascii="Times New Roman" w:hAnsi="Times New Roman" w:cs="Times New Roman"/>
        </w:rPr>
      </w:pPr>
      <w:r w:rsidRPr="00E26900">
        <w:rPr>
          <w:rFonts w:ascii="Times New Roman" w:hAnsi="Times New Roman" w:cs="Times New Roman"/>
          <w:b/>
          <w:sz w:val="28"/>
          <w:szCs w:val="28"/>
        </w:rPr>
        <w:t xml:space="preserve">                                                              </w:t>
      </w:r>
      <w:r w:rsidRPr="00E26900">
        <w:rPr>
          <w:rFonts w:ascii="Times New Roman" w:hAnsi="Times New Roman" w:cs="Times New Roman"/>
          <w:b/>
          <w:sz w:val="28"/>
          <w:szCs w:val="28"/>
        </w:rPr>
        <w:tab/>
      </w:r>
    </w:p>
    <w:p w:rsidR="00E26900" w:rsidRPr="00E26900" w:rsidRDefault="00E26900" w:rsidP="00E26900">
      <w:pPr>
        <w:spacing w:line="360" w:lineRule="auto"/>
        <w:ind w:firstLine="567"/>
        <w:jc w:val="center"/>
        <w:rPr>
          <w:rFonts w:ascii="Times New Roman" w:hAnsi="Times New Roman" w:cs="Times New Roman"/>
          <w:b/>
          <w:sz w:val="28"/>
          <w:szCs w:val="28"/>
        </w:rPr>
      </w:pPr>
      <w:r w:rsidRPr="00E26900">
        <w:rPr>
          <w:rFonts w:ascii="Times New Roman" w:hAnsi="Times New Roman" w:cs="Times New Roman"/>
          <w:b/>
          <w:sz w:val="28"/>
          <w:szCs w:val="28"/>
        </w:rPr>
        <w:t xml:space="preserve"> </w:t>
      </w:r>
    </w:p>
    <w:p w:rsidR="00E26900" w:rsidRPr="00E26900" w:rsidRDefault="00E26900" w:rsidP="00E26900">
      <w:pPr>
        <w:spacing w:line="360" w:lineRule="auto"/>
        <w:ind w:firstLine="567"/>
        <w:jc w:val="center"/>
        <w:rPr>
          <w:rFonts w:ascii="Times New Roman" w:hAnsi="Times New Roman" w:cs="Times New Roman"/>
          <w:b/>
          <w:sz w:val="28"/>
          <w:szCs w:val="28"/>
        </w:rPr>
      </w:pPr>
    </w:p>
    <w:p w:rsidR="00E26900" w:rsidRPr="00E26900" w:rsidRDefault="00E26900" w:rsidP="00E26900">
      <w:pPr>
        <w:spacing w:line="360" w:lineRule="auto"/>
        <w:ind w:firstLine="567"/>
        <w:jc w:val="center"/>
        <w:rPr>
          <w:rFonts w:ascii="Times New Roman" w:hAnsi="Times New Roman" w:cs="Times New Roman"/>
          <w:b/>
          <w:sz w:val="28"/>
          <w:szCs w:val="28"/>
        </w:rPr>
      </w:pPr>
    </w:p>
    <w:p w:rsidR="00E26900" w:rsidRPr="00E26900" w:rsidRDefault="00E26900" w:rsidP="00E26900">
      <w:pPr>
        <w:spacing w:line="360" w:lineRule="auto"/>
        <w:ind w:firstLine="567"/>
        <w:jc w:val="center"/>
        <w:rPr>
          <w:rFonts w:ascii="Times New Roman" w:hAnsi="Times New Roman" w:cs="Times New Roman"/>
          <w:b/>
          <w:sz w:val="28"/>
          <w:szCs w:val="28"/>
        </w:rPr>
      </w:pPr>
    </w:p>
    <w:p w:rsidR="00E26900" w:rsidRPr="00E26900" w:rsidRDefault="00E26900" w:rsidP="00E26900">
      <w:pPr>
        <w:spacing w:line="360" w:lineRule="auto"/>
        <w:ind w:firstLine="567"/>
        <w:jc w:val="center"/>
        <w:rPr>
          <w:rFonts w:ascii="Times New Roman" w:hAnsi="Times New Roman" w:cs="Times New Roman"/>
          <w:b/>
          <w:sz w:val="28"/>
          <w:szCs w:val="28"/>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E26900" w:rsidP="00E26900">
      <w:pPr>
        <w:spacing w:line="360" w:lineRule="auto"/>
        <w:ind w:firstLine="567"/>
        <w:jc w:val="center"/>
        <w:rPr>
          <w:rFonts w:ascii="Times New Roman" w:hAnsi="Times New Roman" w:cs="Times New Roman"/>
        </w:rPr>
      </w:pPr>
    </w:p>
    <w:p w:rsidR="00E26900" w:rsidRPr="00E26900" w:rsidRDefault="00054354" w:rsidP="00E26900">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2018-01-11</w:t>
      </w:r>
    </w:p>
    <w:p w:rsidR="00E26900" w:rsidRPr="00E26900" w:rsidRDefault="00E26900">
      <w:pPr>
        <w:spacing w:after="160" w:line="259" w:lineRule="auto"/>
        <w:rPr>
          <w:rFonts w:ascii="Times New Roman" w:hAnsi="Times New Roman" w:cs="Times New Roman"/>
        </w:rPr>
      </w:pPr>
    </w:p>
    <w:sdt>
      <w:sdtPr>
        <w:id w:val="1918126448"/>
        <w:docPartObj>
          <w:docPartGallery w:val="Table of Contents"/>
          <w:docPartUnique/>
        </w:docPartObj>
      </w:sdtPr>
      <w:sdtEndPr>
        <w:rPr>
          <w:rFonts w:ascii="Arial" w:eastAsia="Arial" w:hAnsi="Arial" w:cs="Arial"/>
          <w:b/>
          <w:bCs/>
          <w:noProof/>
          <w:color w:val="000000"/>
          <w:sz w:val="22"/>
          <w:szCs w:val="22"/>
          <w:lang w:val="lt-LT" w:eastAsia="lt-LT"/>
        </w:rPr>
      </w:sdtEndPr>
      <w:sdtContent>
        <w:p w:rsidR="00E26900" w:rsidRDefault="00E26900" w:rsidP="00E26900">
          <w:pPr>
            <w:pStyle w:val="TOCHeading"/>
            <w:jc w:val="center"/>
            <w:rPr>
              <w:rFonts w:ascii="Times New Roman" w:hAnsi="Times New Roman" w:cs="Times New Roman"/>
              <w:b/>
              <w:color w:val="auto"/>
            </w:rPr>
          </w:pPr>
          <w:r w:rsidRPr="005808E7">
            <w:rPr>
              <w:rFonts w:ascii="Times New Roman" w:hAnsi="Times New Roman" w:cs="Times New Roman"/>
              <w:b/>
              <w:color w:val="auto"/>
            </w:rPr>
            <w:t>Turinys</w:t>
          </w:r>
        </w:p>
        <w:p w:rsidR="005808E7" w:rsidRPr="005808E7" w:rsidRDefault="005808E7" w:rsidP="005808E7">
          <w:pPr>
            <w:rPr>
              <w:lang w:val="en-US" w:eastAsia="en-US"/>
            </w:rPr>
          </w:pPr>
        </w:p>
        <w:p w:rsidR="005808E7" w:rsidRPr="005808E7" w:rsidRDefault="00E26900">
          <w:pPr>
            <w:pStyle w:val="TOC1"/>
            <w:tabs>
              <w:tab w:val="right" w:leader="dot" w:pos="9346"/>
            </w:tabs>
            <w:rPr>
              <w:rFonts w:ascii="Times New Roman" w:eastAsiaTheme="minorEastAsia" w:hAnsi="Times New Roman" w:cs="Times New Roman"/>
              <w:noProof/>
              <w:color w:val="auto"/>
            </w:rPr>
          </w:pPr>
          <w:r>
            <w:fldChar w:fldCharType="begin"/>
          </w:r>
          <w:r>
            <w:instrText xml:space="preserve"> TOC \o "1-3" \h \z \u </w:instrText>
          </w:r>
          <w:r>
            <w:fldChar w:fldCharType="separate"/>
          </w:r>
          <w:hyperlink w:anchor="_Toc503437509" w:history="1">
            <w:r w:rsidR="005808E7" w:rsidRPr="005808E7">
              <w:rPr>
                <w:rStyle w:val="Hyperlink"/>
                <w:rFonts w:ascii="Times New Roman" w:hAnsi="Times New Roman" w:cs="Times New Roman"/>
                <w:b/>
                <w:noProof/>
              </w:rPr>
              <w:t>Įvadas</w:t>
            </w:r>
            <w:r w:rsidR="005808E7" w:rsidRPr="005808E7">
              <w:rPr>
                <w:rFonts w:ascii="Times New Roman" w:hAnsi="Times New Roman" w:cs="Times New Roman"/>
                <w:noProof/>
                <w:webHidden/>
              </w:rPr>
              <w:tab/>
            </w:r>
            <w:r w:rsidR="005808E7" w:rsidRPr="005808E7">
              <w:rPr>
                <w:rFonts w:ascii="Times New Roman" w:hAnsi="Times New Roman" w:cs="Times New Roman"/>
                <w:noProof/>
                <w:webHidden/>
              </w:rPr>
              <w:fldChar w:fldCharType="begin"/>
            </w:r>
            <w:r w:rsidR="005808E7" w:rsidRPr="005808E7">
              <w:rPr>
                <w:rFonts w:ascii="Times New Roman" w:hAnsi="Times New Roman" w:cs="Times New Roman"/>
                <w:noProof/>
                <w:webHidden/>
              </w:rPr>
              <w:instrText xml:space="preserve"> PAGEREF _Toc503437509 \h </w:instrText>
            </w:r>
            <w:r w:rsidR="005808E7" w:rsidRPr="005808E7">
              <w:rPr>
                <w:rFonts w:ascii="Times New Roman" w:hAnsi="Times New Roman" w:cs="Times New Roman"/>
                <w:noProof/>
                <w:webHidden/>
              </w:rPr>
            </w:r>
            <w:r w:rsidR="005808E7" w:rsidRPr="005808E7">
              <w:rPr>
                <w:rFonts w:ascii="Times New Roman" w:hAnsi="Times New Roman" w:cs="Times New Roman"/>
                <w:noProof/>
                <w:webHidden/>
              </w:rPr>
              <w:fldChar w:fldCharType="separate"/>
            </w:r>
            <w:r w:rsidR="005808E7" w:rsidRPr="005808E7">
              <w:rPr>
                <w:rFonts w:ascii="Times New Roman" w:hAnsi="Times New Roman" w:cs="Times New Roman"/>
                <w:noProof/>
                <w:webHidden/>
              </w:rPr>
              <w:t>3</w:t>
            </w:r>
            <w:r w:rsidR="005808E7" w:rsidRPr="005808E7">
              <w:rPr>
                <w:rFonts w:ascii="Times New Roman" w:hAnsi="Times New Roman" w:cs="Times New Roman"/>
                <w:noProof/>
                <w:webHidden/>
              </w:rPr>
              <w:fldChar w:fldCharType="end"/>
            </w:r>
          </w:hyperlink>
        </w:p>
        <w:p w:rsidR="005808E7" w:rsidRPr="005808E7" w:rsidRDefault="005808E7">
          <w:pPr>
            <w:pStyle w:val="TOC1"/>
            <w:tabs>
              <w:tab w:val="left" w:pos="440"/>
              <w:tab w:val="right" w:leader="dot" w:pos="9346"/>
            </w:tabs>
            <w:rPr>
              <w:rFonts w:ascii="Times New Roman" w:eastAsiaTheme="minorEastAsia" w:hAnsi="Times New Roman" w:cs="Times New Roman"/>
              <w:noProof/>
              <w:color w:val="auto"/>
            </w:rPr>
          </w:pPr>
          <w:hyperlink w:anchor="_Toc503437510" w:history="1">
            <w:r w:rsidRPr="005808E7">
              <w:rPr>
                <w:rStyle w:val="Hyperlink"/>
                <w:rFonts w:ascii="Times New Roman" w:hAnsi="Times New Roman" w:cs="Times New Roman"/>
                <w:b/>
                <w:noProof/>
              </w:rPr>
              <w:t>1.</w:t>
            </w:r>
            <w:r w:rsidRPr="005808E7">
              <w:rPr>
                <w:rFonts w:ascii="Times New Roman" w:eastAsiaTheme="minorEastAsia" w:hAnsi="Times New Roman" w:cs="Times New Roman"/>
                <w:noProof/>
                <w:color w:val="auto"/>
              </w:rPr>
              <w:tab/>
            </w:r>
            <w:r w:rsidRPr="005808E7">
              <w:rPr>
                <w:rStyle w:val="Hyperlink"/>
                <w:rFonts w:ascii="Times New Roman" w:hAnsi="Times New Roman" w:cs="Times New Roman"/>
                <w:b/>
                <w:noProof/>
              </w:rPr>
              <w:t>Konvolucinio neuroninio tinklo mokymas skirtingomis konfigūracijomis</w:t>
            </w:r>
            <w:r w:rsidRPr="005808E7">
              <w:rPr>
                <w:rFonts w:ascii="Times New Roman" w:hAnsi="Times New Roman" w:cs="Times New Roman"/>
                <w:noProof/>
                <w:webHidden/>
              </w:rPr>
              <w:tab/>
            </w:r>
            <w:r w:rsidRPr="005808E7">
              <w:rPr>
                <w:rFonts w:ascii="Times New Roman" w:hAnsi="Times New Roman" w:cs="Times New Roman"/>
                <w:noProof/>
                <w:webHidden/>
              </w:rPr>
              <w:fldChar w:fldCharType="begin"/>
            </w:r>
            <w:r w:rsidRPr="005808E7">
              <w:rPr>
                <w:rFonts w:ascii="Times New Roman" w:hAnsi="Times New Roman" w:cs="Times New Roman"/>
                <w:noProof/>
                <w:webHidden/>
              </w:rPr>
              <w:instrText xml:space="preserve"> PAGEREF _Toc503437510 \h </w:instrText>
            </w:r>
            <w:r w:rsidRPr="005808E7">
              <w:rPr>
                <w:rFonts w:ascii="Times New Roman" w:hAnsi="Times New Roman" w:cs="Times New Roman"/>
                <w:noProof/>
                <w:webHidden/>
              </w:rPr>
            </w:r>
            <w:r w:rsidRPr="005808E7">
              <w:rPr>
                <w:rFonts w:ascii="Times New Roman" w:hAnsi="Times New Roman" w:cs="Times New Roman"/>
                <w:noProof/>
                <w:webHidden/>
              </w:rPr>
              <w:fldChar w:fldCharType="separate"/>
            </w:r>
            <w:r w:rsidRPr="005808E7">
              <w:rPr>
                <w:rFonts w:ascii="Times New Roman" w:hAnsi="Times New Roman" w:cs="Times New Roman"/>
                <w:noProof/>
                <w:webHidden/>
              </w:rPr>
              <w:t>4</w:t>
            </w:r>
            <w:r w:rsidRPr="005808E7">
              <w:rPr>
                <w:rFonts w:ascii="Times New Roman" w:hAnsi="Times New Roman" w:cs="Times New Roman"/>
                <w:noProof/>
                <w:webHidden/>
              </w:rPr>
              <w:fldChar w:fldCharType="end"/>
            </w:r>
          </w:hyperlink>
        </w:p>
        <w:p w:rsidR="005808E7" w:rsidRPr="005808E7" w:rsidRDefault="005808E7">
          <w:pPr>
            <w:pStyle w:val="TOC2"/>
            <w:tabs>
              <w:tab w:val="left" w:pos="880"/>
              <w:tab w:val="right" w:leader="dot" w:pos="9346"/>
            </w:tabs>
            <w:rPr>
              <w:rFonts w:ascii="Times New Roman" w:eastAsiaTheme="minorEastAsia" w:hAnsi="Times New Roman" w:cs="Times New Roman"/>
              <w:noProof/>
              <w:color w:val="auto"/>
            </w:rPr>
          </w:pPr>
          <w:hyperlink w:anchor="_Toc503437511" w:history="1">
            <w:r w:rsidRPr="005808E7">
              <w:rPr>
                <w:rStyle w:val="Hyperlink"/>
                <w:rFonts w:ascii="Times New Roman" w:hAnsi="Times New Roman" w:cs="Times New Roman"/>
                <w:b/>
                <w:noProof/>
              </w:rPr>
              <w:t>1.1.</w:t>
            </w:r>
            <w:r w:rsidRPr="005808E7">
              <w:rPr>
                <w:rFonts w:ascii="Times New Roman" w:eastAsiaTheme="minorEastAsia" w:hAnsi="Times New Roman" w:cs="Times New Roman"/>
                <w:noProof/>
                <w:color w:val="auto"/>
              </w:rPr>
              <w:tab/>
            </w:r>
            <w:r w:rsidRPr="005808E7">
              <w:rPr>
                <w:rStyle w:val="Hyperlink"/>
                <w:rFonts w:ascii="Times New Roman" w:hAnsi="Times New Roman" w:cs="Times New Roman"/>
                <w:b/>
                <w:noProof/>
              </w:rPr>
              <w:t>Pradiniai duomenys ir konvoliucinis neuroninis tinklas</w:t>
            </w:r>
            <w:r w:rsidRPr="005808E7">
              <w:rPr>
                <w:rFonts w:ascii="Times New Roman" w:hAnsi="Times New Roman" w:cs="Times New Roman"/>
                <w:noProof/>
                <w:webHidden/>
              </w:rPr>
              <w:tab/>
            </w:r>
            <w:r w:rsidRPr="005808E7">
              <w:rPr>
                <w:rFonts w:ascii="Times New Roman" w:hAnsi="Times New Roman" w:cs="Times New Roman"/>
                <w:noProof/>
                <w:webHidden/>
              </w:rPr>
              <w:fldChar w:fldCharType="begin"/>
            </w:r>
            <w:r w:rsidRPr="005808E7">
              <w:rPr>
                <w:rFonts w:ascii="Times New Roman" w:hAnsi="Times New Roman" w:cs="Times New Roman"/>
                <w:noProof/>
                <w:webHidden/>
              </w:rPr>
              <w:instrText xml:space="preserve"> PAGEREF _Toc503437511 \h </w:instrText>
            </w:r>
            <w:r w:rsidRPr="005808E7">
              <w:rPr>
                <w:rFonts w:ascii="Times New Roman" w:hAnsi="Times New Roman" w:cs="Times New Roman"/>
                <w:noProof/>
                <w:webHidden/>
              </w:rPr>
            </w:r>
            <w:r w:rsidRPr="005808E7">
              <w:rPr>
                <w:rFonts w:ascii="Times New Roman" w:hAnsi="Times New Roman" w:cs="Times New Roman"/>
                <w:noProof/>
                <w:webHidden/>
              </w:rPr>
              <w:fldChar w:fldCharType="separate"/>
            </w:r>
            <w:r w:rsidRPr="005808E7">
              <w:rPr>
                <w:rFonts w:ascii="Times New Roman" w:hAnsi="Times New Roman" w:cs="Times New Roman"/>
                <w:noProof/>
                <w:webHidden/>
              </w:rPr>
              <w:t>4</w:t>
            </w:r>
            <w:r w:rsidRPr="005808E7">
              <w:rPr>
                <w:rFonts w:ascii="Times New Roman" w:hAnsi="Times New Roman" w:cs="Times New Roman"/>
                <w:noProof/>
                <w:webHidden/>
              </w:rPr>
              <w:fldChar w:fldCharType="end"/>
            </w:r>
          </w:hyperlink>
        </w:p>
        <w:p w:rsidR="005808E7" w:rsidRPr="005808E7" w:rsidRDefault="005808E7">
          <w:pPr>
            <w:pStyle w:val="TOC2"/>
            <w:tabs>
              <w:tab w:val="left" w:pos="880"/>
              <w:tab w:val="right" w:leader="dot" w:pos="9346"/>
            </w:tabs>
            <w:rPr>
              <w:rFonts w:ascii="Times New Roman" w:eastAsiaTheme="minorEastAsia" w:hAnsi="Times New Roman" w:cs="Times New Roman"/>
              <w:noProof/>
              <w:color w:val="auto"/>
            </w:rPr>
          </w:pPr>
          <w:hyperlink w:anchor="_Toc503437512" w:history="1">
            <w:r w:rsidRPr="005808E7">
              <w:rPr>
                <w:rStyle w:val="Hyperlink"/>
                <w:rFonts w:ascii="Times New Roman" w:hAnsi="Times New Roman" w:cs="Times New Roman"/>
                <w:b/>
                <w:noProof/>
              </w:rPr>
              <w:t>1.2.</w:t>
            </w:r>
            <w:r w:rsidRPr="005808E7">
              <w:rPr>
                <w:rFonts w:ascii="Times New Roman" w:eastAsiaTheme="minorEastAsia" w:hAnsi="Times New Roman" w:cs="Times New Roman"/>
                <w:noProof/>
                <w:color w:val="auto"/>
              </w:rPr>
              <w:tab/>
            </w:r>
            <w:r w:rsidRPr="005808E7">
              <w:rPr>
                <w:rStyle w:val="Hyperlink"/>
                <w:rFonts w:ascii="Times New Roman" w:hAnsi="Times New Roman" w:cs="Times New Roman"/>
                <w:b/>
                <w:noProof/>
              </w:rPr>
              <w:t>Neuroninio tinklo mokymas</w:t>
            </w:r>
            <w:r w:rsidRPr="005808E7">
              <w:rPr>
                <w:rFonts w:ascii="Times New Roman" w:hAnsi="Times New Roman" w:cs="Times New Roman"/>
                <w:noProof/>
                <w:webHidden/>
              </w:rPr>
              <w:tab/>
            </w:r>
            <w:r w:rsidRPr="005808E7">
              <w:rPr>
                <w:rFonts w:ascii="Times New Roman" w:hAnsi="Times New Roman" w:cs="Times New Roman"/>
                <w:noProof/>
                <w:webHidden/>
              </w:rPr>
              <w:fldChar w:fldCharType="begin"/>
            </w:r>
            <w:r w:rsidRPr="005808E7">
              <w:rPr>
                <w:rFonts w:ascii="Times New Roman" w:hAnsi="Times New Roman" w:cs="Times New Roman"/>
                <w:noProof/>
                <w:webHidden/>
              </w:rPr>
              <w:instrText xml:space="preserve"> PAGEREF _Toc503437512 \h </w:instrText>
            </w:r>
            <w:r w:rsidRPr="005808E7">
              <w:rPr>
                <w:rFonts w:ascii="Times New Roman" w:hAnsi="Times New Roman" w:cs="Times New Roman"/>
                <w:noProof/>
                <w:webHidden/>
              </w:rPr>
            </w:r>
            <w:r w:rsidRPr="005808E7">
              <w:rPr>
                <w:rFonts w:ascii="Times New Roman" w:hAnsi="Times New Roman" w:cs="Times New Roman"/>
                <w:noProof/>
                <w:webHidden/>
              </w:rPr>
              <w:fldChar w:fldCharType="separate"/>
            </w:r>
            <w:r w:rsidRPr="005808E7">
              <w:rPr>
                <w:rFonts w:ascii="Times New Roman" w:hAnsi="Times New Roman" w:cs="Times New Roman"/>
                <w:noProof/>
                <w:webHidden/>
              </w:rPr>
              <w:t>4</w:t>
            </w:r>
            <w:r w:rsidRPr="005808E7">
              <w:rPr>
                <w:rFonts w:ascii="Times New Roman" w:hAnsi="Times New Roman" w:cs="Times New Roman"/>
                <w:noProof/>
                <w:webHidden/>
              </w:rPr>
              <w:fldChar w:fldCharType="end"/>
            </w:r>
          </w:hyperlink>
        </w:p>
        <w:p w:rsidR="005808E7" w:rsidRPr="005808E7" w:rsidRDefault="005808E7">
          <w:pPr>
            <w:pStyle w:val="TOC1"/>
            <w:tabs>
              <w:tab w:val="left" w:pos="440"/>
              <w:tab w:val="right" w:leader="dot" w:pos="9346"/>
            </w:tabs>
            <w:rPr>
              <w:rFonts w:ascii="Times New Roman" w:eastAsiaTheme="minorEastAsia" w:hAnsi="Times New Roman" w:cs="Times New Roman"/>
              <w:noProof/>
              <w:color w:val="auto"/>
            </w:rPr>
          </w:pPr>
          <w:hyperlink w:anchor="_Toc503437513" w:history="1">
            <w:r w:rsidRPr="005808E7">
              <w:rPr>
                <w:rStyle w:val="Hyperlink"/>
                <w:rFonts w:ascii="Times New Roman" w:hAnsi="Times New Roman" w:cs="Times New Roman"/>
                <w:b/>
                <w:noProof/>
              </w:rPr>
              <w:t>2.</w:t>
            </w:r>
            <w:r w:rsidRPr="005808E7">
              <w:rPr>
                <w:rFonts w:ascii="Times New Roman" w:eastAsiaTheme="minorEastAsia" w:hAnsi="Times New Roman" w:cs="Times New Roman"/>
                <w:noProof/>
                <w:color w:val="auto"/>
              </w:rPr>
              <w:tab/>
            </w:r>
            <w:r w:rsidRPr="005808E7">
              <w:rPr>
                <w:rStyle w:val="Hyperlink"/>
                <w:rFonts w:ascii="Times New Roman" w:hAnsi="Times New Roman" w:cs="Times New Roman"/>
                <w:b/>
                <w:noProof/>
              </w:rPr>
              <w:t>Neuroninio tinklo praplėtimas įtraukiant papildomą vaizdų klasę</w:t>
            </w:r>
            <w:r w:rsidRPr="005808E7">
              <w:rPr>
                <w:rFonts w:ascii="Times New Roman" w:hAnsi="Times New Roman" w:cs="Times New Roman"/>
                <w:noProof/>
                <w:webHidden/>
              </w:rPr>
              <w:tab/>
            </w:r>
            <w:r w:rsidRPr="005808E7">
              <w:rPr>
                <w:rFonts w:ascii="Times New Roman" w:hAnsi="Times New Roman" w:cs="Times New Roman"/>
                <w:noProof/>
                <w:webHidden/>
              </w:rPr>
              <w:fldChar w:fldCharType="begin"/>
            </w:r>
            <w:r w:rsidRPr="005808E7">
              <w:rPr>
                <w:rFonts w:ascii="Times New Roman" w:hAnsi="Times New Roman" w:cs="Times New Roman"/>
                <w:noProof/>
                <w:webHidden/>
              </w:rPr>
              <w:instrText xml:space="preserve"> PAGEREF _Toc503437513 \h </w:instrText>
            </w:r>
            <w:r w:rsidRPr="005808E7">
              <w:rPr>
                <w:rFonts w:ascii="Times New Roman" w:hAnsi="Times New Roman" w:cs="Times New Roman"/>
                <w:noProof/>
                <w:webHidden/>
              </w:rPr>
            </w:r>
            <w:r w:rsidRPr="005808E7">
              <w:rPr>
                <w:rFonts w:ascii="Times New Roman" w:hAnsi="Times New Roman" w:cs="Times New Roman"/>
                <w:noProof/>
                <w:webHidden/>
              </w:rPr>
              <w:fldChar w:fldCharType="separate"/>
            </w:r>
            <w:r w:rsidRPr="005808E7">
              <w:rPr>
                <w:rFonts w:ascii="Times New Roman" w:hAnsi="Times New Roman" w:cs="Times New Roman"/>
                <w:noProof/>
                <w:webHidden/>
              </w:rPr>
              <w:t>5</w:t>
            </w:r>
            <w:r w:rsidRPr="005808E7">
              <w:rPr>
                <w:rFonts w:ascii="Times New Roman" w:hAnsi="Times New Roman" w:cs="Times New Roman"/>
                <w:noProof/>
                <w:webHidden/>
              </w:rPr>
              <w:fldChar w:fldCharType="end"/>
            </w:r>
          </w:hyperlink>
        </w:p>
        <w:p w:rsidR="005808E7" w:rsidRPr="005808E7" w:rsidRDefault="005808E7">
          <w:pPr>
            <w:pStyle w:val="TOC2"/>
            <w:tabs>
              <w:tab w:val="left" w:pos="880"/>
              <w:tab w:val="right" w:leader="dot" w:pos="9346"/>
            </w:tabs>
            <w:rPr>
              <w:rFonts w:ascii="Times New Roman" w:eastAsiaTheme="minorEastAsia" w:hAnsi="Times New Roman" w:cs="Times New Roman"/>
              <w:noProof/>
              <w:color w:val="auto"/>
            </w:rPr>
          </w:pPr>
          <w:hyperlink w:anchor="_Toc503437514" w:history="1">
            <w:r w:rsidRPr="005808E7">
              <w:rPr>
                <w:rStyle w:val="Hyperlink"/>
                <w:rFonts w:ascii="Times New Roman" w:hAnsi="Times New Roman" w:cs="Times New Roman"/>
                <w:b/>
                <w:noProof/>
              </w:rPr>
              <w:t>2.1.</w:t>
            </w:r>
            <w:r w:rsidRPr="005808E7">
              <w:rPr>
                <w:rFonts w:ascii="Times New Roman" w:eastAsiaTheme="minorEastAsia" w:hAnsi="Times New Roman" w:cs="Times New Roman"/>
                <w:noProof/>
                <w:color w:val="auto"/>
              </w:rPr>
              <w:tab/>
            </w:r>
            <w:r w:rsidRPr="005808E7">
              <w:rPr>
                <w:rStyle w:val="Hyperlink"/>
                <w:rFonts w:ascii="Times New Roman" w:hAnsi="Times New Roman" w:cs="Times New Roman"/>
                <w:b/>
                <w:noProof/>
              </w:rPr>
              <w:t>Papildomos vaizdų klasės gavimas</w:t>
            </w:r>
            <w:r w:rsidRPr="005808E7">
              <w:rPr>
                <w:rFonts w:ascii="Times New Roman" w:hAnsi="Times New Roman" w:cs="Times New Roman"/>
                <w:noProof/>
                <w:webHidden/>
              </w:rPr>
              <w:tab/>
            </w:r>
            <w:r w:rsidRPr="005808E7">
              <w:rPr>
                <w:rFonts w:ascii="Times New Roman" w:hAnsi="Times New Roman" w:cs="Times New Roman"/>
                <w:noProof/>
                <w:webHidden/>
              </w:rPr>
              <w:fldChar w:fldCharType="begin"/>
            </w:r>
            <w:r w:rsidRPr="005808E7">
              <w:rPr>
                <w:rFonts w:ascii="Times New Roman" w:hAnsi="Times New Roman" w:cs="Times New Roman"/>
                <w:noProof/>
                <w:webHidden/>
              </w:rPr>
              <w:instrText xml:space="preserve"> PAGEREF _Toc503437514 \h </w:instrText>
            </w:r>
            <w:r w:rsidRPr="005808E7">
              <w:rPr>
                <w:rFonts w:ascii="Times New Roman" w:hAnsi="Times New Roman" w:cs="Times New Roman"/>
                <w:noProof/>
                <w:webHidden/>
              </w:rPr>
            </w:r>
            <w:r w:rsidRPr="005808E7">
              <w:rPr>
                <w:rFonts w:ascii="Times New Roman" w:hAnsi="Times New Roman" w:cs="Times New Roman"/>
                <w:noProof/>
                <w:webHidden/>
              </w:rPr>
              <w:fldChar w:fldCharType="separate"/>
            </w:r>
            <w:r w:rsidRPr="005808E7">
              <w:rPr>
                <w:rFonts w:ascii="Times New Roman" w:hAnsi="Times New Roman" w:cs="Times New Roman"/>
                <w:noProof/>
                <w:webHidden/>
              </w:rPr>
              <w:t>5</w:t>
            </w:r>
            <w:r w:rsidRPr="005808E7">
              <w:rPr>
                <w:rFonts w:ascii="Times New Roman" w:hAnsi="Times New Roman" w:cs="Times New Roman"/>
                <w:noProof/>
                <w:webHidden/>
              </w:rPr>
              <w:fldChar w:fldCharType="end"/>
            </w:r>
          </w:hyperlink>
        </w:p>
        <w:p w:rsidR="005808E7" w:rsidRPr="005808E7" w:rsidRDefault="005808E7">
          <w:pPr>
            <w:pStyle w:val="TOC2"/>
            <w:tabs>
              <w:tab w:val="left" w:pos="880"/>
              <w:tab w:val="right" w:leader="dot" w:pos="9346"/>
            </w:tabs>
            <w:rPr>
              <w:rFonts w:ascii="Times New Roman" w:eastAsiaTheme="minorEastAsia" w:hAnsi="Times New Roman" w:cs="Times New Roman"/>
              <w:noProof/>
              <w:color w:val="auto"/>
            </w:rPr>
          </w:pPr>
          <w:hyperlink w:anchor="_Toc503437515" w:history="1">
            <w:r w:rsidRPr="005808E7">
              <w:rPr>
                <w:rStyle w:val="Hyperlink"/>
                <w:rFonts w:ascii="Times New Roman" w:hAnsi="Times New Roman" w:cs="Times New Roman"/>
                <w:b/>
                <w:noProof/>
              </w:rPr>
              <w:t>2.2.</w:t>
            </w:r>
            <w:r w:rsidRPr="005808E7">
              <w:rPr>
                <w:rFonts w:ascii="Times New Roman" w:eastAsiaTheme="minorEastAsia" w:hAnsi="Times New Roman" w:cs="Times New Roman"/>
                <w:noProof/>
                <w:color w:val="auto"/>
              </w:rPr>
              <w:tab/>
            </w:r>
            <w:r w:rsidRPr="005808E7">
              <w:rPr>
                <w:rStyle w:val="Hyperlink"/>
                <w:rFonts w:ascii="Times New Roman" w:hAnsi="Times New Roman" w:cs="Times New Roman"/>
                <w:b/>
                <w:noProof/>
              </w:rPr>
              <w:t>Neuroninio tinklo testavimas su nauja vaizdų aibe</w:t>
            </w:r>
            <w:r w:rsidRPr="005808E7">
              <w:rPr>
                <w:rFonts w:ascii="Times New Roman" w:hAnsi="Times New Roman" w:cs="Times New Roman"/>
                <w:noProof/>
                <w:webHidden/>
              </w:rPr>
              <w:tab/>
            </w:r>
            <w:r w:rsidRPr="005808E7">
              <w:rPr>
                <w:rFonts w:ascii="Times New Roman" w:hAnsi="Times New Roman" w:cs="Times New Roman"/>
                <w:noProof/>
                <w:webHidden/>
              </w:rPr>
              <w:fldChar w:fldCharType="begin"/>
            </w:r>
            <w:r w:rsidRPr="005808E7">
              <w:rPr>
                <w:rFonts w:ascii="Times New Roman" w:hAnsi="Times New Roman" w:cs="Times New Roman"/>
                <w:noProof/>
                <w:webHidden/>
              </w:rPr>
              <w:instrText xml:space="preserve"> PAGEREF _Toc503437515 \h </w:instrText>
            </w:r>
            <w:r w:rsidRPr="005808E7">
              <w:rPr>
                <w:rFonts w:ascii="Times New Roman" w:hAnsi="Times New Roman" w:cs="Times New Roman"/>
                <w:noProof/>
                <w:webHidden/>
              </w:rPr>
            </w:r>
            <w:r w:rsidRPr="005808E7">
              <w:rPr>
                <w:rFonts w:ascii="Times New Roman" w:hAnsi="Times New Roman" w:cs="Times New Roman"/>
                <w:noProof/>
                <w:webHidden/>
              </w:rPr>
              <w:fldChar w:fldCharType="separate"/>
            </w:r>
            <w:r w:rsidRPr="005808E7">
              <w:rPr>
                <w:rFonts w:ascii="Times New Roman" w:hAnsi="Times New Roman" w:cs="Times New Roman"/>
                <w:noProof/>
                <w:webHidden/>
              </w:rPr>
              <w:t>5</w:t>
            </w:r>
            <w:r w:rsidRPr="005808E7">
              <w:rPr>
                <w:rFonts w:ascii="Times New Roman" w:hAnsi="Times New Roman" w:cs="Times New Roman"/>
                <w:noProof/>
                <w:webHidden/>
              </w:rPr>
              <w:fldChar w:fldCharType="end"/>
            </w:r>
          </w:hyperlink>
        </w:p>
        <w:p w:rsidR="005808E7" w:rsidRDefault="005808E7">
          <w:pPr>
            <w:pStyle w:val="TOC1"/>
            <w:tabs>
              <w:tab w:val="right" w:leader="dot" w:pos="9346"/>
            </w:tabs>
            <w:rPr>
              <w:rFonts w:asciiTheme="minorHAnsi" w:eastAsiaTheme="minorEastAsia" w:hAnsiTheme="minorHAnsi" w:cstheme="minorBidi"/>
              <w:noProof/>
              <w:color w:val="auto"/>
            </w:rPr>
          </w:pPr>
          <w:hyperlink w:anchor="_Toc503437516" w:history="1">
            <w:r w:rsidRPr="005808E7">
              <w:rPr>
                <w:rStyle w:val="Hyperlink"/>
                <w:rFonts w:ascii="Times New Roman" w:hAnsi="Times New Roman" w:cs="Times New Roman"/>
                <w:b/>
                <w:noProof/>
              </w:rPr>
              <w:t>Priedai</w:t>
            </w:r>
            <w:r w:rsidRPr="005808E7">
              <w:rPr>
                <w:rFonts w:ascii="Times New Roman" w:hAnsi="Times New Roman" w:cs="Times New Roman"/>
                <w:noProof/>
                <w:webHidden/>
              </w:rPr>
              <w:tab/>
            </w:r>
            <w:r w:rsidRPr="005808E7">
              <w:rPr>
                <w:rFonts w:ascii="Times New Roman" w:hAnsi="Times New Roman" w:cs="Times New Roman"/>
                <w:noProof/>
                <w:webHidden/>
              </w:rPr>
              <w:fldChar w:fldCharType="begin"/>
            </w:r>
            <w:r w:rsidRPr="005808E7">
              <w:rPr>
                <w:rFonts w:ascii="Times New Roman" w:hAnsi="Times New Roman" w:cs="Times New Roman"/>
                <w:noProof/>
                <w:webHidden/>
              </w:rPr>
              <w:instrText xml:space="preserve"> PAGEREF _Toc503437516 \h </w:instrText>
            </w:r>
            <w:r w:rsidRPr="005808E7">
              <w:rPr>
                <w:rFonts w:ascii="Times New Roman" w:hAnsi="Times New Roman" w:cs="Times New Roman"/>
                <w:noProof/>
                <w:webHidden/>
              </w:rPr>
            </w:r>
            <w:r w:rsidRPr="005808E7">
              <w:rPr>
                <w:rFonts w:ascii="Times New Roman" w:hAnsi="Times New Roman" w:cs="Times New Roman"/>
                <w:noProof/>
                <w:webHidden/>
              </w:rPr>
              <w:fldChar w:fldCharType="separate"/>
            </w:r>
            <w:r w:rsidRPr="005808E7">
              <w:rPr>
                <w:rFonts w:ascii="Times New Roman" w:hAnsi="Times New Roman" w:cs="Times New Roman"/>
                <w:noProof/>
                <w:webHidden/>
              </w:rPr>
              <w:t>7</w:t>
            </w:r>
            <w:r w:rsidRPr="005808E7">
              <w:rPr>
                <w:rFonts w:ascii="Times New Roman" w:hAnsi="Times New Roman" w:cs="Times New Roman"/>
                <w:noProof/>
                <w:webHidden/>
              </w:rPr>
              <w:fldChar w:fldCharType="end"/>
            </w:r>
          </w:hyperlink>
        </w:p>
        <w:p w:rsidR="00E26900" w:rsidRDefault="00E26900">
          <w:r>
            <w:rPr>
              <w:b/>
              <w:bCs/>
              <w:noProof/>
            </w:rPr>
            <w:fldChar w:fldCharType="end"/>
          </w:r>
        </w:p>
      </w:sdtContent>
    </w:sdt>
    <w:p w:rsidR="00E26900" w:rsidRPr="00E26900" w:rsidRDefault="00E26900">
      <w:pPr>
        <w:spacing w:after="160" w:line="259" w:lineRule="auto"/>
        <w:rPr>
          <w:rFonts w:ascii="Times New Roman" w:hAnsi="Times New Roman" w:cs="Times New Roman"/>
        </w:rPr>
      </w:pPr>
      <w:r>
        <w:rPr>
          <w:rFonts w:ascii="Times New Roman" w:hAnsi="Times New Roman" w:cs="Times New Roman"/>
        </w:rPr>
        <w:br w:type="page"/>
      </w:r>
    </w:p>
    <w:p w:rsidR="00E26900" w:rsidRDefault="00E26900" w:rsidP="00E26900">
      <w:pPr>
        <w:pStyle w:val="ListParagraph"/>
        <w:ind w:left="0" w:firstLine="567"/>
        <w:outlineLvl w:val="0"/>
        <w:rPr>
          <w:rFonts w:ascii="Times New Roman" w:hAnsi="Times New Roman" w:cs="Times New Roman"/>
          <w:b/>
          <w:sz w:val="28"/>
          <w:szCs w:val="28"/>
        </w:rPr>
      </w:pPr>
      <w:bookmarkStart w:id="1" w:name="_Toc503437509"/>
      <w:r>
        <w:rPr>
          <w:rFonts w:ascii="Times New Roman" w:hAnsi="Times New Roman" w:cs="Times New Roman"/>
          <w:b/>
          <w:sz w:val="28"/>
          <w:szCs w:val="28"/>
        </w:rPr>
        <w:lastRenderedPageBreak/>
        <w:t>Įvadas</w:t>
      </w:r>
      <w:bookmarkEnd w:id="1"/>
    </w:p>
    <w:p w:rsidR="00E26900" w:rsidRDefault="00E26900" w:rsidP="00E26900">
      <w:pPr>
        <w:pStyle w:val="ListParagraph"/>
        <w:ind w:left="0" w:firstLine="567"/>
        <w:outlineLvl w:val="0"/>
        <w:rPr>
          <w:rFonts w:ascii="Times New Roman" w:hAnsi="Times New Roman" w:cs="Times New Roman"/>
          <w:b/>
          <w:sz w:val="24"/>
          <w:szCs w:val="24"/>
        </w:rPr>
      </w:pPr>
    </w:p>
    <w:p w:rsidR="00E26900" w:rsidRPr="00E26900" w:rsidRDefault="00E26900" w:rsidP="00054354">
      <w:pPr>
        <w:pStyle w:val="ListParagraph"/>
        <w:ind w:left="0" w:firstLine="567"/>
        <w:rPr>
          <w:rFonts w:ascii="Times New Roman" w:hAnsi="Times New Roman" w:cs="Times New Roman"/>
          <w:sz w:val="24"/>
          <w:szCs w:val="24"/>
        </w:rPr>
      </w:pPr>
      <w:r>
        <w:rPr>
          <w:rFonts w:ascii="Times New Roman" w:hAnsi="Times New Roman" w:cs="Times New Roman"/>
          <w:sz w:val="24"/>
          <w:szCs w:val="24"/>
        </w:rPr>
        <w:t xml:space="preserve">Šio darbo tikslas yra apmokyti </w:t>
      </w:r>
      <w:r w:rsidR="00BB4FB0">
        <w:rPr>
          <w:rFonts w:ascii="Times New Roman" w:hAnsi="Times New Roman" w:cs="Times New Roman"/>
          <w:sz w:val="24"/>
          <w:szCs w:val="24"/>
        </w:rPr>
        <w:t>konvoliucinį neuroninį</w:t>
      </w:r>
      <w:r>
        <w:rPr>
          <w:rFonts w:ascii="Times New Roman" w:hAnsi="Times New Roman" w:cs="Times New Roman"/>
          <w:sz w:val="24"/>
          <w:szCs w:val="24"/>
        </w:rPr>
        <w:t xml:space="preserve"> tinklą atpažinti skirtingas vaizdų klases, stebėti kintantį jo efektyvumą keičiant konfi</w:t>
      </w:r>
      <w:r w:rsidR="00BB4FB0">
        <w:rPr>
          <w:rFonts w:ascii="Times New Roman" w:hAnsi="Times New Roman" w:cs="Times New Roman"/>
          <w:sz w:val="24"/>
          <w:szCs w:val="24"/>
        </w:rPr>
        <w:t xml:space="preserve">gūracijas bei išbandyti tinklą papildant duomenis nauja vaizdų klase. Darbe naudojamos klasės – katės ir šunys. Papildoma, vėliau pridedama vaizdų klasė – antys. Neuroniniam tinklui modeliuoti naudojama </w:t>
      </w:r>
      <w:r w:rsidR="00BB4FB0" w:rsidRPr="00BB4FB0">
        <w:rPr>
          <w:rFonts w:ascii="Times New Roman" w:hAnsi="Times New Roman" w:cs="Times New Roman"/>
          <w:i/>
          <w:sz w:val="24"/>
          <w:szCs w:val="24"/>
        </w:rPr>
        <w:t>Keras</w:t>
      </w:r>
      <w:r w:rsidR="00BB4FB0">
        <w:rPr>
          <w:rFonts w:ascii="Times New Roman" w:hAnsi="Times New Roman" w:cs="Times New Roman"/>
          <w:sz w:val="24"/>
          <w:szCs w:val="24"/>
        </w:rPr>
        <w:t xml:space="preserve"> biblioteka.</w:t>
      </w:r>
    </w:p>
    <w:p w:rsidR="00E26900" w:rsidRPr="00E26900" w:rsidRDefault="00E26900" w:rsidP="00E26900">
      <w:r>
        <w:br w:type="page"/>
      </w:r>
    </w:p>
    <w:p w:rsidR="00E26900" w:rsidRDefault="00E26900" w:rsidP="00E26900">
      <w:pPr>
        <w:pStyle w:val="ListParagraph"/>
        <w:ind w:left="0" w:firstLine="567"/>
        <w:outlineLvl w:val="0"/>
        <w:rPr>
          <w:rFonts w:ascii="Times New Roman" w:hAnsi="Times New Roman" w:cs="Times New Roman"/>
          <w:b/>
          <w:sz w:val="28"/>
          <w:szCs w:val="28"/>
        </w:rPr>
      </w:pPr>
    </w:p>
    <w:p w:rsidR="00E26900" w:rsidRPr="00E26900" w:rsidRDefault="00BB4FB0" w:rsidP="00E26900">
      <w:pPr>
        <w:pStyle w:val="ListParagraph"/>
        <w:numPr>
          <w:ilvl w:val="0"/>
          <w:numId w:val="1"/>
        </w:numPr>
        <w:ind w:left="426"/>
        <w:jc w:val="center"/>
        <w:outlineLvl w:val="0"/>
        <w:rPr>
          <w:rFonts w:ascii="Times New Roman" w:hAnsi="Times New Roman" w:cs="Times New Roman"/>
          <w:b/>
          <w:sz w:val="28"/>
          <w:szCs w:val="28"/>
        </w:rPr>
      </w:pPr>
      <w:bookmarkStart w:id="2" w:name="_Toc503437510"/>
      <w:r>
        <w:rPr>
          <w:rFonts w:ascii="Times New Roman" w:hAnsi="Times New Roman" w:cs="Times New Roman"/>
          <w:b/>
          <w:sz w:val="28"/>
          <w:szCs w:val="28"/>
        </w:rPr>
        <w:t>Konvolucinio neuroninio</w:t>
      </w:r>
      <w:r w:rsidR="00E26900" w:rsidRPr="00E26900">
        <w:rPr>
          <w:rFonts w:ascii="Times New Roman" w:hAnsi="Times New Roman" w:cs="Times New Roman"/>
          <w:b/>
          <w:sz w:val="28"/>
          <w:szCs w:val="28"/>
        </w:rPr>
        <w:t xml:space="preserve"> tinklo </w:t>
      </w:r>
      <w:r w:rsidR="00E8421E">
        <w:rPr>
          <w:rFonts w:ascii="Times New Roman" w:hAnsi="Times New Roman" w:cs="Times New Roman"/>
          <w:b/>
          <w:sz w:val="28"/>
          <w:szCs w:val="28"/>
        </w:rPr>
        <w:t>mokymas skirtingomis konfigūracijomis</w:t>
      </w:r>
      <w:bookmarkEnd w:id="2"/>
    </w:p>
    <w:p w:rsidR="00E26900" w:rsidRDefault="00E26900" w:rsidP="00E26900">
      <w:pPr>
        <w:jc w:val="center"/>
        <w:rPr>
          <w:rFonts w:ascii="Times New Roman" w:hAnsi="Times New Roman" w:cs="Times New Roman"/>
          <w:sz w:val="28"/>
          <w:szCs w:val="28"/>
        </w:rPr>
      </w:pPr>
    </w:p>
    <w:p w:rsidR="00C41605" w:rsidRDefault="00C41605" w:rsidP="00C41605">
      <w:pPr>
        <w:pStyle w:val="ListParagraph"/>
        <w:numPr>
          <w:ilvl w:val="1"/>
          <w:numId w:val="1"/>
        </w:numPr>
        <w:ind w:left="709" w:hanging="567"/>
        <w:outlineLvl w:val="1"/>
        <w:rPr>
          <w:rFonts w:ascii="Times New Roman" w:hAnsi="Times New Roman" w:cs="Times New Roman"/>
          <w:b/>
          <w:sz w:val="24"/>
          <w:szCs w:val="24"/>
        </w:rPr>
      </w:pPr>
      <w:bookmarkStart w:id="3" w:name="_Toc503437511"/>
      <w:r w:rsidRPr="00C41605">
        <w:rPr>
          <w:rFonts w:ascii="Times New Roman" w:hAnsi="Times New Roman" w:cs="Times New Roman"/>
          <w:b/>
          <w:sz w:val="24"/>
          <w:szCs w:val="24"/>
        </w:rPr>
        <w:t xml:space="preserve">Pradiniai duomenys ir </w:t>
      </w:r>
      <w:r>
        <w:rPr>
          <w:rFonts w:ascii="Times New Roman" w:hAnsi="Times New Roman" w:cs="Times New Roman"/>
          <w:b/>
          <w:sz w:val="24"/>
          <w:szCs w:val="24"/>
        </w:rPr>
        <w:t xml:space="preserve">konvoliucinis </w:t>
      </w:r>
      <w:r w:rsidRPr="00C41605">
        <w:rPr>
          <w:rFonts w:ascii="Times New Roman" w:hAnsi="Times New Roman" w:cs="Times New Roman"/>
          <w:b/>
          <w:sz w:val="24"/>
          <w:szCs w:val="24"/>
        </w:rPr>
        <w:t>neuroninis tinklas</w:t>
      </w:r>
      <w:bookmarkEnd w:id="3"/>
    </w:p>
    <w:p w:rsidR="00C41605" w:rsidRPr="00C41605" w:rsidRDefault="00C41605" w:rsidP="00C41605">
      <w:pPr>
        <w:rPr>
          <w:rFonts w:ascii="Times New Roman" w:hAnsi="Times New Roman" w:cs="Times New Roman"/>
          <w:b/>
          <w:sz w:val="24"/>
          <w:szCs w:val="24"/>
        </w:rPr>
      </w:pPr>
    </w:p>
    <w:p w:rsidR="00C41605" w:rsidRDefault="00E8421E" w:rsidP="00C41605">
      <w:pPr>
        <w:pStyle w:val="ListParagraph"/>
        <w:ind w:left="0" w:firstLine="709"/>
        <w:rPr>
          <w:rFonts w:ascii="Times New Roman" w:hAnsi="Times New Roman" w:cs="Times New Roman"/>
          <w:sz w:val="24"/>
          <w:szCs w:val="24"/>
        </w:rPr>
      </w:pPr>
      <w:r w:rsidRPr="00C41605">
        <w:rPr>
          <w:rFonts w:ascii="Times New Roman" w:hAnsi="Times New Roman" w:cs="Times New Roman"/>
          <w:sz w:val="24"/>
          <w:szCs w:val="24"/>
        </w:rPr>
        <w:t xml:space="preserve">Neuroninis tinklas šiame darbe turėjo atpažinti kačių ir šunų paveikslėlius. Duomenų aibė buvo sudaryta iš </w:t>
      </w:r>
      <w:r w:rsidR="007A766B">
        <w:rPr>
          <w:rFonts w:ascii="Times New Roman" w:hAnsi="Times New Roman" w:cs="Times New Roman"/>
          <w:sz w:val="24"/>
          <w:szCs w:val="24"/>
        </w:rPr>
        <w:t>10000</w:t>
      </w:r>
      <w:r w:rsidRPr="00C41605">
        <w:rPr>
          <w:rFonts w:ascii="Times New Roman" w:hAnsi="Times New Roman" w:cs="Times New Roman"/>
          <w:sz w:val="24"/>
          <w:szCs w:val="24"/>
        </w:rPr>
        <w:t xml:space="preserve"> treniravimo nuotraukų kiekvienai klasei bei 1000 testavimo nuotraukų kiekvienai klasei (iš viso </w:t>
      </w:r>
      <w:r w:rsidR="007A766B">
        <w:rPr>
          <w:rFonts w:ascii="Times New Roman" w:hAnsi="Times New Roman" w:cs="Times New Roman"/>
          <w:sz w:val="24"/>
          <w:szCs w:val="24"/>
        </w:rPr>
        <w:t>22000</w:t>
      </w:r>
      <w:r w:rsidRPr="00C41605">
        <w:rPr>
          <w:rFonts w:ascii="Times New Roman" w:hAnsi="Times New Roman" w:cs="Times New Roman"/>
          <w:sz w:val="24"/>
          <w:szCs w:val="24"/>
        </w:rPr>
        <w:t xml:space="preserve"> paveikslėlių). </w:t>
      </w:r>
      <w:r w:rsidR="00C41605">
        <w:rPr>
          <w:rFonts w:ascii="Times New Roman" w:hAnsi="Times New Roman" w:cs="Times New Roman"/>
          <w:sz w:val="24"/>
          <w:szCs w:val="24"/>
        </w:rPr>
        <w:t xml:space="preserve">Naudoti </w:t>
      </w:r>
      <w:r w:rsidR="00C41605" w:rsidRPr="00C41605">
        <w:rPr>
          <w:rFonts w:ascii="Times New Roman" w:hAnsi="Times New Roman" w:cs="Times New Roman"/>
          <w:i/>
          <w:sz w:val="24"/>
          <w:szCs w:val="24"/>
        </w:rPr>
        <w:t>Kaggle</w:t>
      </w:r>
      <w:r w:rsidR="00C41605">
        <w:rPr>
          <w:rFonts w:ascii="Times New Roman" w:hAnsi="Times New Roman" w:cs="Times New Roman"/>
          <w:sz w:val="24"/>
          <w:szCs w:val="24"/>
        </w:rPr>
        <w:t xml:space="preserve"> platformos skelbto </w:t>
      </w:r>
      <w:r w:rsidR="00C41605" w:rsidRPr="00C41605">
        <w:rPr>
          <w:rFonts w:ascii="Times New Roman" w:hAnsi="Times New Roman" w:cs="Times New Roman"/>
          <w:i/>
          <w:sz w:val="24"/>
          <w:szCs w:val="24"/>
        </w:rPr>
        <w:t>Cats vs Dogs</w:t>
      </w:r>
      <w:r w:rsidR="00C41605">
        <w:rPr>
          <w:rFonts w:ascii="Times New Roman" w:hAnsi="Times New Roman" w:cs="Times New Roman"/>
          <w:sz w:val="24"/>
          <w:szCs w:val="24"/>
        </w:rPr>
        <w:t xml:space="preserve"> konkurso paveikslėliai.</w:t>
      </w:r>
    </w:p>
    <w:p w:rsidR="00E8421E" w:rsidRPr="00C41605" w:rsidRDefault="00A406B6" w:rsidP="00C41605">
      <w:pPr>
        <w:pStyle w:val="ListParagraph"/>
        <w:ind w:left="0" w:firstLine="709"/>
        <w:rPr>
          <w:rFonts w:ascii="Times New Roman" w:hAnsi="Times New Roman" w:cs="Times New Roman"/>
          <w:sz w:val="24"/>
          <w:szCs w:val="24"/>
        </w:rPr>
      </w:pPr>
      <w:r w:rsidRPr="00C41605">
        <w:rPr>
          <w:rFonts w:ascii="Times New Roman" w:hAnsi="Times New Roman" w:cs="Times New Roman"/>
          <w:sz w:val="24"/>
          <w:szCs w:val="24"/>
        </w:rPr>
        <w:t xml:space="preserve">Vaizdų atpažinimui </w:t>
      </w:r>
      <w:r w:rsidR="00E8421E" w:rsidRPr="00C41605">
        <w:rPr>
          <w:rFonts w:ascii="Times New Roman" w:hAnsi="Times New Roman" w:cs="Times New Roman"/>
          <w:sz w:val="24"/>
          <w:szCs w:val="24"/>
        </w:rPr>
        <w:t xml:space="preserve">naudojantis </w:t>
      </w:r>
      <w:r w:rsidR="00E8421E" w:rsidRPr="00C41605">
        <w:rPr>
          <w:rFonts w:ascii="Times New Roman" w:hAnsi="Times New Roman" w:cs="Times New Roman"/>
          <w:i/>
          <w:sz w:val="24"/>
          <w:szCs w:val="24"/>
        </w:rPr>
        <w:t>Keras</w:t>
      </w:r>
      <w:r w:rsidR="00E8421E" w:rsidRPr="00C41605">
        <w:rPr>
          <w:rFonts w:ascii="Times New Roman" w:hAnsi="Times New Roman" w:cs="Times New Roman"/>
          <w:sz w:val="24"/>
          <w:szCs w:val="24"/>
        </w:rPr>
        <w:t xml:space="preserve"> biblioteka buvo paruoštas konvoliucinis neuroninis tinklas. Pradinio tinklo architektūra:</w:t>
      </w:r>
    </w:p>
    <w:p w:rsidR="00E8421E" w:rsidRDefault="00E8421E" w:rsidP="00E8421E">
      <w:pPr>
        <w:pStyle w:val="ListParagraph"/>
        <w:numPr>
          <w:ilvl w:val="0"/>
          <w:numId w:val="5"/>
        </w:numPr>
        <w:ind w:left="709"/>
        <w:rPr>
          <w:rFonts w:ascii="Times New Roman" w:hAnsi="Times New Roman" w:cs="Times New Roman"/>
          <w:sz w:val="24"/>
          <w:szCs w:val="24"/>
        </w:rPr>
      </w:pPr>
      <w:r>
        <w:rPr>
          <w:rFonts w:ascii="Times New Roman" w:hAnsi="Times New Roman" w:cs="Times New Roman"/>
          <w:sz w:val="24"/>
          <w:szCs w:val="24"/>
        </w:rPr>
        <w:t>3 konvoliuciniai blokai (</w:t>
      </w:r>
      <w:r w:rsidRPr="00E8421E">
        <w:rPr>
          <w:rFonts w:ascii="Times New Roman" w:hAnsi="Times New Roman" w:cs="Times New Roman"/>
          <w:i/>
          <w:sz w:val="24"/>
          <w:szCs w:val="24"/>
        </w:rPr>
        <w:t>konvoliucinis</w:t>
      </w:r>
      <w:r>
        <w:rPr>
          <w:rFonts w:ascii="Times New Roman" w:hAnsi="Times New Roman" w:cs="Times New Roman"/>
          <w:sz w:val="24"/>
          <w:szCs w:val="24"/>
        </w:rPr>
        <w:t xml:space="preserve"> sluoksnis, </w:t>
      </w:r>
      <w:r w:rsidRPr="00E8421E">
        <w:rPr>
          <w:rFonts w:ascii="Times New Roman" w:hAnsi="Times New Roman" w:cs="Times New Roman"/>
          <w:i/>
          <w:sz w:val="24"/>
          <w:szCs w:val="24"/>
        </w:rPr>
        <w:t>ReLu</w:t>
      </w:r>
      <w:r>
        <w:rPr>
          <w:rFonts w:ascii="Times New Roman" w:hAnsi="Times New Roman" w:cs="Times New Roman"/>
          <w:sz w:val="24"/>
          <w:szCs w:val="24"/>
        </w:rPr>
        <w:t xml:space="preserve"> aktyvacijos sluoksnis, </w:t>
      </w:r>
      <w:r w:rsidRPr="00E8421E">
        <w:rPr>
          <w:rFonts w:ascii="Times New Roman" w:hAnsi="Times New Roman" w:cs="Times New Roman"/>
          <w:i/>
          <w:sz w:val="24"/>
          <w:szCs w:val="24"/>
        </w:rPr>
        <w:t xml:space="preserve">max-pooling </w:t>
      </w:r>
      <w:r>
        <w:rPr>
          <w:rFonts w:ascii="Times New Roman" w:hAnsi="Times New Roman" w:cs="Times New Roman"/>
          <w:sz w:val="24"/>
          <w:szCs w:val="24"/>
        </w:rPr>
        <w:t>sluoksnis).</w:t>
      </w:r>
    </w:p>
    <w:p w:rsidR="00E8421E" w:rsidRDefault="00E8421E" w:rsidP="00E8421E">
      <w:pPr>
        <w:pStyle w:val="ListParagraph"/>
        <w:numPr>
          <w:ilvl w:val="0"/>
          <w:numId w:val="5"/>
        </w:numPr>
        <w:ind w:left="709"/>
        <w:rPr>
          <w:rFonts w:ascii="Times New Roman" w:hAnsi="Times New Roman" w:cs="Times New Roman"/>
          <w:sz w:val="24"/>
          <w:szCs w:val="24"/>
        </w:rPr>
      </w:pPr>
      <w:r>
        <w:rPr>
          <w:rFonts w:ascii="Times New Roman" w:hAnsi="Times New Roman" w:cs="Times New Roman"/>
          <w:sz w:val="24"/>
          <w:szCs w:val="24"/>
        </w:rPr>
        <w:t>Tinklo išplokštinimas (</w:t>
      </w:r>
      <w:r w:rsidRPr="00E8421E">
        <w:rPr>
          <w:rFonts w:ascii="Times New Roman" w:hAnsi="Times New Roman" w:cs="Times New Roman"/>
          <w:i/>
          <w:sz w:val="24"/>
          <w:szCs w:val="24"/>
        </w:rPr>
        <w:t>Flatten</w:t>
      </w:r>
      <w:r>
        <w:rPr>
          <w:rFonts w:ascii="Times New Roman" w:hAnsi="Times New Roman" w:cs="Times New Roman"/>
          <w:sz w:val="24"/>
          <w:szCs w:val="24"/>
        </w:rPr>
        <w:t>)</w:t>
      </w:r>
    </w:p>
    <w:p w:rsidR="00E8421E" w:rsidRDefault="00E8421E" w:rsidP="00E8421E">
      <w:pPr>
        <w:pStyle w:val="ListParagraph"/>
        <w:numPr>
          <w:ilvl w:val="0"/>
          <w:numId w:val="5"/>
        </w:numPr>
        <w:ind w:left="709"/>
        <w:rPr>
          <w:rFonts w:ascii="Times New Roman" w:hAnsi="Times New Roman" w:cs="Times New Roman"/>
          <w:sz w:val="24"/>
          <w:szCs w:val="24"/>
        </w:rPr>
      </w:pPr>
      <w:r>
        <w:rPr>
          <w:rFonts w:ascii="Times New Roman" w:hAnsi="Times New Roman" w:cs="Times New Roman"/>
          <w:sz w:val="24"/>
          <w:szCs w:val="24"/>
        </w:rPr>
        <w:t xml:space="preserve">2 pilnai sujungti blokai su </w:t>
      </w:r>
      <w:r w:rsidRPr="00E8421E">
        <w:rPr>
          <w:rFonts w:ascii="Times New Roman" w:hAnsi="Times New Roman" w:cs="Times New Roman"/>
          <w:i/>
          <w:sz w:val="24"/>
          <w:szCs w:val="24"/>
        </w:rPr>
        <w:t>Dropout</w:t>
      </w:r>
      <w:r>
        <w:rPr>
          <w:rFonts w:ascii="Times New Roman" w:hAnsi="Times New Roman" w:cs="Times New Roman"/>
          <w:sz w:val="24"/>
          <w:szCs w:val="24"/>
        </w:rPr>
        <w:t xml:space="preserve"> tarp jų.</w:t>
      </w:r>
    </w:p>
    <w:p w:rsidR="00E8421E" w:rsidRDefault="00E8421E" w:rsidP="00E8421E">
      <w:pPr>
        <w:pStyle w:val="ListParagraph"/>
        <w:numPr>
          <w:ilvl w:val="1"/>
          <w:numId w:val="5"/>
        </w:numPr>
        <w:ind w:left="1418"/>
        <w:rPr>
          <w:rFonts w:ascii="Times New Roman" w:hAnsi="Times New Roman" w:cs="Times New Roman"/>
          <w:sz w:val="24"/>
          <w:szCs w:val="24"/>
        </w:rPr>
      </w:pPr>
      <w:r w:rsidRPr="00E8421E">
        <w:rPr>
          <w:rFonts w:ascii="Times New Roman" w:hAnsi="Times New Roman" w:cs="Times New Roman"/>
          <w:i/>
          <w:sz w:val="24"/>
          <w:szCs w:val="24"/>
        </w:rPr>
        <w:t>Dense</w:t>
      </w:r>
      <w:r>
        <w:rPr>
          <w:rFonts w:ascii="Times New Roman" w:hAnsi="Times New Roman" w:cs="Times New Roman"/>
          <w:sz w:val="24"/>
          <w:szCs w:val="24"/>
        </w:rPr>
        <w:t xml:space="preserve">(64) su </w:t>
      </w:r>
      <w:r w:rsidRPr="00E8421E">
        <w:rPr>
          <w:rFonts w:ascii="Times New Roman" w:hAnsi="Times New Roman" w:cs="Times New Roman"/>
          <w:i/>
          <w:sz w:val="24"/>
          <w:szCs w:val="24"/>
        </w:rPr>
        <w:t>ReLu</w:t>
      </w:r>
      <w:r>
        <w:rPr>
          <w:rFonts w:ascii="Times New Roman" w:hAnsi="Times New Roman" w:cs="Times New Roman"/>
          <w:sz w:val="24"/>
          <w:szCs w:val="24"/>
        </w:rPr>
        <w:t xml:space="preserve"> aktyvacija;</w:t>
      </w:r>
    </w:p>
    <w:p w:rsidR="00E8421E" w:rsidRDefault="00E8421E" w:rsidP="00E8421E">
      <w:pPr>
        <w:pStyle w:val="ListParagraph"/>
        <w:numPr>
          <w:ilvl w:val="1"/>
          <w:numId w:val="5"/>
        </w:numPr>
        <w:ind w:left="1418"/>
        <w:rPr>
          <w:rFonts w:ascii="Times New Roman" w:hAnsi="Times New Roman" w:cs="Times New Roman"/>
          <w:sz w:val="24"/>
          <w:szCs w:val="24"/>
        </w:rPr>
      </w:pPr>
      <w:r w:rsidRPr="00E8421E">
        <w:rPr>
          <w:rFonts w:ascii="Times New Roman" w:hAnsi="Times New Roman" w:cs="Times New Roman"/>
          <w:i/>
          <w:sz w:val="24"/>
          <w:szCs w:val="24"/>
        </w:rPr>
        <w:t>Dropout</w:t>
      </w:r>
      <w:r>
        <w:rPr>
          <w:rFonts w:ascii="Times New Roman" w:hAnsi="Times New Roman" w:cs="Times New Roman"/>
          <w:sz w:val="24"/>
          <w:szCs w:val="24"/>
        </w:rPr>
        <w:t>(0.5);</w:t>
      </w:r>
    </w:p>
    <w:p w:rsidR="00E8421E" w:rsidRDefault="00E8421E" w:rsidP="00E8421E">
      <w:pPr>
        <w:pStyle w:val="ListParagraph"/>
        <w:numPr>
          <w:ilvl w:val="1"/>
          <w:numId w:val="5"/>
        </w:numPr>
        <w:ind w:left="1418"/>
        <w:rPr>
          <w:rFonts w:ascii="Times New Roman" w:hAnsi="Times New Roman" w:cs="Times New Roman"/>
          <w:sz w:val="24"/>
          <w:szCs w:val="24"/>
        </w:rPr>
      </w:pPr>
      <w:r w:rsidRPr="00E8421E">
        <w:rPr>
          <w:rFonts w:ascii="Times New Roman" w:hAnsi="Times New Roman" w:cs="Times New Roman"/>
          <w:i/>
          <w:sz w:val="24"/>
          <w:szCs w:val="24"/>
        </w:rPr>
        <w:t>Dense</w:t>
      </w:r>
      <w:r>
        <w:rPr>
          <w:rFonts w:ascii="Times New Roman" w:hAnsi="Times New Roman" w:cs="Times New Roman"/>
          <w:sz w:val="24"/>
          <w:szCs w:val="24"/>
        </w:rPr>
        <w:t xml:space="preserve">(1) su </w:t>
      </w:r>
      <w:r w:rsidRPr="00E8421E">
        <w:rPr>
          <w:rFonts w:ascii="Times New Roman" w:hAnsi="Times New Roman" w:cs="Times New Roman"/>
          <w:i/>
          <w:sz w:val="24"/>
          <w:szCs w:val="24"/>
        </w:rPr>
        <w:t>sigmoid</w:t>
      </w:r>
      <w:r>
        <w:rPr>
          <w:rFonts w:ascii="Times New Roman" w:hAnsi="Times New Roman" w:cs="Times New Roman"/>
          <w:sz w:val="24"/>
          <w:szCs w:val="24"/>
        </w:rPr>
        <w:t xml:space="preserve"> aktyvacija.</w:t>
      </w:r>
    </w:p>
    <w:p w:rsidR="00E8421E" w:rsidRDefault="00E8421E" w:rsidP="00E8421E">
      <w:pPr>
        <w:rPr>
          <w:rFonts w:ascii="Times New Roman" w:hAnsi="Times New Roman" w:cs="Times New Roman"/>
          <w:sz w:val="24"/>
          <w:szCs w:val="24"/>
        </w:rPr>
      </w:pPr>
      <w:r>
        <w:rPr>
          <w:rFonts w:ascii="Times New Roman" w:hAnsi="Times New Roman" w:cs="Times New Roman"/>
          <w:sz w:val="24"/>
          <w:szCs w:val="24"/>
        </w:rPr>
        <w:t>Pradinio tinklo kodą galima rasti Priede Nr.1.</w:t>
      </w:r>
    </w:p>
    <w:p w:rsidR="00C41605" w:rsidRDefault="00C41605" w:rsidP="00E8421E">
      <w:pPr>
        <w:rPr>
          <w:rFonts w:ascii="Times New Roman" w:hAnsi="Times New Roman" w:cs="Times New Roman"/>
          <w:sz w:val="24"/>
          <w:szCs w:val="24"/>
        </w:rPr>
      </w:pPr>
    </w:p>
    <w:p w:rsidR="00C41605" w:rsidRPr="00C41605" w:rsidRDefault="00C41605" w:rsidP="00054354">
      <w:pPr>
        <w:pStyle w:val="ListParagraph"/>
        <w:numPr>
          <w:ilvl w:val="1"/>
          <w:numId w:val="1"/>
        </w:numPr>
        <w:ind w:left="709" w:hanging="567"/>
        <w:outlineLvl w:val="1"/>
        <w:rPr>
          <w:rFonts w:ascii="Times New Roman" w:hAnsi="Times New Roman" w:cs="Times New Roman"/>
          <w:b/>
          <w:sz w:val="24"/>
          <w:szCs w:val="24"/>
        </w:rPr>
      </w:pPr>
      <w:bookmarkStart w:id="4" w:name="_Toc503437512"/>
      <w:r w:rsidRPr="00C41605">
        <w:rPr>
          <w:rFonts w:ascii="Times New Roman" w:hAnsi="Times New Roman" w:cs="Times New Roman"/>
          <w:b/>
          <w:sz w:val="24"/>
          <w:szCs w:val="24"/>
        </w:rPr>
        <w:t>Neuroninio tinklo mokymas</w:t>
      </w:r>
      <w:bookmarkEnd w:id="4"/>
    </w:p>
    <w:p w:rsidR="00E8421E" w:rsidRPr="00E8421E" w:rsidRDefault="00E8421E" w:rsidP="00E8421E">
      <w:pPr>
        <w:rPr>
          <w:rFonts w:ascii="Times New Roman" w:hAnsi="Times New Roman" w:cs="Times New Roman"/>
          <w:sz w:val="24"/>
          <w:szCs w:val="24"/>
        </w:rPr>
      </w:pPr>
    </w:p>
    <w:p w:rsidR="00E45A5F" w:rsidRDefault="00E8421E" w:rsidP="00C41605">
      <w:pPr>
        <w:ind w:firstLine="567"/>
        <w:rPr>
          <w:rFonts w:ascii="Times New Roman" w:hAnsi="Times New Roman" w:cs="Times New Roman"/>
          <w:sz w:val="24"/>
          <w:szCs w:val="24"/>
        </w:rPr>
      </w:pPr>
      <w:r>
        <w:rPr>
          <w:rFonts w:ascii="Times New Roman" w:hAnsi="Times New Roman" w:cs="Times New Roman"/>
          <w:sz w:val="24"/>
          <w:szCs w:val="24"/>
        </w:rPr>
        <w:t xml:space="preserve">Kiekvienas mokymas turėjo </w:t>
      </w:r>
      <w:r w:rsidR="007A766B">
        <w:rPr>
          <w:rFonts w:ascii="Times New Roman" w:hAnsi="Times New Roman" w:cs="Times New Roman"/>
          <w:sz w:val="24"/>
          <w:szCs w:val="24"/>
        </w:rPr>
        <w:t>10</w:t>
      </w:r>
      <w:r>
        <w:rPr>
          <w:rFonts w:ascii="Times New Roman" w:hAnsi="Times New Roman" w:cs="Times New Roman"/>
          <w:sz w:val="24"/>
          <w:szCs w:val="24"/>
        </w:rPr>
        <w:t xml:space="preserve"> epochų. Tinklas mokytas 4-is kartus – vieną kartą su pradine architektūra ir 3 kartus konfigūruojant </w:t>
      </w:r>
      <w:r w:rsidR="007A766B">
        <w:rPr>
          <w:rFonts w:ascii="Times New Roman" w:hAnsi="Times New Roman" w:cs="Times New Roman"/>
          <w:sz w:val="24"/>
          <w:szCs w:val="24"/>
        </w:rPr>
        <w:t>tinklo parametrus</w:t>
      </w:r>
      <w:r>
        <w:rPr>
          <w:rFonts w:ascii="Times New Roman" w:hAnsi="Times New Roman" w:cs="Times New Roman"/>
          <w:sz w:val="24"/>
          <w:szCs w:val="24"/>
        </w:rPr>
        <w:t xml:space="preserve">. Žemiau pateikiama </w:t>
      </w:r>
      <w:r w:rsidR="007A766B">
        <w:rPr>
          <w:rFonts w:ascii="Times New Roman" w:hAnsi="Times New Roman" w:cs="Times New Roman"/>
          <w:sz w:val="24"/>
          <w:szCs w:val="24"/>
        </w:rPr>
        <w:t>rezultatai</w:t>
      </w:r>
      <w:r>
        <w:rPr>
          <w:rFonts w:ascii="Times New Roman" w:hAnsi="Times New Roman" w:cs="Times New Roman"/>
          <w:sz w:val="24"/>
          <w:szCs w:val="24"/>
        </w:rPr>
        <w:t>,</w:t>
      </w:r>
      <w:r w:rsidR="007A766B">
        <w:rPr>
          <w:rFonts w:ascii="Times New Roman" w:hAnsi="Times New Roman" w:cs="Times New Roman"/>
          <w:sz w:val="24"/>
          <w:szCs w:val="24"/>
        </w:rPr>
        <w:t xml:space="preserve"> gauti po kiekvieno mokymo</w:t>
      </w:r>
      <w:r>
        <w:rPr>
          <w:rFonts w:ascii="Times New Roman" w:hAnsi="Times New Roman" w:cs="Times New Roman"/>
          <w:sz w:val="24"/>
          <w:szCs w:val="24"/>
        </w:rPr>
        <w:t xml:space="preserve"> apibūdinanti tinklo pakitimą nuo pradinio tinklo ir gautą tikslumą po mokymo.</w:t>
      </w:r>
    </w:p>
    <w:p w:rsidR="007A766B" w:rsidRDefault="007A766B" w:rsidP="00C41605">
      <w:pPr>
        <w:ind w:firstLine="567"/>
        <w:rPr>
          <w:rFonts w:ascii="Times New Roman" w:hAnsi="Times New Roman" w:cs="Times New Roman"/>
          <w:sz w:val="24"/>
          <w:szCs w:val="24"/>
        </w:rPr>
      </w:pPr>
    </w:p>
    <w:p w:rsidR="007A766B" w:rsidRPr="007A766B" w:rsidRDefault="007A766B" w:rsidP="007A766B">
      <w:pPr>
        <w:pStyle w:val="ListParagraph"/>
        <w:numPr>
          <w:ilvl w:val="2"/>
          <w:numId w:val="1"/>
        </w:numPr>
        <w:ind w:left="567" w:hanging="567"/>
        <w:rPr>
          <w:rFonts w:ascii="Times New Roman" w:hAnsi="Times New Roman" w:cs="Times New Roman"/>
          <w:b/>
          <w:sz w:val="24"/>
          <w:szCs w:val="24"/>
        </w:rPr>
      </w:pPr>
      <w:r w:rsidRPr="007A766B">
        <w:rPr>
          <w:rFonts w:ascii="Times New Roman" w:hAnsi="Times New Roman" w:cs="Times New Roman"/>
          <w:b/>
          <w:sz w:val="24"/>
          <w:szCs w:val="24"/>
        </w:rPr>
        <w:t xml:space="preserve"> Pradinio tinklo apmokymas</w:t>
      </w:r>
    </w:p>
    <w:p w:rsidR="007A766B" w:rsidRDefault="007A766B" w:rsidP="007A766B">
      <w:pPr>
        <w:rPr>
          <w:rFonts w:ascii="Times New Roman" w:hAnsi="Times New Roman" w:cs="Times New Roman"/>
          <w:sz w:val="24"/>
          <w:szCs w:val="24"/>
        </w:rPr>
      </w:pPr>
    </w:p>
    <w:p w:rsidR="007A766B" w:rsidRDefault="007A766B" w:rsidP="007A766B">
      <w:pPr>
        <w:ind w:firstLine="567"/>
        <w:rPr>
          <w:rFonts w:ascii="Times New Roman" w:hAnsi="Times New Roman" w:cs="Times New Roman"/>
          <w:sz w:val="24"/>
          <w:szCs w:val="24"/>
        </w:rPr>
      </w:pPr>
      <w:r>
        <w:rPr>
          <w:rFonts w:ascii="Times New Roman" w:hAnsi="Times New Roman" w:cs="Times New Roman"/>
          <w:sz w:val="24"/>
          <w:szCs w:val="24"/>
        </w:rPr>
        <w:t>Apmokius tinklą su pradiniais parametrais ir architektūra, gauti žemiau matomi duomenys.</w:t>
      </w:r>
    </w:p>
    <w:p w:rsidR="007A766B" w:rsidRDefault="007A766B" w:rsidP="007A766B">
      <w:pPr>
        <w:ind w:firstLine="567"/>
        <w:rPr>
          <w:rFonts w:ascii="Times New Roman" w:hAnsi="Times New Roman" w:cs="Times New Roman"/>
          <w:sz w:val="24"/>
          <w:szCs w:val="24"/>
        </w:rPr>
      </w:pPr>
    </w:p>
    <w:p w:rsidR="00802716" w:rsidRDefault="00802716" w:rsidP="00802716">
      <w:pPr>
        <w:keepNext/>
        <w:ind w:firstLine="567"/>
        <w:jc w:val="center"/>
      </w:pPr>
      <w:r>
        <w:rPr>
          <w:noProof/>
        </w:rPr>
        <w:drawing>
          <wp:inline distT="0" distB="0" distL="0" distR="0" wp14:anchorId="3BFAEB50" wp14:editId="4F2A3436">
            <wp:extent cx="4213860" cy="2545080"/>
            <wp:effectExtent l="0" t="0" r="1524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02716" w:rsidRDefault="00802716" w:rsidP="00802716">
      <w:pPr>
        <w:pStyle w:val="Caption"/>
        <w:ind w:firstLine="567"/>
        <w:jc w:val="center"/>
      </w:pPr>
      <w:r>
        <w:t xml:space="preserve">Paveikslas </w:t>
      </w:r>
      <w:r>
        <w:fldChar w:fldCharType="begin"/>
      </w:r>
      <w:r>
        <w:instrText xml:space="preserve"> SEQ Paveikslas \* ARABIC </w:instrText>
      </w:r>
      <w:r>
        <w:fldChar w:fldCharType="separate"/>
      </w:r>
      <w:r w:rsidR="000131DE">
        <w:rPr>
          <w:noProof/>
        </w:rPr>
        <w:t>1</w:t>
      </w:r>
      <w:r>
        <w:fldChar w:fldCharType="end"/>
      </w:r>
      <w:r>
        <w:t>. Pradinio tinklo mokymosi tikslumas</w:t>
      </w:r>
    </w:p>
    <w:p w:rsidR="00802716" w:rsidRDefault="00802716" w:rsidP="007A766B">
      <w:pPr>
        <w:keepNext/>
        <w:ind w:firstLine="567"/>
        <w:rPr>
          <w:noProof/>
        </w:rPr>
      </w:pPr>
      <w:r>
        <w:rPr>
          <w:noProof/>
        </w:rPr>
        <w:lastRenderedPageBreak/>
        <w:t xml:space="preserve"> </w:t>
      </w:r>
    </w:p>
    <w:p w:rsidR="00802716" w:rsidRDefault="00802716" w:rsidP="007A766B">
      <w:pPr>
        <w:keepNext/>
        <w:ind w:firstLine="567"/>
        <w:rPr>
          <w:noProof/>
        </w:rPr>
      </w:pPr>
    </w:p>
    <w:p w:rsidR="007A766B" w:rsidRPr="000F78C1" w:rsidRDefault="007A766B" w:rsidP="007A766B">
      <w:pPr>
        <w:pStyle w:val="ListParagraph"/>
        <w:numPr>
          <w:ilvl w:val="2"/>
          <w:numId w:val="1"/>
        </w:numPr>
        <w:ind w:left="567" w:hanging="567"/>
        <w:rPr>
          <w:rFonts w:ascii="Times New Roman" w:hAnsi="Times New Roman" w:cs="Times New Roman"/>
          <w:b/>
          <w:sz w:val="24"/>
          <w:szCs w:val="24"/>
        </w:rPr>
      </w:pPr>
      <w:r w:rsidRPr="000F78C1">
        <w:rPr>
          <w:b/>
          <w:sz w:val="24"/>
          <w:szCs w:val="24"/>
        </w:rPr>
        <w:t xml:space="preserve"> </w:t>
      </w:r>
      <w:r w:rsidRPr="000F78C1">
        <w:rPr>
          <w:rFonts w:ascii="Times New Roman" w:hAnsi="Times New Roman" w:cs="Times New Roman"/>
          <w:b/>
          <w:sz w:val="24"/>
          <w:szCs w:val="24"/>
        </w:rPr>
        <w:t>Tinklo apmokymas pakeitus max_pooling dydį</w:t>
      </w:r>
    </w:p>
    <w:p w:rsidR="007A766B" w:rsidRPr="000F78C1" w:rsidRDefault="007A766B" w:rsidP="007A766B">
      <w:pPr>
        <w:rPr>
          <w:rFonts w:ascii="Times New Roman" w:hAnsi="Times New Roman" w:cs="Times New Roman"/>
          <w:sz w:val="24"/>
          <w:szCs w:val="24"/>
        </w:rPr>
      </w:pPr>
    </w:p>
    <w:p w:rsidR="007A766B" w:rsidRPr="000F78C1" w:rsidRDefault="007A766B" w:rsidP="007A766B">
      <w:pPr>
        <w:ind w:firstLine="567"/>
        <w:rPr>
          <w:rFonts w:ascii="Times New Roman" w:hAnsi="Times New Roman" w:cs="Times New Roman"/>
          <w:sz w:val="24"/>
          <w:szCs w:val="24"/>
        </w:rPr>
      </w:pPr>
      <w:r w:rsidRPr="000F78C1">
        <w:rPr>
          <w:rFonts w:ascii="Times New Roman" w:hAnsi="Times New Roman" w:cs="Times New Roman"/>
          <w:sz w:val="24"/>
          <w:szCs w:val="24"/>
        </w:rPr>
        <w:t>Po pirmo tinklo apmokymo, atliktas tinklo parametrų pakeitimas – max_pooling dydis pakeistas iš 2 į 3. Žemiau pateikiami gauti rezultatai</w:t>
      </w:r>
      <w:r w:rsidR="00802716" w:rsidRPr="000F78C1">
        <w:rPr>
          <w:rFonts w:ascii="Times New Roman" w:hAnsi="Times New Roman" w:cs="Times New Roman"/>
          <w:sz w:val="24"/>
          <w:szCs w:val="24"/>
        </w:rPr>
        <w:t>:</w:t>
      </w:r>
    </w:p>
    <w:p w:rsidR="00802716" w:rsidRPr="000F78C1" w:rsidRDefault="00802716" w:rsidP="007A766B">
      <w:pPr>
        <w:ind w:firstLine="567"/>
        <w:rPr>
          <w:rFonts w:ascii="Times New Roman" w:hAnsi="Times New Roman" w:cs="Times New Roman"/>
          <w:sz w:val="24"/>
          <w:szCs w:val="24"/>
        </w:rPr>
      </w:pPr>
    </w:p>
    <w:p w:rsidR="00802716" w:rsidRPr="000F78C1" w:rsidRDefault="00802716" w:rsidP="00802716">
      <w:pPr>
        <w:keepNext/>
        <w:ind w:firstLine="567"/>
        <w:rPr>
          <w:rFonts w:ascii="Times New Roman" w:hAnsi="Times New Roman" w:cs="Times New Roman"/>
          <w:sz w:val="24"/>
          <w:szCs w:val="24"/>
        </w:rPr>
      </w:pPr>
      <w:r w:rsidRPr="000F78C1">
        <w:rPr>
          <w:rFonts w:ascii="Times New Roman" w:hAnsi="Times New Roman" w:cs="Times New Roman"/>
          <w:noProof/>
          <w:sz w:val="24"/>
          <w:szCs w:val="24"/>
        </w:rPr>
        <w:drawing>
          <wp:inline distT="0" distB="0" distL="0" distR="0" wp14:anchorId="22676D98" wp14:editId="75D57129">
            <wp:extent cx="4709160" cy="2880360"/>
            <wp:effectExtent l="0" t="0" r="1524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2716" w:rsidRPr="000F78C1" w:rsidRDefault="00802716" w:rsidP="00802716">
      <w:pPr>
        <w:pStyle w:val="Caption"/>
        <w:jc w:val="center"/>
        <w:rPr>
          <w:rFonts w:ascii="Times New Roman" w:hAnsi="Times New Roman" w:cs="Times New Roman"/>
          <w:sz w:val="24"/>
          <w:szCs w:val="24"/>
        </w:rPr>
      </w:pPr>
      <w:r w:rsidRPr="000F78C1">
        <w:rPr>
          <w:rFonts w:ascii="Times New Roman" w:hAnsi="Times New Roman" w:cs="Times New Roman"/>
          <w:sz w:val="24"/>
          <w:szCs w:val="24"/>
        </w:rPr>
        <w:t xml:space="preserve">Paveikslas </w:t>
      </w:r>
      <w:r w:rsidRPr="000F78C1">
        <w:rPr>
          <w:rFonts w:ascii="Times New Roman" w:hAnsi="Times New Roman" w:cs="Times New Roman"/>
          <w:sz w:val="24"/>
          <w:szCs w:val="24"/>
        </w:rPr>
        <w:fldChar w:fldCharType="begin"/>
      </w:r>
      <w:r w:rsidRPr="000F78C1">
        <w:rPr>
          <w:rFonts w:ascii="Times New Roman" w:hAnsi="Times New Roman" w:cs="Times New Roman"/>
          <w:sz w:val="24"/>
          <w:szCs w:val="24"/>
        </w:rPr>
        <w:instrText xml:space="preserve"> SEQ Paveikslas \* ARABIC </w:instrText>
      </w:r>
      <w:r w:rsidRPr="000F78C1">
        <w:rPr>
          <w:rFonts w:ascii="Times New Roman" w:hAnsi="Times New Roman" w:cs="Times New Roman"/>
          <w:sz w:val="24"/>
          <w:szCs w:val="24"/>
        </w:rPr>
        <w:fldChar w:fldCharType="separate"/>
      </w:r>
      <w:r w:rsidR="000131DE">
        <w:rPr>
          <w:rFonts w:ascii="Times New Roman" w:hAnsi="Times New Roman" w:cs="Times New Roman"/>
          <w:noProof/>
          <w:sz w:val="24"/>
          <w:szCs w:val="24"/>
        </w:rPr>
        <w:t>2</w:t>
      </w:r>
      <w:r w:rsidRPr="000F78C1">
        <w:rPr>
          <w:rFonts w:ascii="Times New Roman" w:hAnsi="Times New Roman" w:cs="Times New Roman"/>
          <w:sz w:val="24"/>
          <w:szCs w:val="24"/>
        </w:rPr>
        <w:fldChar w:fldCharType="end"/>
      </w:r>
      <w:r w:rsidRPr="000F78C1">
        <w:rPr>
          <w:rFonts w:ascii="Times New Roman" w:hAnsi="Times New Roman" w:cs="Times New Roman"/>
          <w:sz w:val="24"/>
          <w:szCs w:val="24"/>
        </w:rPr>
        <w:t>. Tinklo mokymosi tikslumas, kai max_pooling dydis lygus 3</w:t>
      </w:r>
    </w:p>
    <w:p w:rsidR="00802716" w:rsidRPr="000F78C1" w:rsidRDefault="00135BA3" w:rsidP="00802716">
      <w:pPr>
        <w:ind w:firstLine="567"/>
        <w:rPr>
          <w:rFonts w:ascii="Times New Roman" w:hAnsi="Times New Roman" w:cs="Times New Roman"/>
          <w:sz w:val="24"/>
          <w:szCs w:val="24"/>
        </w:rPr>
      </w:pPr>
      <w:r>
        <w:rPr>
          <w:rFonts w:ascii="Times New Roman" w:hAnsi="Times New Roman" w:cs="Times New Roman"/>
          <w:sz w:val="24"/>
          <w:szCs w:val="24"/>
        </w:rPr>
        <w:t>Iš rezultatų galima matyti, kad tinklo mokymasis pagerėjo – pagerėjo tiek testavimo duomenų atpažinimas, tiek loss funkcijos reikšmė. Šis pakeitimas bus naudojamas ir toliau.</w:t>
      </w:r>
      <w:bookmarkStart w:id="5" w:name="_GoBack"/>
      <w:bookmarkEnd w:id="5"/>
    </w:p>
    <w:p w:rsidR="007A766B" w:rsidRPr="000F78C1" w:rsidRDefault="007A766B" w:rsidP="007A766B">
      <w:pPr>
        <w:ind w:firstLine="567"/>
        <w:rPr>
          <w:rFonts w:ascii="Times New Roman" w:hAnsi="Times New Roman" w:cs="Times New Roman"/>
          <w:sz w:val="24"/>
          <w:szCs w:val="24"/>
        </w:rPr>
      </w:pPr>
    </w:p>
    <w:p w:rsidR="007A766B" w:rsidRPr="000F78C1" w:rsidRDefault="007A766B" w:rsidP="007A766B">
      <w:pPr>
        <w:pStyle w:val="ListParagraph"/>
        <w:numPr>
          <w:ilvl w:val="2"/>
          <w:numId w:val="1"/>
        </w:numPr>
        <w:ind w:left="567" w:hanging="567"/>
        <w:rPr>
          <w:rFonts w:ascii="Times New Roman" w:hAnsi="Times New Roman" w:cs="Times New Roman"/>
          <w:b/>
          <w:sz w:val="24"/>
          <w:szCs w:val="24"/>
        </w:rPr>
      </w:pPr>
      <w:r w:rsidRPr="000F78C1">
        <w:rPr>
          <w:rFonts w:ascii="Times New Roman" w:hAnsi="Times New Roman" w:cs="Times New Roman"/>
          <w:sz w:val="24"/>
          <w:szCs w:val="24"/>
        </w:rPr>
        <w:t xml:space="preserve"> </w:t>
      </w:r>
      <w:r w:rsidRPr="000F78C1">
        <w:rPr>
          <w:rFonts w:ascii="Times New Roman" w:hAnsi="Times New Roman" w:cs="Times New Roman"/>
          <w:b/>
          <w:sz w:val="24"/>
          <w:szCs w:val="24"/>
        </w:rPr>
        <w:t>Tinklo apmokymas pakeitus konvoliucinių blokų kiekį</w:t>
      </w:r>
    </w:p>
    <w:p w:rsidR="007A766B" w:rsidRPr="000F78C1" w:rsidRDefault="007A766B" w:rsidP="007A766B">
      <w:pPr>
        <w:rPr>
          <w:rFonts w:ascii="Times New Roman" w:hAnsi="Times New Roman" w:cs="Times New Roman"/>
          <w:sz w:val="24"/>
          <w:szCs w:val="24"/>
        </w:rPr>
      </w:pPr>
    </w:p>
    <w:p w:rsidR="007A766B" w:rsidRPr="000F78C1" w:rsidRDefault="007A766B" w:rsidP="007A766B">
      <w:pPr>
        <w:ind w:firstLine="567"/>
        <w:rPr>
          <w:rFonts w:ascii="Times New Roman" w:hAnsi="Times New Roman" w:cs="Times New Roman"/>
          <w:sz w:val="24"/>
          <w:szCs w:val="24"/>
        </w:rPr>
      </w:pPr>
      <w:r w:rsidRPr="000F78C1">
        <w:rPr>
          <w:rFonts w:ascii="Times New Roman" w:hAnsi="Times New Roman" w:cs="Times New Roman"/>
          <w:sz w:val="24"/>
          <w:szCs w:val="24"/>
        </w:rPr>
        <w:t xml:space="preserve">Kita išbandyta konfigūracija – mažesnis konvoliucinių blokų kiekis. </w:t>
      </w:r>
      <w:r w:rsidR="00802716" w:rsidRPr="000F78C1">
        <w:rPr>
          <w:rFonts w:ascii="Times New Roman" w:hAnsi="Times New Roman" w:cs="Times New Roman"/>
          <w:sz w:val="24"/>
          <w:szCs w:val="24"/>
        </w:rPr>
        <w:t>Iš tinklo išimtas vidurinis konvoliucinis blokas (palikti tik 2 konvoliuciniai blokai). Gauti mokymosi rezultatai:</w:t>
      </w:r>
    </w:p>
    <w:p w:rsidR="000F78C1" w:rsidRPr="000F78C1" w:rsidRDefault="000F78C1" w:rsidP="007A766B">
      <w:pPr>
        <w:ind w:firstLine="567"/>
        <w:rPr>
          <w:rFonts w:ascii="Times New Roman" w:hAnsi="Times New Roman" w:cs="Times New Roman"/>
          <w:sz w:val="24"/>
          <w:szCs w:val="24"/>
        </w:rPr>
      </w:pPr>
    </w:p>
    <w:p w:rsidR="000F78C1" w:rsidRPr="000F78C1" w:rsidRDefault="000F78C1" w:rsidP="000F78C1">
      <w:pPr>
        <w:keepNext/>
        <w:ind w:firstLine="567"/>
        <w:rPr>
          <w:rFonts w:ascii="Times New Roman" w:hAnsi="Times New Roman" w:cs="Times New Roman"/>
          <w:sz w:val="24"/>
          <w:szCs w:val="24"/>
        </w:rPr>
      </w:pPr>
      <w:r w:rsidRPr="000F78C1">
        <w:rPr>
          <w:rFonts w:ascii="Times New Roman" w:hAnsi="Times New Roman" w:cs="Times New Roman"/>
          <w:noProof/>
          <w:sz w:val="24"/>
          <w:szCs w:val="24"/>
        </w:rPr>
        <w:lastRenderedPageBreak/>
        <w:drawing>
          <wp:inline distT="0" distB="0" distL="0" distR="0" wp14:anchorId="38499AF5" wp14:editId="699B1ED5">
            <wp:extent cx="4709160" cy="2880360"/>
            <wp:effectExtent l="0" t="0" r="1524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78C1" w:rsidRPr="000F78C1" w:rsidRDefault="000F78C1" w:rsidP="000F78C1">
      <w:pPr>
        <w:pStyle w:val="Caption"/>
        <w:jc w:val="center"/>
        <w:rPr>
          <w:rFonts w:ascii="Times New Roman" w:hAnsi="Times New Roman" w:cs="Times New Roman"/>
          <w:sz w:val="24"/>
          <w:szCs w:val="24"/>
        </w:rPr>
      </w:pPr>
      <w:r w:rsidRPr="000F78C1">
        <w:rPr>
          <w:rFonts w:ascii="Times New Roman" w:hAnsi="Times New Roman" w:cs="Times New Roman"/>
          <w:sz w:val="24"/>
          <w:szCs w:val="24"/>
        </w:rPr>
        <w:t xml:space="preserve">Paveikslas </w:t>
      </w:r>
      <w:r w:rsidRPr="000F78C1">
        <w:rPr>
          <w:rFonts w:ascii="Times New Roman" w:hAnsi="Times New Roman" w:cs="Times New Roman"/>
          <w:sz w:val="24"/>
          <w:szCs w:val="24"/>
        </w:rPr>
        <w:fldChar w:fldCharType="begin"/>
      </w:r>
      <w:r w:rsidRPr="000F78C1">
        <w:rPr>
          <w:rFonts w:ascii="Times New Roman" w:hAnsi="Times New Roman" w:cs="Times New Roman"/>
          <w:sz w:val="24"/>
          <w:szCs w:val="24"/>
        </w:rPr>
        <w:instrText xml:space="preserve"> SEQ Paveikslas \* ARABIC </w:instrText>
      </w:r>
      <w:r w:rsidRPr="000F78C1">
        <w:rPr>
          <w:rFonts w:ascii="Times New Roman" w:hAnsi="Times New Roman" w:cs="Times New Roman"/>
          <w:sz w:val="24"/>
          <w:szCs w:val="24"/>
        </w:rPr>
        <w:fldChar w:fldCharType="separate"/>
      </w:r>
      <w:r w:rsidR="000131DE">
        <w:rPr>
          <w:rFonts w:ascii="Times New Roman" w:hAnsi="Times New Roman" w:cs="Times New Roman"/>
          <w:noProof/>
          <w:sz w:val="24"/>
          <w:szCs w:val="24"/>
        </w:rPr>
        <w:t>3</w:t>
      </w:r>
      <w:r w:rsidRPr="000F78C1">
        <w:rPr>
          <w:rFonts w:ascii="Times New Roman" w:hAnsi="Times New Roman" w:cs="Times New Roman"/>
          <w:sz w:val="24"/>
          <w:szCs w:val="24"/>
        </w:rPr>
        <w:fldChar w:fldCharType="end"/>
      </w:r>
      <w:r w:rsidRPr="000F78C1">
        <w:rPr>
          <w:rFonts w:ascii="Times New Roman" w:hAnsi="Times New Roman" w:cs="Times New Roman"/>
          <w:sz w:val="24"/>
          <w:szCs w:val="24"/>
        </w:rPr>
        <w:t>. Tinklo mokymosi tikslumas išėmus 1-ą konvoliucinį bloką</w:t>
      </w:r>
    </w:p>
    <w:p w:rsidR="000F78C1" w:rsidRDefault="000F78C1" w:rsidP="000F78C1">
      <w:pPr>
        <w:ind w:firstLine="567"/>
        <w:rPr>
          <w:rFonts w:ascii="Times New Roman" w:hAnsi="Times New Roman" w:cs="Times New Roman"/>
          <w:sz w:val="24"/>
          <w:szCs w:val="24"/>
        </w:rPr>
      </w:pPr>
      <w:r w:rsidRPr="000F78C1">
        <w:rPr>
          <w:rFonts w:ascii="Times New Roman" w:hAnsi="Times New Roman" w:cs="Times New Roman"/>
          <w:sz w:val="24"/>
          <w:szCs w:val="24"/>
        </w:rPr>
        <w:t>Diagramoje matyti, kad tiek loss funkcijos, tiek tikslumo rezultatai sumažėjo, tad išimtas</w:t>
      </w:r>
      <w:r w:rsidRPr="000F78C1">
        <w:rPr>
          <w:rFonts w:ascii="Times New Roman" w:hAnsi="Times New Roman" w:cs="Times New Roman"/>
        </w:rPr>
        <w:t xml:space="preserve"> </w:t>
      </w:r>
      <w:r w:rsidRPr="000F78C1">
        <w:rPr>
          <w:rFonts w:ascii="Times New Roman" w:hAnsi="Times New Roman" w:cs="Times New Roman"/>
          <w:sz w:val="24"/>
          <w:szCs w:val="24"/>
        </w:rPr>
        <w:t>konvoliucinis blokas grąžintas į tinklo architektūrą.</w:t>
      </w:r>
    </w:p>
    <w:p w:rsidR="000F78C1" w:rsidRDefault="000F78C1" w:rsidP="000F78C1">
      <w:pPr>
        <w:ind w:firstLine="567"/>
        <w:rPr>
          <w:rFonts w:ascii="Times New Roman" w:hAnsi="Times New Roman" w:cs="Times New Roman"/>
          <w:sz w:val="24"/>
          <w:szCs w:val="24"/>
        </w:rPr>
      </w:pPr>
    </w:p>
    <w:p w:rsidR="000F78C1" w:rsidRDefault="000F78C1" w:rsidP="000F78C1">
      <w:pPr>
        <w:pStyle w:val="ListParagraph"/>
        <w:numPr>
          <w:ilvl w:val="2"/>
          <w:numId w:val="1"/>
        </w:numPr>
        <w:ind w:left="709" w:hanging="646"/>
        <w:rPr>
          <w:rFonts w:ascii="Times New Roman" w:hAnsi="Times New Roman" w:cs="Times New Roman"/>
          <w:b/>
          <w:sz w:val="24"/>
          <w:szCs w:val="24"/>
        </w:rPr>
      </w:pPr>
      <w:r w:rsidRPr="000F78C1">
        <w:rPr>
          <w:rFonts w:ascii="Times New Roman" w:hAnsi="Times New Roman" w:cs="Times New Roman"/>
          <w:b/>
          <w:sz w:val="24"/>
          <w:szCs w:val="24"/>
        </w:rPr>
        <w:t>Tinklo apmokymas su vienu pilnai sujungtu sluoksniu</w:t>
      </w:r>
    </w:p>
    <w:p w:rsidR="000F78C1" w:rsidRDefault="000F78C1" w:rsidP="000F78C1">
      <w:pPr>
        <w:rPr>
          <w:rFonts w:ascii="Times New Roman" w:hAnsi="Times New Roman" w:cs="Times New Roman"/>
          <w:b/>
          <w:sz w:val="24"/>
          <w:szCs w:val="24"/>
        </w:rPr>
      </w:pPr>
    </w:p>
    <w:p w:rsidR="000F78C1" w:rsidRDefault="000F78C1" w:rsidP="000F78C1">
      <w:pPr>
        <w:ind w:firstLine="567"/>
        <w:rPr>
          <w:rFonts w:ascii="Times New Roman" w:hAnsi="Times New Roman" w:cs="Times New Roman"/>
          <w:sz w:val="24"/>
          <w:szCs w:val="24"/>
        </w:rPr>
      </w:pPr>
      <w:r>
        <w:rPr>
          <w:rFonts w:ascii="Times New Roman" w:hAnsi="Times New Roman" w:cs="Times New Roman"/>
          <w:sz w:val="24"/>
          <w:szCs w:val="24"/>
        </w:rPr>
        <w:t>Paskutinės išbandytos sąlygos – kitoks pilnai sujungtų sluoksnių kiekis tinkle. Šiuo atveju, vietoj 2 pilnai sujungtų sluoksnių paliktas 1-as pilnai sujungtas sluoksnis.</w:t>
      </w:r>
    </w:p>
    <w:p w:rsidR="000F78C1" w:rsidRDefault="000F78C1" w:rsidP="000F78C1">
      <w:pPr>
        <w:ind w:firstLine="567"/>
        <w:rPr>
          <w:rFonts w:ascii="Times New Roman" w:hAnsi="Times New Roman" w:cs="Times New Roman"/>
          <w:sz w:val="24"/>
          <w:szCs w:val="24"/>
        </w:rPr>
      </w:pPr>
    </w:p>
    <w:p w:rsidR="000131DE" w:rsidRDefault="000131DE" w:rsidP="000131DE">
      <w:pPr>
        <w:keepNext/>
        <w:ind w:firstLine="567"/>
      </w:pPr>
      <w:r>
        <w:rPr>
          <w:noProof/>
        </w:rPr>
        <w:drawing>
          <wp:inline distT="0" distB="0" distL="0" distR="0" wp14:anchorId="4E6C2746" wp14:editId="3303A8FF">
            <wp:extent cx="4709160" cy="2880360"/>
            <wp:effectExtent l="0" t="0" r="1524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F78C1" w:rsidRDefault="000131DE" w:rsidP="000131DE">
      <w:pPr>
        <w:pStyle w:val="Caption"/>
        <w:jc w:val="center"/>
      </w:pPr>
      <w:r>
        <w:t xml:space="preserve">Paveikslas </w:t>
      </w:r>
      <w:r>
        <w:fldChar w:fldCharType="begin"/>
      </w:r>
      <w:r>
        <w:instrText xml:space="preserve"> SEQ Paveikslas \* ARABIC </w:instrText>
      </w:r>
      <w:r>
        <w:fldChar w:fldCharType="separate"/>
      </w:r>
      <w:r>
        <w:rPr>
          <w:noProof/>
        </w:rPr>
        <w:t>4</w:t>
      </w:r>
      <w:r>
        <w:fldChar w:fldCharType="end"/>
      </w:r>
      <w:r>
        <w:t>. TInklo mokymosi tikslumas, palikus 1 pilnai sujungtą sluoksnį</w:t>
      </w:r>
    </w:p>
    <w:p w:rsidR="000131DE" w:rsidRPr="000131DE" w:rsidRDefault="000131DE" w:rsidP="000131DE">
      <w:pPr>
        <w:ind w:firstLine="567"/>
        <w:rPr>
          <w:rFonts w:ascii="Times New Roman" w:hAnsi="Times New Roman" w:cs="Times New Roman"/>
          <w:sz w:val="24"/>
          <w:szCs w:val="24"/>
        </w:rPr>
      </w:pPr>
      <w:r w:rsidRPr="000131DE">
        <w:rPr>
          <w:rFonts w:ascii="Times New Roman" w:hAnsi="Times New Roman" w:cs="Times New Roman"/>
          <w:sz w:val="24"/>
          <w:szCs w:val="24"/>
        </w:rPr>
        <w:t>Iš grafiko galima matyti, kad mokymosi metu atsirado gana dideli šuoliai tarp skirtingų epochų, vertinant atpažinimo tikslumo ir loss funkcijos reikšmes. Kadangi tinklas tapo mažiau nuspėjamas, šio pakeitimo atsisakyta.</w:t>
      </w:r>
    </w:p>
    <w:p w:rsidR="00E8421E" w:rsidRPr="000F78C1" w:rsidRDefault="00E8421E" w:rsidP="000F78C1">
      <w:pPr>
        <w:ind w:firstLine="567"/>
        <w:rPr>
          <w:rFonts w:ascii="Times New Roman" w:hAnsi="Times New Roman" w:cs="Times New Roman"/>
          <w:sz w:val="24"/>
          <w:szCs w:val="24"/>
        </w:rPr>
      </w:pPr>
    </w:p>
    <w:p w:rsidR="00C41605" w:rsidRPr="007C64AD" w:rsidRDefault="00C41605" w:rsidP="00C41605">
      <w:pPr>
        <w:ind w:firstLine="567"/>
        <w:rPr>
          <w:lang w:val="en-US"/>
        </w:rPr>
      </w:pPr>
    </w:p>
    <w:p w:rsidR="00A02D98" w:rsidRPr="00A02D98" w:rsidRDefault="00E26900" w:rsidP="00E8421E">
      <w:pPr>
        <w:pStyle w:val="ListParagraph"/>
        <w:numPr>
          <w:ilvl w:val="0"/>
          <w:numId w:val="1"/>
        </w:numPr>
        <w:ind w:left="426" w:hanging="284"/>
        <w:outlineLvl w:val="0"/>
        <w:rPr>
          <w:rFonts w:ascii="Times New Roman" w:hAnsi="Times New Roman" w:cs="Times New Roman"/>
          <w:b/>
        </w:rPr>
      </w:pPr>
      <w:bookmarkStart w:id="6" w:name="_Toc503437513"/>
      <w:r w:rsidRPr="00E26900">
        <w:rPr>
          <w:rFonts w:ascii="Times New Roman" w:hAnsi="Times New Roman" w:cs="Times New Roman"/>
          <w:b/>
          <w:sz w:val="28"/>
          <w:szCs w:val="28"/>
        </w:rPr>
        <w:t>Neuroninio tinklo praplėtimas įtraukiant papildomą vaizdų klasę</w:t>
      </w:r>
      <w:bookmarkEnd w:id="6"/>
    </w:p>
    <w:p w:rsidR="00A02D98" w:rsidRPr="00C41605" w:rsidRDefault="00A02D98" w:rsidP="00A02D98">
      <w:pPr>
        <w:outlineLvl w:val="0"/>
        <w:rPr>
          <w:rFonts w:ascii="Times New Roman" w:hAnsi="Times New Roman" w:cs="Times New Roman"/>
          <w:b/>
        </w:rPr>
      </w:pPr>
    </w:p>
    <w:p w:rsidR="00C41605" w:rsidRDefault="00C41605" w:rsidP="00054354">
      <w:pPr>
        <w:pStyle w:val="ListParagraph"/>
        <w:numPr>
          <w:ilvl w:val="1"/>
          <w:numId w:val="1"/>
        </w:numPr>
        <w:ind w:left="567"/>
        <w:outlineLvl w:val="1"/>
        <w:rPr>
          <w:rFonts w:ascii="Times New Roman" w:hAnsi="Times New Roman" w:cs="Times New Roman"/>
          <w:b/>
          <w:sz w:val="24"/>
          <w:szCs w:val="24"/>
        </w:rPr>
      </w:pPr>
      <w:bookmarkStart w:id="7" w:name="_Toc503437514"/>
      <w:r w:rsidRPr="00C41605">
        <w:rPr>
          <w:rFonts w:ascii="Times New Roman" w:hAnsi="Times New Roman" w:cs="Times New Roman"/>
          <w:b/>
          <w:sz w:val="24"/>
          <w:szCs w:val="24"/>
        </w:rPr>
        <w:t>Papildomos vaizdų klasės gavimas</w:t>
      </w:r>
      <w:bookmarkEnd w:id="7"/>
    </w:p>
    <w:p w:rsidR="00C41605" w:rsidRDefault="00C41605" w:rsidP="00C41605">
      <w:pPr>
        <w:rPr>
          <w:rFonts w:ascii="Times New Roman" w:hAnsi="Times New Roman" w:cs="Times New Roman"/>
          <w:b/>
          <w:sz w:val="24"/>
          <w:szCs w:val="24"/>
        </w:rPr>
      </w:pPr>
    </w:p>
    <w:p w:rsidR="00C41605" w:rsidRDefault="00C41605" w:rsidP="00C41605">
      <w:pPr>
        <w:ind w:firstLine="567"/>
        <w:rPr>
          <w:rFonts w:ascii="Times New Roman" w:hAnsi="Times New Roman" w:cs="Times New Roman"/>
          <w:sz w:val="24"/>
          <w:szCs w:val="24"/>
        </w:rPr>
      </w:pPr>
      <w:r>
        <w:rPr>
          <w:rFonts w:ascii="Times New Roman" w:hAnsi="Times New Roman" w:cs="Times New Roman"/>
          <w:sz w:val="24"/>
          <w:szCs w:val="24"/>
        </w:rPr>
        <w:t xml:space="preserve">Norint patikrinti neuroninio tinklo naujų vaizdų klasės atpažinimą skirtingomis sąlygomis (nieko nežinant apie aibę arba jau apmokytam su ja), siekta surasti papildomą vaizdų klasę. Ieškota tokių paveikslėlių, kurie priklausytų kitai klasei, tačiau būtų panašūs bendromis savybėmis – spalvotos nuotraukos su gyvūnais. </w:t>
      </w:r>
    </w:p>
    <w:p w:rsidR="00C41605" w:rsidRDefault="00C41605" w:rsidP="00C41605">
      <w:pPr>
        <w:ind w:firstLine="567"/>
        <w:rPr>
          <w:rFonts w:ascii="Times New Roman" w:hAnsi="Times New Roman" w:cs="Times New Roman"/>
          <w:sz w:val="24"/>
          <w:szCs w:val="24"/>
        </w:rPr>
      </w:pPr>
      <w:r>
        <w:rPr>
          <w:rFonts w:ascii="Times New Roman" w:hAnsi="Times New Roman" w:cs="Times New Roman"/>
          <w:sz w:val="24"/>
          <w:szCs w:val="24"/>
        </w:rPr>
        <w:t xml:space="preserve">Pasinaudojus Flickr platformos suteikiama API prieiga, sukurta Python programa, kuri siunčia paveiksliukus su nurodytu užrašu (angl. </w:t>
      </w:r>
      <w:r w:rsidRPr="007D51A2">
        <w:rPr>
          <w:rFonts w:ascii="Times New Roman" w:hAnsi="Times New Roman" w:cs="Times New Roman"/>
          <w:i/>
          <w:sz w:val="24"/>
          <w:szCs w:val="24"/>
        </w:rPr>
        <w:t>tag</w:t>
      </w:r>
      <w:r>
        <w:rPr>
          <w:rFonts w:ascii="Times New Roman" w:hAnsi="Times New Roman" w:cs="Times New Roman"/>
          <w:sz w:val="24"/>
          <w:szCs w:val="24"/>
        </w:rPr>
        <w:t>) iš Flickr puslapio</w:t>
      </w:r>
      <w:r w:rsidR="007D51A2">
        <w:rPr>
          <w:rFonts w:ascii="Times New Roman" w:hAnsi="Times New Roman" w:cs="Times New Roman"/>
          <w:sz w:val="24"/>
          <w:szCs w:val="24"/>
        </w:rPr>
        <w:t xml:space="preserve"> (Priedas nr. 2)</w:t>
      </w:r>
      <w:r>
        <w:rPr>
          <w:rFonts w:ascii="Times New Roman" w:hAnsi="Times New Roman" w:cs="Times New Roman"/>
          <w:sz w:val="24"/>
          <w:szCs w:val="24"/>
        </w:rPr>
        <w:t xml:space="preserve">. </w:t>
      </w:r>
      <w:r w:rsidR="007D51A2">
        <w:rPr>
          <w:rFonts w:ascii="Times New Roman" w:hAnsi="Times New Roman" w:cs="Times New Roman"/>
          <w:sz w:val="24"/>
          <w:szCs w:val="24"/>
        </w:rPr>
        <w:t xml:space="preserve">Išbandžius keletą skirtingų užrašų, naujai vaizdų klasei pasirinktos antys. Jų iš viso parsiųsta 1500. Atrinkus su antimis nesusijusius paveiksliukus, palikta 1100 </w:t>
      </w:r>
      <w:r w:rsidR="000131DE">
        <w:rPr>
          <w:rFonts w:ascii="Times New Roman" w:hAnsi="Times New Roman" w:cs="Times New Roman"/>
          <w:sz w:val="24"/>
          <w:szCs w:val="24"/>
        </w:rPr>
        <w:t>failų.</w:t>
      </w:r>
      <w:r w:rsidR="0081266C">
        <w:rPr>
          <w:rFonts w:ascii="Times New Roman" w:hAnsi="Times New Roman" w:cs="Times New Roman"/>
          <w:sz w:val="24"/>
          <w:szCs w:val="24"/>
        </w:rPr>
        <w:t xml:space="preserve"> Kadangi parsiųsti failai buvo gana dideli, paveiksliukų kokybė sumažinta ir palikti panašaus į pradinių klasių dydžio failai (10-300 KB).</w:t>
      </w:r>
    </w:p>
    <w:p w:rsidR="000131DE" w:rsidRDefault="000131DE" w:rsidP="00C41605">
      <w:pPr>
        <w:ind w:firstLine="567"/>
        <w:rPr>
          <w:rFonts w:ascii="Times New Roman" w:hAnsi="Times New Roman" w:cs="Times New Roman"/>
          <w:sz w:val="24"/>
          <w:szCs w:val="24"/>
        </w:rPr>
      </w:pPr>
      <w:r>
        <w:rPr>
          <w:rFonts w:ascii="Times New Roman" w:hAnsi="Times New Roman" w:cs="Times New Roman"/>
          <w:sz w:val="24"/>
          <w:szCs w:val="24"/>
        </w:rPr>
        <w:t xml:space="preserve">Siekiant padidinti </w:t>
      </w:r>
      <w:r w:rsidR="0081266C">
        <w:rPr>
          <w:rFonts w:ascii="Times New Roman" w:hAnsi="Times New Roman" w:cs="Times New Roman"/>
          <w:sz w:val="24"/>
          <w:szCs w:val="24"/>
        </w:rPr>
        <w:t xml:space="preserve">turimą ančių aibę, duomenys buvo augmentuoti. Pasitelkus </w:t>
      </w:r>
      <w:r w:rsidR="0081266C" w:rsidRPr="0081266C">
        <w:rPr>
          <w:rFonts w:ascii="Times New Roman" w:hAnsi="Times New Roman" w:cs="Times New Roman"/>
          <w:i/>
          <w:sz w:val="24"/>
          <w:szCs w:val="24"/>
        </w:rPr>
        <w:t>Keras</w:t>
      </w:r>
      <w:r w:rsidR="0081266C">
        <w:rPr>
          <w:rFonts w:ascii="Times New Roman" w:hAnsi="Times New Roman" w:cs="Times New Roman"/>
          <w:sz w:val="24"/>
          <w:szCs w:val="24"/>
        </w:rPr>
        <w:t xml:space="preserve"> paveiksliukų apdorojimo biblioteką, iš kiekvieno failo buvo pagaminti 5 failai su tam tikrais pakeitimais (apvertimu, ištempimu, pasukimu). Tokiu būdu gauta 5000 paveikslėlių mokymui ir 500 paveikslėlių testavimui.</w:t>
      </w:r>
    </w:p>
    <w:p w:rsidR="007D51A2" w:rsidRDefault="007D51A2" w:rsidP="00C41605">
      <w:pPr>
        <w:ind w:firstLine="567"/>
        <w:rPr>
          <w:rFonts w:ascii="Times New Roman" w:hAnsi="Times New Roman" w:cs="Times New Roman"/>
          <w:sz w:val="24"/>
          <w:szCs w:val="24"/>
        </w:rPr>
      </w:pPr>
    </w:p>
    <w:p w:rsidR="007D51A2" w:rsidRDefault="007D51A2" w:rsidP="00054354">
      <w:pPr>
        <w:pStyle w:val="ListParagraph"/>
        <w:numPr>
          <w:ilvl w:val="1"/>
          <w:numId w:val="1"/>
        </w:numPr>
        <w:ind w:left="567" w:hanging="425"/>
        <w:outlineLvl w:val="1"/>
        <w:rPr>
          <w:rFonts w:ascii="Times New Roman" w:hAnsi="Times New Roman" w:cs="Times New Roman"/>
          <w:b/>
          <w:sz w:val="24"/>
          <w:szCs w:val="24"/>
        </w:rPr>
      </w:pPr>
      <w:bookmarkStart w:id="8" w:name="_Toc503437515"/>
      <w:r w:rsidRPr="007D51A2">
        <w:rPr>
          <w:rFonts w:ascii="Times New Roman" w:hAnsi="Times New Roman" w:cs="Times New Roman"/>
          <w:b/>
          <w:sz w:val="24"/>
          <w:szCs w:val="24"/>
        </w:rPr>
        <w:t>Neuroninio tinklo testavimas su nauja vaizdų aibe</w:t>
      </w:r>
      <w:bookmarkEnd w:id="8"/>
    </w:p>
    <w:p w:rsidR="007D51A2" w:rsidRPr="007D51A2" w:rsidRDefault="007D51A2" w:rsidP="007D51A2">
      <w:pPr>
        <w:rPr>
          <w:rFonts w:ascii="Times New Roman" w:hAnsi="Times New Roman" w:cs="Times New Roman"/>
          <w:b/>
          <w:sz w:val="24"/>
          <w:szCs w:val="24"/>
        </w:rPr>
      </w:pPr>
    </w:p>
    <w:p w:rsidR="00BF6CCB" w:rsidRDefault="007D51A2" w:rsidP="00BF6CCB">
      <w:pPr>
        <w:ind w:firstLine="567"/>
        <w:rPr>
          <w:rFonts w:ascii="Times New Roman" w:hAnsi="Times New Roman" w:cs="Times New Roman"/>
          <w:sz w:val="24"/>
          <w:szCs w:val="24"/>
        </w:rPr>
      </w:pPr>
      <w:r>
        <w:rPr>
          <w:rFonts w:ascii="Times New Roman" w:hAnsi="Times New Roman" w:cs="Times New Roman"/>
          <w:sz w:val="24"/>
          <w:szCs w:val="24"/>
        </w:rPr>
        <w:t xml:space="preserve"> N</w:t>
      </w:r>
      <w:r w:rsidR="00C95144" w:rsidRPr="007C64AD">
        <w:rPr>
          <w:rFonts w:ascii="Times New Roman" w:hAnsi="Times New Roman" w:cs="Times New Roman"/>
          <w:sz w:val="24"/>
          <w:szCs w:val="24"/>
        </w:rPr>
        <w:t xml:space="preserve">euroninis tinklas </w:t>
      </w:r>
      <w:r>
        <w:rPr>
          <w:rFonts w:ascii="Times New Roman" w:hAnsi="Times New Roman" w:cs="Times New Roman"/>
          <w:sz w:val="24"/>
          <w:szCs w:val="24"/>
        </w:rPr>
        <w:t xml:space="preserve">išbandytas dviem scenarijais – jam nežinant apie naują vaizdų klasę (t.y., mokiusis tik su katėmis ir šunimis) bei žinant (mokiusis su katėmis, šunimis ir antimis). </w:t>
      </w:r>
      <w:r w:rsidR="00BF6CCB">
        <w:rPr>
          <w:rFonts w:ascii="Times New Roman" w:hAnsi="Times New Roman" w:cs="Times New Roman"/>
          <w:sz w:val="24"/>
          <w:szCs w:val="24"/>
        </w:rPr>
        <w:t>Tikslas – įsitikinti, kad tinklas atpažįsta antis prastai, kai nėra jų matęs ir atpažįsta gerai, kai yra išmokytas jas atpažinti.</w:t>
      </w:r>
    </w:p>
    <w:p w:rsidR="00BF6CCB" w:rsidRDefault="007D51A2" w:rsidP="00BF6CCB">
      <w:pPr>
        <w:ind w:firstLine="567"/>
        <w:rPr>
          <w:rFonts w:ascii="Times New Roman" w:hAnsi="Times New Roman" w:cs="Times New Roman"/>
          <w:sz w:val="24"/>
          <w:szCs w:val="24"/>
        </w:rPr>
      </w:pPr>
      <w:r>
        <w:rPr>
          <w:rFonts w:ascii="Times New Roman" w:hAnsi="Times New Roman" w:cs="Times New Roman"/>
          <w:sz w:val="24"/>
          <w:szCs w:val="24"/>
        </w:rPr>
        <w:t xml:space="preserve">Ančių paveikslėliai buvo padalinti taip: 1000 paveikslėlių mokymuisi ir 100 paveikslėlių testavimui. Prieš atliekant </w:t>
      </w:r>
      <w:r w:rsidR="00BF6CCB">
        <w:rPr>
          <w:rFonts w:ascii="Times New Roman" w:hAnsi="Times New Roman" w:cs="Times New Roman"/>
          <w:sz w:val="24"/>
          <w:szCs w:val="24"/>
        </w:rPr>
        <w:t>naujus mokymus</w:t>
      </w:r>
      <w:r>
        <w:rPr>
          <w:rFonts w:ascii="Times New Roman" w:hAnsi="Times New Roman" w:cs="Times New Roman"/>
          <w:sz w:val="24"/>
          <w:szCs w:val="24"/>
        </w:rPr>
        <w:t>, tinklas buvo šiek tiek pakeistas, norint jį pritaikyti kategorinei klasifikacijai (prieš tai taikyta binarinė klasifikacija)</w:t>
      </w:r>
      <w:r w:rsidR="00BF6CCB">
        <w:rPr>
          <w:rFonts w:ascii="Times New Roman" w:hAnsi="Times New Roman" w:cs="Times New Roman"/>
          <w:sz w:val="24"/>
          <w:szCs w:val="24"/>
        </w:rPr>
        <w:t xml:space="preserve">: </w:t>
      </w:r>
      <w:r>
        <w:rPr>
          <w:rFonts w:ascii="Times New Roman" w:hAnsi="Times New Roman" w:cs="Times New Roman"/>
          <w:sz w:val="24"/>
          <w:szCs w:val="24"/>
        </w:rPr>
        <w:t>paskutinis pilnai sujungtas sluoksnis iš</w:t>
      </w:r>
      <w:r w:rsidRPr="007D51A2">
        <w:rPr>
          <w:noProof/>
        </w:rPr>
        <w:t xml:space="preserve"> </w:t>
      </w:r>
      <w:r>
        <w:rPr>
          <w:noProof/>
        </w:rPr>
        <w:drawing>
          <wp:inline distT="0" distB="0" distL="0" distR="0" wp14:anchorId="59BE7AE0" wp14:editId="3EFFFE05">
            <wp:extent cx="3017520" cy="1848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8368" cy="216199"/>
                    </a:xfrm>
                    <a:prstGeom prst="rect">
                      <a:avLst/>
                    </a:prstGeom>
                  </pic:spPr>
                </pic:pic>
              </a:graphicData>
            </a:graphic>
          </wp:inline>
        </w:drawing>
      </w:r>
      <w:r>
        <w:rPr>
          <w:rFonts w:ascii="Times New Roman" w:hAnsi="Times New Roman" w:cs="Times New Roman"/>
          <w:sz w:val="24"/>
          <w:szCs w:val="24"/>
        </w:rPr>
        <w:t xml:space="preserve"> pakeistas į</w:t>
      </w:r>
      <w:r>
        <w:rPr>
          <w:noProof/>
        </w:rPr>
        <w:drawing>
          <wp:inline distT="0" distB="0" distL="0" distR="0" wp14:anchorId="037DC6B3" wp14:editId="29BB859F">
            <wp:extent cx="3131820" cy="18513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3059" cy="207077"/>
                    </a:xfrm>
                    <a:prstGeom prst="rect">
                      <a:avLst/>
                    </a:prstGeom>
                  </pic:spPr>
                </pic:pic>
              </a:graphicData>
            </a:graphic>
          </wp:inline>
        </w:drawing>
      </w:r>
      <w:r w:rsidR="00BF6CCB">
        <w:rPr>
          <w:rFonts w:ascii="Times New Roman" w:hAnsi="Times New Roman" w:cs="Times New Roman"/>
          <w:sz w:val="24"/>
          <w:szCs w:val="24"/>
        </w:rPr>
        <w:t>. Žemiau pateikiami gauti rezultatai skirtingomis mokymo sąlygomis:</w:t>
      </w:r>
    </w:p>
    <w:p w:rsidR="00BF6CCB" w:rsidRDefault="00BF6CCB" w:rsidP="00BF6CCB">
      <w:pPr>
        <w:ind w:firstLine="567"/>
        <w:rPr>
          <w:rFonts w:ascii="Times New Roman" w:hAnsi="Times New Roman" w:cs="Times New Roman"/>
          <w:sz w:val="24"/>
          <w:szCs w:val="24"/>
        </w:rPr>
      </w:pPr>
    </w:p>
    <w:p w:rsidR="00BF6CCB" w:rsidRDefault="00BF6CCB" w:rsidP="00BF6CCB">
      <w:pPr>
        <w:pStyle w:val="Caption"/>
        <w:keepNext/>
        <w:jc w:val="center"/>
      </w:pPr>
      <w:r>
        <w:t xml:space="preserve">Lentelė </w:t>
      </w:r>
      <w:r>
        <w:fldChar w:fldCharType="begin"/>
      </w:r>
      <w:r>
        <w:instrText xml:space="preserve"> SEQ Lentelė \* ARABIC </w:instrText>
      </w:r>
      <w:r>
        <w:fldChar w:fldCharType="separate"/>
      </w:r>
      <w:r>
        <w:rPr>
          <w:noProof/>
        </w:rPr>
        <w:t>2</w:t>
      </w:r>
      <w:r>
        <w:fldChar w:fldCharType="end"/>
      </w:r>
      <w:r>
        <w:t>. Neuroninio tinklo mokymas papildžius duomenis nauja vaizdų klase</w:t>
      </w:r>
    </w:p>
    <w:tbl>
      <w:tblPr>
        <w:tblStyle w:val="TableGrid"/>
        <w:tblW w:w="0" w:type="auto"/>
        <w:tblLook w:val="04A0" w:firstRow="1" w:lastRow="0" w:firstColumn="1" w:lastColumn="0" w:noHBand="0" w:noVBand="1"/>
      </w:tblPr>
      <w:tblGrid>
        <w:gridCol w:w="1118"/>
        <w:gridCol w:w="2325"/>
        <w:gridCol w:w="2576"/>
        <w:gridCol w:w="1882"/>
        <w:gridCol w:w="1445"/>
      </w:tblGrid>
      <w:tr w:rsidR="00BF6CCB" w:rsidTr="00BF6CCB">
        <w:trPr>
          <w:trHeight w:val="959"/>
        </w:trPr>
        <w:tc>
          <w:tcPr>
            <w:tcW w:w="1118"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Mokymo ID</w:t>
            </w:r>
          </w:p>
        </w:tc>
        <w:tc>
          <w:tcPr>
            <w:tcW w:w="2325"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Mokymo duomenys</w:t>
            </w:r>
          </w:p>
        </w:tc>
        <w:tc>
          <w:tcPr>
            <w:tcW w:w="2576"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Testavimo duomenys</w:t>
            </w:r>
          </w:p>
        </w:tc>
        <w:tc>
          <w:tcPr>
            <w:tcW w:w="1882"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Treniravimo duomenų</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atpažinimo</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tikslumas</w:t>
            </w:r>
          </w:p>
        </w:tc>
        <w:tc>
          <w:tcPr>
            <w:tcW w:w="1445"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Testavimo duomenų atpažinimo tikslumas</w:t>
            </w:r>
          </w:p>
        </w:tc>
      </w:tr>
      <w:tr w:rsidR="00BF6CCB" w:rsidTr="00BF6CCB">
        <w:tc>
          <w:tcPr>
            <w:tcW w:w="1118"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1</w:t>
            </w:r>
          </w:p>
        </w:tc>
        <w:tc>
          <w:tcPr>
            <w:tcW w:w="2325"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6000 kačių paveiksliukų</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6000 šunų paveiksliukų</w:t>
            </w:r>
          </w:p>
        </w:tc>
        <w:tc>
          <w:tcPr>
            <w:tcW w:w="2576"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1000 kačių paveiksliukų</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1000 šunų paveiksliukų</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100 ančių paveiksliukų</w:t>
            </w:r>
          </w:p>
        </w:tc>
        <w:tc>
          <w:tcPr>
            <w:tcW w:w="1882" w:type="dxa"/>
          </w:tcPr>
          <w:p w:rsidR="00BF6CCB" w:rsidRDefault="000C3984" w:rsidP="00BF6CCB">
            <w:pPr>
              <w:rPr>
                <w:rFonts w:ascii="Times New Roman" w:hAnsi="Times New Roman" w:cs="Times New Roman"/>
                <w:sz w:val="24"/>
                <w:szCs w:val="24"/>
              </w:rPr>
            </w:pPr>
            <w:r>
              <w:rPr>
                <w:rFonts w:ascii="Times New Roman" w:hAnsi="Times New Roman" w:cs="Times New Roman"/>
                <w:sz w:val="24"/>
                <w:szCs w:val="24"/>
              </w:rPr>
              <w:t>0.861</w:t>
            </w:r>
          </w:p>
        </w:tc>
        <w:tc>
          <w:tcPr>
            <w:tcW w:w="1445" w:type="dxa"/>
          </w:tcPr>
          <w:p w:rsidR="00BF6CCB" w:rsidRPr="007A766B" w:rsidRDefault="000C3984" w:rsidP="00BF6CCB">
            <w:pPr>
              <w:rPr>
                <w:rFonts w:ascii="Times New Roman" w:hAnsi="Times New Roman" w:cs="Times New Roman"/>
                <w:sz w:val="24"/>
                <w:szCs w:val="24"/>
                <w:lang w:val="en-US"/>
              </w:rPr>
            </w:pPr>
            <w:r>
              <w:rPr>
                <w:rFonts w:ascii="Times New Roman" w:hAnsi="Times New Roman" w:cs="Times New Roman"/>
                <w:sz w:val="24"/>
                <w:szCs w:val="24"/>
              </w:rPr>
              <w:t>0.687</w:t>
            </w:r>
          </w:p>
        </w:tc>
      </w:tr>
      <w:tr w:rsidR="00BF6CCB" w:rsidTr="00BF6CCB">
        <w:tc>
          <w:tcPr>
            <w:tcW w:w="1118"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2</w:t>
            </w:r>
          </w:p>
        </w:tc>
        <w:tc>
          <w:tcPr>
            <w:tcW w:w="2325"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6000 kačių paveiksliukų</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6000 šunų paveiksliukų</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lastRenderedPageBreak/>
              <w:t>1000 ančių paveiksliukų</w:t>
            </w:r>
          </w:p>
        </w:tc>
        <w:tc>
          <w:tcPr>
            <w:tcW w:w="2576" w:type="dxa"/>
          </w:tcPr>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lastRenderedPageBreak/>
              <w:t>1000 kačių paveiksliukų</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1000 šunų paveiksliukų</w:t>
            </w:r>
          </w:p>
          <w:p w:rsidR="00BF6CCB" w:rsidRDefault="00BF6CCB" w:rsidP="00BF6CCB">
            <w:pPr>
              <w:rPr>
                <w:rFonts w:ascii="Times New Roman" w:hAnsi="Times New Roman" w:cs="Times New Roman"/>
                <w:sz w:val="24"/>
                <w:szCs w:val="24"/>
              </w:rPr>
            </w:pPr>
            <w:r>
              <w:rPr>
                <w:rFonts w:ascii="Times New Roman" w:hAnsi="Times New Roman" w:cs="Times New Roman"/>
                <w:sz w:val="24"/>
                <w:szCs w:val="24"/>
              </w:rPr>
              <w:t>100 ančių paveiksliukų</w:t>
            </w:r>
          </w:p>
        </w:tc>
        <w:tc>
          <w:tcPr>
            <w:tcW w:w="1882" w:type="dxa"/>
          </w:tcPr>
          <w:p w:rsidR="00BF6CCB" w:rsidRPr="000C3984" w:rsidRDefault="00B3676B" w:rsidP="00BF6CCB">
            <w:pPr>
              <w:rPr>
                <w:rFonts w:ascii="Times New Roman" w:hAnsi="Times New Roman" w:cs="Times New Roman"/>
                <w:sz w:val="24"/>
                <w:szCs w:val="24"/>
                <w:lang w:val="en-US"/>
              </w:rPr>
            </w:pPr>
            <w:r>
              <w:rPr>
                <w:rFonts w:ascii="Times New Roman" w:hAnsi="Times New Roman" w:cs="Times New Roman"/>
                <w:sz w:val="24"/>
                <w:szCs w:val="24"/>
              </w:rPr>
              <w:t>0,855</w:t>
            </w:r>
          </w:p>
        </w:tc>
        <w:tc>
          <w:tcPr>
            <w:tcW w:w="1445" w:type="dxa"/>
          </w:tcPr>
          <w:p w:rsidR="00BF6CCB" w:rsidRDefault="00B3676B" w:rsidP="00BF6CCB">
            <w:pPr>
              <w:rPr>
                <w:rFonts w:ascii="Times New Roman" w:hAnsi="Times New Roman" w:cs="Times New Roman"/>
                <w:sz w:val="24"/>
                <w:szCs w:val="24"/>
              </w:rPr>
            </w:pPr>
            <w:r>
              <w:rPr>
                <w:rFonts w:ascii="Times New Roman" w:hAnsi="Times New Roman" w:cs="Times New Roman"/>
                <w:sz w:val="24"/>
                <w:szCs w:val="24"/>
              </w:rPr>
              <w:t>0,821</w:t>
            </w:r>
          </w:p>
        </w:tc>
      </w:tr>
    </w:tbl>
    <w:p w:rsidR="00BF6CCB" w:rsidRDefault="00BF6CCB" w:rsidP="00BF6CCB">
      <w:pPr>
        <w:ind w:firstLine="567"/>
        <w:rPr>
          <w:rFonts w:ascii="Times New Roman" w:hAnsi="Times New Roman" w:cs="Times New Roman"/>
          <w:sz w:val="24"/>
          <w:szCs w:val="24"/>
        </w:rPr>
      </w:pPr>
    </w:p>
    <w:p w:rsidR="00202E32" w:rsidRDefault="00BF6CCB" w:rsidP="00BF6CCB">
      <w:pPr>
        <w:ind w:firstLine="567"/>
        <w:rPr>
          <w:rFonts w:ascii="Times New Roman" w:hAnsi="Times New Roman" w:cs="Times New Roman"/>
          <w:sz w:val="24"/>
          <w:szCs w:val="24"/>
        </w:rPr>
      </w:pPr>
      <w:r>
        <w:rPr>
          <w:rFonts w:ascii="Times New Roman" w:hAnsi="Times New Roman" w:cs="Times New Roman"/>
          <w:sz w:val="24"/>
          <w:szCs w:val="24"/>
        </w:rPr>
        <w:t>Iš gautų rezultatų galima įsitikinti, kad tinklas</w:t>
      </w:r>
      <w:r w:rsidR="00202E32">
        <w:rPr>
          <w:rFonts w:ascii="Times New Roman" w:hAnsi="Times New Roman" w:cs="Times New Roman"/>
          <w:sz w:val="24"/>
          <w:szCs w:val="24"/>
        </w:rPr>
        <w:t>, nesupažindintas su nauja vaizdų klase mokymo metu,</w:t>
      </w:r>
      <w:r>
        <w:rPr>
          <w:rFonts w:ascii="Times New Roman" w:hAnsi="Times New Roman" w:cs="Times New Roman"/>
          <w:sz w:val="24"/>
          <w:szCs w:val="24"/>
        </w:rPr>
        <w:t xml:space="preserve"> negeba atpažinti naujos vaizdų klasės (dėl ko krenta atpažinimo tikslumas</w:t>
      </w:r>
      <w:r w:rsidR="00202E32">
        <w:rPr>
          <w:rFonts w:ascii="Times New Roman" w:hAnsi="Times New Roman" w:cs="Times New Roman"/>
          <w:sz w:val="24"/>
          <w:szCs w:val="24"/>
        </w:rPr>
        <w:t>). Jei tinklas mokomas su nauja vaizdų klase, jis sėkmingai geba atpažinti visas tris vaizdų klases – kates, šunis ir antis.</w:t>
      </w:r>
    </w:p>
    <w:p w:rsidR="00202E32" w:rsidRDefault="00202E32" w:rsidP="00202E32">
      <w:r>
        <w:br w:type="page"/>
      </w:r>
    </w:p>
    <w:p w:rsidR="00E26900" w:rsidRPr="005808E7" w:rsidRDefault="00A02D98" w:rsidP="005808E7">
      <w:pPr>
        <w:pStyle w:val="Heading1"/>
        <w:ind w:left="567"/>
        <w:rPr>
          <w:rFonts w:ascii="Times New Roman" w:hAnsi="Times New Roman" w:cs="Times New Roman"/>
          <w:b/>
          <w:color w:val="auto"/>
          <w:sz w:val="28"/>
          <w:szCs w:val="28"/>
        </w:rPr>
      </w:pPr>
      <w:bookmarkStart w:id="9" w:name="_Toc503437516"/>
      <w:r w:rsidRPr="005808E7">
        <w:rPr>
          <w:rFonts w:ascii="Times New Roman" w:hAnsi="Times New Roman" w:cs="Times New Roman"/>
          <w:b/>
          <w:color w:val="auto"/>
          <w:sz w:val="28"/>
          <w:szCs w:val="28"/>
        </w:rPr>
        <w:lastRenderedPageBreak/>
        <w:t>Priedai</w:t>
      </w:r>
      <w:bookmarkEnd w:id="9"/>
    </w:p>
    <w:p w:rsidR="00A02D98" w:rsidRDefault="00A02D98" w:rsidP="00A02D98">
      <w:pPr>
        <w:spacing w:line="360" w:lineRule="auto"/>
        <w:ind w:firstLine="567"/>
        <w:rPr>
          <w:rFonts w:ascii="Times New Roman" w:hAnsi="Times New Roman" w:cs="Times New Roman"/>
          <w:b/>
          <w:sz w:val="28"/>
          <w:szCs w:val="28"/>
        </w:rPr>
      </w:pPr>
    </w:p>
    <w:p w:rsidR="00A02D98" w:rsidRDefault="00A02D98" w:rsidP="00A02D98">
      <w:pPr>
        <w:spacing w:line="360" w:lineRule="auto"/>
        <w:ind w:firstLine="567"/>
        <w:rPr>
          <w:rFonts w:ascii="Times New Roman" w:hAnsi="Times New Roman" w:cs="Times New Roman"/>
          <w:sz w:val="24"/>
          <w:szCs w:val="24"/>
        </w:rPr>
      </w:pPr>
      <w:r w:rsidRPr="00A02D98">
        <w:rPr>
          <w:rFonts w:ascii="Times New Roman" w:hAnsi="Times New Roman" w:cs="Times New Roman"/>
          <w:sz w:val="24"/>
          <w:szCs w:val="24"/>
        </w:rPr>
        <w:t>Priedas Nr. 1</w:t>
      </w:r>
    </w:p>
    <w:p w:rsidR="00A02D98" w:rsidRDefault="00A02D98" w:rsidP="00A02D98">
      <w:pPr>
        <w:spacing w:line="360" w:lineRule="auto"/>
        <w:ind w:firstLine="567"/>
        <w:rPr>
          <w:rFonts w:ascii="Times New Roman" w:hAnsi="Times New Roman" w:cs="Times New Roman"/>
          <w:i/>
          <w:sz w:val="24"/>
          <w:szCs w:val="24"/>
        </w:rPr>
      </w:pPr>
      <w:r>
        <w:rPr>
          <w:rFonts w:ascii="Times New Roman" w:hAnsi="Times New Roman" w:cs="Times New Roman"/>
          <w:sz w:val="24"/>
          <w:szCs w:val="24"/>
        </w:rPr>
        <w:t xml:space="preserve">Pradinis konvoliucinis neuroninis tinklas faile </w:t>
      </w:r>
      <w:r w:rsidR="00202E32">
        <w:rPr>
          <w:rFonts w:ascii="Times New Roman" w:hAnsi="Times New Roman" w:cs="Times New Roman"/>
          <w:i/>
          <w:sz w:val="24"/>
          <w:szCs w:val="24"/>
        </w:rPr>
        <w:t>catsdogs</w:t>
      </w:r>
      <w:r w:rsidRPr="007C64AD">
        <w:rPr>
          <w:rFonts w:ascii="Times New Roman" w:hAnsi="Times New Roman" w:cs="Times New Roman"/>
          <w:i/>
          <w:sz w:val="24"/>
          <w:szCs w:val="24"/>
        </w:rPr>
        <w:t>.py</w:t>
      </w:r>
      <w:r>
        <w:rPr>
          <w:rFonts w:ascii="Times New Roman" w:hAnsi="Times New Roman" w:cs="Times New Roman"/>
          <w:i/>
          <w:sz w:val="24"/>
          <w:szCs w:val="24"/>
        </w:rPr>
        <w:t>.</w:t>
      </w:r>
    </w:p>
    <w:p w:rsidR="007C64AD" w:rsidRDefault="007C64AD" w:rsidP="00A02D98">
      <w:pPr>
        <w:spacing w:line="360" w:lineRule="auto"/>
        <w:ind w:firstLine="567"/>
        <w:rPr>
          <w:rFonts w:ascii="Times New Roman" w:hAnsi="Times New Roman" w:cs="Times New Roman"/>
          <w:i/>
          <w:sz w:val="24"/>
          <w:szCs w:val="24"/>
        </w:rPr>
      </w:pPr>
    </w:p>
    <w:p w:rsidR="007C64AD" w:rsidRPr="007C64AD" w:rsidRDefault="007C64AD" w:rsidP="00A02D98">
      <w:pPr>
        <w:spacing w:line="360" w:lineRule="auto"/>
        <w:ind w:firstLine="567"/>
        <w:rPr>
          <w:rFonts w:ascii="Times New Roman" w:hAnsi="Times New Roman" w:cs="Times New Roman"/>
          <w:sz w:val="24"/>
          <w:szCs w:val="24"/>
        </w:rPr>
      </w:pPr>
      <w:r w:rsidRPr="007C64AD">
        <w:rPr>
          <w:rFonts w:ascii="Times New Roman" w:hAnsi="Times New Roman" w:cs="Times New Roman"/>
          <w:sz w:val="24"/>
          <w:szCs w:val="24"/>
        </w:rPr>
        <w:t>Priedas Nr.2</w:t>
      </w:r>
    </w:p>
    <w:p w:rsidR="007C64AD" w:rsidRPr="00A02D98" w:rsidRDefault="007C64AD" w:rsidP="00A02D98">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Kodas, skirtas </w:t>
      </w:r>
      <w:r w:rsidR="00202E32">
        <w:rPr>
          <w:rFonts w:ascii="Times New Roman" w:hAnsi="Times New Roman" w:cs="Times New Roman"/>
          <w:sz w:val="24"/>
          <w:szCs w:val="24"/>
        </w:rPr>
        <w:t xml:space="preserve">naudojantis </w:t>
      </w:r>
      <w:r w:rsidR="00202E32" w:rsidRPr="00202E32">
        <w:rPr>
          <w:rFonts w:ascii="Times New Roman" w:hAnsi="Times New Roman" w:cs="Times New Roman"/>
          <w:i/>
          <w:sz w:val="24"/>
          <w:szCs w:val="24"/>
        </w:rPr>
        <w:t>Flickr</w:t>
      </w:r>
      <w:r w:rsidR="00202E32">
        <w:rPr>
          <w:rFonts w:ascii="Times New Roman" w:hAnsi="Times New Roman" w:cs="Times New Roman"/>
          <w:sz w:val="24"/>
          <w:szCs w:val="24"/>
        </w:rPr>
        <w:t xml:space="preserve"> API </w:t>
      </w:r>
      <w:r>
        <w:rPr>
          <w:rFonts w:ascii="Times New Roman" w:hAnsi="Times New Roman" w:cs="Times New Roman"/>
          <w:sz w:val="24"/>
          <w:szCs w:val="24"/>
        </w:rPr>
        <w:t>parsiųsti paveikslėlius su nurodytu užrašu (</w:t>
      </w:r>
      <w:r w:rsidRPr="007C64AD">
        <w:rPr>
          <w:rFonts w:ascii="Times New Roman" w:hAnsi="Times New Roman" w:cs="Times New Roman"/>
          <w:i/>
          <w:sz w:val="24"/>
          <w:szCs w:val="24"/>
        </w:rPr>
        <w:t>tag</w:t>
      </w:r>
      <w:r>
        <w:rPr>
          <w:rFonts w:ascii="Times New Roman" w:hAnsi="Times New Roman" w:cs="Times New Roman"/>
          <w:sz w:val="24"/>
          <w:szCs w:val="24"/>
        </w:rPr>
        <w:t xml:space="preserve">) iš socialinio tinklo </w:t>
      </w:r>
      <w:r w:rsidRPr="007C64AD">
        <w:rPr>
          <w:rFonts w:ascii="Times New Roman" w:hAnsi="Times New Roman" w:cs="Times New Roman"/>
          <w:i/>
          <w:sz w:val="24"/>
          <w:szCs w:val="24"/>
        </w:rPr>
        <w:t>Flickr</w:t>
      </w:r>
      <w:r>
        <w:rPr>
          <w:rFonts w:ascii="Times New Roman" w:hAnsi="Times New Roman" w:cs="Times New Roman"/>
          <w:sz w:val="24"/>
          <w:szCs w:val="24"/>
        </w:rPr>
        <w:t xml:space="preserve"> pateikiamas faile </w:t>
      </w:r>
      <w:r w:rsidRPr="007C64AD">
        <w:rPr>
          <w:rFonts w:ascii="Times New Roman" w:hAnsi="Times New Roman" w:cs="Times New Roman"/>
          <w:i/>
          <w:sz w:val="24"/>
          <w:szCs w:val="24"/>
        </w:rPr>
        <w:t>img_scraper.py</w:t>
      </w:r>
      <w:r>
        <w:rPr>
          <w:rFonts w:ascii="Times New Roman" w:hAnsi="Times New Roman" w:cs="Times New Roman"/>
          <w:i/>
          <w:sz w:val="24"/>
          <w:szCs w:val="24"/>
        </w:rPr>
        <w:t>.</w:t>
      </w:r>
    </w:p>
    <w:p w:rsidR="001E0144" w:rsidRPr="00E26900" w:rsidRDefault="001E0144">
      <w:pPr>
        <w:rPr>
          <w:rFonts w:ascii="Times New Roman" w:hAnsi="Times New Roman" w:cs="Times New Roman"/>
        </w:rPr>
      </w:pPr>
    </w:p>
    <w:sectPr w:rsidR="001E0144" w:rsidRPr="00E26900" w:rsidSect="00934EEB">
      <w:pgSz w:w="11906" w:h="16838"/>
      <w:pgMar w:top="1134" w:right="849"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2CA" w:rsidRDefault="003F52CA" w:rsidP="005808E7">
      <w:pPr>
        <w:spacing w:line="240" w:lineRule="auto"/>
      </w:pPr>
      <w:r>
        <w:separator/>
      </w:r>
    </w:p>
  </w:endnote>
  <w:endnote w:type="continuationSeparator" w:id="0">
    <w:p w:rsidR="003F52CA" w:rsidRDefault="003F52CA" w:rsidP="00580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2CA" w:rsidRDefault="003F52CA" w:rsidP="005808E7">
      <w:pPr>
        <w:spacing w:line="240" w:lineRule="auto"/>
      </w:pPr>
      <w:r>
        <w:separator/>
      </w:r>
    </w:p>
  </w:footnote>
  <w:footnote w:type="continuationSeparator" w:id="0">
    <w:p w:rsidR="003F52CA" w:rsidRDefault="003F52CA" w:rsidP="005808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C2D47"/>
    <w:multiLevelType w:val="multilevel"/>
    <w:tmpl w:val="A42E03F2"/>
    <w:lvl w:ilvl="0">
      <w:start w:val="1"/>
      <w:numFmt w:val="decimal"/>
      <w:lvlText w:val="%1."/>
      <w:lvlJc w:val="left"/>
      <w:pPr>
        <w:ind w:left="360" w:hanging="360"/>
      </w:pPr>
      <w:rPr>
        <w:sz w:val="28"/>
        <w:szCs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A4BF0"/>
    <w:multiLevelType w:val="hybridMultilevel"/>
    <w:tmpl w:val="3DFAED74"/>
    <w:lvl w:ilvl="0" w:tplc="0427000F">
      <w:start w:val="1"/>
      <w:numFmt w:val="decimal"/>
      <w:lvlText w:val="%1."/>
      <w:lvlJc w:val="left"/>
      <w:pPr>
        <w:ind w:left="4164" w:hanging="360"/>
      </w:pPr>
      <w:rPr>
        <w:rFonts w:hint="default"/>
        <w:sz w:val="24"/>
        <w:szCs w:val="24"/>
      </w:rPr>
    </w:lvl>
    <w:lvl w:ilvl="1" w:tplc="04270019" w:tentative="1">
      <w:start w:val="1"/>
      <w:numFmt w:val="lowerLetter"/>
      <w:lvlText w:val="%2."/>
      <w:lvlJc w:val="left"/>
      <w:pPr>
        <w:ind w:left="4884" w:hanging="360"/>
      </w:pPr>
    </w:lvl>
    <w:lvl w:ilvl="2" w:tplc="0427001B" w:tentative="1">
      <w:start w:val="1"/>
      <w:numFmt w:val="lowerRoman"/>
      <w:lvlText w:val="%3."/>
      <w:lvlJc w:val="right"/>
      <w:pPr>
        <w:ind w:left="5604" w:hanging="180"/>
      </w:pPr>
    </w:lvl>
    <w:lvl w:ilvl="3" w:tplc="0427000F" w:tentative="1">
      <w:start w:val="1"/>
      <w:numFmt w:val="decimal"/>
      <w:lvlText w:val="%4."/>
      <w:lvlJc w:val="left"/>
      <w:pPr>
        <w:ind w:left="6324" w:hanging="360"/>
      </w:pPr>
    </w:lvl>
    <w:lvl w:ilvl="4" w:tplc="04270019" w:tentative="1">
      <w:start w:val="1"/>
      <w:numFmt w:val="lowerLetter"/>
      <w:lvlText w:val="%5."/>
      <w:lvlJc w:val="left"/>
      <w:pPr>
        <w:ind w:left="7044" w:hanging="360"/>
      </w:pPr>
    </w:lvl>
    <w:lvl w:ilvl="5" w:tplc="0427001B" w:tentative="1">
      <w:start w:val="1"/>
      <w:numFmt w:val="lowerRoman"/>
      <w:lvlText w:val="%6."/>
      <w:lvlJc w:val="right"/>
      <w:pPr>
        <w:ind w:left="7764" w:hanging="180"/>
      </w:pPr>
    </w:lvl>
    <w:lvl w:ilvl="6" w:tplc="0427000F" w:tentative="1">
      <w:start w:val="1"/>
      <w:numFmt w:val="decimal"/>
      <w:lvlText w:val="%7."/>
      <w:lvlJc w:val="left"/>
      <w:pPr>
        <w:ind w:left="8484" w:hanging="360"/>
      </w:pPr>
    </w:lvl>
    <w:lvl w:ilvl="7" w:tplc="04270019" w:tentative="1">
      <w:start w:val="1"/>
      <w:numFmt w:val="lowerLetter"/>
      <w:lvlText w:val="%8."/>
      <w:lvlJc w:val="left"/>
      <w:pPr>
        <w:ind w:left="9204" w:hanging="360"/>
      </w:pPr>
    </w:lvl>
    <w:lvl w:ilvl="8" w:tplc="0427001B" w:tentative="1">
      <w:start w:val="1"/>
      <w:numFmt w:val="lowerRoman"/>
      <w:lvlText w:val="%9."/>
      <w:lvlJc w:val="right"/>
      <w:pPr>
        <w:ind w:left="9924" w:hanging="180"/>
      </w:pPr>
    </w:lvl>
  </w:abstractNum>
  <w:abstractNum w:abstractNumId="2" w15:restartNumberingAfterBreak="0">
    <w:nsid w:val="1520156A"/>
    <w:multiLevelType w:val="multilevel"/>
    <w:tmpl w:val="C8D41D72"/>
    <w:lvl w:ilvl="0">
      <w:start w:val="1"/>
      <w:numFmt w:val="decimal"/>
      <w:lvlText w:val="%1."/>
      <w:lvlJc w:val="left"/>
      <w:pPr>
        <w:ind w:left="360" w:hanging="360"/>
      </w:pPr>
      <w:rPr>
        <w:sz w:val="28"/>
        <w:szCs w:val="28"/>
      </w:rPr>
    </w:lvl>
    <w:lvl w:ilvl="1">
      <w:start w:val="1"/>
      <w:numFmt w:val="decimal"/>
      <w:lvlText w:val="%1.%2."/>
      <w:lvlJc w:val="left"/>
      <w:pPr>
        <w:ind w:left="792" w:hanging="432"/>
      </w:pPr>
      <w:rPr>
        <w:b/>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B434D7"/>
    <w:multiLevelType w:val="hybridMultilevel"/>
    <w:tmpl w:val="3DFAED74"/>
    <w:lvl w:ilvl="0" w:tplc="0427000F">
      <w:start w:val="1"/>
      <w:numFmt w:val="decimal"/>
      <w:lvlText w:val="%1."/>
      <w:lvlJc w:val="left"/>
      <w:pPr>
        <w:ind w:left="4164" w:hanging="360"/>
      </w:pPr>
      <w:rPr>
        <w:rFonts w:hint="default"/>
        <w:sz w:val="24"/>
        <w:szCs w:val="24"/>
      </w:rPr>
    </w:lvl>
    <w:lvl w:ilvl="1" w:tplc="04270019" w:tentative="1">
      <w:start w:val="1"/>
      <w:numFmt w:val="lowerLetter"/>
      <w:lvlText w:val="%2."/>
      <w:lvlJc w:val="left"/>
      <w:pPr>
        <w:ind w:left="4884" w:hanging="360"/>
      </w:pPr>
    </w:lvl>
    <w:lvl w:ilvl="2" w:tplc="0427001B" w:tentative="1">
      <w:start w:val="1"/>
      <w:numFmt w:val="lowerRoman"/>
      <w:lvlText w:val="%3."/>
      <w:lvlJc w:val="right"/>
      <w:pPr>
        <w:ind w:left="5604" w:hanging="180"/>
      </w:pPr>
    </w:lvl>
    <w:lvl w:ilvl="3" w:tplc="0427000F" w:tentative="1">
      <w:start w:val="1"/>
      <w:numFmt w:val="decimal"/>
      <w:lvlText w:val="%4."/>
      <w:lvlJc w:val="left"/>
      <w:pPr>
        <w:ind w:left="6324" w:hanging="360"/>
      </w:pPr>
    </w:lvl>
    <w:lvl w:ilvl="4" w:tplc="04270019" w:tentative="1">
      <w:start w:val="1"/>
      <w:numFmt w:val="lowerLetter"/>
      <w:lvlText w:val="%5."/>
      <w:lvlJc w:val="left"/>
      <w:pPr>
        <w:ind w:left="7044" w:hanging="360"/>
      </w:pPr>
    </w:lvl>
    <w:lvl w:ilvl="5" w:tplc="0427001B" w:tentative="1">
      <w:start w:val="1"/>
      <w:numFmt w:val="lowerRoman"/>
      <w:lvlText w:val="%6."/>
      <w:lvlJc w:val="right"/>
      <w:pPr>
        <w:ind w:left="7764" w:hanging="180"/>
      </w:pPr>
    </w:lvl>
    <w:lvl w:ilvl="6" w:tplc="0427000F" w:tentative="1">
      <w:start w:val="1"/>
      <w:numFmt w:val="decimal"/>
      <w:lvlText w:val="%7."/>
      <w:lvlJc w:val="left"/>
      <w:pPr>
        <w:ind w:left="8484" w:hanging="360"/>
      </w:pPr>
    </w:lvl>
    <w:lvl w:ilvl="7" w:tplc="04270019" w:tentative="1">
      <w:start w:val="1"/>
      <w:numFmt w:val="lowerLetter"/>
      <w:lvlText w:val="%8."/>
      <w:lvlJc w:val="left"/>
      <w:pPr>
        <w:ind w:left="9204" w:hanging="360"/>
      </w:pPr>
    </w:lvl>
    <w:lvl w:ilvl="8" w:tplc="0427001B" w:tentative="1">
      <w:start w:val="1"/>
      <w:numFmt w:val="lowerRoman"/>
      <w:lvlText w:val="%9."/>
      <w:lvlJc w:val="right"/>
      <w:pPr>
        <w:ind w:left="9924" w:hanging="180"/>
      </w:pPr>
    </w:lvl>
  </w:abstractNum>
  <w:abstractNum w:abstractNumId="4" w15:restartNumberingAfterBreak="0">
    <w:nsid w:val="344B6DD6"/>
    <w:multiLevelType w:val="hybridMultilevel"/>
    <w:tmpl w:val="E5906500"/>
    <w:lvl w:ilvl="0" w:tplc="4A60CBC4">
      <w:start w:val="1"/>
      <w:numFmt w:val="decimal"/>
      <w:lvlText w:val="%1."/>
      <w:lvlJc w:val="left"/>
      <w:pPr>
        <w:ind w:left="4164" w:hanging="360"/>
      </w:pPr>
      <w:rPr>
        <w:sz w:val="24"/>
        <w:szCs w:val="24"/>
      </w:rPr>
    </w:lvl>
    <w:lvl w:ilvl="1" w:tplc="04270019" w:tentative="1">
      <w:start w:val="1"/>
      <w:numFmt w:val="lowerLetter"/>
      <w:lvlText w:val="%2."/>
      <w:lvlJc w:val="left"/>
      <w:pPr>
        <w:ind w:left="4884" w:hanging="360"/>
      </w:pPr>
    </w:lvl>
    <w:lvl w:ilvl="2" w:tplc="0427001B" w:tentative="1">
      <w:start w:val="1"/>
      <w:numFmt w:val="lowerRoman"/>
      <w:lvlText w:val="%3."/>
      <w:lvlJc w:val="right"/>
      <w:pPr>
        <w:ind w:left="5604" w:hanging="180"/>
      </w:pPr>
    </w:lvl>
    <w:lvl w:ilvl="3" w:tplc="0427000F" w:tentative="1">
      <w:start w:val="1"/>
      <w:numFmt w:val="decimal"/>
      <w:lvlText w:val="%4."/>
      <w:lvlJc w:val="left"/>
      <w:pPr>
        <w:ind w:left="6324" w:hanging="360"/>
      </w:pPr>
    </w:lvl>
    <w:lvl w:ilvl="4" w:tplc="04270019" w:tentative="1">
      <w:start w:val="1"/>
      <w:numFmt w:val="lowerLetter"/>
      <w:lvlText w:val="%5."/>
      <w:lvlJc w:val="left"/>
      <w:pPr>
        <w:ind w:left="7044" w:hanging="360"/>
      </w:pPr>
    </w:lvl>
    <w:lvl w:ilvl="5" w:tplc="0427001B" w:tentative="1">
      <w:start w:val="1"/>
      <w:numFmt w:val="lowerRoman"/>
      <w:lvlText w:val="%6."/>
      <w:lvlJc w:val="right"/>
      <w:pPr>
        <w:ind w:left="7764" w:hanging="180"/>
      </w:pPr>
    </w:lvl>
    <w:lvl w:ilvl="6" w:tplc="0427000F" w:tentative="1">
      <w:start w:val="1"/>
      <w:numFmt w:val="decimal"/>
      <w:lvlText w:val="%7."/>
      <w:lvlJc w:val="left"/>
      <w:pPr>
        <w:ind w:left="8484" w:hanging="360"/>
      </w:pPr>
    </w:lvl>
    <w:lvl w:ilvl="7" w:tplc="04270019" w:tentative="1">
      <w:start w:val="1"/>
      <w:numFmt w:val="lowerLetter"/>
      <w:lvlText w:val="%8."/>
      <w:lvlJc w:val="left"/>
      <w:pPr>
        <w:ind w:left="9204" w:hanging="360"/>
      </w:pPr>
    </w:lvl>
    <w:lvl w:ilvl="8" w:tplc="0427001B" w:tentative="1">
      <w:start w:val="1"/>
      <w:numFmt w:val="lowerRoman"/>
      <w:lvlText w:val="%9."/>
      <w:lvlJc w:val="right"/>
      <w:pPr>
        <w:ind w:left="9924" w:hanging="180"/>
      </w:pPr>
    </w:lvl>
  </w:abstractNum>
  <w:abstractNum w:abstractNumId="5" w15:restartNumberingAfterBreak="0">
    <w:nsid w:val="415170B2"/>
    <w:multiLevelType w:val="hybridMultilevel"/>
    <w:tmpl w:val="89B463E0"/>
    <w:lvl w:ilvl="0" w:tplc="20CCB5C0">
      <w:start w:val="1"/>
      <w:numFmt w:val="decimal"/>
      <w:lvlText w:val="%1."/>
      <w:lvlJc w:val="left"/>
      <w:pPr>
        <w:ind w:left="4164" w:hanging="360"/>
      </w:pPr>
      <w:rPr>
        <w:sz w:val="24"/>
        <w:szCs w:val="24"/>
      </w:rPr>
    </w:lvl>
    <w:lvl w:ilvl="1" w:tplc="04270019" w:tentative="1">
      <w:start w:val="1"/>
      <w:numFmt w:val="lowerLetter"/>
      <w:lvlText w:val="%2."/>
      <w:lvlJc w:val="left"/>
      <w:pPr>
        <w:ind w:left="4884" w:hanging="360"/>
      </w:pPr>
    </w:lvl>
    <w:lvl w:ilvl="2" w:tplc="0427001B" w:tentative="1">
      <w:start w:val="1"/>
      <w:numFmt w:val="lowerRoman"/>
      <w:lvlText w:val="%3."/>
      <w:lvlJc w:val="right"/>
      <w:pPr>
        <w:ind w:left="5604" w:hanging="180"/>
      </w:pPr>
    </w:lvl>
    <w:lvl w:ilvl="3" w:tplc="0427000F" w:tentative="1">
      <w:start w:val="1"/>
      <w:numFmt w:val="decimal"/>
      <w:lvlText w:val="%4."/>
      <w:lvlJc w:val="left"/>
      <w:pPr>
        <w:ind w:left="6324" w:hanging="360"/>
      </w:pPr>
    </w:lvl>
    <w:lvl w:ilvl="4" w:tplc="04270019" w:tentative="1">
      <w:start w:val="1"/>
      <w:numFmt w:val="lowerLetter"/>
      <w:lvlText w:val="%5."/>
      <w:lvlJc w:val="left"/>
      <w:pPr>
        <w:ind w:left="7044" w:hanging="360"/>
      </w:pPr>
    </w:lvl>
    <w:lvl w:ilvl="5" w:tplc="0427001B" w:tentative="1">
      <w:start w:val="1"/>
      <w:numFmt w:val="lowerRoman"/>
      <w:lvlText w:val="%6."/>
      <w:lvlJc w:val="right"/>
      <w:pPr>
        <w:ind w:left="7764" w:hanging="180"/>
      </w:pPr>
    </w:lvl>
    <w:lvl w:ilvl="6" w:tplc="0427000F" w:tentative="1">
      <w:start w:val="1"/>
      <w:numFmt w:val="decimal"/>
      <w:lvlText w:val="%7."/>
      <w:lvlJc w:val="left"/>
      <w:pPr>
        <w:ind w:left="8484" w:hanging="360"/>
      </w:pPr>
    </w:lvl>
    <w:lvl w:ilvl="7" w:tplc="04270019" w:tentative="1">
      <w:start w:val="1"/>
      <w:numFmt w:val="lowerLetter"/>
      <w:lvlText w:val="%8."/>
      <w:lvlJc w:val="left"/>
      <w:pPr>
        <w:ind w:left="9204" w:hanging="360"/>
      </w:pPr>
    </w:lvl>
    <w:lvl w:ilvl="8" w:tplc="0427001B" w:tentative="1">
      <w:start w:val="1"/>
      <w:numFmt w:val="lowerRoman"/>
      <w:lvlText w:val="%9."/>
      <w:lvlJc w:val="right"/>
      <w:pPr>
        <w:ind w:left="9924" w:hanging="180"/>
      </w:pPr>
    </w:lvl>
  </w:abstractNum>
  <w:abstractNum w:abstractNumId="6" w15:restartNumberingAfterBreak="0">
    <w:nsid w:val="535E1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3766D9"/>
    <w:multiLevelType w:val="hybridMultilevel"/>
    <w:tmpl w:val="9A46F5F2"/>
    <w:lvl w:ilvl="0" w:tplc="04270001">
      <w:start w:val="1"/>
      <w:numFmt w:val="bullet"/>
      <w:lvlText w:val=""/>
      <w:lvlJc w:val="left"/>
      <w:pPr>
        <w:ind w:left="4164" w:hanging="360"/>
      </w:pPr>
      <w:rPr>
        <w:rFonts w:ascii="Symbol" w:hAnsi="Symbol" w:hint="default"/>
        <w:sz w:val="24"/>
        <w:szCs w:val="24"/>
      </w:rPr>
    </w:lvl>
    <w:lvl w:ilvl="1" w:tplc="04270019">
      <w:start w:val="1"/>
      <w:numFmt w:val="lowerLetter"/>
      <w:lvlText w:val="%2."/>
      <w:lvlJc w:val="left"/>
      <w:pPr>
        <w:ind w:left="4884" w:hanging="360"/>
      </w:pPr>
    </w:lvl>
    <w:lvl w:ilvl="2" w:tplc="0427001B" w:tentative="1">
      <w:start w:val="1"/>
      <w:numFmt w:val="lowerRoman"/>
      <w:lvlText w:val="%3."/>
      <w:lvlJc w:val="right"/>
      <w:pPr>
        <w:ind w:left="5604" w:hanging="180"/>
      </w:pPr>
    </w:lvl>
    <w:lvl w:ilvl="3" w:tplc="0427000F" w:tentative="1">
      <w:start w:val="1"/>
      <w:numFmt w:val="decimal"/>
      <w:lvlText w:val="%4."/>
      <w:lvlJc w:val="left"/>
      <w:pPr>
        <w:ind w:left="6324" w:hanging="360"/>
      </w:pPr>
    </w:lvl>
    <w:lvl w:ilvl="4" w:tplc="04270019" w:tentative="1">
      <w:start w:val="1"/>
      <w:numFmt w:val="lowerLetter"/>
      <w:lvlText w:val="%5."/>
      <w:lvlJc w:val="left"/>
      <w:pPr>
        <w:ind w:left="7044" w:hanging="360"/>
      </w:pPr>
    </w:lvl>
    <w:lvl w:ilvl="5" w:tplc="0427001B" w:tentative="1">
      <w:start w:val="1"/>
      <w:numFmt w:val="lowerRoman"/>
      <w:lvlText w:val="%6."/>
      <w:lvlJc w:val="right"/>
      <w:pPr>
        <w:ind w:left="7764" w:hanging="180"/>
      </w:pPr>
    </w:lvl>
    <w:lvl w:ilvl="6" w:tplc="0427000F" w:tentative="1">
      <w:start w:val="1"/>
      <w:numFmt w:val="decimal"/>
      <w:lvlText w:val="%7."/>
      <w:lvlJc w:val="left"/>
      <w:pPr>
        <w:ind w:left="8484" w:hanging="360"/>
      </w:pPr>
    </w:lvl>
    <w:lvl w:ilvl="7" w:tplc="04270019" w:tentative="1">
      <w:start w:val="1"/>
      <w:numFmt w:val="lowerLetter"/>
      <w:lvlText w:val="%8."/>
      <w:lvlJc w:val="left"/>
      <w:pPr>
        <w:ind w:left="9204" w:hanging="360"/>
      </w:pPr>
    </w:lvl>
    <w:lvl w:ilvl="8" w:tplc="0427001B" w:tentative="1">
      <w:start w:val="1"/>
      <w:numFmt w:val="lowerRoman"/>
      <w:lvlText w:val="%9."/>
      <w:lvlJc w:val="right"/>
      <w:pPr>
        <w:ind w:left="9924" w:hanging="180"/>
      </w:pPr>
    </w:lvl>
  </w:abstractNum>
  <w:num w:numId="1">
    <w:abstractNumId w:val="2"/>
  </w:num>
  <w:num w:numId="2">
    <w:abstractNumId w:val="3"/>
  </w:num>
  <w:num w:numId="3">
    <w:abstractNumId w:val="5"/>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FA"/>
    <w:rsid w:val="000131DE"/>
    <w:rsid w:val="00054354"/>
    <w:rsid w:val="000C3984"/>
    <w:rsid w:val="000F78C1"/>
    <w:rsid w:val="00135BA3"/>
    <w:rsid w:val="001E0144"/>
    <w:rsid w:val="00202E32"/>
    <w:rsid w:val="003F52CA"/>
    <w:rsid w:val="0045781C"/>
    <w:rsid w:val="00576CFA"/>
    <w:rsid w:val="005808E7"/>
    <w:rsid w:val="0069385D"/>
    <w:rsid w:val="007A766B"/>
    <w:rsid w:val="007C64AD"/>
    <w:rsid w:val="007D51A2"/>
    <w:rsid w:val="00802716"/>
    <w:rsid w:val="0081266C"/>
    <w:rsid w:val="00934EEB"/>
    <w:rsid w:val="00A02D98"/>
    <w:rsid w:val="00A406B6"/>
    <w:rsid w:val="00B3676B"/>
    <w:rsid w:val="00BB4FB0"/>
    <w:rsid w:val="00BF6CCB"/>
    <w:rsid w:val="00C41605"/>
    <w:rsid w:val="00C95144"/>
    <w:rsid w:val="00E26900"/>
    <w:rsid w:val="00E45A5F"/>
    <w:rsid w:val="00E8421E"/>
    <w:rsid w:val="00F179B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31118-93B6-4937-9696-334455FF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6900"/>
    <w:pPr>
      <w:spacing w:after="0" w:line="276" w:lineRule="auto"/>
    </w:pPr>
    <w:rPr>
      <w:rFonts w:ascii="Arial" w:eastAsia="Arial" w:hAnsi="Arial" w:cs="Arial"/>
      <w:color w:val="000000"/>
      <w:sz w:val="22"/>
      <w:lang w:eastAsia="lt-LT"/>
    </w:rPr>
  </w:style>
  <w:style w:type="paragraph" w:styleId="Heading1">
    <w:name w:val="heading 1"/>
    <w:basedOn w:val="Normal"/>
    <w:next w:val="Normal"/>
    <w:link w:val="Heading1Char"/>
    <w:uiPriority w:val="9"/>
    <w:qFormat/>
    <w:rsid w:val="00E269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26900"/>
    <w:pPr>
      <w:keepNext/>
      <w:keepLines/>
      <w:spacing w:after="60"/>
      <w:contextualSpacing/>
    </w:pPr>
    <w:rPr>
      <w:sz w:val="52"/>
      <w:szCs w:val="52"/>
    </w:rPr>
  </w:style>
  <w:style w:type="character" w:customStyle="1" w:styleId="TitleChar">
    <w:name w:val="Title Char"/>
    <w:basedOn w:val="DefaultParagraphFont"/>
    <w:link w:val="Title"/>
    <w:rsid w:val="00E26900"/>
    <w:rPr>
      <w:rFonts w:ascii="Arial" w:eastAsia="Arial" w:hAnsi="Arial" w:cs="Arial"/>
      <w:color w:val="000000"/>
      <w:sz w:val="52"/>
      <w:szCs w:val="52"/>
      <w:lang w:eastAsia="lt-LT"/>
    </w:rPr>
  </w:style>
  <w:style w:type="paragraph" w:styleId="ListParagraph">
    <w:name w:val="List Paragraph"/>
    <w:basedOn w:val="Normal"/>
    <w:uiPriority w:val="34"/>
    <w:qFormat/>
    <w:rsid w:val="00E26900"/>
    <w:pPr>
      <w:ind w:left="720"/>
      <w:contextualSpacing/>
    </w:pPr>
  </w:style>
  <w:style w:type="character" w:customStyle="1" w:styleId="Heading1Char">
    <w:name w:val="Heading 1 Char"/>
    <w:basedOn w:val="DefaultParagraphFont"/>
    <w:link w:val="Heading1"/>
    <w:uiPriority w:val="9"/>
    <w:rsid w:val="00E26900"/>
    <w:rPr>
      <w:rFonts w:asciiTheme="majorHAnsi" w:eastAsiaTheme="majorEastAsia" w:hAnsiTheme="majorHAnsi" w:cstheme="majorBidi"/>
      <w:color w:val="2E74B5" w:themeColor="accent1" w:themeShade="BF"/>
      <w:sz w:val="32"/>
      <w:szCs w:val="32"/>
      <w:lang w:eastAsia="lt-LT"/>
    </w:rPr>
  </w:style>
  <w:style w:type="paragraph" w:styleId="TOCHeading">
    <w:name w:val="TOC Heading"/>
    <w:basedOn w:val="Heading1"/>
    <w:next w:val="Normal"/>
    <w:uiPriority w:val="39"/>
    <w:unhideWhenUsed/>
    <w:qFormat/>
    <w:rsid w:val="00E26900"/>
    <w:pPr>
      <w:spacing w:line="259" w:lineRule="auto"/>
      <w:outlineLvl w:val="9"/>
    </w:pPr>
    <w:rPr>
      <w:lang w:val="en-US" w:eastAsia="en-US"/>
    </w:rPr>
  </w:style>
  <w:style w:type="paragraph" w:styleId="TOC1">
    <w:name w:val="toc 1"/>
    <w:basedOn w:val="Normal"/>
    <w:next w:val="Normal"/>
    <w:autoRedefine/>
    <w:uiPriority w:val="39"/>
    <w:unhideWhenUsed/>
    <w:rsid w:val="00E26900"/>
    <w:pPr>
      <w:spacing w:after="100"/>
    </w:pPr>
  </w:style>
  <w:style w:type="character" w:styleId="Hyperlink">
    <w:name w:val="Hyperlink"/>
    <w:basedOn w:val="DefaultParagraphFont"/>
    <w:uiPriority w:val="99"/>
    <w:unhideWhenUsed/>
    <w:rsid w:val="00E26900"/>
    <w:rPr>
      <w:color w:val="0563C1" w:themeColor="hyperlink"/>
      <w:u w:val="single"/>
    </w:rPr>
  </w:style>
  <w:style w:type="table" w:styleId="TableGrid">
    <w:name w:val="Table Grid"/>
    <w:basedOn w:val="TableNormal"/>
    <w:uiPriority w:val="39"/>
    <w:rsid w:val="00E84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64AD"/>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54354"/>
    <w:pPr>
      <w:spacing w:after="100"/>
      <w:ind w:left="220"/>
    </w:pPr>
  </w:style>
  <w:style w:type="paragraph" w:styleId="Header">
    <w:name w:val="header"/>
    <w:basedOn w:val="Normal"/>
    <w:link w:val="HeaderChar"/>
    <w:uiPriority w:val="99"/>
    <w:unhideWhenUsed/>
    <w:rsid w:val="005808E7"/>
    <w:pPr>
      <w:tabs>
        <w:tab w:val="center" w:pos="4513"/>
        <w:tab w:val="right" w:pos="9026"/>
      </w:tabs>
      <w:spacing w:line="240" w:lineRule="auto"/>
    </w:pPr>
  </w:style>
  <w:style w:type="character" w:customStyle="1" w:styleId="HeaderChar">
    <w:name w:val="Header Char"/>
    <w:basedOn w:val="DefaultParagraphFont"/>
    <w:link w:val="Header"/>
    <w:uiPriority w:val="99"/>
    <w:rsid w:val="005808E7"/>
    <w:rPr>
      <w:rFonts w:ascii="Arial" w:eastAsia="Arial" w:hAnsi="Arial" w:cs="Arial"/>
      <w:color w:val="000000"/>
      <w:sz w:val="22"/>
      <w:lang w:eastAsia="lt-LT"/>
    </w:rPr>
  </w:style>
  <w:style w:type="paragraph" w:styleId="Footer">
    <w:name w:val="footer"/>
    <w:basedOn w:val="Normal"/>
    <w:link w:val="FooterChar"/>
    <w:uiPriority w:val="99"/>
    <w:unhideWhenUsed/>
    <w:rsid w:val="005808E7"/>
    <w:pPr>
      <w:tabs>
        <w:tab w:val="center" w:pos="4513"/>
        <w:tab w:val="right" w:pos="9026"/>
      </w:tabs>
      <w:spacing w:line="240" w:lineRule="auto"/>
    </w:pPr>
  </w:style>
  <w:style w:type="character" w:customStyle="1" w:styleId="FooterChar">
    <w:name w:val="Footer Char"/>
    <w:basedOn w:val="DefaultParagraphFont"/>
    <w:link w:val="Footer"/>
    <w:uiPriority w:val="99"/>
    <w:rsid w:val="005808E7"/>
    <w:rPr>
      <w:rFonts w:ascii="Arial" w:eastAsia="Arial" w:hAnsi="Arial" w:cs="Arial"/>
      <w:color w:val="000000"/>
      <w:sz w:val="22"/>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ev\AI\2U\ForLos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AI\2U\ForLos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AI\2U\ForLos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AI\2U\ForLoss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Pradinio</a:t>
            </a:r>
            <a:r>
              <a:rPr lang="en-US" baseline="0"/>
              <a:t> tinklo mokymosi tikslumas</a:t>
            </a:r>
            <a:endParaRPr lang="lt-L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1"/>
          <c:order val="1"/>
          <c:tx>
            <c:strRef>
              <c:f>Sheet1!$C$1</c:f>
              <c:strCache>
                <c:ptCount val="1"/>
                <c:pt idx="0">
                  <c:v>Testavimo duomenų 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Sheet1!$C$2:$C$11</c:f>
              <c:numCache>
                <c:formatCode>General</c:formatCode>
                <c:ptCount val="10"/>
                <c:pt idx="0">
                  <c:v>0.56999999999999995</c:v>
                </c:pt>
                <c:pt idx="1">
                  <c:v>0.51200000000000001</c:v>
                </c:pt>
                <c:pt idx="2">
                  <c:v>0.435</c:v>
                </c:pt>
                <c:pt idx="3">
                  <c:v>0.434</c:v>
                </c:pt>
                <c:pt idx="4">
                  <c:v>0.44</c:v>
                </c:pt>
                <c:pt idx="5">
                  <c:v>0.38300000000000001</c:v>
                </c:pt>
                <c:pt idx="6">
                  <c:v>0.42399999999999999</c:v>
                </c:pt>
                <c:pt idx="7">
                  <c:v>0.44</c:v>
                </c:pt>
                <c:pt idx="8">
                  <c:v>0.43099999999999999</c:v>
                </c:pt>
                <c:pt idx="9">
                  <c:v>0.41699999999999998</c:v>
                </c:pt>
              </c:numCache>
            </c:numRef>
          </c:val>
          <c:smooth val="0"/>
        </c:ser>
        <c:ser>
          <c:idx val="2"/>
          <c:order val="2"/>
          <c:tx>
            <c:strRef>
              <c:f>Sheet1!$D$1</c:f>
              <c:strCache>
                <c:ptCount val="1"/>
                <c:pt idx="0">
                  <c:v>Testavimo duomenų atpažinimo tikslumas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Sheet1!$D$2:$D$11</c:f>
              <c:numCache>
                <c:formatCode>General</c:formatCode>
                <c:ptCount val="10"/>
                <c:pt idx="0">
                  <c:v>0.73</c:v>
                </c:pt>
                <c:pt idx="1">
                  <c:v>0.77500000000000002</c:v>
                </c:pt>
                <c:pt idx="2">
                  <c:v>0.80300000000000005</c:v>
                </c:pt>
                <c:pt idx="3">
                  <c:v>0.82899999999999996</c:v>
                </c:pt>
                <c:pt idx="4">
                  <c:v>0.81299999999999994</c:v>
                </c:pt>
                <c:pt idx="5">
                  <c:v>0.83499999999999996</c:v>
                </c:pt>
                <c:pt idx="6">
                  <c:v>0.81230000000000002</c:v>
                </c:pt>
                <c:pt idx="7">
                  <c:v>0.81499999999999995</c:v>
                </c:pt>
                <c:pt idx="8">
                  <c:v>0.82399999999999995</c:v>
                </c:pt>
                <c:pt idx="9">
                  <c:v>0.84299999999999997</c:v>
                </c:pt>
              </c:numCache>
            </c:numRef>
          </c:val>
          <c:smooth val="0"/>
        </c:ser>
        <c:dLbls>
          <c:showLegendKey val="0"/>
          <c:showVal val="0"/>
          <c:showCatName val="0"/>
          <c:showSerName val="0"/>
          <c:showPercent val="0"/>
          <c:showBubbleSize val="0"/>
        </c:dLbls>
        <c:marker val="1"/>
        <c:smooth val="0"/>
        <c:axId val="379783824"/>
        <c:axId val="379785000"/>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Epocha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Sheet1!$B$2:$B$11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15:ser>
            </c15:filteredLineSeries>
          </c:ext>
        </c:extLst>
      </c:lineChart>
      <c:catAx>
        <c:axId val="37978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79785000"/>
        <c:crosses val="autoZero"/>
        <c:auto val="1"/>
        <c:lblAlgn val="ctr"/>
        <c:lblOffset val="100"/>
        <c:noMultiLvlLbl val="0"/>
      </c:catAx>
      <c:valAx>
        <c:axId val="379785000"/>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79783824"/>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Tinklo mokymosi tikslumas</a:t>
            </a:r>
            <a:br>
              <a:rPr lang="lt-LT"/>
            </a:br>
            <a:r>
              <a:rPr lang="en-US" sz="1000"/>
              <a:t>kai </a:t>
            </a:r>
            <a:r>
              <a:rPr lang="lt-LT" sz="1000" i="1"/>
              <a:t>max_pooling</a:t>
            </a:r>
            <a:r>
              <a:rPr lang="lt-LT" sz="1000"/>
              <a:t> dydis </a:t>
            </a:r>
            <a:r>
              <a:rPr lang="en-US" sz="1000"/>
              <a:t>=</a:t>
            </a:r>
            <a:r>
              <a:rPr lang="en-US" sz="1000" baseline="0"/>
              <a:t> 3</a:t>
            </a:r>
            <a:endParaRPr lang="lt-LT"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1"/>
          <c:order val="1"/>
          <c:tx>
            <c:strRef>
              <c:f>Sheet1!$G$1</c:f>
              <c:strCache>
                <c:ptCount val="1"/>
                <c:pt idx="0">
                  <c:v>Testavimo duomenų 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Sheet1!$G$2:$G$11</c:f>
              <c:numCache>
                <c:formatCode>General</c:formatCode>
                <c:ptCount val="10"/>
                <c:pt idx="0">
                  <c:v>0.4869</c:v>
                </c:pt>
                <c:pt idx="1">
                  <c:v>0.41460000000000002</c:v>
                </c:pt>
                <c:pt idx="2">
                  <c:v>0.57389999999999997</c:v>
                </c:pt>
                <c:pt idx="3">
                  <c:v>0.3705</c:v>
                </c:pt>
                <c:pt idx="4">
                  <c:v>0.33789999999999998</c:v>
                </c:pt>
                <c:pt idx="5">
                  <c:v>0.4138</c:v>
                </c:pt>
                <c:pt idx="6">
                  <c:v>0.36030000000000001</c:v>
                </c:pt>
                <c:pt idx="7">
                  <c:v>0.33710000000000001</c:v>
                </c:pt>
                <c:pt idx="8">
                  <c:v>0.34260000000000002</c:v>
                </c:pt>
                <c:pt idx="9">
                  <c:v>0.3231</c:v>
                </c:pt>
              </c:numCache>
            </c:numRef>
          </c:val>
          <c:smooth val="0"/>
        </c:ser>
        <c:ser>
          <c:idx val="2"/>
          <c:order val="2"/>
          <c:tx>
            <c:strRef>
              <c:f>Sheet1!$H$1</c:f>
              <c:strCache>
                <c:ptCount val="1"/>
                <c:pt idx="0">
                  <c:v>Testavimo duomenų atpažinimo tikslumas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Sheet1!$H$2:$H$11</c:f>
              <c:numCache>
                <c:formatCode>General</c:formatCode>
                <c:ptCount val="10"/>
                <c:pt idx="0">
                  <c:v>0.76649999999999996</c:v>
                </c:pt>
                <c:pt idx="1">
                  <c:v>0.8105</c:v>
                </c:pt>
                <c:pt idx="2">
                  <c:v>0.74299999999999999</c:v>
                </c:pt>
                <c:pt idx="3">
                  <c:v>0.83499999999999996</c:v>
                </c:pt>
                <c:pt idx="4">
                  <c:v>0.85750000000000004</c:v>
                </c:pt>
                <c:pt idx="5">
                  <c:v>0.82150000000000001</c:v>
                </c:pt>
                <c:pt idx="6">
                  <c:v>0.84499999999999997</c:v>
                </c:pt>
                <c:pt idx="7">
                  <c:v>0.86099999999999999</c:v>
                </c:pt>
                <c:pt idx="8">
                  <c:v>0.84850000000000003</c:v>
                </c:pt>
                <c:pt idx="9">
                  <c:v>0.86350000000000005</c:v>
                </c:pt>
              </c:numCache>
            </c:numRef>
          </c:val>
          <c:smooth val="0"/>
        </c:ser>
        <c:dLbls>
          <c:showLegendKey val="0"/>
          <c:showVal val="0"/>
          <c:showCatName val="0"/>
          <c:showSerName val="0"/>
          <c:showPercent val="0"/>
          <c:showBubbleSize val="0"/>
        </c:dLbls>
        <c:marker val="1"/>
        <c:smooth val="0"/>
        <c:axId val="520762904"/>
        <c:axId val="520760160"/>
        <c:extLst>
          <c:ext xmlns:c15="http://schemas.microsoft.com/office/drawing/2012/chart" uri="{02D57815-91ED-43cb-92C2-25804820EDAC}">
            <c15:filteredLineSeries>
              <c15:ser>
                <c:idx val="0"/>
                <c:order val="0"/>
                <c:tx>
                  <c:strRef>
                    <c:extLst>
                      <c:ext uri="{02D57815-91ED-43cb-92C2-25804820EDAC}">
                        <c15:formulaRef>
                          <c15:sqref>Sheet1!$F$1</c15:sqref>
                        </c15:formulaRef>
                      </c:ext>
                    </c:extLst>
                    <c:strCache>
                      <c:ptCount val="1"/>
                      <c:pt idx="0">
                        <c:v>Epocha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Sheet1!$F$2:$F$11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15:ser>
            </c15:filteredLineSeries>
          </c:ext>
        </c:extLst>
      </c:lineChart>
      <c:catAx>
        <c:axId val="520762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520760160"/>
        <c:crosses val="autoZero"/>
        <c:auto val="1"/>
        <c:lblAlgn val="ctr"/>
        <c:lblOffset val="100"/>
        <c:noMultiLvlLbl val="0"/>
      </c:catAx>
      <c:valAx>
        <c:axId val="520760160"/>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520762904"/>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Tinklo mokymosi tikslumas</a:t>
            </a:r>
            <a:br>
              <a:rPr lang="lt-LT"/>
            </a:br>
            <a:r>
              <a:rPr lang="lt-LT" sz="1000"/>
              <a:t>palikus 2 konvoliucinius blokus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1"/>
          <c:order val="1"/>
          <c:tx>
            <c:strRef>
              <c:f>Sheet1!$K$1</c:f>
              <c:strCache>
                <c:ptCount val="1"/>
                <c:pt idx="0">
                  <c:v>Testavimo duomenų 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Sheet1!$K$2:$K$11</c:f>
              <c:numCache>
                <c:formatCode>General</c:formatCode>
                <c:ptCount val="10"/>
                <c:pt idx="0">
                  <c:v>0.48060000000000003</c:v>
                </c:pt>
                <c:pt idx="1">
                  <c:v>0.46089999999999998</c:v>
                </c:pt>
                <c:pt idx="2">
                  <c:v>0.4899</c:v>
                </c:pt>
                <c:pt idx="3">
                  <c:v>0.4965</c:v>
                </c:pt>
                <c:pt idx="4">
                  <c:v>0.4536</c:v>
                </c:pt>
                <c:pt idx="5">
                  <c:v>0.45150000000000001</c:v>
                </c:pt>
                <c:pt idx="6">
                  <c:v>0.45440000000000003</c:v>
                </c:pt>
                <c:pt idx="7">
                  <c:v>0.43359999999999999</c:v>
                </c:pt>
                <c:pt idx="8">
                  <c:v>0.42659999999999998</c:v>
                </c:pt>
                <c:pt idx="9">
                  <c:v>0.44240000000000002</c:v>
                </c:pt>
              </c:numCache>
            </c:numRef>
          </c:val>
          <c:smooth val="0"/>
        </c:ser>
        <c:ser>
          <c:idx val="2"/>
          <c:order val="2"/>
          <c:tx>
            <c:strRef>
              <c:f>Sheet1!$L$1</c:f>
              <c:strCache>
                <c:ptCount val="1"/>
                <c:pt idx="0">
                  <c:v>Testavimo duomenų atpažinimo tikslumas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Sheet1!$L$2:$L$11</c:f>
              <c:numCache>
                <c:formatCode>General</c:formatCode>
                <c:ptCount val="10"/>
                <c:pt idx="0">
                  <c:v>0.77049999999999996</c:v>
                </c:pt>
                <c:pt idx="1">
                  <c:v>0.78800000000000003</c:v>
                </c:pt>
                <c:pt idx="2">
                  <c:v>0.76700000000000002</c:v>
                </c:pt>
                <c:pt idx="3">
                  <c:v>0.79249999999999998</c:v>
                </c:pt>
                <c:pt idx="4">
                  <c:v>0.79800000000000004</c:v>
                </c:pt>
                <c:pt idx="5">
                  <c:v>0.8135</c:v>
                </c:pt>
                <c:pt idx="6">
                  <c:v>0.81200000000000006</c:v>
                </c:pt>
                <c:pt idx="7">
                  <c:v>0.8095</c:v>
                </c:pt>
                <c:pt idx="8">
                  <c:v>0.82599999999999996</c:v>
                </c:pt>
                <c:pt idx="9">
                  <c:v>0.82299999999999995</c:v>
                </c:pt>
              </c:numCache>
            </c:numRef>
          </c:val>
          <c:smooth val="0"/>
        </c:ser>
        <c:dLbls>
          <c:showLegendKey val="0"/>
          <c:showVal val="0"/>
          <c:showCatName val="0"/>
          <c:showSerName val="0"/>
          <c:showPercent val="0"/>
          <c:showBubbleSize val="0"/>
        </c:dLbls>
        <c:marker val="1"/>
        <c:smooth val="0"/>
        <c:axId val="520763688"/>
        <c:axId val="520760944"/>
        <c:extLst>
          <c:ext xmlns:c15="http://schemas.microsoft.com/office/drawing/2012/chart" uri="{02D57815-91ED-43cb-92C2-25804820EDAC}">
            <c15:filteredLineSeries>
              <c15:ser>
                <c:idx val="0"/>
                <c:order val="0"/>
                <c:tx>
                  <c:strRef>
                    <c:extLst>
                      <c:ext uri="{02D57815-91ED-43cb-92C2-25804820EDAC}">
                        <c15:formulaRef>
                          <c15:sqref>Sheet1!$J$1</c15:sqref>
                        </c15:formulaRef>
                      </c:ext>
                    </c:extLst>
                    <c:strCache>
                      <c:ptCount val="1"/>
                      <c:pt idx="0">
                        <c:v>Epocha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Sheet1!$J$2:$J$11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15:ser>
            </c15:filteredLineSeries>
          </c:ext>
        </c:extLst>
      </c:lineChart>
      <c:catAx>
        <c:axId val="520763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520760944"/>
        <c:crosses val="autoZero"/>
        <c:auto val="1"/>
        <c:lblAlgn val="ctr"/>
        <c:lblOffset val="100"/>
        <c:noMultiLvlLbl val="0"/>
      </c:catAx>
      <c:valAx>
        <c:axId val="520760944"/>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520763688"/>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Tinklo mokymosi tikslumas</a:t>
            </a:r>
            <a:br>
              <a:rPr lang="lt-LT"/>
            </a:br>
            <a:r>
              <a:rPr lang="lt-LT" sz="1000"/>
              <a:t>palikus</a:t>
            </a:r>
            <a:r>
              <a:rPr lang="lt-LT" sz="1000" baseline="0"/>
              <a:t> 1 pilnai sujungtą sluoksnį</a:t>
            </a:r>
            <a:endParaRPr lang="lt-LT"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1"/>
          <c:order val="1"/>
          <c:tx>
            <c:strRef>
              <c:f>Sheet1!$O$1</c:f>
              <c:strCache>
                <c:ptCount val="1"/>
                <c:pt idx="0">
                  <c:v>Testavimo duomenų 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Sheet1!$O$2:$O$11</c:f>
              <c:numCache>
                <c:formatCode>General</c:formatCode>
                <c:ptCount val="10"/>
                <c:pt idx="0">
                  <c:v>0.53390000000000004</c:v>
                </c:pt>
                <c:pt idx="1">
                  <c:v>0.44269999999999998</c:v>
                </c:pt>
                <c:pt idx="2">
                  <c:v>0.39029999999999998</c:v>
                </c:pt>
                <c:pt idx="3">
                  <c:v>0.40100000000000002</c:v>
                </c:pt>
                <c:pt idx="4">
                  <c:v>0.43390000000000001</c:v>
                </c:pt>
                <c:pt idx="5">
                  <c:v>0.3533</c:v>
                </c:pt>
                <c:pt idx="6">
                  <c:v>0.36459999999999998</c:v>
                </c:pt>
                <c:pt idx="7">
                  <c:v>0.36170000000000002</c:v>
                </c:pt>
                <c:pt idx="8">
                  <c:v>0.4299</c:v>
                </c:pt>
                <c:pt idx="9">
                  <c:v>0.48699999999999999</c:v>
                </c:pt>
              </c:numCache>
            </c:numRef>
          </c:val>
          <c:smooth val="0"/>
        </c:ser>
        <c:ser>
          <c:idx val="2"/>
          <c:order val="2"/>
          <c:tx>
            <c:strRef>
              <c:f>Sheet1!$P$1</c:f>
              <c:strCache>
                <c:ptCount val="1"/>
                <c:pt idx="0">
                  <c:v>Testavimo duomenų atpažinimo tikslumas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Sheet1!$P$2:$P$11</c:f>
              <c:numCache>
                <c:formatCode>General</c:formatCode>
                <c:ptCount val="10"/>
                <c:pt idx="0">
                  <c:v>0.73650000000000004</c:v>
                </c:pt>
                <c:pt idx="1">
                  <c:v>0.80600000000000005</c:v>
                </c:pt>
                <c:pt idx="2">
                  <c:v>0.82050000000000001</c:v>
                </c:pt>
                <c:pt idx="3">
                  <c:v>0.81950000000000001</c:v>
                </c:pt>
                <c:pt idx="4">
                  <c:v>0.84399999999999997</c:v>
                </c:pt>
                <c:pt idx="5">
                  <c:v>0.85750000000000004</c:v>
                </c:pt>
                <c:pt idx="6">
                  <c:v>0.84150000000000003</c:v>
                </c:pt>
                <c:pt idx="7">
                  <c:v>0.84150000000000003</c:v>
                </c:pt>
                <c:pt idx="8">
                  <c:v>0.81</c:v>
                </c:pt>
                <c:pt idx="9">
                  <c:v>0.79</c:v>
                </c:pt>
              </c:numCache>
            </c:numRef>
          </c:val>
          <c:smooth val="0"/>
        </c:ser>
        <c:dLbls>
          <c:showLegendKey val="0"/>
          <c:showVal val="0"/>
          <c:showCatName val="0"/>
          <c:showSerName val="0"/>
          <c:showPercent val="0"/>
          <c:showBubbleSize val="0"/>
        </c:dLbls>
        <c:marker val="1"/>
        <c:smooth val="0"/>
        <c:axId val="377042552"/>
        <c:axId val="377043336"/>
        <c:extLst>
          <c:ext xmlns:c15="http://schemas.microsoft.com/office/drawing/2012/chart" uri="{02D57815-91ED-43cb-92C2-25804820EDAC}">
            <c15:filteredLineSeries>
              <c15:ser>
                <c:idx val="0"/>
                <c:order val="0"/>
                <c:tx>
                  <c:strRef>
                    <c:extLst>
                      <c:ext uri="{02D57815-91ED-43cb-92C2-25804820EDAC}">
                        <c15:formulaRef>
                          <c15:sqref>Sheet1!$N$1</c15:sqref>
                        </c15:formulaRef>
                      </c:ext>
                    </c:extLst>
                    <c:strCache>
                      <c:ptCount val="1"/>
                      <c:pt idx="0">
                        <c:v>Epocha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Sheet1!$N$2:$N$11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15:ser>
            </c15:filteredLineSeries>
          </c:ext>
        </c:extLst>
      </c:lineChart>
      <c:catAx>
        <c:axId val="377042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77043336"/>
        <c:crosses val="autoZero"/>
        <c:auto val="1"/>
        <c:lblAlgn val="ctr"/>
        <c:lblOffset val="100"/>
        <c:noMultiLvlLbl val="0"/>
      </c:catAx>
      <c:valAx>
        <c:axId val="377043336"/>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77042552"/>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48A78-E59B-435D-861C-A3854448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9</Pages>
  <Words>4887</Words>
  <Characters>2786</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Jurgis Kargaudas</dc:creator>
  <cp:keywords/>
  <dc:description/>
  <cp:lastModifiedBy>Jurgis Kargaudas</cp:lastModifiedBy>
  <cp:revision>7</cp:revision>
  <dcterms:created xsi:type="dcterms:W3CDTF">2018-01-10T14:37:00Z</dcterms:created>
  <dcterms:modified xsi:type="dcterms:W3CDTF">2018-01-11T18:33:00Z</dcterms:modified>
</cp:coreProperties>
</file>