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after="0"/>
        <w:jc w:val="center"/>
      </w:pPr>
      <w:r>
        <w:rPr>
          <w:rFonts w:ascii="Arial" w:cs="Arial" w:eastAsia="Arial" w:hAnsi="Arial"/>
          <w:b/>
          <w:bCs/>
          <w:color w:val="0F1C2E"/>
          <w:sz w:val="96"/>
          <w:szCs w:val="96"/>
        </w:rPr>
        <w:t xml:space="preserve">wrrapd</w:t>
      </w:r>
    </w:p>
    <w:p>
      <w:pPr>
        <w:spacing w:before="120" w:after="80"/>
        <w:jc w:val="center"/>
      </w:pPr>
      <w:r>
        <w:rPr>
          <w:rFonts w:ascii="Arial" w:cs="Arial" w:eastAsia="Arial" w:hAnsi="Arial"/>
          <w:color w:val="555555"/>
          <w:sz w:val="30"/>
          <w:szCs w:val="30"/>
        </w:rPr>
        <w:t xml:space="preserve">Product Requirements Document</w:t>
      </w:r>
    </w:p>
    <w:p>
      <w:pPr>
        <w:spacing w:before="0" w:after="60"/>
        <w:jc w:val="center"/>
      </w:pPr>
      <w:r>
        <w:rPr>
          <w:rFonts w:ascii="Arial" w:cs="Arial" w:eastAsia="Arial" w:hAnsi="Arial"/>
          <w:color w:val="999999"/>
          <w:sz w:val="22"/>
          <w:szCs w:val="22"/>
        </w:rPr>
        <w:t xml:space="preserve">Version 2.0  ·  March 2026  ·  Confidential</w:t>
      </w:r>
    </w:p>
    <w:p>
      <w:pPr>
        <w:spacing w:before="0" w:after="60"/>
        <w:jc w:val="center"/>
      </w:pPr>
      <w:r>
        <w:rPr>
          <w:rFonts w:ascii="Arial" w:cs="Arial" w:eastAsia="Arial" w:hAnsi="Arial"/>
          <w:color w:val="999999"/>
          <w:sz w:val="22"/>
          <w:szCs w:val="22"/>
        </w:rPr>
        <w:t xml:space="preserve">Author: Ubay  ·  CS Student, SDSU Year 2  ·  First-Gen Builder</w:t>
      </w:r>
    </w:p>
    <w:p>
      <w:pPr>
        <w:spacing w:before="0" w:after="800"/>
        <w:jc w:val="center"/>
      </w:pPr>
      <w:r>
        <w:rPr>
          <w:rFonts w:ascii="Arial" w:cs="Arial" w:eastAsia="Arial" w:hAnsi="Arial"/>
          <w:b/>
          <w:bCs/>
          <w:i/>
          <w:iCs/>
          <w:color w:val="0F1C2E"/>
          <w:sz w:val="24"/>
          <w:szCs w:val="24"/>
        </w:rPr>
        <w:t xml:space="preserve">"Feel like the main character of your study life."</w:t>
      </w:r>
    </w:p>
    <w:p>
      <w:pPr>
        <w:pBdr>
          <w:bottom w:val="single" w:color="EEEEEE" w:sz="3" w:space="1"/>
        </w:pBdr>
        <w:spacing w:before="280" w:after="280"/>
      </w:pPr>
    </w:p>
    <w:p>
      <w:pPr>
        <w:pStyle w:val="Heading1"/>
        <w:pBdr>
          <w:bottom w:val="single" w:color="EEEEEE" w:sz="4" w:space="4"/>
        </w:pBdr>
        <w:spacing w:before="480" w:after="160"/>
      </w:pPr>
      <w:r>
        <w:rPr>
          <w:rFonts w:ascii="Arial" w:cs="Arial" w:eastAsia="Arial" w:hAnsi="Arial"/>
          <w:b/>
          <w:bCs/>
          <w:color w:val="111111"/>
          <w:sz w:val="34"/>
          <w:szCs w:val="34"/>
        </w:rPr>
        <w:t xml:space="preserve">1. Product Overview</w:t>
      </w:r>
    </w:p>
    <w:p>
      <w:pPr>
        <w:pStyle w:val="Heading2"/>
        <w:spacing w:before="320" w:after="120"/>
      </w:pPr>
      <w:r>
        <w:rPr>
          <w:rFonts w:ascii="Arial" w:cs="Arial" w:eastAsia="Arial" w:hAnsi="Arial"/>
          <w:b/>
          <w:bCs/>
          <w:color w:val="222222"/>
          <w:sz w:val="26"/>
          <w:szCs w:val="26"/>
        </w:rPr>
        <w:t xml:space="preserve">1.1 What is Wrrapd?</w:t>
      </w:r>
    </w:p>
    <w:p>
      <w:pPr>
        <w:spacing w:before="80" w:after="80"/>
      </w:pPr>
      <w:r>
        <w:rPr>
          <w:rFonts w:ascii="Arial" w:cs="Arial" w:eastAsia="Arial" w:hAnsi="Arial"/>
          <w:color w:val="333333"/>
          <w:sz w:val="22"/>
          <w:szCs w:val="22"/>
        </w:rPr>
        <w:t xml:space="preserve">Wrrapd is a gamified study session tracker for high school and college students. Students log study sessions by subject, build streaks, compete with rivals, and earn a beautiful shareable Spotify Wrapped-style card at milestones and end of semester. The core promise: make studying feel like being the main character of your life.</w:t>
      </w:r>
    </w:p>
    <w:p>
      <w:pPr>
        <w:spacing w:before="120" w:after="0"/>
      </w:pPr>
    </w:p>
    <w:p>
      <w:pPr>
        <w:pStyle w:val="Heading2"/>
        <w:spacing w:before="320" w:after="120"/>
      </w:pPr>
      <w:r>
        <w:rPr>
          <w:rFonts w:ascii="Arial" w:cs="Arial" w:eastAsia="Arial" w:hAnsi="Arial"/>
          <w:b/>
          <w:bCs/>
          <w:color w:val="222222"/>
          <w:sz w:val="26"/>
          <w:szCs w:val="26"/>
        </w:rPr>
        <w:t xml:space="preserve">1.2 The Problem</w:t>
      </w:r>
    </w:p>
    <w:p>
      <w:pPr>
        <w:pStyle w:val="ListParagraph"/>
        <w:numPr>
          <w:ilvl w:val="0"/>
          <w:numId w:val="2"/>
        </w:numPr>
        <w:spacing w:before="60" w:after="60"/>
      </w:pPr>
      <w:r>
        <w:rPr>
          <w:rFonts w:ascii="Arial" w:cs="Arial" w:eastAsia="Arial" w:hAnsi="Arial"/>
          <w:color w:val="333333"/>
          <w:sz w:val="22"/>
          <w:szCs w:val="22"/>
        </w:rPr>
        <w:t xml:space="preserve">Existing study trackers are either too complex, too ugly, or both</w:t>
      </w:r>
    </w:p>
    <w:p>
      <w:pPr>
        <w:pStyle w:val="ListParagraph"/>
        <w:numPr>
          <w:ilvl w:val="0"/>
          <w:numId w:val="2"/>
        </w:numPr>
        <w:spacing w:before="60" w:after="60"/>
      </w:pPr>
      <w:r>
        <w:rPr>
          <w:rFonts w:ascii="Arial" w:cs="Arial" w:eastAsia="Arial" w:hAnsi="Arial"/>
          <w:color w:val="333333"/>
          <w:sz w:val="22"/>
          <w:szCs w:val="22"/>
        </w:rPr>
        <w:t xml:space="preserve">Students have no shareable identity around studying — nothing to post on TikTok</w:t>
      </w:r>
    </w:p>
    <w:p>
      <w:pPr>
        <w:pStyle w:val="ListParagraph"/>
        <w:numPr>
          <w:ilvl w:val="0"/>
          <w:numId w:val="2"/>
        </w:numPr>
        <w:spacing w:before="60" w:after="60"/>
      </w:pPr>
      <w:r>
        <w:rPr>
          <w:rFonts w:ascii="Arial" w:cs="Arial" w:eastAsia="Arial" w:hAnsi="Arial"/>
          <w:color w:val="333333"/>
          <w:sz w:val="22"/>
          <w:szCs w:val="22"/>
        </w:rPr>
        <w:t xml:space="preserve">Study apps don't reward consistency in a way that feels satisfying or game-like</w:t>
      </w:r>
    </w:p>
    <w:p>
      <w:pPr>
        <w:pStyle w:val="ListParagraph"/>
        <w:numPr>
          <w:ilvl w:val="0"/>
          <w:numId w:val="2"/>
        </w:numPr>
        <w:spacing w:before="60" w:after="60"/>
      </w:pPr>
      <w:r>
        <w:rPr>
          <w:rFonts w:ascii="Arial" w:cs="Arial" w:eastAsia="Arial" w:hAnsi="Arial"/>
          <w:color w:val="333333"/>
          <w:sz w:val="22"/>
          <w:szCs w:val="22"/>
        </w:rPr>
        <w:t xml:space="preserve">The iPad student aesthetic on TikTok is massive but no app has owned that identity</w:t>
      </w:r>
    </w:p>
    <w:p>
      <w:pPr>
        <w:pStyle w:val="ListParagraph"/>
        <w:numPr>
          <w:ilvl w:val="0"/>
          <w:numId w:val="2"/>
        </w:numPr>
        <w:spacing w:before="60" w:after="60"/>
      </w:pPr>
      <w:r>
        <w:rPr>
          <w:rFonts w:ascii="Arial" w:cs="Arial" w:eastAsia="Arial" w:hAnsi="Arial"/>
          <w:color w:val="333333"/>
          <w:sz w:val="22"/>
          <w:szCs w:val="22"/>
        </w:rPr>
        <w:t xml:space="preserve">Students are subscription-fatigued and resist recurring payments for tools</w:t>
      </w:r>
    </w:p>
    <w:p>
      <w:pPr>
        <w:spacing w:before="120" w:after="0"/>
      </w:pPr>
    </w:p>
    <w:p>
      <w:pPr>
        <w:pStyle w:val="Heading2"/>
        <w:spacing w:before="320" w:after="120"/>
      </w:pPr>
      <w:r>
        <w:rPr>
          <w:rFonts w:ascii="Arial" w:cs="Arial" w:eastAsia="Arial" w:hAnsi="Arial"/>
          <w:b/>
          <w:bCs/>
          <w:color w:val="222222"/>
          <w:sz w:val="26"/>
          <w:szCs w:val="26"/>
        </w:rPr>
        <w:t xml:space="preserve">1.3 The Solution</w:t>
      </w:r>
    </w:p>
    <w:p>
      <w:pPr>
        <w:pStyle w:val="ListParagraph"/>
        <w:numPr>
          <w:ilvl w:val="0"/>
          <w:numId w:val="2"/>
        </w:numPr>
        <w:spacing w:before="60" w:after="60"/>
      </w:pPr>
      <w:r>
        <w:rPr>
          <w:rFonts w:ascii="Arial" w:cs="Arial" w:eastAsia="Arial" w:hAnsi="Arial"/>
          <w:color w:val="333333"/>
          <w:sz w:val="22"/>
          <w:szCs w:val="22"/>
        </w:rPr>
        <w:t xml:space="preserve">One-tap session logging with a cinematic glowing Start Session button</w:t>
      </w:r>
    </w:p>
    <w:p>
      <w:pPr>
        <w:pStyle w:val="ListParagraph"/>
        <w:numPr>
          <w:ilvl w:val="0"/>
          <w:numId w:val="2"/>
        </w:numPr>
        <w:spacing w:before="60" w:after="60"/>
      </w:pPr>
      <w:r>
        <w:rPr>
          <w:rFonts w:ascii="Arial" w:cs="Arial" w:eastAsia="Arial" w:hAnsi="Arial"/>
          <w:color w:val="333333"/>
          <w:sz w:val="22"/>
          <w:szCs w:val="22"/>
        </w:rPr>
        <w:t xml:space="preserve">Gamification via streaks, weekly rivals, challenges, and mystery unlocks</w:t>
      </w:r>
    </w:p>
    <w:p>
      <w:pPr>
        <w:pStyle w:val="ListParagraph"/>
        <w:numPr>
          <w:ilvl w:val="0"/>
          <w:numId w:val="2"/>
        </w:numPr>
        <w:spacing w:before="60" w:after="60"/>
      </w:pPr>
      <w:r>
        <w:rPr>
          <w:rFonts w:ascii="Arial" w:cs="Arial" w:eastAsia="Arial" w:hAnsi="Arial"/>
          <w:color w:val="333333"/>
          <w:sz w:val="22"/>
          <w:szCs w:val="22"/>
        </w:rPr>
        <w:t xml:space="preserve">A cinematic Wrapped card generated at milestones — designed to be posted on TikTok</w:t>
      </w:r>
    </w:p>
    <w:p>
      <w:pPr>
        <w:pStyle w:val="ListParagraph"/>
        <w:numPr>
          <w:ilvl w:val="0"/>
          <w:numId w:val="2"/>
        </w:numPr>
        <w:spacing w:before="60" w:after="60"/>
      </w:pPr>
      <w:r>
        <w:rPr>
          <w:rFonts w:ascii="Arial" w:cs="Arial" w:eastAsia="Arial" w:hAnsi="Arial"/>
          <w:color w:val="333333"/>
          <w:sz w:val="22"/>
          <w:szCs w:val="22"/>
        </w:rPr>
        <w:t xml:space="preserve">Dark, cozy, locked-in aesthetic that feels premium and main-character coded</w:t>
      </w:r>
    </w:p>
    <w:p>
      <w:pPr>
        <w:pStyle w:val="ListParagraph"/>
        <w:numPr>
          <w:ilvl w:val="0"/>
          <w:numId w:val="2"/>
        </w:numPr>
        <w:spacing w:before="60" w:after="60"/>
      </w:pPr>
      <w:r>
        <w:rPr>
          <w:rFonts w:ascii="Arial" w:cs="Arial" w:eastAsia="Arial" w:hAnsi="Arial"/>
          <w:color w:val="333333"/>
          <w:sz w:val="22"/>
          <w:szCs w:val="22"/>
        </w:rPr>
        <w:t xml:space="preserve">$4.99 one-time payment for premium card — vanity drives conversion, not utility</w:t>
      </w:r>
    </w:p>
    <w:p>
      <w:pPr>
        <w:spacing w:before="120" w:after="0"/>
      </w:pPr>
    </w:p>
    <w:p>
      <w:pPr>
        <w:pStyle w:val="Heading2"/>
        <w:spacing w:before="320" w:after="120"/>
      </w:pPr>
      <w:r>
        <w:rPr>
          <w:rFonts w:ascii="Arial" w:cs="Arial" w:eastAsia="Arial" w:hAnsi="Arial"/>
          <w:b/>
          <w:bCs/>
          <w:color w:val="222222"/>
          <w:sz w:val="26"/>
          <w:szCs w:val="26"/>
        </w:rPr>
        <w:t xml:space="preserve">1.4 The Core Insight</w:t>
      </w:r>
    </w:p>
    <w:p>
      <w:pPr>
        <w:spacing w:before="80" w:after="80"/>
      </w:pPr>
      <w:r>
        <w:rPr>
          <w:rFonts w:ascii="Arial" w:cs="Arial" w:eastAsia="Arial" w:hAnsi="Arial"/>
          <w:color w:val="333333"/>
          <w:sz w:val="22"/>
          <w:szCs w:val="22"/>
        </w:rPr>
        <w:t xml:space="preserve">Wrrapd is not a productivity tool. It is a social identity product that happens to track studying. The Wrapped card is the real product. Everything else exists to make the card meaningful when it generates.</w:t>
      </w:r>
    </w:p>
    <w:p>
      <w:pPr>
        <w:pBdr>
          <w:bottom w:val="single" w:color="EEEEEE" w:sz="3" w:space="1"/>
        </w:pBdr>
        <w:spacing w:before="280" w:after="280"/>
      </w:pPr>
    </w:p>
    <w:p>
      <w:pPr>
        <w:pStyle w:val="Heading1"/>
        <w:pBdr>
          <w:bottom w:val="single" w:color="EEEEEE" w:sz="4" w:space="4"/>
        </w:pBdr>
        <w:spacing w:before="480" w:after="160"/>
      </w:pPr>
      <w:r>
        <w:rPr>
          <w:rFonts w:ascii="Arial" w:cs="Arial" w:eastAsia="Arial" w:hAnsi="Arial"/>
          <w:b/>
          <w:bCs/>
          <w:color w:val="111111"/>
          <w:sz w:val="34"/>
          <w:szCs w:val="34"/>
        </w:rPr>
        <w:t xml:space="preserve">2. Target Users</w:t>
      </w:r>
    </w:p>
    <w:p>
      <w:pPr>
        <w:pStyle w:val="Heading2"/>
        <w:spacing w:before="320" w:after="120"/>
      </w:pPr>
      <w:r>
        <w:rPr>
          <w:rFonts w:ascii="Arial" w:cs="Arial" w:eastAsia="Arial" w:hAnsi="Arial"/>
          <w:b/>
          <w:bCs/>
          <w:color w:val="222222"/>
          <w:sz w:val="26"/>
          <w:szCs w:val="26"/>
        </w:rPr>
        <w:t xml:space="preserve">2.1 Primary Audience</w:t>
      </w:r>
    </w:p>
    <w:p>
      <w:pPr>
        <w:spacing w:before="80" w:after="80"/>
      </w:pPr>
      <w:r>
        <w:rPr>
          <w:rFonts w:ascii="Arial" w:cs="Arial" w:eastAsia="Arial" w:hAnsi="Arial"/>
          <w:color w:val="333333"/>
          <w:sz w:val="22"/>
          <w:szCs w:val="22"/>
        </w:rPr>
        <w:t xml:space="preserve">High school and college students aged 15-22. Specifically the iPad student aesthetic community — students who care deeply about how their study setup looks and feels, and who document their life on TikTok and Instagram.</w:t>
      </w:r>
    </w:p>
    <w:p>
      <w:pPr>
        <w:spacing w:before="120" w:after="0"/>
      </w:pPr>
    </w:p>
    <w:p>
      <w:pPr>
        <w:pStyle w:val="Heading2"/>
        <w:spacing w:before="320" w:after="120"/>
      </w:pPr>
      <w:r>
        <w:rPr>
          <w:rFonts w:ascii="Arial" w:cs="Arial" w:eastAsia="Arial" w:hAnsi="Arial"/>
          <w:b/>
          <w:bCs/>
          <w:color w:val="222222"/>
          <w:sz w:val="26"/>
          <w:szCs w:val="26"/>
        </w:rPr>
        <w:t xml:space="preserve">2.2 User Personas</w:t>
      </w:r>
    </w:p>
    <w:p>
      <w:pPr>
        <w:spacing w:before="200" w:after="80"/>
      </w:pPr>
      <w:r>
        <w:rPr>
          <w:rFonts w:ascii="Arial" w:cs="Arial" w:eastAsia="Arial" w:hAnsi="Arial"/>
          <w:b/>
          <w:bCs/>
          <w:color w:val="333333"/>
          <w:sz w:val="22"/>
          <w:szCs w:val="22"/>
        </w:rPr>
        <w:t xml:space="preserve">Persona A — The Aesthetic iPad Studier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Age</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17–21</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Devices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iPad Pro + MacBook</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Platforms</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TikTok, Instagram, Pinterest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Identity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Aesthetic study setups, color-coded notes, lo-fi playlists</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Pain point</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Every study app is either ugly or overwhelming</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Wrrapd hook</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The Wrapped card is TikTok-worthy — she will post it</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Retention hook</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Streak anxiety + rival competition + mystery unlocks</w:t>
            </w:r>
          </w:p>
        </w:tc>
      </w:tr>
    </w:tbl>
    <w:p>
      <w:pPr>
        <w:spacing w:before="200" w:after="0"/>
      </w:pPr>
    </w:p>
    <w:p>
      <w:pPr>
        <w:spacing w:before="200" w:after="80"/>
      </w:pPr>
      <w:r>
        <w:rPr>
          <w:rFonts w:ascii="Arial" w:cs="Arial" w:eastAsia="Arial" w:hAnsi="Arial"/>
          <w:b/>
          <w:bCs/>
          <w:color w:val="333333"/>
          <w:sz w:val="22"/>
          <w:szCs w:val="22"/>
        </w:rPr>
        <w:t xml:space="preserve">Persona B — The Competitive Grinder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Age</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18–22</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Devices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Laptop</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Platforms</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Discord, Reddit, Twitter/X</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Identity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Wants to out-study everyone, tracks hours obsessively</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Pain point</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No app shows how they rank against friends or peers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Wrrapd hook</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Weekly rival system + leaderboard keeps them coming back daily</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Retention hook</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Rival gap progress bar, weekly challenge points</w:t>
            </w:r>
          </w:p>
        </w:tc>
      </w:tr>
    </w:tbl>
    <w:p>
      <w:pPr>
        <w:pBdr>
          <w:bottom w:val="single" w:color="EEEEEE" w:sz="3" w:space="1"/>
        </w:pBdr>
        <w:spacing w:before="280" w:after="280"/>
      </w:pPr>
    </w:p>
    <w:p>
      <w:pPr>
        <w:pStyle w:val="Heading1"/>
        <w:pBdr>
          <w:bottom w:val="single" w:color="EEEEEE" w:sz="4" w:space="4"/>
        </w:pBdr>
        <w:spacing w:before="480" w:after="160"/>
      </w:pPr>
      <w:r>
        <w:rPr>
          <w:rFonts w:ascii="Arial" w:cs="Arial" w:eastAsia="Arial" w:hAnsi="Arial"/>
          <w:b/>
          <w:bCs/>
          <w:color w:val="111111"/>
          <w:sz w:val="34"/>
          <w:szCs w:val="34"/>
        </w:rPr>
        <w:t xml:space="preserve">3. Product Manifesto</w:t>
      </w:r>
    </w:p>
    <w:p>
      <w:pPr>
        <w:spacing w:before="80" w:after="80"/>
      </w:pPr>
      <w:r>
        <w:rPr>
          <w:rFonts w:ascii="Arial" w:cs="Arial" w:eastAsia="Arial" w:hAnsi="Arial"/>
          <w:color w:val="333333"/>
          <w:sz w:val="22"/>
          <w:szCs w:val="22"/>
        </w:rPr>
        <w:t xml:space="preserve">Every design and feature decision must pass all six principles. Non-negotiable.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1. Simple and gamified</w:t>
            </w:r>
          </w:p>
        </w:tc>
        <w:tc>
          <w:tcPr>
            <w:tcW w:type="dxa" w:w="69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No unnecessary complexity. Every screen intuitive within 5 seconds. If it needs explaining it needs redesigning.</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2. Stats fed constantly</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Users always know where they stand — hours, streaks, subject breakdown, rival gap, challenge progress.</w:t>
            </w:r>
          </w:p>
        </w:tc>
      </w:tr>
      <w:tr>
        <w:tc>
          <w:tcPr>
            <w:tcW w:type="dxa" w:w="24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3. Hooks that pull back</w:t>
            </w:r>
          </w:p>
        </w:tc>
        <w:tc>
          <w:tcPr>
            <w:tcW w:type="dxa" w:w="69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Streaks feel painful to lose. Mystery unlocks are always visible. Challenges complete in 1–3 days not a week.</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4. Visually TikTok-worthy</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Every screen — especially the Wrapped card — should be screenshot and post-worthy without any editing.</w:t>
            </w:r>
          </w:p>
        </w:tc>
      </w:tr>
      <w:tr>
        <w:tc>
          <w:tcPr>
            <w:tcW w:type="dxa" w:w="24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5. Students only</w:t>
            </w:r>
          </w:p>
        </w:tc>
        <w:tc>
          <w:tcPr>
            <w:tcW w:type="dxa" w:w="69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Built exclusively for students aged 15–22. No feature bloat for other audiences. Ever.</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6. Ship in 13 days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First paying customer before March 23, 2026. Ubay's 20th birthday. Non-negotiable deadline.</w:t>
            </w:r>
          </w:p>
        </w:tc>
      </w:tr>
    </w:tbl>
    <w:p>
      <w:pPr>
        <w:pBdr>
          <w:bottom w:val="single" w:color="EEEEEE" w:sz="3" w:space="1"/>
        </w:pBdr>
        <w:spacing w:before="280" w:after="280"/>
      </w:pPr>
    </w:p>
    <w:p>
      <w:pPr>
        <w:pStyle w:val="Heading1"/>
        <w:pBdr>
          <w:bottom w:val="single" w:color="EEEEEE" w:sz="4" w:space="4"/>
        </w:pBdr>
        <w:spacing w:before="480" w:after="160"/>
      </w:pPr>
      <w:r>
        <w:rPr>
          <w:rFonts w:ascii="Arial" w:cs="Arial" w:eastAsia="Arial" w:hAnsi="Arial"/>
          <w:b/>
          <w:bCs/>
          <w:color w:val="111111"/>
          <w:sz w:val="34"/>
          <w:szCs w:val="34"/>
        </w:rPr>
        <w:t xml:space="preserve">4. Current Build Status</w:t>
      </w:r>
    </w:p>
    <w:p>
      <w:pPr>
        <w:pStyle w:val="Heading2"/>
        <w:spacing w:before="320" w:after="120"/>
      </w:pPr>
      <w:r>
        <w:rPr>
          <w:rFonts w:ascii="Arial" w:cs="Arial" w:eastAsia="Arial" w:hAnsi="Arial"/>
          <w:b/>
          <w:bCs/>
          <w:color w:val="222222"/>
          <w:sz w:val="26"/>
          <w:szCs w:val="26"/>
        </w:rPr>
        <w:t xml:space="preserve">4.1 What Is Done</w:t>
      </w:r>
    </w:p>
    <w:p>
      <w:pPr>
        <w:pStyle w:val="ListParagraph"/>
        <w:numPr>
          <w:ilvl w:val="0"/>
          <w:numId w:val="2"/>
        </w:numPr>
        <w:spacing w:before="60" w:after="60"/>
      </w:pPr>
      <w:r>
        <w:rPr>
          <w:rFonts w:ascii="Arial" w:cs="Arial" w:eastAsia="Arial" w:hAnsi="Arial"/>
          <w:color w:val="333333"/>
          <w:sz w:val="22"/>
          <w:szCs w:val="22"/>
        </w:rPr>
        <w:t xml:space="preserve">Product vision, manifesto, and PRD finalized</w:t>
      </w:r>
    </w:p>
    <w:p>
      <w:pPr>
        <w:pStyle w:val="ListParagraph"/>
        <w:numPr>
          <w:ilvl w:val="0"/>
          <w:numId w:val="2"/>
        </w:numPr>
        <w:spacing w:before="60" w:after="60"/>
      </w:pPr>
      <w:r>
        <w:rPr>
          <w:rFonts w:ascii="Arial" w:cs="Arial" w:eastAsia="Arial" w:hAnsi="Arial"/>
          <w:color w:val="333333"/>
          <w:sz w:val="22"/>
          <w:szCs w:val="22"/>
        </w:rPr>
        <w:t xml:space="preserve">Cinematic background image generated via Ideogram.ai</w:t>
      </w:r>
    </w:p>
    <w:p>
      <w:pPr>
        <w:pStyle w:val="ListParagraph"/>
        <w:numPr>
          <w:ilvl w:val="0"/>
          <w:numId w:val="2"/>
        </w:numPr>
        <w:spacing w:before="60" w:after="60"/>
      </w:pPr>
      <w:r>
        <w:rPr>
          <w:rFonts w:ascii="Arial" w:cs="Arial" w:eastAsia="Arial" w:hAnsi="Arial"/>
          <w:color w:val="333333"/>
          <w:sz w:val="22"/>
          <w:szCs w:val="22"/>
        </w:rPr>
        <w:t xml:space="preserve">Waitlist page designed in Google Stitch — flashlight effect working</w:t>
      </w:r>
    </w:p>
    <w:p>
      <w:pPr>
        <w:pStyle w:val="ListParagraph"/>
        <w:numPr>
          <w:ilvl w:val="0"/>
          <w:numId w:val="2"/>
        </w:numPr>
        <w:spacing w:before="60" w:after="60"/>
      </w:pPr>
      <w:r>
        <w:rPr>
          <w:rFonts w:ascii="Arial" w:cs="Arial" w:eastAsia="Arial" w:hAnsi="Arial"/>
          <w:color w:val="333333"/>
          <w:sz w:val="22"/>
          <w:szCs w:val="22"/>
        </w:rPr>
        <w:t xml:space="preserve">Next.js + Tailwind project initialized</w:t>
      </w:r>
    </w:p>
    <w:p>
      <w:pPr>
        <w:pStyle w:val="ListParagraph"/>
        <w:numPr>
          <w:ilvl w:val="0"/>
          <w:numId w:val="2"/>
        </w:numPr>
        <w:spacing w:before="60" w:after="60"/>
      </w:pPr>
      <w:r>
        <w:rPr>
          <w:rFonts w:ascii="Arial" w:cs="Arial" w:eastAsia="Arial" w:hAnsi="Arial"/>
          <w:color w:val="333333"/>
          <w:sz w:val="22"/>
          <w:szCs w:val="22"/>
        </w:rPr>
        <w:t xml:space="preserve">Waitlist HTML converted to Next.js TypeScript — in progress</w:t>
      </w:r>
    </w:p>
    <w:p>
      <w:pPr>
        <w:spacing w:before="120" w:after="0"/>
      </w:pPr>
    </w:p>
    <w:p>
      <w:pPr>
        <w:pStyle w:val="Heading2"/>
        <w:spacing w:before="320" w:after="120"/>
      </w:pPr>
      <w:r>
        <w:rPr>
          <w:rFonts w:ascii="Arial" w:cs="Arial" w:eastAsia="Arial" w:hAnsi="Arial"/>
          <w:b/>
          <w:bCs/>
          <w:color w:val="222222"/>
          <w:sz w:val="26"/>
          <w:szCs w:val="26"/>
        </w:rPr>
        <w:t xml:space="preserve">4.2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Framework</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Next.js 14 with TypeScript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Styling</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Tailwind CSS</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Database + Auth</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Supabase — email collection, user auth, session storage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Hosting</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Vercel — free tier, auto-deploy from GitHub</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Payments</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Stripe — $4.99 one-time, fees waived on first $1,000 (GitHub Student Pack)</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Domain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wrrapd.me — free via Namecheap GitHub Student Pack</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Fonts</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Space Grotesk (logo), Playfair Display (hero), Poppins (UI)</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AI Coding</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Cursor (primary), Claude Code (secondary)</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Image Gen</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Ideogram.ai, Adobe Firefly</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Design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Google Stitch (wireframes), Figma (components)</w:t>
            </w:r>
          </w:p>
        </w:tc>
      </w:tr>
    </w:tbl>
    <w:p>
      <w:pPr>
        <w:pBdr>
          <w:bottom w:val="single" w:color="EEEEEE" w:sz="3" w:space="1"/>
        </w:pBdr>
        <w:spacing w:before="280" w:after="280"/>
      </w:pPr>
    </w:p>
    <w:p>
      <w:pPr>
        <w:pStyle w:val="Heading1"/>
        <w:pBdr>
          <w:bottom w:val="single" w:color="EEEEEE" w:sz="4" w:space="4"/>
        </w:pBdr>
        <w:spacing w:before="480" w:after="160"/>
      </w:pPr>
      <w:r>
        <w:rPr>
          <w:rFonts w:ascii="Arial" w:cs="Arial" w:eastAsia="Arial" w:hAnsi="Arial"/>
          <w:b/>
          <w:bCs/>
          <w:color w:val="111111"/>
          <w:sz w:val="34"/>
          <w:szCs w:val="34"/>
        </w:rPr>
        <w:t xml:space="preserve">5. Waitlist Page — Complete Specification</w:t>
      </w:r>
    </w:p>
    <w:p>
      <w:pPr>
        <w:pStyle w:val="Heading2"/>
        <w:spacing w:before="320" w:after="120"/>
      </w:pPr>
      <w:r>
        <w:rPr>
          <w:rFonts w:ascii="Arial" w:cs="Arial" w:eastAsia="Arial" w:hAnsi="Arial"/>
          <w:b/>
          <w:bCs/>
          <w:color w:val="222222"/>
          <w:sz w:val="26"/>
          <w:szCs w:val="26"/>
        </w:rPr>
        <w:t xml:space="preserve">5.1 Concept</w:t>
      </w:r>
    </w:p>
    <w:p>
      <w:pPr>
        <w:spacing w:before="80" w:after="80"/>
      </w:pPr>
      <w:r>
        <w:rPr>
          <w:rFonts w:ascii="Arial" w:cs="Arial" w:eastAsia="Arial" w:hAnsi="Arial"/>
          <w:color w:val="333333"/>
          <w:sz w:val="22"/>
          <w:szCs w:val="22"/>
        </w:rPr>
        <w:t xml:space="preserve">A dark cinematic coming soon page replicating the MCCS Webflow template interaction. The page is covered by a deep navy overlay. As the user moves their mouse, a clean 600px circular cutout follows the cursor revealing a light gray background underneath — like cutting a hole in darkness with scissors. No glow. No bloom. Clean reveal only.</w:t>
      </w:r>
    </w:p>
    <w:p>
      <w:pPr>
        <w:spacing w:before="80" w:after="80"/>
        <w:ind w:left="360"/>
      </w:pPr>
      <w:r>
        <w:rPr>
          <w:rFonts w:ascii="Arial" w:cs="Arial" w:eastAsia="Arial" w:hAnsi="Arial"/>
          <w:i/>
          <w:iCs/>
          <w:color w:val="555555"/>
          <w:sz w:val="20"/>
          <w:szCs w:val="20"/>
        </w:rPr>
        <w:t xml:space="preserve">→ Reference: mccs-template.webflow.io/4</w:t>
      </w:r>
    </w:p>
    <w:p>
      <w:pPr>
        <w:spacing w:before="120" w:after="0"/>
      </w:pPr>
    </w:p>
    <w:p>
      <w:pPr>
        <w:pStyle w:val="Heading2"/>
        <w:spacing w:before="320" w:after="120"/>
      </w:pPr>
      <w:r>
        <w:rPr>
          <w:rFonts w:ascii="Arial" w:cs="Arial" w:eastAsia="Arial" w:hAnsi="Arial"/>
          <w:b/>
          <w:bCs/>
          <w:color w:val="222222"/>
          <w:sz w:val="26"/>
          <w:szCs w:val="26"/>
        </w:rPr>
        <w:t xml:space="preserve">5.2 Visual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Background color</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#F0F0F0 — light gray, visible only through the flashlight cutout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Overlay color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#0F1C2E — deep navy, covers entire page at z-index 20</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Hero text color</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#0F1C2E — identical to overlay, invisible in dark, revealed by light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Logo color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White — always visible above overlay at z-index 30</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Social icons color</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White — always visible above overlay at z-index 30</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Form color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White text, transparent input background, white button</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Footer color</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White at 60% opacity — always visible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Flashlight size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600px radius circle</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Flashlight edge</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Hard clean edge — transparent 99%, black 100% — no gradient blur</w:t>
            </w:r>
          </w:p>
        </w:tc>
      </w:tr>
    </w:tbl>
    <w:p>
      <w:pPr>
        <w:spacing w:before="200" w:after="0"/>
      </w:pPr>
    </w:p>
    <w:p>
      <w:pPr>
        <w:pStyle w:val="Heading2"/>
        <w:spacing w:before="320" w:after="120"/>
      </w:pPr>
      <w:r>
        <w:rPr>
          <w:rFonts w:ascii="Arial" w:cs="Arial" w:eastAsia="Arial" w:hAnsi="Arial"/>
          <w:b/>
          <w:bCs/>
          <w:color w:val="222222"/>
          <w:sz w:val="26"/>
          <w:szCs w:val="26"/>
        </w:rPr>
        <w:t xml:space="preserve">5.3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Logo</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"wrrapd" lowercase · Space Grotesk Bold · white · 1.1rem · top center · z-index 30</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Hero text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"to be launched" + "on March 23" · Playfair Display 400 · #0F1C2E · clamp(5rem,10vw,9rem) · absolutely centered</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Social icons</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X, LinkedIn, TikTok, Instagram · white SVG · 20px · gap 1.5rem · z-index 30</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Waitlist form</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Email input + join waitlist button · max-width 400px · Poppins 0.875rem · z-index 30</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Footer</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"under construction" left · "2026" right · Poppins Light 0.75rem · white 60% · fixed bottom</w:t>
            </w:r>
          </w:p>
        </w:tc>
      </w:tr>
    </w:tbl>
    <w:p>
      <w:pPr>
        <w:spacing w:before="200" w:after="0"/>
      </w:pPr>
    </w:p>
    <w:p>
      <w:pPr>
        <w:pStyle w:val="Heading2"/>
        <w:spacing w:before="320" w:after="120"/>
      </w:pPr>
      <w:r>
        <w:rPr>
          <w:rFonts w:ascii="Arial" w:cs="Arial" w:eastAsia="Arial" w:hAnsi="Arial"/>
          <w:b/>
          <w:bCs/>
          <w:color w:val="222222"/>
          <w:sz w:val="26"/>
          <w:szCs w:val="26"/>
        </w:rPr>
        <w:t xml:space="preserve">5.4 Flashlight CSS Implementation</w:t>
      </w:r>
    </w:p>
    <w:p>
      <w:pPr>
        <w:spacing w:before="80" w:after="80"/>
      </w:pPr>
      <w:r>
        <w:rPr>
          <w:rFonts w:ascii="Arial" w:cs="Arial" w:eastAsia="Arial" w:hAnsi="Arial"/>
          <w:color w:val="333333"/>
          <w:sz w:val="22"/>
          <w:szCs w:val="22"/>
        </w:rPr>
        <w:t xml:space="preserve">This is the exact CSS that must be used. Do not modify it:</w:t>
      </w:r>
    </w:p>
    <w:p>
      <w:pPr>
        <w:spacing w:before="80" w:after="0"/>
      </w:pPr>
    </w:p>
    <w:p>
      <w:pPr>
        <w:shd w:fill="F5F5F5" w:val="clear"/>
        <w:spacing w:before="100" w:after="100"/>
        <w:ind w:left="360"/>
      </w:pPr>
      <w:r>
        <w:rPr>
          <w:rFonts w:ascii="Courier New" w:cs="Courier New" w:eastAsia="Courier New" w:hAnsi="Courier New"/>
          <w:color w:val="333333"/>
          <w:sz w:val="18"/>
          <w:szCs w:val="18"/>
        </w:rPr>
        <w:t xml:space="preserve">:root { --mouse-x: 50%; --mouse-y: 50%; }</w:t>
      </w:r>
    </w:p>
    <w:p>
      <w:pPr>
        <w:shd w:fill="F5F5F5" w:val="clear"/>
        <w:spacing w:before="100" w:after="100"/>
        <w:ind w:left="360"/>
      </w:pPr>
      <w:r>
        <w:rPr>
          <w:rFonts w:ascii="Courier New" w:cs="Courier New" w:eastAsia="Courier New" w:hAnsi="Courier New"/>
          <w:color w:val="333333"/>
          <w:sz w:val="18"/>
          <w:szCs w:val="18"/>
        </w:rPr>
        <w:t xml:space="preserve">.flashlight-overlay {</w:t>
      </w:r>
    </w:p>
    <w:p>
      <w:pPr>
        <w:shd w:fill="F5F5F5" w:val="clear"/>
        <w:spacing w:before="100" w:after="100"/>
        <w:ind w:left="360"/>
      </w:pPr>
      <w:r>
        <w:rPr>
          <w:rFonts w:ascii="Courier New" w:cs="Courier New" w:eastAsia="Courier New" w:hAnsi="Courier New"/>
          <w:color w:val="333333"/>
          <w:sz w:val="18"/>
          <w:szCs w:val="18"/>
        </w:rPr>
        <w:t xml:space="preserve">  position: fixed; inset: 0; background-color: #0F1C2E;</w:t>
      </w:r>
    </w:p>
    <w:p>
      <w:pPr>
        <w:shd w:fill="F5F5F5" w:val="clear"/>
        <w:spacing w:before="100" w:after="100"/>
        <w:ind w:left="360"/>
      </w:pPr>
      <w:r>
        <w:rPr>
          <w:rFonts w:ascii="Courier New" w:cs="Courier New" w:eastAsia="Courier New" w:hAnsi="Courier New"/>
          <w:color w:val="333333"/>
          <w:sz w:val="18"/>
          <w:szCs w:val="18"/>
        </w:rPr>
        <w:t xml:space="preserve">  pointer-events: none; z-index: 20;</w:t>
      </w:r>
    </w:p>
    <w:p>
      <w:pPr>
        <w:shd w:fill="F5F5F5" w:val="clear"/>
        <w:spacing w:before="100" w:after="100"/>
        <w:ind w:left="360"/>
      </w:pPr>
      <w:r>
        <w:rPr>
          <w:rFonts w:ascii="Courier New" w:cs="Courier New" w:eastAsia="Courier New" w:hAnsi="Courier New"/>
          <w:color w:val="333333"/>
          <w:sz w:val="18"/>
          <w:szCs w:val="18"/>
        </w:rPr>
        <w:t xml:space="preserve">  mask-image: radial-gradient(</w:t>
      </w:r>
    </w:p>
    <w:p>
      <w:pPr>
        <w:shd w:fill="F5F5F5" w:val="clear"/>
        <w:spacing w:before="100" w:after="100"/>
        <w:ind w:left="360"/>
      </w:pPr>
      <w:r>
        <w:rPr>
          <w:rFonts w:ascii="Courier New" w:cs="Courier New" w:eastAsia="Courier New" w:hAnsi="Courier New"/>
          <w:color w:val="333333"/>
          <w:sz w:val="18"/>
          <w:szCs w:val="18"/>
        </w:rPr>
        <w:t xml:space="preserve">    circle 600px at var(--mouse-x) var(--mouse-y),</w:t>
      </w:r>
    </w:p>
    <w:p>
      <w:pPr>
        <w:shd w:fill="F5F5F5" w:val="clear"/>
        <w:spacing w:before="100" w:after="100"/>
        <w:ind w:left="360"/>
      </w:pPr>
      <w:r>
        <w:rPr>
          <w:rFonts w:ascii="Courier New" w:cs="Courier New" w:eastAsia="Courier New" w:hAnsi="Courier New"/>
          <w:color w:val="333333"/>
          <w:sz w:val="18"/>
          <w:szCs w:val="18"/>
        </w:rPr>
        <w:t xml:space="preserve">    transparent 99%, black 100%</w:t>
      </w:r>
    </w:p>
    <w:p>
      <w:pPr>
        <w:shd w:fill="F5F5F5" w:val="clear"/>
        <w:spacing w:before="100" w:after="100"/>
        <w:ind w:left="360"/>
      </w:pPr>
      <w:r>
        <w:rPr>
          <w:rFonts w:ascii="Courier New" w:cs="Courier New" w:eastAsia="Courier New" w:hAnsi="Courier New"/>
          <w:color w:val="333333"/>
          <w:sz w:val="18"/>
          <w:szCs w:val="18"/>
        </w:rPr>
        <w:t xml:space="preserve">  );</w:t>
      </w:r>
    </w:p>
    <w:p>
      <w:pPr>
        <w:shd w:fill="F5F5F5" w:val="clear"/>
        <w:spacing w:before="100" w:after="100"/>
        <w:ind w:left="360"/>
      </w:pPr>
      <w:r>
        <w:rPr>
          <w:rFonts w:ascii="Courier New" w:cs="Courier New" w:eastAsia="Courier New" w:hAnsi="Courier New"/>
          <w:color w:val="333333"/>
          <w:sz w:val="18"/>
          <w:szCs w:val="18"/>
        </w:rPr>
        <w:t xml:space="preserve">  -webkit-mask-image: radial-gradient(</w:t>
      </w:r>
    </w:p>
    <w:p>
      <w:pPr>
        <w:shd w:fill="F5F5F5" w:val="clear"/>
        <w:spacing w:before="100" w:after="100"/>
        <w:ind w:left="360"/>
      </w:pPr>
      <w:r>
        <w:rPr>
          <w:rFonts w:ascii="Courier New" w:cs="Courier New" w:eastAsia="Courier New" w:hAnsi="Courier New"/>
          <w:color w:val="333333"/>
          <w:sz w:val="18"/>
          <w:szCs w:val="18"/>
        </w:rPr>
        <w:t xml:space="preserve">    circle 600px at var(--mouse-x) var(--mouse-y),</w:t>
      </w:r>
    </w:p>
    <w:p>
      <w:pPr>
        <w:shd w:fill="F5F5F5" w:val="clear"/>
        <w:spacing w:before="100" w:after="100"/>
        <w:ind w:left="360"/>
      </w:pPr>
      <w:r>
        <w:rPr>
          <w:rFonts w:ascii="Courier New" w:cs="Courier New" w:eastAsia="Courier New" w:hAnsi="Courier New"/>
          <w:color w:val="333333"/>
          <w:sz w:val="18"/>
          <w:szCs w:val="18"/>
        </w:rPr>
        <w:t xml:space="preserve">    transparent 99%, black 100%</w:t>
      </w:r>
    </w:p>
    <w:p>
      <w:pPr>
        <w:shd w:fill="F5F5F5" w:val="clear"/>
        <w:spacing w:before="100" w:after="100"/>
        <w:ind w:left="360"/>
      </w:pPr>
      <w:r>
        <w:rPr>
          <w:rFonts w:ascii="Courier New" w:cs="Courier New" w:eastAsia="Courier New" w:hAnsi="Courier New"/>
          <w:color w:val="333333"/>
          <w:sz w:val="18"/>
          <w:szCs w:val="18"/>
        </w:rPr>
        <w:t xml:space="preserve">  );</w:t>
      </w:r>
    </w:p>
    <w:p>
      <w:pPr>
        <w:shd w:fill="F5F5F5" w:val="clear"/>
        <w:spacing w:before="100" w:after="100"/>
        <w:ind w:left="360"/>
      </w:pPr>
      <w:r>
        <w:rPr>
          <w:rFonts w:ascii="Courier New" w:cs="Courier New" w:eastAsia="Courier New" w:hAnsi="Courier New"/>
          <w:color w:val="333333"/>
          <w:sz w:val="18"/>
          <w:szCs w:val="18"/>
        </w:rPr>
        <w:t xml:space="preserve">}</w:t>
      </w:r>
    </w:p>
    <w:p>
      <w:pPr>
        <w:spacing w:before="120" w:after="0"/>
      </w:pPr>
    </w:p>
    <w:p>
      <w:pPr>
        <w:pStyle w:val="Heading2"/>
        <w:spacing w:before="320" w:after="120"/>
      </w:pPr>
      <w:r>
        <w:rPr>
          <w:rFonts w:ascii="Arial" w:cs="Arial" w:eastAsia="Arial" w:hAnsi="Arial"/>
          <w:b/>
          <w:bCs/>
          <w:color w:val="222222"/>
          <w:sz w:val="26"/>
          <w:szCs w:val="26"/>
        </w:rPr>
        <w:t xml:space="preserve">5.5 JavaScript Mousemove Implementation</w:t>
      </w:r>
    </w:p>
    <w:p>
      <w:pPr>
        <w:spacing w:before="80" w:after="80"/>
      </w:pPr>
      <w:r>
        <w:rPr>
          <w:rFonts w:ascii="Arial" w:cs="Arial" w:eastAsia="Arial" w:hAnsi="Arial"/>
          <w:color w:val="333333"/>
          <w:sz w:val="22"/>
          <w:szCs w:val="22"/>
        </w:rPr>
        <w:t xml:space="preserve">Must use CSS custom properties updated via document.documentElement.style.setProperty. Do NOT use useState for mouse coordinates — this causes lag and re-render issues.</w:t>
      </w:r>
    </w:p>
    <w:p>
      <w:pPr>
        <w:spacing w:before="80" w:after="0"/>
      </w:pPr>
    </w:p>
    <w:p>
      <w:pPr>
        <w:shd w:fill="F5F5F5" w:val="clear"/>
        <w:spacing w:before="100" w:after="100"/>
        <w:ind w:left="360"/>
      </w:pPr>
      <w:r>
        <w:rPr>
          <w:rFonts w:ascii="Courier New" w:cs="Courier New" w:eastAsia="Courier New" w:hAnsi="Courier New"/>
          <w:color w:val="333333"/>
          <w:sz w:val="18"/>
          <w:szCs w:val="18"/>
        </w:rPr>
        <w:t xml:space="preserve">function updateFlashlight(e) {</w:t>
      </w:r>
    </w:p>
    <w:p>
      <w:pPr>
        <w:shd w:fill="F5F5F5" w:val="clear"/>
        <w:spacing w:before="100" w:after="100"/>
        <w:ind w:left="360"/>
      </w:pPr>
      <w:r>
        <w:rPr>
          <w:rFonts w:ascii="Courier New" w:cs="Courier New" w:eastAsia="Courier New" w:hAnsi="Courier New"/>
          <w:color w:val="333333"/>
          <w:sz w:val="18"/>
          <w:szCs w:val="18"/>
        </w:rPr>
        <w:t xml:space="preserve">  const x = e.clientX || (e.touches &amp;&amp; e.touches[0].clientX);</w:t>
      </w:r>
    </w:p>
    <w:p>
      <w:pPr>
        <w:shd w:fill="F5F5F5" w:val="clear"/>
        <w:spacing w:before="100" w:after="100"/>
        <w:ind w:left="360"/>
      </w:pPr>
      <w:r>
        <w:rPr>
          <w:rFonts w:ascii="Courier New" w:cs="Courier New" w:eastAsia="Courier New" w:hAnsi="Courier New"/>
          <w:color w:val="333333"/>
          <w:sz w:val="18"/>
          <w:szCs w:val="18"/>
        </w:rPr>
        <w:t xml:space="preserve">  const y = e.clientY || (e.touches &amp;&amp; e.touches[0].clientY);</w:t>
      </w:r>
    </w:p>
    <w:p>
      <w:pPr>
        <w:shd w:fill="F5F5F5" w:val="clear"/>
        <w:spacing w:before="100" w:after="100"/>
        <w:ind w:left="360"/>
      </w:pPr>
      <w:r>
        <w:rPr>
          <w:rFonts w:ascii="Courier New" w:cs="Courier New" w:eastAsia="Courier New" w:hAnsi="Courier New"/>
          <w:color w:val="333333"/>
          <w:sz w:val="18"/>
          <w:szCs w:val="18"/>
        </w:rPr>
        <w:t xml:space="preserve">  document.documentElement.style.setProperty('--mouse-x', x + 'px');</w:t>
      </w:r>
    </w:p>
    <w:p>
      <w:pPr>
        <w:shd w:fill="F5F5F5" w:val="clear"/>
        <w:spacing w:before="100" w:after="100"/>
        <w:ind w:left="360"/>
      </w:pPr>
      <w:r>
        <w:rPr>
          <w:rFonts w:ascii="Courier New" w:cs="Courier New" w:eastAsia="Courier New" w:hAnsi="Courier New"/>
          <w:color w:val="333333"/>
          <w:sz w:val="18"/>
          <w:szCs w:val="18"/>
        </w:rPr>
        <w:t xml:space="preserve">  document.documentElement.style.setProperty('--mouse-y', y + 'px');</w:t>
      </w:r>
    </w:p>
    <w:p>
      <w:pPr>
        <w:shd w:fill="F5F5F5" w:val="clear"/>
        <w:spacing w:before="100" w:after="100"/>
        <w:ind w:left="360"/>
      </w:pPr>
      <w:r>
        <w:rPr>
          <w:rFonts w:ascii="Courier New" w:cs="Courier New" w:eastAsia="Courier New" w:hAnsi="Courier New"/>
          <w:color w:val="333333"/>
          <w:sz w:val="18"/>
          <w:szCs w:val="18"/>
        </w:rPr>
        <w:t xml:space="preserve">}</w:t>
      </w:r>
    </w:p>
    <w:p>
      <w:pPr>
        <w:shd w:fill="F5F5F5" w:val="clear"/>
        <w:spacing w:before="100" w:after="100"/>
        <w:ind w:left="360"/>
      </w:pPr>
      <w:r>
        <w:rPr>
          <w:rFonts w:ascii="Courier New" w:cs="Courier New" w:eastAsia="Courier New" w:hAnsi="Courier New"/>
          <w:color w:val="333333"/>
          <w:sz w:val="18"/>
          <w:szCs w:val="18"/>
        </w:rPr>
        <w:t xml:space="preserve">window.addEventListener('mousemove', updateFlashlight);</w:t>
      </w:r>
    </w:p>
    <w:p>
      <w:pPr>
        <w:shd w:fill="F5F5F5" w:val="clear"/>
        <w:spacing w:before="100" w:after="100"/>
        <w:ind w:left="360"/>
      </w:pPr>
      <w:r>
        <w:rPr>
          <w:rFonts w:ascii="Courier New" w:cs="Courier New" w:eastAsia="Courier New" w:hAnsi="Courier New"/>
          <w:color w:val="333333"/>
          <w:sz w:val="18"/>
          <w:szCs w:val="18"/>
        </w:rPr>
        <w:t xml:space="preserve">window.addEventListener('touchmove', updateFlashlight);</w:t>
      </w:r>
    </w:p>
    <w:p>
      <w:pPr>
        <w:spacing w:before="120" w:after="0"/>
      </w:pPr>
    </w:p>
    <w:p>
      <w:pPr>
        <w:pStyle w:val="Heading2"/>
        <w:spacing w:before="320" w:after="120"/>
      </w:pPr>
      <w:r>
        <w:rPr>
          <w:rFonts w:ascii="Arial" w:cs="Arial" w:eastAsia="Arial" w:hAnsi="Arial"/>
          <w:b/>
          <w:bCs/>
          <w:color w:val="222222"/>
          <w:sz w:val="26"/>
          <w:szCs w:val="26"/>
        </w:rPr>
        <w:t xml:space="preserve">5.6 Mobile Behavior</w:t>
      </w:r>
    </w:p>
    <w:p>
      <w:pPr>
        <w:spacing w:before="80" w:after="80"/>
      </w:pPr>
      <w:r>
        <w:rPr>
          <w:rFonts w:ascii="Arial" w:cs="Arial" w:eastAsia="Arial" w:hAnsi="Arial"/>
          <w:color w:val="333333"/>
          <w:sz w:val="22"/>
          <w:szCs w:val="22"/>
        </w:rPr>
        <w:t xml:space="preserve">On screens narrower than 768px: remove overlay entirely, set background to #0F1C2E, set hero text color to white, show all content fully visible. No flashlight effect on mobile.</w:t>
      </w:r>
    </w:p>
    <w:p>
      <w:pPr>
        <w:spacing w:before="120" w:after="0"/>
      </w:pPr>
    </w:p>
    <w:p>
      <w:pPr>
        <w:pStyle w:val="Heading2"/>
        <w:spacing w:before="320" w:after="120"/>
      </w:pPr>
      <w:r>
        <w:rPr>
          <w:rFonts w:ascii="Arial" w:cs="Arial" w:eastAsia="Arial" w:hAnsi="Arial"/>
          <w:b/>
          <w:bCs/>
          <w:color w:val="222222"/>
          <w:sz w:val="26"/>
          <w:szCs w:val="26"/>
        </w:rPr>
        <w:t xml:space="preserve">5.7 Form Behavior</w:t>
      </w:r>
    </w:p>
    <w:p>
      <w:pPr>
        <w:spacing w:before="80" w:after="80"/>
      </w:pPr>
      <w:r>
        <w:rPr>
          <w:rFonts w:ascii="Arial" w:cs="Arial" w:eastAsia="Arial" w:hAnsi="Arial"/>
          <w:color w:val="333333"/>
          <w:sz w:val="22"/>
          <w:szCs w:val="22"/>
        </w:rPr>
        <w:t xml:space="preserve">Frontend only for now. On submit: preventDefault and console.log the email. Supabase integration comes in Phase 2 after the page is deployed and confirmed working.</w:t>
      </w:r>
    </w:p>
    <w:p>
      <w:pPr>
        <w:pBdr>
          <w:bottom w:val="single" w:color="EEEEEE" w:sz="3" w:space="1"/>
        </w:pBdr>
        <w:spacing w:before="280" w:after="280"/>
      </w:pPr>
    </w:p>
    <w:p>
      <w:pPr>
        <w:pStyle w:val="Heading1"/>
        <w:pBdr>
          <w:bottom w:val="single" w:color="EEEEEE" w:sz="4" w:space="4"/>
        </w:pBdr>
        <w:spacing w:before="480" w:after="160"/>
      </w:pPr>
      <w:r>
        <w:rPr>
          <w:rFonts w:ascii="Arial" w:cs="Arial" w:eastAsia="Arial" w:hAnsi="Arial"/>
          <w:b/>
          <w:bCs/>
          <w:color w:val="111111"/>
          <w:sz w:val="34"/>
          <w:szCs w:val="34"/>
        </w:rPr>
        <w:t xml:space="preserve">6. Full Product Features (Post-Waitlist)</w:t>
      </w:r>
    </w:p>
    <w:p>
      <w:pPr>
        <w:pStyle w:val="Heading2"/>
        <w:spacing w:before="320" w:after="120"/>
      </w:pPr>
      <w:r>
        <w:rPr>
          <w:rFonts w:ascii="Arial" w:cs="Arial" w:eastAsia="Arial" w:hAnsi="Arial"/>
          <w:b/>
          <w:bCs/>
          <w:color w:val="222222"/>
          <w:sz w:val="26"/>
          <w:szCs w:val="26"/>
        </w:rPr>
        <w:t xml:space="preserve">6.1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0F1C2E"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2000"/>
            <w:tcBorders>
              <w:top w:val="single" w:color="CCCCCC" w:sz="1"/>
              <w:left w:val="single" w:color="CCCCCC" w:sz="1"/>
              <w:bottom w:val="single" w:color="CCCCCC" w:sz="1"/>
              <w:right w:val="single" w:color="CCCCCC" w:sz="1"/>
            </w:tcBorders>
            <w:shd w:fill="0F1C2E" w:val="clear"/>
            <w:tcMar>
              <w:top w:type="dxa" w:w="100"/>
              <w:left w:type="dxa" w:w="160"/>
              <w:bottom w:type="dxa" w:w="100"/>
              <w:right w:type="dxa" w:w="160"/>
            </w:tcMar>
          </w:tcPr>
          <w:p>
            <w:r>
              <w:rPr>
                <w:rFonts w:ascii="Arial" w:cs="Arial" w:eastAsia="Arial" w:hAnsi="Arial"/>
                <w:b/>
                <w:bCs/>
                <w:color w:val="FFFFFF"/>
                <w:sz w:val="20"/>
                <w:szCs w:val="20"/>
              </w:rPr>
              <w:t xml:space="preserve">Tier</w:t>
            </w:r>
          </w:p>
        </w:tc>
        <w:tc>
          <w:tcPr>
            <w:tcW w:type="dxa" w:w="4360"/>
            <w:tcBorders>
              <w:top w:val="single" w:color="CCCCCC" w:sz="1"/>
              <w:left w:val="single" w:color="CCCCCC" w:sz="1"/>
              <w:bottom w:val="single" w:color="CCCCCC" w:sz="1"/>
              <w:right w:val="single" w:color="CCCCCC" w:sz="1"/>
            </w:tcBorders>
            <w:shd w:fill="0F1C2E"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r>
      <w:tr>
        <w:tc>
          <w:tcPr>
            <w:tcW w:type="dxa" w:w="30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111111"/>
                <w:sz w:val="20"/>
                <w:szCs w:val="20"/>
              </w:rPr>
              <w:t xml:space="preserve">Session Logging</w:t>
            </w:r>
          </w:p>
        </w:tc>
        <w:tc>
          <w:tcPr>
            <w:tcW w:type="dxa" w:w="2000"/>
            <w:tcBorders>
              <w:top w:val="single" w:color="DDDDDD" w:sz="1"/>
              <w:left w:val="single" w:color="DDDDDD" w:sz="1"/>
              <w:bottom w:val="single" w:color="DDDDDD" w:sz="1"/>
              <w:right w:val="single" w:color="DDDDDD" w:sz="1"/>
            </w:tcBorders>
            <w:shd w:fill="E8F5E9" w:val="clear"/>
            <w:tcMar>
              <w:top w:type="dxa" w:w="100"/>
              <w:left w:type="dxa" w:w="160"/>
              <w:bottom w:type="dxa" w:w="100"/>
              <w:right w:type="dxa" w:w="160"/>
            </w:tcMar>
          </w:tcPr>
          <w:p>
            <w:r>
              <w:rPr>
                <w:rFonts w:ascii="Arial" w:cs="Arial" w:eastAsia="Arial" w:hAnsi="Arial"/>
                <w:b/>
                <w:bCs/>
                <w:color w:val="2E7D32"/>
                <w:sz w:val="20"/>
                <w:szCs w:val="20"/>
              </w:rPr>
              <w:t xml:space="preserve">FREE</w:t>
            </w:r>
          </w:p>
        </w:tc>
        <w:tc>
          <w:tcPr>
            <w:tcW w:type="dxa" w:w="43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Start/end sessions, select subject, auto-calculates duration</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11111"/>
                <w:sz w:val="20"/>
                <w:szCs w:val="20"/>
              </w:rPr>
              <w:t xml:space="preserve">Streak Counter</w:t>
            </w:r>
          </w:p>
        </w:tc>
        <w:tc>
          <w:tcPr>
            <w:tcW w:type="dxa" w:w="2000"/>
            <w:tcBorders>
              <w:top w:val="single" w:color="DDDDDD" w:sz="1"/>
              <w:left w:val="single" w:color="DDDDDD" w:sz="1"/>
              <w:bottom w:val="single" w:color="DDDDDD" w:sz="1"/>
              <w:right w:val="single" w:color="DDDDDD" w:sz="1"/>
            </w:tcBorders>
            <w:shd w:fill="E8F5E9" w:val="clear"/>
            <w:tcMar>
              <w:top w:type="dxa" w:w="100"/>
              <w:left w:type="dxa" w:w="160"/>
              <w:bottom w:type="dxa" w:w="100"/>
              <w:right w:type="dxa" w:w="160"/>
            </w:tcMar>
          </w:tcPr>
          <w:p>
            <w:r>
              <w:rPr>
                <w:rFonts w:ascii="Arial" w:cs="Arial" w:eastAsia="Arial" w:hAnsi="Arial"/>
                <w:b/>
                <w:bCs/>
                <w:color w:val="2E7D32"/>
                <w:sz w:val="20"/>
                <w:szCs w:val="20"/>
              </w:rPr>
              <w:t xml:space="preserve">FREE</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Daily streak with flame indicator, resets if no session logged</w:t>
            </w:r>
          </w:p>
        </w:tc>
      </w:tr>
      <w:tr>
        <w:tc>
          <w:tcPr>
            <w:tcW w:type="dxa" w:w="30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111111"/>
                <w:sz w:val="20"/>
                <w:szCs w:val="20"/>
              </w:rPr>
              <w:t xml:space="preserve">Weekly Hours Chart</w:t>
            </w:r>
          </w:p>
        </w:tc>
        <w:tc>
          <w:tcPr>
            <w:tcW w:type="dxa" w:w="2000"/>
            <w:tcBorders>
              <w:top w:val="single" w:color="DDDDDD" w:sz="1"/>
              <w:left w:val="single" w:color="DDDDDD" w:sz="1"/>
              <w:bottom w:val="single" w:color="DDDDDD" w:sz="1"/>
              <w:right w:val="single" w:color="DDDDDD" w:sz="1"/>
            </w:tcBorders>
            <w:shd w:fill="E8F5E9" w:val="clear"/>
            <w:tcMar>
              <w:top w:type="dxa" w:w="100"/>
              <w:left w:type="dxa" w:w="160"/>
              <w:bottom w:type="dxa" w:w="100"/>
              <w:right w:type="dxa" w:w="160"/>
            </w:tcMar>
          </w:tcPr>
          <w:p>
            <w:r>
              <w:rPr>
                <w:rFonts w:ascii="Arial" w:cs="Arial" w:eastAsia="Arial" w:hAnsi="Arial"/>
                <w:b/>
                <w:bCs/>
                <w:color w:val="2E7D32"/>
                <w:sz w:val="20"/>
                <w:szCs w:val="20"/>
              </w:rPr>
              <w:t xml:space="preserve">FREE</w:t>
            </w:r>
          </w:p>
        </w:tc>
        <w:tc>
          <w:tcPr>
            <w:tcW w:type="dxa" w:w="43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Bar chart showing study hours per day this week</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11111"/>
                <w:sz w:val="20"/>
                <w:szCs w:val="20"/>
              </w:rPr>
              <w:t xml:space="preserve">Subject Color Coding</w:t>
            </w:r>
          </w:p>
        </w:tc>
        <w:tc>
          <w:tcPr>
            <w:tcW w:type="dxa" w:w="2000"/>
            <w:tcBorders>
              <w:top w:val="single" w:color="DDDDDD" w:sz="1"/>
              <w:left w:val="single" w:color="DDDDDD" w:sz="1"/>
              <w:bottom w:val="single" w:color="DDDDDD" w:sz="1"/>
              <w:right w:val="single" w:color="DDDDDD" w:sz="1"/>
            </w:tcBorders>
            <w:shd w:fill="E8F5E9" w:val="clear"/>
            <w:tcMar>
              <w:top w:type="dxa" w:w="100"/>
              <w:left w:type="dxa" w:w="160"/>
              <w:bottom w:type="dxa" w:w="100"/>
              <w:right w:type="dxa" w:w="160"/>
            </w:tcMar>
          </w:tcPr>
          <w:p>
            <w:r>
              <w:rPr>
                <w:rFonts w:ascii="Arial" w:cs="Arial" w:eastAsia="Arial" w:hAnsi="Arial"/>
                <w:b/>
                <w:bCs/>
                <w:color w:val="2E7D32"/>
                <w:sz w:val="20"/>
                <w:szCs w:val="20"/>
              </w:rPr>
              <w:t xml:space="preserve">FREE</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Each class gets its own color, consistent across all views</w:t>
            </w:r>
          </w:p>
        </w:tc>
      </w:tr>
      <w:tr>
        <w:tc>
          <w:tcPr>
            <w:tcW w:type="dxa" w:w="30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111111"/>
                <w:sz w:val="20"/>
                <w:szCs w:val="20"/>
              </w:rPr>
              <w:t xml:space="preserve">Weekly Rival</w:t>
            </w:r>
          </w:p>
        </w:tc>
        <w:tc>
          <w:tcPr>
            <w:tcW w:type="dxa" w:w="2000"/>
            <w:tcBorders>
              <w:top w:val="single" w:color="DDDDDD" w:sz="1"/>
              <w:left w:val="single" w:color="DDDDDD" w:sz="1"/>
              <w:bottom w:val="single" w:color="DDDDDD" w:sz="1"/>
              <w:right w:val="single" w:color="DDDDDD" w:sz="1"/>
            </w:tcBorders>
            <w:shd w:fill="E8F5E9" w:val="clear"/>
            <w:tcMar>
              <w:top w:type="dxa" w:w="100"/>
              <w:left w:type="dxa" w:w="160"/>
              <w:bottom w:type="dxa" w:w="100"/>
              <w:right w:type="dxa" w:w="160"/>
            </w:tcMar>
          </w:tcPr>
          <w:p>
            <w:r>
              <w:rPr>
                <w:rFonts w:ascii="Arial" w:cs="Arial" w:eastAsia="Arial" w:hAnsi="Arial"/>
                <w:b/>
                <w:bCs/>
                <w:color w:val="2E7D32"/>
                <w:sz w:val="20"/>
                <w:szCs w:val="20"/>
              </w:rPr>
              <w:t xml:space="preserve">FREE</w:t>
            </w:r>
          </w:p>
        </w:tc>
        <w:tc>
          <w:tcPr>
            <w:tcW w:type="dxa" w:w="43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Anonymous matched opponent, progress bar showing who is winning</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11111"/>
                <w:sz w:val="20"/>
                <w:szCs w:val="20"/>
              </w:rPr>
              <w:t xml:space="preserve">Basic Wrapped Card</w:t>
            </w:r>
          </w:p>
        </w:tc>
        <w:tc>
          <w:tcPr>
            <w:tcW w:type="dxa" w:w="2000"/>
            <w:tcBorders>
              <w:top w:val="single" w:color="DDDDDD" w:sz="1"/>
              <w:left w:val="single" w:color="DDDDDD" w:sz="1"/>
              <w:bottom w:val="single" w:color="DDDDDD" w:sz="1"/>
              <w:right w:val="single" w:color="DDDDDD" w:sz="1"/>
            </w:tcBorders>
            <w:shd w:fill="E8F5E9" w:val="clear"/>
            <w:tcMar>
              <w:top w:type="dxa" w:w="100"/>
              <w:left w:type="dxa" w:w="160"/>
              <w:bottom w:type="dxa" w:w="100"/>
              <w:right w:type="dxa" w:w="160"/>
            </w:tcMar>
          </w:tcPr>
          <w:p>
            <w:r>
              <w:rPr>
                <w:rFonts w:ascii="Arial" w:cs="Arial" w:eastAsia="Arial" w:hAnsi="Arial"/>
                <w:b/>
                <w:bCs/>
                <w:color w:val="2E7D32"/>
                <w:sz w:val="20"/>
                <w:szCs w:val="20"/>
              </w:rPr>
              <w:t xml:space="preserve">FREE</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One design, limited colors, generated at 10/25/50hr milestones</w:t>
            </w:r>
          </w:p>
        </w:tc>
      </w:tr>
      <w:tr>
        <w:tc>
          <w:tcPr>
            <w:tcW w:type="dxa" w:w="30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111111"/>
                <w:sz w:val="20"/>
                <w:szCs w:val="20"/>
              </w:rPr>
              <w:t xml:space="preserve">Study Challenges</w:t>
            </w:r>
          </w:p>
        </w:tc>
        <w:tc>
          <w:tcPr>
            <w:tcW w:type="dxa" w:w="2000"/>
            <w:tcBorders>
              <w:top w:val="single" w:color="DDDDDD" w:sz="1"/>
              <w:left w:val="single" w:color="DDDDDD" w:sz="1"/>
              <w:bottom w:val="single" w:color="DDDDDD" w:sz="1"/>
              <w:right w:val="single" w:color="DDDDDD" w:sz="1"/>
            </w:tcBorders>
            <w:shd w:fill="E8F5E9" w:val="clear"/>
            <w:tcMar>
              <w:top w:type="dxa" w:w="100"/>
              <w:left w:type="dxa" w:w="160"/>
              <w:bottom w:type="dxa" w:w="100"/>
              <w:right w:type="dxa" w:w="160"/>
            </w:tcMar>
          </w:tcPr>
          <w:p>
            <w:r>
              <w:rPr>
                <w:rFonts w:ascii="Arial" w:cs="Arial" w:eastAsia="Arial" w:hAnsi="Arial"/>
                <w:b/>
                <w:bCs/>
                <w:color w:val="2E7D32"/>
                <w:sz w:val="20"/>
                <w:szCs w:val="20"/>
              </w:rPr>
              <w:t xml:space="preserve">FREE</w:t>
            </w:r>
          </w:p>
        </w:tc>
        <w:tc>
          <w:tcPr>
            <w:tcW w:type="dxa" w:w="43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Weekly objectives like 'study 3 subjects' — complete to earn points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11111"/>
                <w:sz w:val="20"/>
                <w:szCs w:val="20"/>
              </w:rPr>
              <w:t xml:space="preserve">Mystery Unlocks</w:t>
            </w:r>
          </w:p>
        </w:tc>
        <w:tc>
          <w:tcPr>
            <w:tcW w:type="dxa" w:w="2000"/>
            <w:tcBorders>
              <w:top w:val="single" w:color="DDDDDD" w:sz="1"/>
              <w:left w:val="single" w:color="DDDDDD" w:sz="1"/>
              <w:bottom w:val="single" w:color="DDDDDD" w:sz="1"/>
              <w:right w:val="single" w:color="DDDDDD" w:sz="1"/>
            </w:tcBorders>
            <w:shd w:fill="E8F5E9" w:val="clear"/>
            <w:tcMar>
              <w:top w:type="dxa" w:w="100"/>
              <w:left w:type="dxa" w:w="160"/>
              <w:bottom w:type="dxa" w:w="100"/>
              <w:right w:type="dxa" w:w="160"/>
            </w:tcMar>
          </w:tcPr>
          <w:p>
            <w:r>
              <w:rPr>
                <w:rFonts w:ascii="Arial" w:cs="Arial" w:eastAsia="Arial" w:hAnsi="Arial"/>
                <w:b/>
                <w:bCs/>
                <w:color w:val="2E7D32"/>
                <w:sz w:val="20"/>
                <w:szCs w:val="20"/>
              </w:rPr>
              <w:t xml:space="preserve">FREE</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Progress bar showing hours until next unlock — always visible</w:t>
            </w:r>
          </w:p>
        </w:tc>
      </w:tr>
      <w:tr>
        <w:tc>
          <w:tcPr>
            <w:tcW w:type="dxa" w:w="30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111111"/>
                <w:sz w:val="20"/>
                <w:szCs w:val="20"/>
              </w:rPr>
              <w:t xml:space="preserve">Character Assignment</w:t>
            </w:r>
          </w:p>
        </w:tc>
        <w:tc>
          <w:tcPr>
            <w:tcW w:type="dxa" w:w="2000"/>
            <w:tcBorders>
              <w:top w:val="single" w:color="DDDDDD" w:sz="1"/>
              <w:left w:val="single" w:color="DDDDDD" w:sz="1"/>
              <w:bottom w:val="single" w:color="DDDDDD" w:sz="1"/>
              <w:right w:val="single" w:color="DDDDDD" w:sz="1"/>
            </w:tcBorders>
            <w:shd w:fill="E8F5E9" w:val="clear"/>
            <w:tcMar>
              <w:top w:type="dxa" w:w="100"/>
              <w:left w:type="dxa" w:w="160"/>
              <w:bottom w:type="dxa" w:w="100"/>
              <w:right w:type="dxa" w:w="160"/>
            </w:tcMar>
          </w:tcPr>
          <w:p>
            <w:r>
              <w:rPr>
                <w:rFonts w:ascii="Arial" w:cs="Arial" w:eastAsia="Arial" w:hAnsi="Arial"/>
                <w:b/>
                <w:bCs/>
                <w:color w:val="2E7D32"/>
                <w:sz w:val="20"/>
                <w:szCs w:val="20"/>
              </w:rPr>
              <w:t xml:space="preserve">FREE</w:t>
            </w:r>
          </w:p>
        </w:tc>
        <w:tc>
          <w:tcPr>
            <w:tcW w:type="dxa" w:w="43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Italian brainrot character assigned on signup — optional</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11111"/>
                <w:sz w:val="20"/>
                <w:szCs w:val="20"/>
              </w:rPr>
              <w:t xml:space="preserve">Premium Wrapped Cards</w:t>
            </w:r>
          </w:p>
        </w:tc>
        <w:tc>
          <w:tcPr>
            <w:tcW w:type="dxa" w:w="2000"/>
            <w:tcBorders>
              <w:top w:val="single" w:color="DDDDDD" w:sz="1"/>
              <w:left w:val="single" w:color="DDDDDD" w:sz="1"/>
              <w:bottom w:val="single" w:color="DDDDDD" w:sz="1"/>
              <w:right w:val="single" w:color="DDDDDD" w:sz="1"/>
            </w:tcBorders>
            <w:shd w:fill="E3F2FD" w:val="clear"/>
            <w:tcMar>
              <w:top w:type="dxa" w:w="100"/>
              <w:left w:type="dxa" w:w="160"/>
              <w:bottom w:type="dxa" w:w="100"/>
              <w:right w:type="dxa" w:w="160"/>
            </w:tcMar>
          </w:tcPr>
          <w:p>
            <w:r>
              <w:rPr>
                <w:rFonts w:ascii="Arial" w:cs="Arial" w:eastAsia="Arial" w:hAnsi="Arial"/>
                <w:b/>
                <w:bCs/>
                <w:color w:val="1565C0"/>
                <w:sz w:val="20"/>
                <w:szCs w:val="20"/>
              </w:rPr>
              <w:t xml:space="preserve">PAID</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Animated cinematic card designs — multiple themes</w:t>
            </w:r>
          </w:p>
        </w:tc>
      </w:tr>
      <w:tr>
        <w:tc>
          <w:tcPr>
            <w:tcW w:type="dxa" w:w="30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111111"/>
                <w:sz w:val="20"/>
                <w:szCs w:val="20"/>
              </w:rPr>
              <w:t xml:space="preserve">Custom Card Themes</w:t>
            </w:r>
          </w:p>
        </w:tc>
        <w:tc>
          <w:tcPr>
            <w:tcW w:type="dxa" w:w="2000"/>
            <w:tcBorders>
              <w:top w:val="single" w:color="DDDDDD" w:sz="1"/>
              <w:left w:val="single" w:color="DDDDDD" w:sz="1"/>
              <w:bottom w:val="single" w:color="DDDDDD" w:sz="1"/>
              <w:right w:val="single" w:color="DDDDDD" w:sz="1"/>
            </w:tcBorders>
            <w:shd w:fill="E3F2FD" w:val="clear"/>
            <w:tcMar>
              <w:top w:type="dxa" w:w="100"/>
              <w:left w:type="dxa" w:w="160"/>
              <w:bottom w:type="dxa" w:w="100"/>
              <w:right w:type="dxa" w:w="160"/>
            </w:tcMar>
          </w:tcPr>
          <w:p>
            <w:r>
              <w:rPr>
                <w:rFonts w:ascii="Arial" w:cs="Arial" w:eastAsia="Arial" w:hAnsi="Arial"/>
                <w:b/>
                <w:bCs/>
                <w:color w:val="1565C0"/>
                <w:sz w:val="20"/>
                <w:szCs w:val="20"/>
              </w:rPr>
              <w:t xml:space="preserve">PAID</w:t>
            </w:r>
          </w:p>
        </w:tc>
        <w:tc>
          <w:tcPr>
            <w:tcW w:type="dxa" w:w="43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Choose color palette and gradient for your Wrapped card</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11111"/>
                <w:sz w:val="20"/>
                <w:szCs w:val="20"/>
              </w:rPr>
              <w:t xml:space="preserve">Yearly Wrapped</w:t>
            </w:r>
          </w:p>
        </w:tc>
        <w:tc>
          <w:tcPr>
            <w:tcW w:type="dxa" w:w="2000"/>
            <w:tcBorders>
              <w:top w:val="single" w:color="DDDDDD" w:sz="1"/>
              <w:left w:val="single" w:color="DDDDDD" w:sz="1"/>
              <w:bottom w:val="single" w:color="DDDDDD" w:sz="1"/>
              <w:right w:val="single" w:color="DDDDDD" w:sz="1"/>
            </w:tcBorders>
            <w:shd w:fill="E3F2FD" w:val="clear"/>
            <w:tcMar>
              <w:top w:type="dxa" w:w="100"/>
              <w:left w:type="dxa" w:w="160"/>
              <w:bottom w:type="dxa" w:w="100"/>
              <w:right w:type="dxa" w:w="160"/>
            </w:tcMar>
          </w:tcPr>
          <w:p>
            <w:r>
              <w:rPr>
                <w:rFonts w:ascii="Arial" w:cs="Arial" w:eastAsia="Arial" w:hAnsi="Arial"/>
                <w:b/>
                <w:bCs/>
                <w:color w:val="1565C0"/>
                <w:sz w:val="20"/>
                <w:szCs w:val="20"/>
              </w:rPr>
              <w:t xml:space="preserve">PAID</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Full semester or year in review card</w:t>
            </w:r>
          </w:p>
        </w:tc>
      </w:tr>
      <w:tr>
        <w:tc>
          <w:tcPr>
            <w:tcW w:type="dxa" w:w="30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111111"/>
                <w:sz w:val="20"/>
                <w:szCs w:val="20"/>
              </w:rPr>
              <w:t xml:space="preserve">Custom Profile URL</w:t>
            </w:r>
          </w:p>
        </w:tc>
        <w:tc>
          <w:tcPr>
            <w:tcW w:type="dxa" w:w="2000"/>
            <w:tcBorders>
              <w:top w:val="single" w:color="DDDDDD" w:sz="1"/>
              <w:left w:val="single" w:color="DDDDDD" w:sz="1"/>
              <w:bottom w:val="single" w:color="DDDDDD" w:sz="1"/>
              <w:right w:val="single" w:color="DDDDDD" w:sz="1"/>
            </w:tcBorders>
            <w:shd w:fill="E3F2FD" w:val="clear"/>
            <w:tcMar>
              <w:top w:type="dxa" w:w="100"/>
              <w:left w:type="dxa" w:w="160"/>
              <w:bottom w:type="dxa" w:w="100"/>
              <w:right w:type="dxa" w:w="160"/>
            </w:tcMar>
          </w:tcPr>
          <w:p>
            <w:r>
              <w:rPr>
                <w:rFonts w:ascii="Arial" w:cs="Arial" w:eastAsia="Arial" w:hAnsi="Arial"/>
                <w:b/>
                <w:bCs/>
                <w:color w:val="1565C0"/>
                <w:sz w:val="20"/>
                <w:szCs w:val="20"/>
              </w:rPr>
              <w:t xml:space="preserve">PAID</w:t>
            </w:r>
          </w:p>
        </w:tc>
        <w:tc>
          <w:tcPr>
            <w:tcW w:type="dxa" w:w="43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wrrapd.app/username — personal shareable link</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111111"/>
                <w:sz w:val="20"/>
                <w:szCs w:val="20"/>
              </w:rPr>
              <w:t xml:space="preserve">Unlimited Rival History</w:t>
            </w:r>
          </w:p>
        </w:tc>
        <w:tc>
          <w:tcPr>
            <w:tcW w:type="dxa" w:w="2000"/>
            <w:tcBorders>
              <w:top w:val="single" w:color="DDDDDD" w:sz="1"/>
              <w:left w:val="single" w:color="DDDDDD" w:sz="1"/>
              <w:bottom w:val="single" w:color="DDDDDD" w:sz="1"/>
              <w:right w:val="single" w:color="DDDDDD" w:sz="1"/>
            </w:tcBorders>
            <w:shd w:fill="E3F2FD" w:val="clear"/>
            <w:tcMar>
              <w:top w:type="dxa" w:w="100"/>
              <w:left w:type="dxa" w:w="160"/>
              <w:bottom w:type="dxa" w:w="100"/>
              <w:right w:type="dxa" w:w="160"/>
            </w:tcMar>
          </w:tcPr>
          <w:p>
            <w:r>
              <w:rPr>
                <w:rFonts w:ascii="Arial" w:cs="Arial" w:eastAsia="Arial" w:hAnsi="Arial"/>
                <w:b/>
                <w:bCs/>
                <w:color w:val="1565C0"/>
                <w:sz w:val="20"/>
                <w:szCs w:val="20"/>
              </w:rPr>
              <w:t xml:space="preserve">PAID</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See all past rivals and outcomes</w:t>
            </w:r>
          </w:p>
        </w:tc>
      </w:tr>
      <w:tr>
        <w:tc>
          <w:tcPr>
            <w:tcW w:type="dxa" w:w="30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111111"/>
                <w:sz w:val="20"/>
                <w:szCs w:val="20"/>
              </w:rPr>
              <w:t xml:space="preserve">Character Upgrades</w:t>
            </w:r>
          </w:p>
        </w:tc>
        <w:tc>
          <w:tcPr>
            <w:tcW w:type="dxa" w:w="2000"/>
            <w:tcBorders>
              <w:top w:val="single" w:color="DDDDDD" w:sz="1"/>
              <w:left w:val="single" w:color="DDDDDD" w:sz="1"/>
              <w:bottom w:val="single" w:color="DDDDDD" w:sz="1"/>
              <w:right w:val="single" w:color="DDDDDD" w:sz="1"/>
            </w:tcBorders>
            <w:shd w:fill="E3F2FD" w:val="clear"/>
            <w:tcMar>
              <w:top w:type="dxa" w:w="100"/>
              <w:left w:type="dxa" w:w="160"/>
              <w:bottom w:type="dxa" w:w="100"/>
              <w:right w:type="dxa" w:w="160"/>
            </w:tcMar>
          </w:tcPr>
          <w:p>
            <w:r>
              <w:rPr>
                <w:rFonts w:ascii="Arial" w:cs="Arial" w:eastAsia="Arial" w:hAnsi="Arial"/>
                <w:b/>
                <w:bCs/>
                <w:color w:val="1565C0"/>
                <w:sz w:val="20"/>
                <w:szCs w:val="20"/>
              </w:rPr>
              <w:t xml:space="preserve">PAID</w:t>
            </w:r>
          </w:p>
        </w:tc>
        <w:tc>
          <w:tcPr>
            <w:tcW w:type="dxa" w:w="43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Animated character reactions and premium personas</w:t>
            </w:r>
          </w:p>
        </w:tc>
      </w:tr>
    </w:tbl>
    <w:p>
      <w:pPr>
        <w:pBdr>
          <w:bottom w:val="single" w:color="EEEEEE" w:sz="3" w:space="1"/>
        </w:pBdr>
        <w:spacing w:before="280" w:after="280"/>
      </w:pPr>
    </w:p>
    <w:p>
      <w:pPr>
        <w:pStyle w:val="Heading1"/>
        <w:pBdr>
          <w:bottom w:val="single" w:color="EEEEEE" w:sz="4" w:space="4"/>
        </w:pBdr>
        <w:spacing w:before="480" w:after="160"/>
      </w:pPr>
      <w:r>
        <w:rPr>
          <w:rFonts w:ascii="Arial" w:cs="Arial" w:eastAsia="Arial" w:hAnsi="Arial"/>
          <w:b/>
          <w:bCs/>
          <w:color w:val="111111"/>
          <w:sz w:val="34"/>
          <w:szCs w:val="34"/>
        </w:rPr>
        <w:t xml:space="preserve">7. Dashboard — Design Specification</w:t>
      </w:r>
    </w:p>
    <w:p>
      <w:pPr>
        <w:pStyle w:val="Heading2"/>
        <w:spacing w:before="320" w:after="120"/>
      </w:pPr>
      <w:r>
        <w:rPr>
          <w:rFonts w:ascii="Arial" w:cs="Arial" w:eastAsia="Arial" w:hAnsi="Arial"/>
          <w:b/>
          <w:bCs/>
          <w:color w:val="222222"/>
          <w:sz w:val="26"/>
          <w:szCs w:val="26"/>
        </w:rPr>
        <w:t xml:space="preserve">7.1 Layout Philosophy</w:t>
      </w:r>
    </w:p>
    <w:p>
      <w:pPr>
        <w:spacing w:before="80" w:after="80"/>
      </w:pPr>
      <w:r>
        <w:rPr>
          <w:rFonts w:ascii="Arial" w:cs="Arial" w:eastAsia="Arial" w:hAnsi="Arial"/>
          <w:color w:val="333333"/>
          <w:sz w:val="22"/>
          <w:szCs w:val="22"/>
        </w:rPr>
        <w:t xml:space="preserve">Game HUD not a dashboard. The home screen is a minimal game-like interface. Complexity lives behind tabs. Three tabs only: Home, Cards, Friends. No side navigation. No cluttered widget grids.</w:t>
      </w:r>
    </w:p>
    <w:p>
      <w:pPr>
        <w:spacing w:before="120" w:after="0"/>
      </w:pPr>
    </w:p>
    <w:p>
      <w:pPr>
        <w:pStyle w:val="Heading2"/>
        <w:spacing w:before="320" w:after="120"/>
      </w:pPr>
      <w:r>
        <w:rPr>
          <w:rFonts w:ascii="Arial" w:cs="Arial" w:eastAsia="Arial" w:hAnsi="Arial"/>
          <w:b/>
          <w:bCs/>
          <w:color w:val="222222"/>
          <w:sz w:val="26"/>
          <w:szCs w:val="26"/>
        </w:rPr>
        <w:t xml:space="preserve">7.2 Home Screen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Top bar</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Character + streak flame left · weekly hours center bold · profile icon right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Hero element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Giant glowing Start Session button — dominates the center of the screen</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Rival strip</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Below button: rival username, progress bar, hours gap — always visible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Challenge bar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Mystery unlock progress: 'X more hours to unlock new card theme 🔒'</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Bottom nav</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Three icons: Home · Cards · Friends — no text labels</w:t>
            </w:r>
          </w:p>
        </w:tc>
      </w:tr>
    </w:tbl>
    <w:p>
      <w:pPr>
        <w:spacing w:before="120" w:after="0"/>
      </w:pPr>
    </w:p>
    <w:p>
      <w:pPr>
        <w:pStyle w:val="Heading2"/>
        <w:spacing w:before="320" w:after="120"/>
      </w:pPr>
      <w:r>
        <w:rPr>
          <w:rFonts w:ascii="Arial" w:cs="Arial" w:eastAsia="Arial" w:hAnsi="Arial"/>
          <w:b/>
          <w:bCs/>
          <w:color w:val="222222"/>
          <w:sz w:val="26"/>
          <w:szCs w:val="26"/>
        </w:rPr>
        <w:t xml:space="preserve">7.3 Visual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Background</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#0D0D0D — near black with warm undertone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Accent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Soft ivory white and warm cloud tones — no neon, no orange</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Typography</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Poppins throughout — clean, modern, Gen Z</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Texture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Subtle film grain CSS overlay for cinematic feel</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Mode</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Dark mode only — always</w:t>
            </w:r>
          </w:p>
        </w:tc>
      </w:tr>
    </w:tbl>
    <w:p>
      <w:pPr>
        <w:pBdr>
          <w:bottom w:val="single" w:color="EEEEEE" w:sz="3" w:space="1"/>
        </w:pBdr>
        <w:spacing w:before="280" w:after="280"/>
      </w:pPr>
    </w:p>
    <w:p>
      <w:pPr>
        <w:pStyle w:val="Heading1"/>
        <w:pBdr>
          <w:bottom w:val="single" w:color="EEEEEE" w:sz="4" w:space="4"/>
        </w:pBdr>
        <w:spacing w:before="480" w:after="160"/>
      </w:pPr>
      <w:r>
        <w:rPr>
          <w:rFonts w:ascii="Arial" w:cs="Arial" w:eastAsia="Arial" w:hAnsi="Arial"/>
          <w:b/>
          <w:bCs/>
          <w:color w:val="111111"/>
          <w:sz w:val="34"/>
          <w:szCs w:val="34"/>
        </w:rPr>
        <w:t xml:space="preserve">8. The Wrapped Card — Product Specification</w:t>
      </w:r>
    </w:p>
    <w:p>
      <w:pPr>
        <w:pStyle w:val="Heading2"/>
        <w:spacing w:before="320" w:after="120"/>
      </w:pPr>
      <w:r>
        <w:rPr>
          <w:rFonts w:ascii="Arial" w:cs="Arial" w:eastAsia="Arial" w:hAnsi="Arial"/>
          <w:b/>
          <w:bCs/>
          <w:color w:val="222222"/>
          <w:sz w:val="26"/>
          <w:szCs w:val="26"/>
        </w:rPr>
        <w:t xml:space="preserve">8.1 Why the Card is the Real Product</w:t>
      </w:r>
    </w:p>
    <w:p>
      <w:pPr>
        <w:spacing w:before="80" w:after="80"/>
      </w:pPr>
      <w:r>
        <w:rPr>
          <w:rFonts w:ascii="Arial" w:cs="Arial" w:eastAsia="Arial" w:hAnsi="Arial"/>
          <w:color w:val="333333"/>
          <w:sz w:val="22"/>
          <w:szCs w:val="22"/>
        </w:rPr>
        <w:t xml:space="preserve">The Wrapped card is what students will share on TikTok. It is the single most important feature. It must be designed before any other dashboard screen. The card is what drives TikTok content, new user acquisition, and paid conversion. Everything else in the product exists to make the card meaningful when it generates.</w:t>
      </w:r>
    </w:p>
    <w:p>
      <w:pPr>
        <w:spacing w:before="120" w:after="0"/>
      </w:pPr>
    </w:p>
    <w:p>
      <w:pPr>
        <w:pStyle w:val="Heading2"/>
        <w:spacing w:before="320" w:after="120"/>
      </w:pPr>
      <w:r>
        <w:rPr>
          <w:rFonts w:ascii="Arial" w:cs="Arial" w:eastAsia="Arial" w:hAnsi="Arial"/>
          <w:b/>
          <w:bCs/>
          <w:color w:val="222222"/>
          <w:sz w:val="26"/>
          <w:szCs w:val="26"/>
        </w:rPr>
        <w:t xml:space="preserve">8.2 Card Contents</w:t>
      </w:r>
    </w:p>
    <w:p>
      <w:pPr>
        <w:pStyle w:val="ListParagraph"/>
        <w:numPr>
          <w:ilvl w:val="0"/>
          <w:numId w:val="2"/>
        </w:numPr>
        <w:spacing w:before="60" w:after="60"/>
      </w:pPr>
      <w:r>
        <w:rPr>
          <w:rFonts w:ascii="Arial" w:cs="Arial" w:eastAsia="Arial" w:hAnsi="Arial"/>
          <w:color w:val="333333"/>
          <w:sz w:val="22"/>
          <w:szCs w:val="22"/>
        </w:rPr>
        <w:t xml:space="preserve">Total study hours this milestone period</w:t>
      </w:r>
    </w:p>
    <w:p>
      <w:pPr>
        <w:pStyle w:val="ListParagraph"/>
        <w:numPr>
          <w:ilvl w:val="0"/>
          <w:numId w:val="2"/>
        </w:numPr>
        <w:spacing w:before="60" w:after="60"/>
      </w:pPr>
      <w:r>
        <w:rPr>
          <w:rFonts w:ascii="Arial" w:cs="Arial" w:eastAsia="Arial" w:hAnsi="Arial"/>
          <w:color w:val="333333"/>
          <w:sz w:val="22"/>
          <w:szCs w:val="22"/>
        </w:rPr>
        <w:t xml:space="preserve">Top subject with hours breakdown</w:t>
      </w:r>
    </w:p>
    <w:p>
      <w:pPr>
        <w:pStyle w:val="ListParagraph"/>
        <w:numPr>
          <w:ilvl w:val="0"/>
          <w:numId w:val="2"/>
        </w:numPr>
        <w:spacing w:before="60" w:after="60"/>
      </w:pPr>
      <w:r>
        <w:rPr>
          <w:rFonts w:ascii="Arial" w:cs="Arial" w:eastAsia="Arial" w:hAnsi="Arial"/>
          <w:color w:val="333333"/>
          <w:sz w:val="22"/>
          <w:szCs w:val="22"/>
        </w:rPr>
        <w:t xml:space="preserve">Longest streak achieved</w:t>
      </w:r>
    </w:p>
    <w:p>
      <w:pPr>
        <w:pStyle w:val="ListParagraph"/>
        <w:numPr>
          <w:ilvl w:val="0"/>
          <w:numId w:val="2"/>
        </w:numPr>
        <w:spacing w:before="60" w:after="60"/>
      </w:pPr>
      <w:r>
        <w:rPr>
          <w:rFonts w:ascii="Arial" w:cs="Arial" w:eastAsia="Arial" w:hAnsi="Arial"/>
          <w:color w:val="333333"/>
          <w:sz w:val="22"/>
          <w:szCs w:val="22"/>
        </w:rPr>
        <w:t xml:space="preserve">Total sessions logged</w:t>
      </w:r>
    </w:p>
    <w:p>
      <w:pPr>
        <w:pStyle w:val="ListParagraph"/>
        <w:numPr>
          <w:ilvl w:val="0"/>
          <w:numId w:val="2"/>
        </w:numPr>
        <w:spacing w:before="60" w:after="60"/>
      </w:pPr>
      <w:r>
        <w:rPr>
          <w:rFonts w:ascii="Arial" w:cs="Arial" w:eastAsia="Arial" w:hAnsi="Arial"/>
          <w:color w:val="333333"/>
          <w:sz w:val="22"/>
          <w:szCs w:val="22"/>
        </w:rPr>
        <w:t xml:space="preserve">Rival wins/losses this week</w:t>
      </w:r>
    </w:p>
    <w:p>
      <w:pPr>
        <w:pStyle w:val="ListParagraph"/>
        <w:numPr>
          <w:ilvl w:val="0"/>
          <w:numId w:val="2"/>
        </w:numPr>
        <w:spacing w:before="60" w:after="60"/>
      </w:pPr>
      <w:r>
        <w:rPr>
          <w:rFonts w:ascii="Arial" w:cs="Arial" w:eastAsia="Arial" w:hAnsi="Arial"/>
          <w:color w:val="333333"/>
          <w:sz w:val="22"/>
          <w:szCs w:val="22"/>
        </w:rPr>
        <w:t xml:space="preserve">Username and Wrrapd branding</w:t>
      </w:r>
    </w:p>
    <w:p>
      <w:pPr>
        <w:pStyle w:val="ListParagraph"/>
        <w:numPr>
          <w:ilvl w:val="0"/>
          <w:numId w:val="2"/>
        </w:numPr>
        <w:spacing w:before="60" w:after="60"/>
      </w:pPr>
      <w:r>
        <w:rPr>
          <w:rFonts w:ascii="Arial" w:cs="Arial" w:eastAsia="Arial" w:hAnsi="Arial"/>
          <w:color w:val="333333"/>
          <w:sz w:val="22"/>
          <w:szCs w:val="22"/>
        </w:rPr>
        <w:t xml:space="preserve">Unique color palette per subject</w:t>
      </w:r>
    </w:p>
    <w:p>
      <w:pPr>
        <w:spacing w:before="120" w:after="0"/>
      </w:pPr>
    </w:p>
    <w:p>
      <w:pPr>
        <w:pStyle w:val="Heading2"/>
        <w:spacing w:before="320" w:after="120"/>
      </w:pPr>
      <w:r>
        <w:rPr>
          <w:rFonts w:ascii="Arial" w:cs="Arial" w:eastAsia="Arial" w:hAnsi="Arial"/>
          <w:b/>
          <w:bCs/>
          <w:color w:val="222222"/>
          <w:sz w:val="26"/>
          <w:szCs w:val="26"/>
        </w:rPr>
        <w:t xml:space="preserve">8.3 Generation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10 hours</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First milestone card — free tier</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25 hours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Second milestone — free tier</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50 hours</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Third milestone — free tier</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Weekly recap</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Every Sunday — free tier, basic design</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End of semester</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Full semester Wrapped — paid tier only</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Yearly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Full year Wrapped — paid tier only</w:t>
            </w:r>
          </w:p>
        </w:tc>
      </w:tr>
    </w:tbl>
    <w:p>
      <w:pPr>
        <w:spacing w:before="120" w:after="0"/>
      </w:pPr>
    </w:p>
    <w:p>
      <w:pPr>
        <w:pStyle w:val="Heading2"/>
        <w:spacing w:before="320" w:after="120"/>
      </w:pPr>
      <w:r>
        <w:rPr>
          <w:rFonts w:ascii="Arial" w:cs="Arial" w:eastAsia="Arial" w:hAnsi="Arial"/>
          <w:b/>
          <w:bCs/>
          <w:color w:val="222222"/>
          <w:sz w:val="26"/>
          <w:szCs w:val="26"/>
        </w:rPr>
        <w:t xml:space="preserve">8.4 Technical Implementation</w:t>
      </w:r>
    </w:p>
    <w:p>
      <w:pPr>
        <w:pStyle w:val="ListParagraph"/>
        <w:numPr>
          <w:ilvl w:val="0"/>
          <w:numId w:val="2"/>
        </w:numPr>
        <w:spacing w:before="60" w:after="60"/>
      </w:pPr>
      <w:r>
        <w:rPr>
          <w:rFonts w:ascii="Arial" w:cs="Arial" w:eastAsia="Arial" w:hAnsi="Arial"/>
          <w:color w:val="333333"/>
          <w:sz w:val="22"/>
          <w:szCs w:val="22"/>
        </w:rPr>
        <w:t xml:space="preserve">Generate cards client-side using Canvas API or SVG — instant and scales cheaply</w:t>
      </w:r>
    </w:p>
    <w:p>
      <w:pPr>
        <w:pStyle w:val="ListParagraph"/>
        <w:numPr>
          <w:ilvl w:val="0"/>
          <w:numId w:val="2"/>
        </w:numPr>
        <w:spacing w:before="60" w:after="60"/>
      </w:pPr>
      <w:r>
        <w:rPr>
          <w:rFonts w:ascii="Arial" w:cs="Arial" w:eastAsia="Arial" w:hAnsi="Arial"/>
          <w:color w:val="333333"/>
          <w:sz w:val="22"/>
          <w:szCs w:val="22"/>
        </w:rPr>
        <w:t xml:space="preserve">Store shareable permalink for each card even on free tier</w:t>
      </w:r>
    </w:p>
    <w:p>
      <w:pPr>
        <w:pStyle w:val="ListParagraph"/>
        <w:numPr>
          <w:ilvl w:val="0"/>
          <w:numId w:val="2"/>
        </w:numPr>
        <w:spacing w:before="60" w:after="60"/>
      </w:pPr>
      <w:r>
        <w:rPr>
          <w:rFonts w:ascii="Arial" w:cs="Arial" w:eastAsia="Arial" w:hAnsi="Arial"/>
          <w:color w:val="333333"/>
          <w:sz w:val="22"/>
          <w:szCs w:val="22"/>
        </w:rPr>
        <w:t xml:space="preserve">Free tier: static card, limited color palette, Wrrapd watermark</w:t>
      </w:r>
    </w:p>
    <w:p>
      <w:pPr>
        <w:pStyle w:val="ListParagraph"/>
        <w:numPr>
          <w:ilvl w:val="0"/>
          <w:numId w:val="2"/>
        </w:numPr>
        <w:spacing w:before="60" w:after="60"/>
      </w:pPr>
      <w:r>
        <w:rPr>
          <w:rFonts w:ascii="Arial" w:cs="Arial" w:eastAsia="Arial" w:hAnsi="Arial"/>
          <w:color w:val="333333"/>
          <w:sz w:val="22"/>
          <w:szCs w:val="22"/>
        </w:rPr>
        <w:t xml:space="preserve">Paid tier: animated card with particles and gradient motion, no watermark</w:t>
      </w:r>
    </w:p>
    <w:p>
      <w:pPr>
        <w:pStyle w:val="ListParagraph"/>
        <w:numPr>
          <w:ilvl w:val="0"/>
          <w:numId w:val="2"/>
        </w:numPr>
        <w:spacing w:before="60" w:after="60"/>
      </w:pPr>
      <w:r>
        <w:rPr>
          <w:rFonts w:ascii="Arial" w:cs="Arial" w:eastAsia="Arial" w:hAnsi="Arial"/>
          <w:color w:val="333333"/>
          <w:sz w:val="22"/>
          <w:szCs w:val="22"/>
        </w:rPr>
        <w:t xml:space="preserve">TikTok-friendly dimensions: 9:16 portrait format for Stories sharing</w:t>
      </w:r>
    </w:p>
    <w:p>
      <w:pPr>
        <w:pBdr>
          <w:bottom w:val="single" w:color="EEEEEE" w:sz="3" w:space="1"/>
        </w:pBdr>
        <w:spacing w:before="280" w:after="280"/>
      </w:pPr>
    </w:p>
    <w:p>
      <w:pPr>
        <w:pStyle w:val="Heading1"/>
        <w:pBdr>
          <w:bottom w:val="single" w:color="EEEEEE" w:sz="4" w:space="4"/>
        </w:pBdr>
        <w:spacing w:before="480" w:after="160"/>
      </w:pPr>
      <w:r>
        <w:rPr>
          <w:rFonts w:ascii="Arial" w:cs="Arial" w:eastAsia="Arial" w:hAnsi="Arial"/>
          <w:b/>
          <w:bCs/>
          <w:color w:val="111111"/>
          <w:sz w:val="34"/>
          <w:szCs w:val="34"/>
        </w:rPr>
        <w:t xml:space="preserve">9. User Flows</w:t>
      </w:r>
    </w:p>
    <w:p>
      <w:pPr>
        <w:pStyle w:val="Heading2"/>
        <w:spacing w:before="320" w:after="120"/>
      </w:pPr>
      <w:r>
        <w:rPr>
          <w:rFonts w:ascii="Arial" w:cs="Arial" w:eastAsia="Arial" w:hAnsi="Arial"/>
          <w:b/>
          <w:bCs/>
          <w:color w:val="222222"/>
          <w:sz w:val="26"/>
          <w:szCs w:val="26"/>
        </w:rPr>
        <w:t xml:space="preserve">9.1 Onboarding Flow</w:t>
      </w:r>
    </w:p>
    <w:p>
      <w:pPr>
        <w:spacing w:before="80" w:after="80"/>
      </w:pPr>
      <w:r>
        <w:rPr>
          <w:rFonts w:ascii="Arial" w:cs="Arial" w:eastAsia="Arial" w:hAnsi="Arial"/>
          <w:color w:val="333333"/>
          <w:sz w:val="22"/>
          <w:szCs w:val="22"/>
        </w:rPr>
        <w:t xml:space="preserve">Maximum 3 clicks from landing to dashboard. Never more.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Step 1</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Land on waitlist page — enter email, join waitlist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Step 2</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Receive invite email — click to create account</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Step 3</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Enter name — Italian brainrot character assigned (optional)</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Step 4</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Add first subject/class</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Step 5</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Land on dashboard — 3-step tooltip tutorial plays once</w:t>
            </w:r>
          </w:p>
        </w:tc>
      </w:tr>
    </w:tbl>
    <w:p>
      <w:pPr>
        <w:spacing w:before="200" w:after="0"/>
      </w:pPr>
    </w:p>
    <w:p>
      <w:pPr>
        <w:pStyle w:val="Heading2"/>
        <w:spacing w:before="320" w:after="120"/>
      </w:pPr>
      <w:r>
        <w:rPr>
          <w:rFonts w:ascii="Arial" w:cs="Arial" w:eastAsia="Arial" w:hAnsi="Arial"/>
          <w:b/>
          <w:bCs/>
          <w:color w:val="222222"/>
          <w:sz w:val="26"/>
          <w:szCs w:val="26"/>
        </w:rPr>
        <w:t xml:space="preserve">9.2 Daily Use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Open app</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Dashboard loads — character greets, streak shows, rival progress visible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Start session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Tap Start Session button, select subject from list</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Study</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Timer runs in background, optional ambient audio mode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End session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Session logged, stats update, streak increments, challenge progress updates</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Check card</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Visit Cards tab to see current milestone progress and past cards</w:t>
            </w:r>
          </w:p>
        </w:tc>
      </w:tr>
    </w:tbl>
    <w:p>
      <w:pPr>
        <w:spacing w:before="200" w:after="0"/>
      </w:pPr>
    </w:p>
    <w:p>
      <w:pPr>
        <w:pStyle w:val="Heading2"/>
        <w:spacing w:before="320" w:after="120"/>
      </w:pPr>
      <w:r>
        <w:rPr>
          <w:rFonts w:ascii="Arial" w:cs="Arial" w:eastAsia="Arial" w:hAnsi="Arial"/>
          <w:b/>
          <w:bCs/>
          <w:color w:val="222222"/>
          <w:sz w:val="26"/>
          <w:szCs w:val="26"/>
        </w:rPr>
        <w:t xml:space="preserve">9.3 First Wow Moment</w:t>
      </w:r>
    </w:p>
    <w:p>
      <w:pPr>
        <w:spacing w:before="80" w:after="80"/>
      </w:pPr>
      <w:r>
        <w:rPr>
          <w:rFonts w:ascii="Arial" w:cs="Arial" w:eastAsia="Arial" w:hAnsi="Arial"/>
          <w:color w:val="333333"/>
          <w:sz w:val="22"/>
          <w:szCs w:val="22"/>
        </w:rPr>
        <w:t xml:space="preserve">Within 60 seconds of signup the user must experience one of these two moments — whichever comes first:</w:t>
      </w:r>
    </w:p>
    <w:p>
      <w:pPr>
        <w:pStyle w:val="ListParagraph"/>
        <w:numPr>
          <w:ilvl w:val="0"/>
          <w:numId w:val="2"/>
        </w:numPr>
        <w:spacing w:before="60" w:after="60"/>
      </w:pPr>
      <w:r>
        <w:rPr>
          <w:rFonts w:ascii="Arial" w:cs="Arial" w:eastAsia="Arial" w:hAnsi="Arial"/>
          <w:color w:val="333333"/>
          <w:sz w:val="22"/>
          <w:szCs w:val="22"/>
        </w:rPr>
        <w:t xml:space="preserve">Start a session immediately with one tap — see the timer running and feel locked in</w:t>
      </w:r>
    </w:p>
    <w:p>
      <w:pPr>
        <w:pStyle w:val="ListParagraph"/>
        <w:numPr>
          <w:ilvl w:val="0"/>
          <w:numId w:val="2"/>
        </w:numPr>
        <w:spacing w:before="60" w:after="60"/>
      </w:pPr>
      <w:r>
        <w:rPr>
          <w:rFonts w:ascii="Arial" w:cs="Arial" w:eastAsia="Arial" w:hAnsi="Arial"/>
          <w:color w:val="333333"/>
          <w:sz w:val="22"/>
          <w:szCs w:val="22"/>
        </w:rPr>
        <w:t xml:space="preserve">Generate a mini preview card instantly on signup — see their name on a beautiful card</w:t>
      </w:r>
    </w:p>
    <w:p>
      <w:pPr>
        <w:spacing w:before="80" w:after="80"/>
        <w:ind w:left="360"/>
      </w:pPr>
      <w:r>
        <w:rPr>
          <w:rFonts w:ascii="Arial" w:cs="Arial" w:eastAsia="Arial" w:hAnsi="Arial"/>
          <w:i/>
          <w:iCs/>
          <w:color w:val="555555"/>
          <w:sz w:val="20"/>
          <w:szCs w:val="20"/>
        </w:rPr>
        <w:t xml:space="preserve">→ This decision (timer vs card) determines the entire onboarding architecture. Decide before building dashboard.</w:t>
      </w:r>
    </w:p>
    <w:p>
      <w:pPr>
        <w:pBdr>
          <w:bottom w:val="single" w:color="EEEEEE" w:sz="3" w:space="1"/>
        </w:pBdr>
        <w:spacing w:before="280" w:after="280"/>
      </w:pPr>
    </w:p>
    <w:p>
      <w:pPr>
        <w:pStyle w:val="Heading1"/>
        <w:pBdr>
          <w:bottom w:val="single" w:color="EEEEEE" w:sz="4" w:space="4"/>
        </w:pBdr>
        <w:spacing w:before="480" w:after="160"/>
      </w:pPr>
      <w:r>
        <w:rPr>
          <w:rFonts w:ascii="Arial" w:cs="Arial" w:eastAsia="Arial" w:hAnsi="Arial"/>
          <w:b/>
          <w:bCs/>
          <w:color w:val="111111"/>
          <w:sz w:val="34"/>
          <w:szCs w:val="34"/>
        </w:rPr>
        <w:t xml:space="preserve">10. Monetization</w:t>
      </w:r>
    </w:p>
    <w:p>
      <w:pPr>
        <w:pStyle w:val="Heading2"/>
        <w:spacing w:before="320" w:after="120"/>
      </w:pPr>
      <w:r>
        <w:rPr>
          <w:rFonts w:ascii="Arial" w:cs="Arial" w:eastAsia="Arial" w:hAnsi="Arial"/>
          <w:b/>
          <w:bCs/>
          <w:color w:val="222222"/>
          <w:sz w:val="26"/>
          <w:szCs w:val="26"/>
        </w:rPr>
        <w:t xml:space="preserve">10.1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Model</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Freemium with one-time paid upgrade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Free tier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Full session tracking, basic Wrapped card, streaks, rivals, challenges</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Paid tier</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$4.99 one-time payment — premium cards, custom themes, yearly Wrapped</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Stripe fees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Waived on first $1,000 revenue via GitHub Student Pack</w:t>
            </w:r>
          </w:p>
        </w:tc>
      </w:tr>
    </w:tbl>
    <w:p>
      <w:pPr>
        <w:spacing w:before="120" w:after="0"/>
      </w:pPr>
    </w:p>
    <w:p>
      <w:pPr>
        <w:pStyle w:val="Heading2"/>
        <w:spacing w:before="320" w:after="120"/>
      </w:pPr>
      <w:r>
        <w:rPr>
          <w:rFonts w:ascii="Arial" w:cs="Arial" w:eastAsia="Arial" w:hAnsi="Arial"/>
          <w:b/>
          <w:bCs/>
          <w:color w:val="222222"/>
          <w:sz w:val="26"/>
          <w:szCs w:val="26"/>
        </w:rPr>
        <w:t xml:space="preserve">10.2 Why One-Time Not Subscription</w:t>
      </w:r>
    </w:p>
    <w:p>
      <w:pPr>
        <w:pStyle w:val="ListParagraph"/>
        <w:numPr>
          <w:ilvl w:val="0"/>
          <w:numId w:val="2"/>
        </w:numPr>
        <w:spacing w:before="60" w:after="60"/>
      </w:pPr>
      <w:r>
        <w:rPr>
          <w:rFonts w:ascii="Arial" w:cs="Arial" w:eastAsia="Arial" w:hAnsi="Arial"/>
          <w:color w:val="333333"/>
          <w:sz w:val="22"/>
          <w:szCs w:val="22"/>
        </w:rPr>
        <w:t xml:space="preserve">Students are subscription-fatigued — Netflix, Spotify, iCloud, everything is monthly</w:t>
      </w:r>
    </w:p>
    <w:p>
      <w:pPr>
        <w:pStyle w:val="ListParagraph"/>
        <w:numPr>
          <w:ilvl w:val="0"/>
          <w:numId w:val="2"/>
        </w:numPr>
        <w:spacing w:before="60" w:after="60"/>
      </w:pPr>
      <w:r>
        <w:rPr>
          <w:rFonts w:ascii="Arial" w:cs="Arial" w:eastAsia="Arial" w:hAnsi="Arial"/>
          <w:color w:val="333333"/>
          <w:sz w:val="22"/>
          <w:szCs w:val="22"/>
        </w:rPr>
        <w:t xml:space="preserve">$4.99 once feels like a fair deal not a trap</w:t>
      </w:r>
    </w:p>
    <w:p>
      <w:pPr>
        <w:pStyle w:val="ListParagraph"/>
        <w:numPr>
          <w:ilvl w:val="0"/>
          <w:numId w:val="2"/>
        </w:numPr>
        <w:spacing w:before="60" w:after="60"/>
      </w:pPr>
      <w:r>
        <w:rPr>
          <w:rFonts w:ascii="Arial" w:cs="Arial" w:eastAsia="Arial" w:hAnsi="Arial"/>
          <w:color w:val="333333"/>
          <w:sz w:val="22"/>
          <w:szCs w:val="22"/>
        </w:rPr>
        <w:t xml:space="preserve">No cancellation anxiety — especially during summer break</w:t>
      </w:r>
    </w:p>
    <w:p>
      <w:pPr>
        <w:pStyle w:val="ListParagraph"/>
        <w:numPr>
          <w:ilvl w:val="0"/>
          <w:numId w:val="2"/>
        </w:numPr>
        <w:spacing w:before="60" w:after="60"/>
      </w:pPr>
      <w:r>
        <w:rPr>
          <w:rFonts w:ascii="Arial" w:cs="Arial" w:eastAsia="Arial" w:hAnsi="Arial"/>
          <w:color w:val="333333"/>
          <w:sz w:val="22"/>
          <w:szCs w:val="22"/>
        </w:rPr>
        <w:t xml:space="preserve">Validates real product-market fit — people pay for value not habit</w:t>
      </w:r>
    </w:p>
    <w:p>
      <w:pPr>
        <w:pStyle w:val="ListParagraph"/>
        <w:numPr>
          <w:ilvl w:val="0"/>
          <w:numId w:val="2"/>
        </w:numPr>
        <w:spacing w:before="60" w:after="60"/>
      </w:pPr>
      <w:r>
        <w:rPr>
          <w:rFonts w:ascii="Arial" w:cs="Arial" w:eastAsia="Arial" w:hAnsi="Arial"/>
          <w:color w:val="333333"/>
          <w:sz w:val="22"/>
          <w:szCs w:val="22"/>
        </w:rPr>
        <w:t xml:space="preserve">Can introduce subscription model later once loyal base is established</w:t>
      </w:r>
    </w:p>
    <w:p>
      <w:pPr>
        <w:spacing w:before="120" w:after="0"/>
      </w:pPr>
    </w:p>
    <w:p>
      <w:pPr>
        <w:pStyle w:val="Heading2"/>
        <w:spacing w:before="320" w:after="120"/>
      </w:pPr>
      <w:r>
        <w:rPr>
          <w:rFonts w:ascii="Arial" w:cs="Arial" w:eastAsia="Arial" w:hAnsi="Arial"/>
          <w:b/>
          <w:bCs/>
          <w:color w:val="222222"/>
          <w:sz w:val="26"/>
          <w:szCs w:val="26"/>
        </w:rPr>
        <w:t xml:space="preserve">10.3 What Drives Conversion</w:t>
      </w:r>
    </w:p>
    <w:p>
      <w:pPr>
        <w:spacing w:before="80" w:after="80"/>
      </w:pPr>
      <w:r>
        <w:rPr>
          <w:rFonts w:ascii="Arial" w:cs="Arial" w:eastAsia="Arial" w:hAnsi="Arial"/>
          <w:color w:val="333333"/>
          <w:sz w:val="22"/>
          <w:szCs w:val="22"/>
        </w:rPr>
        <w:t xml:space="preserve">People pay to flex a better Wrapped card. The free card is functional but basic. The paid card is cinematic and animated — designed to make the TikTok look dramatically better. Vanity over utility drives the upgrade. The premium card must look so good that free tier users feel compelled to upgrade before sharing.</w:t>
      </w:r>
    </w:p>
    <w:p>
      <w:pPr>
        <w:pBdr>
          <w:bottom w:val="single" w:color="EEEEEE" w:sz="3" w:space="1"/>
        </w:pBdr>
        <w:spacing w:before="280" w:after="280"/>
      </w:pPr>
    </w:p>
    <w:p>
      <w:pPr>
        <w:pStyle w:val="Heading1"/>
        <w:pBdr>
          <w:bottom w:val="single" w:color="EEEEEE" w:sz="4" w:space="4"/>
        </w:pBdr>
        <w:spacing w:before="480" w:after="160"/>
      </w:pPr>
      <w:r>
        <w:rPr>
          <w:rFonts w:ascii="Arial" w:cs="Arial" w:eastAsia="Arial" w:hAnsi="Arial"/>
          <w:b/>
          <w:bCs/>
          <w:color w:val="111111"/>
          <w:sz w:val="34"/>
          <w:szCs w:val="34"/>
        </w:rPr>
        <w:t xml:space="preserve">11. Go-To-Market Strategy</w:t>
      </w:r>
    </w:p>
    <w:p>
      <w:pPr>
        <w:pStyle w:val="Heading2"/>
        <w:spacing w:before="320" w:after="120"/>
      </w:pPr>
      <w:r>
        <w:rPr>
          <w:rFonts w:ascii="Arial" w:cs="Arial" w:eastAsia="Arial" w:hAnsi="Arial"/>
          <w:b/>
          <w:bCs/>
          <w:color w:val="222222"/>
          <w:sz w:val="26"/>
          <w:szCs w:val="26"/>
        </w:rPr>
        <w:t xml:space="preserve">11.1 The Challenge</w:t>
      </w:r>
    </w:p>
    <w:p>
      <w:pPr>
        <w:spacing w:before="80" w:after="80"/>
      </w:pPr>
      <w:r>
        <w:rPr>
          <w:rFonts w:ascii="Arial" w:cs="Arial" w:eastAsia="Arial" w:hAnsi="Arial"/>
          <w:color w:val="333333"/>
          <w:sz w:val="22"/>
          <w:szCs w:val="22"/>
        </w:rPr>
        <w:t xml:space="preserve">19-year-old first-gen CS student builds a study app from scratch and gets his first paying customer before turning 20 on March 23, 2026. Documented entirely on TikTok. This is both the marketing strategy and the product validation story.</w:t>
      </w:r>
    </w:p>
    <w:p>
      <w:pPr>
        <w:spacing w:before="120" w:after="0"/>
      </w:pPr>
    </w:p>
    <w:p>
      <w:pPr>
        <w:pStyle w:val="Heading2"/>
        <w:spacing w:before="320" w:after="120"/>
      </w:pPr>
      <w:r>
        <w:rPr>
          <w:rFonts w:ascii="Arial" w:cs="Arial" w:eastAsia="Arial" w:hAnsi="Arial"/>
          <w:b/>
          <w:bCs/>
          <w:color w:val="222222"/>
          <w:sz w:val="26"/>
          <w:szCs w:val="26"/>
        </w:rPr>
        <w:t xml:space="preserve">11.2 Distribution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TikTok</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Primary channel. Build in public. Every build step is a video.</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Reddit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r/college, r/studytips, r/SDSU — post genuine value not spam</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Discord</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College study servers — share waitlist link organically</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Twitter/X</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Indie hacker and student builder community</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Instagram</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Repost TikTok content, target iPad student aesthetic accounts</w:t>
            </w:r>
          </w:p>
        </w:tc>
      </w:tr>
    </w:tbl>
    <w:p>
      <w:pPr>
        <w:spacing w:before="120" w:after="0"/>
      </w:pPr>
    </w:p>
    <w:p>
      <w:pPr>
        <w:pStyle w:val="Heading2"/>
        <w:spacing w:before="320" w:after="120"/>
      </w:pPr>
      <w:r>
        <w:rPr>
          <w:rFonts w:ascii="Arial" w:cs="Arial" w:eastAsia="Arial" w:hAnsi="Arial"/>
          <w:b/>
          <w:bCs/>
          <w:color w:val="222222"/>
          <w:sz w:val="26"/>
          <w:szCs w:val="26"/>
        </w:rPr>
        <w:t xml:space="preserve">11.3 Content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TikTok #1</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Can I get my first paying customer before I turn 20?</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TikTok #2</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Waitlist page going live — show the flashlight effect</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TikTok #3</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First 10 waitlist signups reaction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TikTok #4</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Building the dashboard live on screen</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TikTok #5</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First paying customer moment — birthday countdown</w:t>
            </w:r>
          </w:p>
        </w:tc>
      </w:tr>
    </w:tbl>
    <w:p>
      <w:pPr>
        <w:pBdr>
          <w:bottom w:val="single" w:color="EEEEEE" w:sz="3" w:space="1"/>
        </w:pBdr>
        <w:spacing w:before="280" w:after="280"/>
      </w:pPr>
    </w:p>
    <w:p>
      <w:pPr>
        <w:pStyle w:val="Heading1"/>
        <w:pBdr>
          <w:bottom w:val="single" w:color="EEEEEE" w:sz="4" w:space="4"/>
        </w:pBdr>
        <w:spacing w:before="480" w:after="160"/>
      </w:pPr>
      <w:r>
        <w:rPr>
          <w:rFonts w:ascii="Arial" w:cs="Arial" w:eastAsia="Arial" w:hAnsi="Arial"/>
          <w:b/>
          <w:bCs/>
          <w:color w:val="111111"/>
          <w:sz w:val="34"/>
          <w:szCs w:val="34"/>
        </w:rPr>
        <w:t xml:space="preserve">12. 13-Day Sprint — March 10 to March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Milestone</w:t>
            </w:r>
          </w:p>
        </w:tc>
        <w:tc>
          <w:tcPr>
            <w:tcW w:type="dxa" w:w="5360"/>
            <w:tcBorders>
              <w:top w:val="single" w:color="CCCCCC" w:sz="1"/>
              <w:left w:val="single" w:color="CCCCCC" w:sz="1"/>
              <w:bottom w:val="single" w:color="CCCCCC" w:sz="1"/>
              <w:right w:val="single" w:color="CCCCCC" w:sz="1"/>
            </w:tcBorders>
            <w:shd w:fill="1A1A1A" w:val="clear"/>
            <w:tcMar>
              <w:top w:type="dxa" w:w="100"/>
              <w:left w:type="dxa" w:w="160"/>
              <w:bottom w:type="dxa" w:w="100"/>
              <w:right w:type="dxa" w:w="160"/>
            </w:tcMar>
          </w:tcPr>
          <w:p>
            <w:r>
              <w:rPr>
                <w:rFonts w:ascii="Arial" w:cs="Arial" w:eastAsia="Arial" w:hAnsi="Arial"/>
                <w:b/>
                <w:bCs/>
                <w:color w:val="FFFFFF"/>
                <w:sz w:val="20"/>
                <w:szCs w:val="20"/>
              </w:rPr>
              <w:t xml:space="preserve">Details</w:t>
            </w:r>
          </w:p>
        </w:tc>
      </w:tr>
      <w:tr>
        <w:tc>
          <w:tcPr>
            <w:tcW w:type="dxa" w:w="1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333333"/>
                <w:sz w:val="20"/>
                <w:szCs w:val="20"/>
              </w:rPr>
              <w:t xml:space="preserve">Day 1–2</w:t>
            </w:r>
          </w:p>
        </w:tc>
        <w:tc>
          <w:tcPr>
            <w:tcW w:type="dxa" w:w="24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val="false"/>
                <w:bCs w:val="false"/>
                <w:color w:val="111111"/>
                <w:sz w:val="20"/>
                <w:szCs w:val="20"/>
              </w:rPr>
              <w:t xml:space="preserve">Waitlist page live</w:t>
            </w:r>
          </w:p>
        </w:tc>
        <w:tc>
          <w:tcPr>
            <w:tcW w:type="dxa" w:w="53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val="false"/>
                <w:bCs w:val="false"/>
                <w:color w:val="333333"/>
                <w:sz w:val="20"/>
                <w:szCs w:val="20"/>
              </w:rPr>
              <w:t xml:space="preserve">Convert Stitch HTML to Next.js, deploy to Vercel, connect domain</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0"/>
                <w:szCs w:val="20"/>
              </w:rPr>
              <w:t xml:space="preserve">Day 2</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11111"/>
                <w:sz w:val="20"/>
                <w:szCs w:val="20"/>
              </w:rPr>
              <w:t xml:space="preserve">TikTok #1</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Film and post the birthday challenge video, link in bio</w:t>
            </w:r>
          </w:p>
        </w:tc>
      </w:tr>
      <w:tr>
        <w:tc>
          <w:tcPr>
            <w:tcW w:type="dxa" w:w="1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333333"/>
                <w:sz w:val="20"/>
                <w:szCs w:val="20"/>
              </w:rPr>
              <w:t xml:space="preserve">Day 3–4</w:t>
            </w:r>
          </w:p>
        </w:tc>
        <w:tc>
          <w:tcPr>
            <w:tcW w:type="dxa" w:w="24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val="false"/>
                <w:bCs w:val="false"/>
                <w:color w:val="111111"/>
                <w:sz w:val="20"/>
                <w:szCs w:val="20"/>
              </w:rPr>
              <w:t xml:space="preserve">Supabase email collection</w:t>
            </w:r>
          </w:p>
        </w:tc>
        <w:tc>
          <w:tcPr>
            <w:tcW w:type="dxa" w:w="53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val="false"/>
                <w:bCs w:val="false"/>
                <w:color w:val="333333"/>
                <w:sz w:val="20"/>
                <w:szCs w:val="20"/>
              </w:rPr>
              <w:t xml:space="preserve">Connect form to Supabase, see emails come in live</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0"/>
                <w:szCs w:val="20"/>
              </w:rPr>
              <w:t xml:space="preserve">Day 4–5</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11111"/>
                <w:sz w:val="20"/>
                <w:szCs w:val="20"/>
              </w:rPr>
              <w:t xml:space="preserve">First 50 waitlist signups</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Reddit, Discord, TikTok push</w:t>
            </w:r>
          </w:p>
        </w:tc>
      </w:tr>
      <w:tr>
        <w:tc>
          <w:tcPr>
            <w:tcW w:type="dxa" w:w="1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333333"/>
                <w:sz w:val="20"/>
                <w:szCs w:val="20"/>
              </w:rPr>
              <w:t xml:space="preserve">Day 5–8</w:t>
            </w:r>
          </w:p>
        </w:tc>
        <w:tc>
          <w:tcPr>
            <w:tcW w:type="dxa" w:w="24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val="false"/>
                <w:bCs w:val="false"/>
                <w:color w:val="111111"/>
                <w:sz w:val="20"/>
                <w:szCs w:val="20"/>
              </w:rPr>
              <w:t xml:space="preserve">Dashboard MVP</w:t>
            </w:r>
          </w:p>
        </w:tc>
        <w:tc>
          <w:tcPr>
            <w:tcW w:type="dxa" w:w="53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val="false"/>
                <w:bCs w:val="false"/>
                <w:color w:val="333333"/>
                <w:sz w:val="20"/>
                <w:szCs w:val="20"/>
              </w:rPr>
              <w:t xml:space="preserve">Session logging, streak counter, subject tracking</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0"/>
                <w:szCs w:val="20"/>
              </w:rPr>
              <w:t xml:space="preserve">Day 8–10</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11111"/>
                <w:sz w:val="20"/>
                <w:szCs w:val="20"/>
              </w:rPr>
              <w:t xml:space="preserve">Wrapped card v1</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Build shareable card generator — free version first</w:t>
            </w:r>
          </w:p>
        </w:tc>
      </w:tr>
      <w:tr>
        <w:tc>
          <w:tcPr>
            <w:tcW w:type="dxa" w:w="1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333333"/>
                <w:sz w:val="20"/>
                <w:szCs w:val="20"/>
              </w:rPr>
              <w:t xml:space="preserve">Day 10–11</w:t>
            </w:r>
          </w:p>
        </w:tc>
        <w:tc>
          <w:tcPr>
            <w:tcW w:type="dxa" w:w="24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val="false"/>
                <w:bCs w:val="false"/>
                <w:color w:val="111111"/>
                <w:sz w:val="20"/>
                <w:szCs w:val="20"/>
              </w:rPr>
              <w:t xml:space="preserve">Stripe integration</w:t>
            </w:r>
          </w:p>
        </w:tc>
        <w:tc>
          <w:tcPr>
            <w:tcW w:type="dxa" w:w="53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val="false"/>
                <w:bCs w:val="false"/>
                <w:color w:val="333333"/>
                <w:sz w:val="20"/>
                <w:szCs w:val="20"/>
              </w:rPr>
              <w:t xml:space="preserve">$4.99 one-time payment for premium card</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333333"/>
                <w:sz w:val="20"/>
                <w:szCs w:val="20"/>
              </w:rPr>
              <w:t xml:space="preserve">Day 11–12</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111111"/>
                <w:sz w:val="20"/>
                <w:szCs w:val="20"/>
              </w:rPr>
              <w:t xml:space="preserve">Beta invites</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Email first 20 waitlist users, collect feedback</w:t>
            </w:r>
          </w:p>
        </w:tc>
      </w:tr>
      <w:tr>
        <w:tc>
          <w:tcPr>
            <w:tcW w:type="dxa" w:w="16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333333"/>
                <w:sz w:val="20"/>
                <w:szCs w:val="20"/>
              </w:rPr>
              <w:t xml:space="preserve">Day 12–13</w:t>
            </w:r>
          </w:p>
        </w:tc>
        <w:tc>
          <w:tcPr>
            <w:tcW w:type="dxa" w:w="24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val="false"/>
                <w:bCs w:val="false"/>
                <w:color w:val="111111"/>
                <w:sz w:val="20"/>
                <w:szCs w:val="20"/>
              </w:rPr>
              <w:t xml:space="preserve">First paying customer</w:t>
            </w:r>
          </w:p>
        </w:tc>
        <w:tc>
          <w:tcPr>
            <w:tcW w:type="dxa" w:w="53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val="false"/>
                <w:bCs w:val="false"/>
                <w:color w:val="333333"/>
                <w:sz w:val="20"/>
                <w:szCs w:val="20"/>
              </w:rPr>
              <w:t xml:space="preserve">Target achieved before March 23 birthday</w:t>
            </w:r>
          </w:p>
        </w:tc>
      </w:tr>
    </w:tbl>
    <w:p>
      <w:pPr>
        <w:pBdr>
          <w:bottom w:val="single" w:color="EEEEEE" w:sz="3" w:space="1"/>
        </w:pBdr>
        <w:spacing w:before="280" w:after="280"/>
      </w:pPr>
    </w:p>
    <w:p>
      <w:pPr>
        <w:pStyle w:val="Heading1"/>
        <w:pBdr>
          <w:bottom w:val="single" w:color="EEEEEE" w:sz="4" w:space="4"/>
        </w:pBdr>
        <w:spacing w:before="480" w:after="160"/>
      </w:pPr>
      <w:r>
        <w:rPr>
          <w:rFonts w:ascii="Arial" w:cs="Arial" w:eastAsia="Arial" w:hAnsi="Arial"/>
          <w:b/>
          <w:bCs/>
          <w:color w:val="111111"/>
          <w:sz w:val="34"/>
          <w:szCs w:val="34"/>
        </w:rPr>
        <w:t xml:space="preserve">13. Success Metrics</w:t>
      </w:r>
    </w:p>
    <w:p>
      <w:pPr>
        <w:pStyle w:val="Heading2"/>
        <w:spacing w:before="320" w:after="120"/>
      </w:pPr>
      <w:r>
        <w:rPr>
          <w:rFonts w:ascii="Arial" w:cs="Arial" w:eastAsia="Arial" w:hAnsi="Arial"/>
          <w:b/>
          <w:bCs/>
          <w:color w:val="222222"/>
          <w:sz w:val="26"/>
          <w:szCs w:val="26"/>
        </w:rPr>
        <w:t xml:space="preserve">Phase 1 — Validation (March 10–23)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Waitlist signups</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100+ emails before first paying customer</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TikTok views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1,000+ on first video</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First paying customer</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Before March 23, 2026 — non-negotiable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Conversion rate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1 paying user per 100 waitlist signups minimum</w:t>
            </w:r>
          </w:p>
        </w:tc>
      </w:tr>
    </w:tbl>
    <w:p>
      <w:pPr>
        <w:spacing w:before="200" w:after="0"/>
      </w:pPr>
    </w:p>
    <w:p>
      <w:pPr>
        <w:pStyle w:val="Heading2"/>
        <w:spacing w:before="320" w:after="120"/>
      </w:pPr>
      <w:r>
        <w:rPr>
          <w:rFonts w:ascii="Arial" w:cs="Arial" w:eastAsia="Arial" w:hAnsi="Arial"/>
          <w:b/>
          <w:bCs/>
          <w:color w:val="222222"/>
          <w:sz w:val="26"/>
          <w:szCs w:val="26"/>
        </w:rPr>
        <w:t xml:space="preserve">Phase 2 — Growth (April–May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Monthly active users</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500+</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Paid conversions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50+ at $4.99</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TikTok followers</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1,000+</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Wrapped cards shared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200+ organic TikTok posts by users</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North star metric</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Cards generated and shared — not sessions logged</w:t>
            </w:r>
          </w:p>
        </w:tc>
      </w:tr>
    </w:tbl>
    <w:p>
      <w:pPr>
        <w:pBdr>
          <w:bottom w:val="single" w:color="EEEEEE" w:sz="3" w:space="1"/>
        </w:pBdr>
        <w:spacing w:before="280" w:after="280"/>
      </w:pPr>
    </w:p>
    <w:p>
      <w:pPr>
        <w:pStyle w:val="Heading1"/>
        <w:pBdr>
          <w:bottom w:val="single" w:color="EEEEEE" w:sz="4" w:space="4"/>
        </w:pBdr>
        <w:spacing w:before="480" w:after="160"/>
      </w:pPr>
      <w:r>
        <w:rPr>
          <w:rFonts w:ascii="Arial" w:cs="Arial" w:eastAsia="Arial" w:hAnsi="Arial"/>
          <w:b/>
          <w:bCs/>
          <w:color w:val="111111"/>
          <w:sz w:val="34"/>
          <w:szCs w:val="34"/>
        </w:rPr>
        <w:t xml:space="preserve">14. Out of Scope — Version 1</w:t>
      </w:r>
    </w:p>
    <w:p>
      <w:pPr>
        <w:pStyle w:val="ListParagraph"/>
        <w:numPr>
          <w:ilvl w:val="0"/>
          <w:numId w:val="2"/>
        </w:numPr>
        <w:spacing w:before="60" w:after="60"/>
      </w:pPr>
      <w:r>
        <w:rPr>
          <w:rFonts w:ascii="Arial" w:cs="Arial" w:eastAsia="Arial" w:hAnsi="Arial"/>
          <w:color w:val="333333"/>
          <w:sz w:val="22"/>
          <w:szCs w:val="22"/>
        </w:rPr>
        <w:t xml:space="preserve">Native iOS or Android app — web app first, app only if traction justifies it</w:t>
      </w:r>
    </w:p>
    <w:p>
      <w:pPr>
        <w:pStyle w:val="ListParagraph"/>
        <w:numPr>
          <w:ilvl w:val="0"/>
          <w:numId w:val="2"/>
        </w:numPr>
        <w:spacing w:before="60" w:after="60"/>
      </w:pPr>
      <w:r>
        <w:rPr>
          <w:rFonts w:ascii="Arial" w:cs="Arial" w:eastAsia="Arial" w:hAnsi="Arial"/>
          <w:color w:val="333333"/>
          <w:sz w:val="22"/>
          <w:szCs w:val="22"/>
        </w:rPr>
        <w:t xml:space="preserve">AI-powered study recommendations or adaptive learning</w:t>
      </w:r>
    </w:p>
    <w:p>
      <w:pPr>
        <w:pStyle w:val="ListParagraph"/>
        <w:numPr>
          <w:ilvl w:val="0"/>
          <w:numId w:val="2"/>
        </w:numPr>
        <w:spacing w:before="60" w:after="60"/>
      </w:pPr>
      <w:r>
        <w:rPr>
          <w:rFonts w:ascii="Arial" w:cs="Arial" w:eastAsia="Arial" w:hAnsi="Arial"/>
          <w:color w:val="333333"/>
          <w:sz w:val="22"/>
          <w:szCs w:val="22"/>
        </w:rPr>
        <w:t xml:space="preserve">Calendar or schedule integration</w:t>
      </w:r>
    </w:p>
    <w:p>
      <w:pPr>
        <w:pStyle w:val="ListParagraph"/>
        <w:numPr>
          <w:ilvl w:val="0"/>
          <w:numId w:val="2"/>
        </w:numPr>
        <w:spacing w:before="60" w:after="60"/>
      </w:pPr>
      <w:r>
        <w:rPr>
          <w:rFonts w:ascii="Arial" w:cs="Arial" w:eastAsia="Arial" w:hAnsi="Arial"/>
          <w:color w:val="333333"/>
          <w:sz w:val="22"/>
          <w:szCs w:val="22"/>
        </w:rPr>
        <w:t xml:space="preserve">Teacher, parent, or institution accounts</w:t>
      </w:r>
    </w:p>
    <w:p>
      <w:pPr>
        <w:pStyle w:val="ListParagraph"/>
        <w:numPr>
          <w:ilvl w:val="0"/>
          <w:numId w:val="2"/>
        </w:numPr>
        <w:spacing w:before="60" w:after="60"/>
      </w:pPr>
      <w:r>
        <w:rPr>
          <w:rFonts w:ascii="Arial" w:cs="Arial" w:eastAsia="Arial" w:hAnsi="Arial"/>
          <w:color w:val="333333"/>
          <w:sz w:val="22"/>
          <w:szCs w:val="22"/>
        </w:rPr>
        <w:t xml:space="preserve">Public social feed or public profiles — everything private by default</w:t>
      </w:r>
    </w:p>
    <w:p>
      <w:pPr>
        <w:pStyle w:val="ListParagraph"/>
        <w:numPr>
          <w:ilvl w:val="0"/>
          <w:numId w:val="2"/>
        </w:numPr>
        <w:spacing w:before="60" w:after="60"/>
      </w:pPr>
      <w:r>
        <w:rPr>
          <w:rFonts w:ascii="Arial" w:cs="Arial" w:eastAsia="Arial" w:hAnsi="Arial"/>
          <w:color w:val="333333"/>
          <w:sz w:val="22"/>
          <w:szCs w:val="22"/>
        </w:rPr>
        <w:t xml:space="preserve">Direct messaging or social features</w:t>
      </w:r>
    </w:p>
    <w:p>
      <w:pPr>
        <w:pStyle w:val="ListParagraph"/>
        <w:numPr>
          <w:ilvl w:val="0"/>
          <w:numId w:val="2"/>
        </w:numPr>
        <w:spacing w:before="60" w:after="60"/>
      </w:pPr>
      <w:r>
        <w:rPr>
          <w:rFonts w:ascii="Arial" w:cs="Arial" w:eastAsia="Arial" w:hAnsi="Arial"/>
          <w:color w:val="333333"/>
          <w:sz w:val="22"/>
          <w:szCs w:val="22"/>
        </w:rPr>
        <w:t xml:space="preserve">Study group or collaborative features</w:t>
      </w:r>
    </w:p>
    <w:p>
      <w:pPr>
        <w:pStyle w:val="ListParagraph"/>
        <w:numPr>
          <w:ilvl w:val="0"/>
          <w:numId w:val="2"/>
        </w:numPr>
        <w:spacing w:before="60" w:after="60"/>
      </w:pPr>
      <w:r>
        <w:rPr>
          <w:rFonts w:ascii="Arial" w:cs="Arial" w:eastAsia="Arial" w:hAnsi="Arial"/>
          <w:color w:val="333333"/>
          <w:sz w:val="22"/>
          <w:szCs w:val="22"/>
        </w:rPr>
        <w:t xml:space="preserve">Subscription pricing model</w:t>
      </w:r>
    </w:p>
    <w:p>
      <w:pPr>
        <w:pStyle w:val="ListParagraph"/>
        <w:numPr>
          <w:ilvl w:val="0"/>
          <w:numId w:val="2"/>
        </w:numPr>
        <w:spacing w:before="60" w:after="60"/>
      </w:pPr>
      <w:r>
        <w:rPr>
          <w:rFonts w:ascii="Arial" w:cs="Arial" w:eastAsia="Arial" w:hAnsi="Arial"/>
          <w:color w:val="333333"/>
          <w:sz w:val="22"/>
          <w:szCs w:val="22"/>
        </w:rPr>
        <w:t xml:space="preserve">Anti-cheat or session verification system</w:t>
      </w:r>
    </w:p>
    <w:p>
      <w:pPr>
        <w:pBdr>
          <w:bottom w:val="single" w:color="EEEEEE" w:sz="3" w:space="1"/>
        </w:pBdr>
        <w:spacing w:before="280" w:after="280"/>
      </w:pPr>
    </w:p>
    <w:p>
      <w:pPr>
        <w:pStyle w:val="Heading1"/>
        <w:pBdr>
          <w:bottom w:val="single" w:color="EEEEEE" w:sz="4" w:space="4"/>
        </w:pBdr>
        <w:spacing w:before="480" w:after="160"/>
      </w:pPr>
      <w:r>
        <w:rPr>
          <w:rFonts w:ascii="Arial" w:cs="Arial" w:eastAsia="Arial" w:hAnsi="Arial"/>
          <w:b/>
          <w:bCs/>
          <w:color w:val="111111"/>
          <w:sz w:val="34"/>
          <w:szCs w:val="34"/>
        </w:rPr>
        <w:t xml:space="preserve">15. Open Questions — Decide Before Building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First wow moment</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Timer-first or card-first onboarding? This determines dashboard architecture.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Rival cold start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Use 'last week self' as rival until 200+ active users?</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Truth model</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Timer only or allow manual session logging? Manual = easier to cheat.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PWA</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Add manifest and service worker for homescreen install on day 1?</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Character</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Italian brainrot character — required or optional on signup?</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222222"/>
                <w:sz w:val="20"/>
                <w:szCs w:val="20"/>
              </w:rPr>
              <w:t xml:space="preserve">Campus focus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333333"/>
                <w:sz w:val="20"/>
                <w:szCs w:val="20"/>
              </w:rPr>
              <w:t xml:space="preserve">Start at SDSU only to get density for rivals? Or nationwide from day 1?</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b/>
                <w:bCs/>
                <w:color w:val="222222"/>
                <w:sz w:val="20"/>
                <w:szCs w:val="20"/>
              </w:rPr>
              <w:t xml:space="preserve">Share format</w:t>
            </w:r>
          </w:p>
        </w:tc>
        <w:tc>
          <w:tcPr>
            <w:tcW w:type="dxa" w:w="6560"/>
            <w:tcBorders>
              <w:top w:val="single" w:color="DDDDDD" w:sz="1"/>
              <w:left w:val="single" w:color="DDDDDD" w:sz="1"/>
              <w:bottom w:val="single" w:color="DDDDDD" w:sz="1"/>
              <w:right w:val="single" w:color="DDDDDD" w:sz="1"/>
            </w:tcBorders>
            <w:shd w:fill="F9F9F9" w:val="clear"/>
            <w:tcMar>
              <w:top w:type="dxa" w:w="100"/>
              <w:left w:type="dxa" w:w="160"/>
              <w:bottom w:type="dxa" w:w="100"/>
              <w:right w:type="dxa" w:w="160"/>
            </w:tcMar>
          </w:tcPr>
          <w:p>
            <w:r>
              <w:rPr>
                <w:rFonts w:ascii="Arial" w:cs="Arial" w:eastAsia="Arial" w:hAnsi="Arial"/>
                <w:color w:val="333333"/>
                <w:sz w:val="20"/>
                <w:szCs w:val="20"/>
              </w:rPr>
              <w:t xml:space="preserve">Card shared as downloaded image, shareable link, or both?</w:t>
            </w:r>
          </w:p>
        </w:tc>
      </w:tr>
    </w:tbl>
    <w:p>
      <w:pPr>
        <w:pBdr>
          <w:bottom w:val="single" w:color="EEEEEE" w:sz="3" w:space="1"/>
        </w:pBdr>
        <w:spacing w:before="280" w:after="280"/>
      </w:pPr>
    </w:p>
    <w:p>
      <w:pPr>
        <w:spacing w:before="400" w:after="80"/>
        <w:jc w:val="center"/>
      </w:pPr>
      <w:r>
        <w:rPr>
          <w:rFonts w:ascii="Arial" w:cs="Arial" w:eastAsia="Arial" w:hAnsi="Arial"/>
          <w:i/>
          <w:iCs/>
          <w:color w:val="999999"/>
          <w:sz w:val="20"/>
          <w:szCs w:val="20"/>
        </w:rPr>
        <w:t xml:space="preserve">wrrapd — built by a first-gen CS student who believes studying deserves better tools.</w:t>
      </w:r>
    </w:p>
    <w:p>
      <w:pPr>
        <w:spacing w:before="0" w:after="0"/>
        <w:jc w:val="center"/>
      </w:pPr>
      <w:r>
        <w:rPr>
          <w:rFonts w:ascii="Arial" w:cs="Arial" w:eastAsia="Arial" w:hAnsi="Arial"/>
          <w:color w:val="BBBBBB"/>
          <w:sz w:val="18"/>
          <w:szCs w:val="18"/>
        </w:rPr>
        <w:t xml:space="preserve">SDSU · March 2026 · PRD v2.0 · For Cursor AI Context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sz w:val="34"/>
      <w:szCs w:val="34"/>
    </w:rPr>
  </w:style>
  <w:style w:type="paragraph" w:styleId="Heading2">
    <w:name w:val="Heading 2"/>
    <w:basedOn w:val="Normal"/>
    <w:next w:val="Normal"/>
    <w:qFormat/>
    <w:pPr>
      <w:spacing w:before="32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2026-03-11T03:59:20.591Z</dcterms:created>
  <dcterms:modified xsi:type="dcterms:W3CDTF">2026-03-11T03:59:20.591Z</dcterms:modified>
</cp:coreProperties>
</file>

<file path=docProps/custom.xml><?xml version="1.0" encoding="utf-8"?>
<Properties xmlns="http://schemas.openxmlformats.org/officeDocument/2006/custom-properties" xmlns:vt="http://schemas.openxmlformats.org/officeDocument/2006/docPropsVTypes"/>
</file>