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Style w:val="12"/>
          <w:rFonts w:hint="eastAsia" w:ascii="黑体" w:hAnsi="黑体" w:eastAsia="黑体" w:cs="黑体"/>
          <w:sz w:val="84"/>
          <w:szCs w:val="84"/>
          <w:lang w:val="en-US" w:eastAsia="zh-CN"/>
        </w:rPr>
      </w:pPr>
      <w:r>
        <w:rPr>
          <w:rStyle w:val="12"/>
          <w:rFonts w:hint="eastAsia" w:ascii="黑体" w:hAnsi="黑体" w:eastAsia="黑体" w:cs="黑体"/>
          <w:sz w:val="84"/>
          <w:szCs w:val="84"/>
          <w:lang w:val="en-US" w:eastAsia="zh-CN"/>
        </w:rPr>
        <w:drawing>
          <wp:anchor distT="0" distB="0" distL="114300" distR="114300" simplePos="0" relativeHeight="251658240" behindDoc="1" locked="0" layoutInCell="1" allowOverlap="1">
            <wp:simplePos x="0" y="0"/>
            <wp:positionH relativeFrom="column">
              <wp:posOffset>-55245</wp:posOffset>
            </wp:positionH>
            <wp:positionV relativeFrom="paragraph">
              <wp:posOffset>91440</wp:posOffset>
            </wp:positionV>
            <wp:extent cx="1466850" cy="1346835"/>
            <wp:effectExtent l="0" t="0" r="0" b="5715"/>
            <wp:wrapNone/>
            <wp:docPr id="13" name="图片 1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ogin1"/>
                    <pic:cNvPicPr>
                      <a:picLocks noChangeAspect="1"/>
                    </pic:cNvPicPr>
                  </pic:nvPicPr>
                  <pic:blipFill>
                    <a:blip r:embed="rId6"/>
                    <a:stretch>
                      <a:fillRect/>
                    </a:stretch>
                  </pic:blipFill>
                  <pic:spPr>
                    <a:xfrm>
                      <a:off x="0" y="0"/>
                      <a:ext cx="1466850" cy="1346835"/>
                    </a:xfrm>
                    <a:prstGeom prst="ellipse">
                      <a:avLst/>
                    </a:prstGeom>
                  </pic:spPr>
                </pic:pic>
              </a:graphicData>
            </a:graphic>
          </wp:anchor>
        </w:drawing>
      </w:r>
      <w:r>
        <w:rPr>
          <w:rStyle w:val="12"/>
          <w:rFonts w:hint="eastAsia" w:ascii="黑体" w:hAnsi="黑体" w:eastAsia="黑体" w:cs="黑体"/>
          <w:sz w:val="84"/>
          <w:szCs w:val="84"/>
          <w:lang w:val="en-US" w:eastAsia="zh-CN"/>
        </w:rPr>
        <w:t>在</w:t>
      </w:r>
    </w:p>
    <w:p>
      <w:pPr>
        <w:bidi w:val="0"/>
        <w:jc w:val="center"/>
        <w:rPr>
          <w:rStyle w:val="12"/>
          <w:rFonts w:hint="eastAsia" w:ascii="黑体" w:hAnsi="黑体" w:eastAsia="黑体" w:cs="黑体"/>
          <w:sz w:val="84"/>
          <w:szCs w:val="84"/>
          <w:lang w:val="en-US" w:eastAsia="zh-CN"/>
        </w:rPr>
      </w:pPr>
      <w:r>
        <w:rPr>
          <w:rStyle w:val="12"/>
          <w:rFonts w:hint="eastAsia" w:ascii="黑体" w:hAnsi="黑体" w:eastAsia="黑体" w:cs="黑体"/>
          <w:sz w:val="84"/>
          <w:szCs w:val="84"/>
          <w:lang w:val="en-US" w:eastAsia="zh-CN"/>
        </w:rPr>
        <w:t>线</w:t>
      </w:r>
      <w:bookmarkStart w:id="32" w:name="_GoBack"/>
      <w:bookmarkEnd w:id="32"/>
    </w:p>
    <w:p>
      <w:pPr>
        <w:bidi w:val="0"/>
        <w:jc w:val="center"/>
        <w:rPr>
          <w:rStyle w:val="12"/>
          <w:rFonts w:hint="eastAsia" w:ascii="黑体" w:hAnsi="黑体" w:eastAsia="黑体" w:cs="黑体"/>
          <w:sz w:val="84"/>
          <w:szCs w:val="84"/>
          <w:lang w:val="en-US" w:eastAsia="zh-CN"/>
        </w:rPr>
      </w:pPr>
      <w:r>
        <w:rPr>
          <w:rStyle w:val="12"/>
          <w:rFonts w:hint="eastAsia" w:ascii="黑体" w:hAnsi="黑体" w:eastAsia="黑体" w:cs="黑体"/>
          <w:sz w:val="84"/>
          <w:szCs w:val="84"/>
          <w:lang w:val="en-US" w:eastAsia="zh-CN"/>
        </w:rPr>
        <w:t>五</w:t>
      </w:r>
    </w:p>
    <w:p>
      <w:pPr>
        <w:bidi w:val="0"/>
        <w:jc w:val="center"/>
        <w:rPr>
          <w:rStyle w:val="12"/>
          <w:rFonts w:hint="eastAsia" w:ascii="黑体" w:hAnsi="黑体" w:eastAsia="黑体" w:cs="黑体"/>
          <w:sz w:val="84"/>
          <w:szCs w:val="84"/>
          <w:lang w:val="en-US" w:eastAsia="zh-CN"/>
        </w:rPr>
      </w:pPr>
      <w:r>
        <w:rPr>
          <w:rStyle w:val="12"/>
          <w:rFonts w:hint="eastAsia" w:ascii="黑体" w:hAnsi="黑体" w:eastAsia="黑体" w:cs="黑体"/>
          <w:sz w:val="84"/>
          <w:szCs w:val="84"/>
          <w:lang w:val="en-US" w:eastAsia="zh-CN"/>
        </w:rPr>
        <w:t>子</w:t>
      </w:r>
    </w:p>
    <w:p>
      <w:pPr>
        <w:bidi w:val="0"/>
        <w:jc w:val="center"/>
        <w:rPr>
          <w:rStyle w:val="12"/>
          <w:rFonts w:hint="eastAsia" w:ascii="黑体" w:hAnsi="黑体" w:eastAsia="黑体" w:cs="黑体"/>
          <w:sz w:val="84"/>
          <w:szCs w:val="84"/>
          <w:lang w:val="en-US" w:eastAsia="zh-CN"/>
        </w:rPr>
      </w:pPr>
      <w:r>
        <w:rPr>
          <w:rStyle w:val="12"/>
          <w:rFonts w:hint="eastAsia" w:ascii="黑体" w:hAnsi="黑体" w:eastAsia="黑体" w:cs="黑体"/>
          <w:sz w:val="84"/>
          <w:szCs w:val="84"/>
          <w:lang w:val="en-US" w:eastAsia="zh-CN"/>
        </w:rPr>
        <w:t>棋</w:t>
      </w:r>
    </w:p>
    <w:p>
      <w:pPr>
        <w:bidi w:val="0"/>
        <w:jc w:val="center"/>
        <w:rPr>
          <w:rStyle w:val="12"/>
          <w:rFonts w:hint="eastAsia" w:ascii="黑体" w:hAnsi="黑体" w:eastAsia="黑体" w:cs="黑体"/>
          <w:sz w:val="84"/>
          <w:szCs w:val="84"/>
          <w:lang w:val="en-US" w:eastAsia="zh-CN"/>
        </w:rPr>
      </w:pPr>
      <w:r>
        <w:rPr>
          <w:rStyle w:val="12"/>
          <w:rFonts w:hint="eastAsia" w:ascii="黑体" w:hAnsi="黑体" w:eastAsia="黑体" w:cs="黑体"/>
          <w:sz w:val="84"/>
          <w:szCs w:val="84"/>
          <w:lang w:val="en-US" w:eastAsia="zh-CN"/>
        </w:rPr>
        <w:t>游</w:t>
      </w:r>
    </w:p>
    <w:p>
      <w:pPr>
        <w:bidi w:val="0"/>
        <w:jc w:val="center"/>
        <w:rPr>
          <w:rStyle w:val="12"/>
          <w:rFonts w:hint="eastAsia" w:ascii="黑体" w:hAnsi="黑体" w:eastAsia="黑体" w:cs="黑体"/>
          <w:sz w:val="84"/>
          <w:szCs w:val="84"/>
          <w:lang w:val="en-US" w:eastAsia="zh-CN"/>
        </w:rPr>
      </w:pPr>
      <w:r>
        <w:rPr>
          <w:rStyle w:val="12"/>
          <w:rFonts w:hint="eastAsia" w:ascii="黑体" w:hAnsi="黑体" w:eastAsia="黑体" w:cs="黑体"/>
          <w:sz w:val="84"/>
          <w:szCs w:val="84"/>
          <w:lang w:val="en-US" w:eastAsia="zh-CN"/>
        </w:rPr>
        <w:t>戏</w:t>
      </w:r>
    </w:p>
    <w:p>
      <w:pPr>
        <w:bidi w:val="0"/>
        <w:jc w:val="center"/>
        <w:rPr>
          <w:rStyle w:val="12"/>
          <w:rFonts w:hint="eastAsia" w:ascii="黑体" w:hAnsi="黑体" w:eastAsia="黑体" w:cs="黑体"/>
          <w:sz w:val="84"/>
          <w:szCs w:val="84"/>
          <w:lang w:val="en-US" w:eastAsia="zh-CN"/>
        </w:rPr>
      </w:pPr>
      <w:r>
        <w:rPr>
          <w:rStyle w:val="12"/>
          <w:rFonts w:hint="eastAsia" w:ascii="黑体" w:hAnsi="黑体" w:eastAsia="黑体" w:cs="黑体"/>
          <w:sz w:val="84"/>
          <w:szCs w:val="84"/>
          <w:lang w:val="en-US" w:eastAsia="zh-CN"/>
        </w:rPr>
        <w:t>项</w:t>
      </w:r>
    </w:p>
    <w:p>
      <w:pPr>
        <w:bidi w:val="0"/>
        <w:jc w:val="center"/>
        <w:rPr>
          <w:rStyle w:val="12"/>
          <w:rFonts w:hint="eastAsia" w:ascii="黑体" w:hAnsi="黑体" w:eastAsia="黑体" w:cs="黑体"/>
          <w:sz w:val="84"/>
          <w:szCs w:val="84"/>
          <w:lang w:val="en-US" w:eastAsia="zh-CN"/>
        </w:rPr>
      </w:pPr>
      <w:r>
        <w:rPr>
          <w:rStyle w:val="12"/>
          <w:rFonts w:hint="eastAsia" w:ascii="黑体" w:hAnsi="黑体" w:eastAsia="黑体" w:cs="黑体"/>
          <w:sz w:val="84"/>
          <w:szCs w:val="84"/>
          <w:lang w:val="en-US" w:eastAsia="zh-CN"/>
        </w:rPr>
        <w:t>目</w:t>
      </w:r>
    </w:p>
    <w:p>
      <w:pPr>
        <w:bidi w:val="0"/>
        <w:jc w:val="center"/>
        <w:rPr>
          <w:rStyle w:val="12"/>
          <w:rFonts w:hint="eastAsia" w:ascii="黑体" w:hAnsi="黑体" w:eastAsia="黑体" w:cs="黑体"/>
          <w:sz w:val="84"/>
          <w:szCs w:val="84"/>
          <w:lang w:val="en-US" w:eastAsia="zh-CN"/>
        </w:rPr>
      </w:pPr>
    </w:p>
    <w:p>
      <w:pPr>
        <w:bidi w:val="0"/>
        <w:rPr>
          <w:rFonts w:hint="default"/>
          <w:lang w:val="en-US" w:eastAsia="zh-CN"/>
        </w:rPr>
      </w:pPr>
    </w:p>
    <w:p>
      <w:pPr>
        <w:pStyle w:val="3"/>
        <w:bidi w:val="0"/>
        <w:jc w:val="center"/>
        <w:rPr>
          <w:rStyle w:val="12"/>
          <w:rFonts w:hint="eastAsia"/>
          <w:lang w:val="en-US" w:eastAsia="zh-CN"/>
        </w:rPr>
      </w:pPr>
      <w:bookmarkStart w:id="0" w:name="_Toc29961"/>
      <w:bookmarkStart w:id="1" w:name="_Toc26534"/>
      <w:bookmarkStart w:id="2" w:name="_Toc20915"/>
      <w:r>
        <w:rPr>
          <w:rStyle w:val="12"/>
          <w:rFonts w:hint="eastAsia"/>
          <w:lang w:val="en-US" w:eastAsia="zh-CN"/>
        </w:rPr>
        <w:t>目录</w:t>
      </w:r>
      <w:bookmarkEnd w:id="0"/>
      <w:bookmarkEnd w:id="1"/>
      <w:bookmarkEnd w:id="2"/>
    </w:p>
    <w:sdt>
      <w:sdtPr>
        <w:rPr>
          <w:rFonts w:ascii="宋体" w:hAnsi="宋体" w:eastAsia="宋体" w:cstheme="minorBidi"/>
          <w:sz w:val="21"/>
          <w:szCs w:val="22"/>
          <w:lang w:val="en-US" w:eastAsia="zh-CN" w:bidi="ar-SA"/>
        </w:rPr>
        <w:id w:val="147480453"/>
        <w15:color w:val="DBDBDB"/>
        <w:docPartObj>
          <w:docPartGallery w:val="Table of Contents"/>
          <w:docPartUnique/>
        </w:docPartObj>
      </w:sdtPr>
      <w:sdtEndPr>
        <w:rPr>
          <w:rFonts w:hint="eastAsia" w:ascii="Tahoma" w:hAnsi="Tahoma" w:eastAsia="宋体" w:cstheme="minorBidi"/>
          <w:sz w:val="28"/>
          <w:szCs w:val="22"/>
          <w:lang w:val="en-US" w:eastAsia="zh-CN" w:bidi="ar-SA"/>
        </w:rPr>
      </w:sdtEndPr>
      <w:sdtContent>
        <w:p>
          <w:pPr>
            <w:spacing w:before="0" w:beforeLines="0" w:after="0" w:afterLines="0" w:line="240" w:lineRule="auto"/>
            <w:ind w:left="0" w:leftChars="0" w:right="0" w:rightChars="0" w:firstLine="0" w:firstLineChars="0"/>
            <w:jc w:val="center"/>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_Toc26534 </w:instrText>
          </w:r>
          <w:r>
            <w:rPr>
              <w:rFonts w:hint="eastAsia"/>
              <w:lang w:val="en-US" w:eastAsia="zh-CN"/>
            </w:rPr>
            <w:fldChar w:fldCharType="separate"/>
          </w:r>
          <w:r>
            <w:rPr>
              <w:rFonts w:hint="eastAsia"/>
              <w:lang w:val="en-US" w:eastAsia="zh-CN"/>
            </w:rPr>
            <w:fldChar w:fldCharType="end"/>
          </w:r>
        </w:p>
        <w:p>
          <w:pPr>
            <w:pStyle w:val="10"/>
            <w:tabs>
              <w:tab w:val="right" w:leader="dot" w:pos="8306"/>
            </w:tabs>
            <w:spacing w:line="480" w:lineRule="auto"/>
            <w:rPr>
              <w:b/>
              <w:bCs/>
              <w:sz w:val="28"/>
              <w:szCs w:val="22"/>
            </w:rPr>
          </w:pPr>
          <w:r>
            <w:rPr>
              <w:rFonts w:hint="eastAsia"/>
              <w:b/>
              <w:bCs/>
              <w:sz w:val="28"/>
              <w:szCs w:val="22"/>
              <w:lang w:val="en-US" w:eastAsia="zh-CN"/>
            </w:rPr>
            <w:fldChar w:fldCharType="begin"/>
          </w:r>
          <w:r>
            <w:rPr>
              <w:rFonts w:hint="eastAsia"/>
              <w:b/>
              <w:bCs/>
              <w:sz w:val="28"/>
              <w:szCs w:val="22"/>
              <w:lang w:val="en-US" w:eastAsia="zh-CN"/>
            </w:rPr>
            <w:instrText xml:space="preserve"> HYPERLINK \l _Toc6378 </w:instrText>
          </w:r>
          <w:r>
            <w:rPr>
              <w:rFonts w:hint="eastAsia"/>
              <w:b/>
              <w:bCs/>
              <w:sz w:val="28"/>
              <w:szCs w:val="22"/>
              <w:lang w:val="en-US" w:eastAsia="zh-CN"/>
            </w:rPr>
            <w:fldChar w:fldCharType="separate"/>
          </w:r>
          <w:r>
            <w:rPr>
              <w:rFonts w:hint="default"/>
              <w:b/>
              <w:bCs/>
              <w:sz w:val="28"/>
              <w:szCs w:val="22"/>
              <w:lang w:val="en-US" w:eastAsia="zh-CN"/>
            </w:rPr>
            <w:t xml:space="preserve">1. </w:t>
          </w:r>
          <w:r>
            <w:rPr>
              <w:rFonts w:hint="eastAsia"/>
              <w:b/>
              <w:bCs/>
              <w:sz w:val="28"/>
              <w:szCs w:val="22"/>
              <w:lang w:val="en-US" w:eastAsia="zh-CN"/>
            </w:rPr>
            <w:t>开发背景</w:t>
          </w:r>
          <w:r>
            <w:rPr>
              <w:b/>
              <w:bCs/>
              <w:sz w:val="28"/>
              <w:szCs w:val="22"/>
            </w:rPr>
            <w:tab/>
          </w:r>
          <w:r>
            <w:rPr>
              <w:b/>
              <w:bCs/>
              <w:sz w:val="28"/>
              <w:szCs w:val="22"/>
            </w:rPr>
            <w:fldChar w:fldCharType="begin"/>
          </w:r>
          <w:r>
            <w:rPr>
              <w:b/>
              <w:bCs/>
              <w:sz w:val="28"/>
              <w:szCs w:val="22"/>
            </w:rPr>
            <w:instrText xml:space="preserve"> PAGEREF _Toc6378 </w:instrText>
          </w:r>
          <w:r>
            <w:rPr>
              <w:b/>
              <w:bCs/>
              <w:sz w:val="28"/>
              <w:szCs w:val="22"/>
            </w:rPr>
            <w:fldChar w:fldCharType="separate"/>
          </w:r>
          <w:r>
            <w:rPr>
              <w:b/>
              <w:bCs/>
              <w:sz w:val="28"/>
              <w:szCs w:val="22"/>
            </w:rPr>
            <w:t>3</w:t>
          </w:r>
          <w:r>
            <w:rPr>
              <w:b/>
              <w:bCs/>
              <w:sz w:val="28"/>
              <w:szCs w:val="22"/>
            </w:rPr>
            <w:fldChar w:fldCharType="end"/>
          </w:r>
          <w:r>
            <w:rPr>
              <w:rFonts w:hint="eastAsia"/>
              <w:b/>
              <w:bCs/>
              <w:sz w:val="28"/>
              <w:szCs w:val="22"/>
              <w:lang w:val="en-US" w:eastAsia="zh-CN"/>
            </w:rPr>
            <w:fldChar w:fldCharType="end"/>
          </w:r>
        </w:p>
        <w:p>
          <w:pPr>
            <w:pStyle w:val="10"/>
            <w:tabs>
              <w:tab w:val="right" w:leader="dot" w:pos="8306"/>
            </w:tabs>
            <w:spacing w:line="480" w:lineRule="auto"/>
            <w:rPr>
              <w:b/>
              <w:bCs/>
            </w:rPr>
          </w:pPr>
          <w:r>
            <w:rPr>
              <w:rFonts w:hint="eastAsia"/>
              <w:b/>
              <w:bCs/>
              <w:lang w:val="en-US" w:eastAsia="zh-CN"/>
            </w:rPr>
            <w:fldChar w:fldCharType="begin"/>
          </w:r>
          <w:r>
            <w:rPr>
              <w:rFonts w:hint="eastAsia"/>
              <w:b/>
              <w:bCs/>
              <w:lang w:val="en-US" w:eastAsia="zh-CN"/>
            </w:rPr>
            <w:instrText xml:space="preserve"> HYPERLINK \l _Toc25592 </w:instrText>
          </w:r>
          <w:r>
            <w:rPr>
              <w:rFonts w:hint="eastAsia"/>
              <w:b/>
              <w:bCs/>
              <w:lang w:val="en-US" w:eastAsia="zh-CN"/>
            </w:rPr>
            <w:fldChar w:fldCharType="separate"/>
          </w:r>
          <w:r>
            <w:rPr>
              <w:rFonts w:hint="default"/>
              <w:b/>
              <w:bCs/>
              <w:lang w:val="en-US" w:eastAsia="zh-CN"/>
            </w:rPr>
            <w:t xml:space="preserve">2. </w:t>
          </w:r>
          <w:r>
            <w:rPr>
              <w:rFonts w:hint="eastAsia"/>
              <w:b/>
              <w:bCs/>
              <w:lang w:val="en-US" w:eastAsia="zh-CN"/>
            </w:rPr>
            <w:t>项目介绍</w:t>
          </w:r>
          <w:r>
            <w:rPr>
              <w:b/>
              <w:bCs/>
            </w:rPr>
            <w:tab/>
          </w:r>
          <w:r>
            <w:rPr>
              <w:b/>
              <w:bCs/>
            </w:rPr>
            <w:fldChar w:fldCharType="begin"/>
          </w:r>
          <w:r>
            <w:rPr>
              <w:b/>
              <w:bCs/>
            </w:rPr>
            <w:instrText xml:space="preserve"> PAGEREF _Toc25592 </w:instrText>
          </w:r>
          <w:r>
            <w:rPr>
              <w:b/>
              <w:bCs/>
            </w:rPr>
            <w:fldChar w:fldCharType="separate"/>
          </w:r>
          <w:r>
            <w:rPr>
              <w:b/>
              <w:bCs/>
            </w:rPr>
            <w:t>3</w:t>
          </w:r>
          <w:r>
            <w:rPr>
              <w:b/>
              <w:bCs/>
            </w:rPr>
            <w:fldChar w:fldCharType="end"/>
          </w:r>
          <w:r>
            <w:rPr>
              <w:rFonts w:hint="eastAsia"/>
              <w:b/>
              <w:bCs/>
              <w:lang w:val="en-US" w:eastAsia="zh-CN"/>
            </w:rPr>
            <w:fldChar w:fldCharType="end"/>
          </w:r>
        </w:p>
        <w:p>
          <w:pPr>
            <w:pStyle w:val="10"/>
            <w:tabs>
              <w:tab w:val="right" w:leader="dot" w:pos="8306"/>
            </w:tabs>
            <w:spacing w:line="480" w:lineRule="auto"/>
            <w:rPr>
              <w:b/>
              <w:bCs/>
            </w:rPr>
          </w:pPr>
          <w:r>
            <w:rPr>
              <w:rFonts w:hint="eastAsia"/>
              <w:b/>
              <w:bCs/>
              <w:lang w:val="en-US" w:eastAsia="zh-CN"/>
            </w:rPr>
            <w:fldChar w:fldCharType="begin"/>
          </w:r>
          <w:r>
            <w:rPr>
              <w:rFonts w:hint="eastAsia"/>
              <w:b/>
              <w:bCs/>
              <w:lang w:val="en-US" w:eastAsia="zh-CN"/>
            </w:rPr>
            <w:instrText xml:space="preserve"> HYPERLINK \l _Toc21362 </w:instrText>
          </w:r>
          <w:r>
            <w:rPr>
              <w:rFonts w:hint="eastAsia"/>
              <w:b/>
              <w:bCs/>
              <w:lang w:val="en-US" w:eastAsia="zh-CN"/>
            </w:rPr>
            <w:fldChar w:fldCharType="separate"/>
          </w:r>
          <w:r>
            <w:rPr>
              <w:rFonts w:hint="default"/>
              <w:b/>
              <w:bCs/>
              <w:lang w:val="en-US" w:eastAsia="zh-CN"/>
            </w:rPr>
            <w:t xml:space="preserve">3. </w:t>
          </w:r>
          <w:r>
            <w:rPr>
              <w:rFonts w:hint="eastAsia"/>
              <w:b/>
              <w:bCs/>
              <w:lang w:val="en-US" w:eastAsia="zh-CN"/>
            </w:rPr>
            <w:t>前景分析</w:t>
          </w:r>
          <w:r>
            <w:rPr>
              <w:b/>
              <w:bCs/>
            </w:rPr>
            <w:tab/>
          </w:r>
          <w:r>
            <w:rPr>
              <w:b/>
              <w:bCs/>
            </w:rPr>
            <w:fldChar w:fldCharType="begin"/>
          </w:r>
          <w:r>
            <w:rPr>
              <w:b/>
              <w:bCs/>
            </w:rPr>
            <w:instrText xml:space="preserve"> PAGEREF _Toc21362 </w:instrText>
          </w:r>
          <w:r>
            <w:rPr>
              <w:b/>
              <w:bCs/>
            </w:rPr>
            <w:fldChar w:fldCharType="separate"/>
          </w:r>
          <w:r>
            <w:rPr>
              <w:b/>
              <w:bCs/>
            </w:rPr>
            <w:t>4</w:t>
          </w:r>
          <w:r>
            <w:rPr>
              <w:b/>
              <w:bCs/>
            </w:rPr>
            <w:fldChar w:fldCharType="end"/>
          </w:r>
          <w:r>
            <w:rPr>
              <w:rFonts w:hint="eastAsia"/>
              <w:b/>
              <w:bCs/>
              <w:lang w:val="en-US" w:eastAsia="zh-CN"/>
            </w:rPr>
            <w:fldChar w:fldCharType="end"/>
          </w:r>
        </w:p>
        <w:p>
          <w:pPr>
            <w:pStyle w:val="7"/>
            <w:tabs>
              <w:tab w:val="right" w:leader="dot" w:pos="8306"/>
            </w:tabs>
            <w:spacing w:line="480" w:lineRule="auto"/>
          </w:pPr>
          <w:r>
            <w:rPr>
              <w:rFonts w:hint="eastAsia"/>
              <w:lang w:val="en-US" w:eastAsia="zh-CN"/>
            </w:rPr>
            <w:fldChar w:fldCharType="begin"/>
          </w:r>
          <w:r>
            <w:rPr>
              <w:rFonts w:hint="eastAsia"/>
              <w:lang w:val="en-US" w:eastAsia="zh-CN"/>
            </w:rPr>
            <w:instrText xml:space="preserve"> HYPERLINK \l _Toc2953 </w:instrText>
          </w:r>
          <w:r>
            <w:rPr>
              <w:rFonts w:hint="eastAsia"/>
              <w:lang w:val="en-US" w:eastAsia="zh-CN"/>
            </w:rPr>
            <w:fldChar w:fldCharType="separate"/>
          </w:r>
          <w:r>
            <w:rPr>
              <w:rFonts w:hint="eastAsia"/>
              <w:lang w:val="en-US" w:eastAsia="zh-CN"/>
            </w:rPr>
            <w:t>优势</w:t>
          </w:r>
          <w:r>
            <w:tab/>
          </w:r>
          <w:r>
            <w:fldChar w:fldCharType="begin"/>
          </w:r>
          <w:r>
            <w:instrText xml:space="preserve"> PAGEREF _Toc2953 </w:instrText>
          </w:r>
          <w:r>
            <w:fldChar w:fldCharType="separate"/>
          </w:r>
          <w:r>
            <w:t>4</w:t>
          </w:r>
          <w:r>
            <w:fldChar w:fldCharType="end"/>
          </w:r>
          <w:r>
            <w:rPr>
              <w:rFonts w:hint="eastAsia"/>
              <w:lang w:val="en-US" w:eastAsia="zh-CN"/>
            </w:rPr>
            <w:fldChar w:fldCharType="end"/>
          </w:r>
        </w:p>
        <w:p>
          <w:pPr>
            <w:pStyle w:val="7"/>
            <w:tabs>
              <w:tab w:val="right" w:leader="dot" w:pos="8306"/>
            </w:tabs>
            <w:spacing w:line="480" w:lineRule="auto"/>
          </w:pPr>
          <w:r>
            <w:rPr>
              <w:rFonts w:hint="eastAsia"/>
              <w:lang w:val="en-US" w:eastAsia="zh-CN"/>
            </w:rPr>
            <w:fldChar w:fldCharType="begin"/>
          </w:r>
          <w:r>
            <w:rPr>
              <w:rFonts w:hint="eastAsia"/>
              <w:lang w:val="en-US" w:eastAsia="zh-CN"/>
            </w:rPr>
            <w:instrText xml:space="preserve"> HYPERLINK \l _Toc9825 </w:instrText>
          </w:r>
          <w:r>
            <w:rPr>
              <w:rFonts w:hint="eastAsia"/>
              <w:lang w:val="en-US" w:eastAsia="zh-CN"/>
            </w:rPr>
            <w:fldChar w:fldCharType="separate"/>
          </w:r>
          <w:r>
            <w:rPr>
              <w:rFonts w:hint="eastAsia"/>
              <w:lang w:val="en-US" w:eastAsia="zh-CN"/>
            </w:rPr>
            <w:t>劣势</w:t>
          </w:r>
          <w:r>
            <w:tab/>
          </w:r>
          <w:r>
            <w:fldChar w:fldCharType="begin"/>
          </w:r>
          <w:r>
            <w:instrText xml:space="preserve"> PAGEREF _Toc9825 </w:instrText>
          </w:r>
          <w:r>
            <w:fldChar w:fldCharType="separate"/>
          </w:r>
          <w:r>
            <w:t>4</w:t>
          </w:r>
          <w:r>
            <w:fldChar w:fldCharType="end"/>
          </w:r>
          <w:r>
            <w:rPr>
              <w:rFonts w:hint="eastAsia"/>
              <w:lang w:val="en-US" w:eastAsia="zh-CN"/>
            </w:rPr>
            <w:fldChar w:fldCharType="end"/>
          </w:r>
        </w:p>
        <w:p>
          <w:pPr>
            <w:pStyle w:val="10"/>
            <w:tabs>
              <w:tab w:val="right" w:leader="dot" w:pos="8306"/>
            </w:tabs>
            <w:spacing w:line="480" w:lineRule="auto"/>
            <w:rPr>
              <w:b/>
              <w:bCs/>
            </w:rPr>
          </w:pPr>
          <w:r>
            <w:rPr>
              <w:rFonts w:hint="eastAsia"/>
              <w:b/>
              <w:bCs/>
              <w:lang w:val="en-US" w:eastAsia="zh-CN"/>
            </w:rPr>
            <w:fldChar w:fldCharType="begin"/>
          </w:r>
          <w:r>
            <w:rPr>
              <w:rFonts w:hint="eastAsia"/>
              <w:b/>
              <w:bCs/>
              <w:lang w:val="en-US" w:eastAsia="zh-CN"/>
            </w:rPr>
            <w:instrText xml:space="preserve"> HYPERLINK \l _Toc18542 </w:instrText>
          </w:r>
          <w:r>
            <w:rPr>
              <w:rFonts w:hint="eastAsia"/>
              <w:b/>
              <w:bCs/>
              <w:lang w:val="en-US" w:eastAsia="zh-CN"/>
            </w:rPr>
            <w:fldChar w:fldCharType="separate"/>
          </w:r>
          <w:r>
            <w:rPr>
              <w:rFonts w:hint="default"/>
              <w:b/>
              <w:bCs/>
              <w:lang w:val="en-US" w:eastAsia="zh-CN"/>
            </w:rPr>
            <w:t xml:space="preserve">4. </w:t>
          </w:r>
          <w:r>
            <w:rPr>
              <w:rFonts w:hint="eastAsia"/>
              <w:b/>
              <w:bCs/>
              <w:lang w:val="en-US" w:eastAsia="zh-CN"/>
            </w:rPr>
            <w:t>项目实现与展示</w:t>
          </w:r>
          <w:r>
            <w:rPr>
              <w:b/>
              <w:bCs/>
            </w:rPr>
            <w:tab/>
          </w:r>
          <w:r>
            <w:rPr>
              <w:b/>
              <w:bCs/>
            </w:rPr>
            <w:fldChar w:fldCharType="begin"/>
          </w:r>
          <w:r>
            <w:rPr>
              <w:b/>
              <w:bCs/>
            </w:rPr>
            <w:instrText xml:space="preserve"> PAGEREF _Toc18542 </w:instrText>
          </w:r>
          <w:r>
            <w:rPr>
              <w:b/>
              <w:bCs/>
            </w:rPr>
            <w:fldChar w:fldCharType="separate"/>
          </w:r>
          <w:r>
            <w:rPr>
              <w:b/>
              <w:bCs/>
            </w:rPr>
            <w:t>4</w:t>
          </w:r>
          <w:r>
            <w:rPr>
              <w:b/>
              <w:bCs/>
            </w:rPr>
            <w:fldChar w:fldCharType="end"/>
          </w:r>
          <w:r>
            <w:rPr>
              <w:rFonts w:hint="eastAsia"/>
              <w:b/>
              <w:bCs/>
              <w:lang w:val="en-US" w:eastAsia="zh-CN"/>
            </w:rPr>
            <w:fldChar w:fldCharType="end"/>
          </w:r>
        </w:p>
        <w:p>
          <w:pPr>
            <w:pStyle w:val="7"/>
            <w:tabs>
              <w:tab w:val="right" w:leader="dot" w:pos="8306"/>
            </w:tabs>
            <w:spacing w:line="480" w:lineRule="auto"/>
          </w:pPr>
          <w:r>
            <w:rPr>
              <w:rFonts w:hint="eastAsia"/>
              <w:lang w:val="en-US" w:eastAsia="zh-CN"/>
            </w:rPr>
            <w:fldChar w:fldCharType="begin"/>
          </w:r>
          <w:r>
            <w:rPr>
              <w:rFonts w:hint="eastAsia"/>
              <w:lang w:val="en-US" w:eastAsia="zh-CN"/>
            </w:rPr>
            <w:instrText xml:space="preserve"> HYPERLINK \l _Toc5816 </w:instrText>
          </w:r>
          <w:r>
            <w:rPr>
              <w:rFonts w:hint="eastAsia"/>
              <w:lang w:val="en-US" w:eastAsia="zh-CN"/>
            </w:rPr>
            <w:fldChar w:fldCharType="separate"/>
          </w:r>
          <w:r>
            <w:rPr>
              <w:rFonts w:hint="eastAsia"/>
              <w:lang w:val="en-US" w:eastAsia="zh-CN"/>
            </w:rPr>
            <w:t>服务端：</w:t>
          </w:r>
          <w:r>
            <w:tab/>
          </w:r>
          <w:r>
            <w:fldChar w:fldCharType="begin"/>
          </w:r>
          <w:r>
            <w:instrText xml:space="preserve"> PAGEREF _Toc5816 </w:instrText>
          </w:r>
          <w:r>
            <w:fldChar w:fldCharType="separate"/>
          </w:r>
          <w:r>
            <w:t>4</w:t>
          </w:r>
          <w:r>
            <w:fldChar w:fldCharType="end"/>
          </w:r>
          <w:r>
            <w:rPr>
              <w:rFonts w:hint="eastAsia"/>
              <w:lang w:val="en-US" w:eastAsia="zh-CN"/>
            </w:rPr>
            <w:fldChar w:fldCharType="end"/>
          </w:r>
        </w:p>
        <w:p>
          <w:pPr>
            <w:pStyle w:val="7"/>
            <w:tabs>
              <w:tab w:val="right" w:leader="dot" w:pos="8306"/>
            </w:tabs>
            <w:spacing w:line="480" w:lineRule="auto"/>
          </w:pPr>
          <w:r>
            <w:rPr>
              <w:rFonts w:hint="eastAsia"/>
              <w:lang w:val="en-US" w:eastAsia="zh-CN"/>
            </w:rPr>
            <w:fldChar w:fldCharType="begin"/>
          </w:r>
          <w:r>
            <w:rPr>
              <w:rFonts w:hint="eastAsia"/>
              <w:lang w:val="en-US" w:eastAsia="zh-CN"/>
            </w:rPr>
            <w:instrText xml:space="preserve"> HYPERLINK \l _Toc10746 </w:instrText>
          </w:r>
          <w:r>
            <w:rPr>
              <w:rFonts w:hint="eastAsia"/>
              <w:lang w:val="en-US" w:eastAsia="zh-CN"/>
            </w:rPr>
            <w:fldChar w:fldCharType="separate"/>
          </w:r>
          <w:r>
            <w:rPr>
              <w:rFonts w:hint="eastAsia"/>
              <w:lang w:val="en-US" w:eastAsia="zh-CN"/>
            </w:rPr>
            <w:t>客户端：</w:t>
          </w:r>
          <w:r>
            <w:tab/>
          </w:r>
          <w:r>
            <w:fldChar w:fldCharType="begin"/>
          </w:r>
          <w:r>
            <w:instrText xml:space="preserve"> PAGEREF _Toc10746 </w:instrText>
          </w:r>
          <w:r>
            <w:fldChar w:fldCharType="separate"/>
          </w:r>
          <w:r>
            <w:t>5</w:t>
          </w:r>
          <w:r>
            <w:fldChar w:fldCharType="end"/>
          </w:r>
          <w:r>
            <w:rPr>
              <w:rFonts w:hint="eastAsia"/>
              <w:lang w:val="en-US" w:eastAsia="zh-CN"/>
            </w:rPr>
            <w:fldChar w:fldCharType="end"/>
          </w:r>
        </w:p>
        <w:p>
          <w:pPr>
            <w:pStyle w:val="10"/>
            <w:tabs>
              <w:tab w:val="right" w:leader="dot" w:pos="8306"/>
            </w:tabs>
            <w:spacing w:line="480" w:lineRule="auto"/>
            <w:rPr>
              <w:b/>
              <w:bCs/>
            </w:rPr>
          </w:pPr>
          <w:r>
            <w:rPr>
              <w:rFonts w:hint="eastAsia"/>
              <w:b/>
              <w:bCs/>
              <w:lang w:val="en-US" w:eastAsia="zh-CN"/>
            </w:rPr>
            <w:fldChar w:fldCharType="begin"/>
          </w:r>
          <w:r>
            <w:rPr>
              <w:rFonts w:hint="eastAsia"/>
              <w:b/>
              <w:bCs/>
              <w:lang w:val="en-US" w:eastAsia="zh-CN"/>
            </w:rPr>
            <w:instrText xml:space="preserve"> HYPERLINK \l _Toc25476 </w:instrText>
          </w:r>
          <w:r>
            <w:rPr>
              <w:rFonts w:hint="eastAsia"/>
              <w:b/>
              <w:bCs/>
              <w:lang w:val="en-US" w:eastAsia="zh-CN"/>
            </w:rPr>
            <w:fldChar w:fldCharType="separate"/>
          </w:r>
          <w:r>
            <w:rPr>
              <w:rFonts w:hint="default"/>
              <w:b/>
              <w:bCs/>
              <w:lang w:val="en-US" w:eastAsia="zh-CN"/>
            </w:rPr>
            <w:t xml:space="preserve">5. </w:t>
          </w:r>
          <w:r>
            <w:rPr>
              <w:rFonts w:hint="eastAsia"/>
              <w:b/>
              <w:bCs/>
              <w:lang w:val="en-US" w:eastAsia="zh-CN"/>
            </w:rPr>
            <w:t>项目总结与展望</w:t>
          </w:r>
          <w:r>
            <w:rPr>
              <w:b/>
              <w:bCs/>
            </w:rPr>
            <w:tab/>
          </w:r>
          <w:r>
            <w:rPr>
              <w:b/>
              <w:bCs/>
            </w:rPr>
            <w:fldChar w:fldCharType="begin"/>
          </w:r>
          <w:r>
            <w:rPr>
              <w:b/>
              <w:bCs/>
            </w:rPr>
            <w:instrText xml:space="preserve"> PAGEREF _Toc25476 </w:instrText>
          </w:r>
          <w:r>
            <w:rPr>
              <w:b/>
              <w:bCs/>
            </w:rPr>
            <w:fldChar w:fldCharType="separate"/>
          </w:r>
          <w:r>
            <w:rPr>
              <w:b/>
              <w:bCs/>
            </w:rPr>
            <w:t>10</w:t>
          </w:r>
          <w:r>
            <w:rPr>
              <w:b/>
              <w:bCs/>
            </w:rPr>
            <w:fldChar w:fldCharType="end"/>
          </w:r>
          <w:r>
            <w:rPr>
              <w:rFonts w:hint="eastAsia"/>
              <w:b/>
              <w:bCs/>
              <w:lang w:val="en-US" w:eastAsia="zh-CN"/>
            </w:rPr>
            <w:fldChar w:fldCharType="end"/>
          </w:r>
        </w:p>
        <w:p>
          <w:pPr>
            <w:pStyle w:val="7"/>
            <w:tabs>
              <w:tab w:val="right" w:leader="dot" w:pos="8306"/>
            </w:tabs>
            <w:spacing w:line="480" w:lineRule="auto"/>
          </w:pPr>
          <w:r>
            <w:rPr>
              <w:rFonts w:hint="eastAsia"/>
              <w:lang w:val="en-US" w:eastAsia="zh-CN"/>
            </w:rPr>
            <w:fldChar w:fldCharType="begin"/>
          </w:r>
          <w:r>
            <w:rPr>
              <w:rFonts w:hint="eastAsia"/>
              <w:lang w:val="en-US" w:eastAsia="zh-CN"/>
            </w:rPr>
            <w:instrText xml:space="preserve"> HYPERLINK \l _Toc21475 </w:instrText>
          </w:r>
          <w:r>
            <w:rPr>
              <w:rFonts w:hint="eastAsia"/>
              <w:lang w:val="en-US" w:eastAsia="zh-CN"/>
            </w:rPr>
            <w:fldChar w:fldCharType="separate"/>
          </w:r>
          <w:r>
            <w:rPr>
              <w:rFonts w:hint="eastAsia"/>
              <w:lang w:val="en-US" w:eastAsia="zh-CN"/>
            </w:rPr>
            <w:t>总结</w:t>
          </w:r>
          <w:r>
            <w:tab/>
          </w:r>
          <w:r>
            <w:fldChar w:fldCharType="begin"/>
          </w:r>
          <w:r>
            <w:instrText xml:space="preserve"> PAGEREF _Toc21475 </w:instrText>
          </w:r>
          <w:r>
            <w:fldChar w:fldCharType="separate"/>
          </w:r>
          <w:r>
            <w:t>10</w:t>
          </w:r>
          <w:r>
            <w:fldChar w:fldCharType="end"/>
          </w:r>
          <w:r>
            <w:rPr>
              <w:rFonts w:hint="eastAsia"/>
              <w:lang w:val="en-US" w:eastAsia="zh-CN"/>
            </w:rPr>
            <w:fldChar w:fldCharType="end"/>
          </w:r>
        </w:p>
        <w:p>
          <w:pPr>
            <w:pStyle w:val="7"/>
            <w:tabs>
              <w:tab w:val="right" w:leader="dot" w:pos="8306"/>
            </w:tabs>
            <w:spacing w:line="480" w:lineRule="auto"/>
          </w:pPr>
          <w:r>
            <w:rPr>
              <w:rFonts w:hint="eastAsia"/>
              <w:lang w:val="en-US" w:eastAsia="zh-CN"/>
            </w:rPr>
            <w:fldChar w:fldCharType="begin"/>
          </w:r>
          <w:r>
            <w:rPr>
              <w:rFonts w:hint="eastAsia"/>
              <w:lang w:val="en-US" w:eastAsia="zh-CN"/>
            </w:rPr>
            <w:instrText xml:space="preserve"> HYPERLINK \l _Toc1792 </w:instrText>
          </w:r>
          <w:r>
            <w:rPr>
              <w:rFonts w:hint="eastAsia"/>
              <w:lang w:val="en-US" w:eastAsia="zh-CN"/>
            </w:rPr>
            <w:fldChar w:fldCharType="separate"/>
          </w:r>
          <w:r>
            <w:rPr>
              <w:rFonts w:hint="eastAsia"/>
              <w:lang w:val="en-US" w:eastAsia="zh-CN"/>
            </w:rPr>
            <w:t>展望</w:t>
          </w:r>
          <w:r>
            <w:tab/>
          </w:r>
          <w:r>
            <w:fldChar w:fldCharType="begin"/>
          </w:r>
          <w:r>
            <w:instrText xml:space="preserve"> PAGEREF _Toc1792 </w:instrText>
          </w:r>
          <w:r>
            <w:fldChar w:fldCharType="separate"/>
          </w:r>
          <w:r>
            <w:t>11</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Style w:val="12"/>
          <w:rFonts w:hint="default"/>
          <w:lang w:val="en-US" w:eastAsia="zh-CN"/>
        </w:rPr>
      </w:pPr>
      <w:r>
        <w:rPr>
          <w:rStyle w:val="12"/>
          <w:rFonts w:hint="eastAsia"/>
          <w:lang w:val="en-US" w:eastAsia="zh-CN"/>
        </w:rPr>
        <w:br w:type="page"/>
      </w:r>
    </w:p>
    <w:p>
      <w:pPr>
        <w:pStyle w:val="3"/>
        <w:numPr>
          <w:ilvl w:val="0"/>
          <w:numId w:val="1"/>
        </w:numPr>
        <w:bidi w:val="0"/>
        <w:rPr>
          <w:rStyle w:val="12"/>
          <w:rFonts w:hint="default"/>
          <w:lang w:val="en-US" w:eastAsia="zh-CN"/>
        </w:rPr>
      </w:pPr>
      <w:bookmarkStart w:id="3" w:name="_Toc6378"/>
      <w:bookmarkStart w:id="4" w:name="_Toc8536"/>
      <w:r>
        <w:rPr>
          <w:rStyle w:val="12"/>
          <w:rFonts w:hint="eastAsia"/>
          <w:lang w:val="en-US" w:eastAsia="zh-CN"/>
        </w:rPr>
        <w:t>开发背景</w:t>
      </w:r>
      <w:bookmarkEnd w:id="3"/>
      <w:bookmarkEnd w:id="4"/>
    </w:p>
    <w:p>
      <w:pPr>
        <w:bidi w:val="0"/>
        <w:rPr>
          <w:rFonts w:hint="eastAsia"/>
          <w:lang w:val="en-US" w:eastAsia="zh-CN"/>
        </w:rPr>
      </w:pPr>
      <w:r>
        <w:rPr>
          <w:rFonts w:hint="eastAsia"/>
          <w:lang w:val="en-US" w:eastAsia="zh-CN"/>
        </w:rPr>
        <w:t>随着网络的普及，我们的生活发生了许多变化。而我们的娱乐方式也变得非常的多样和方便。相信大家都下过五子棋，这种棋游规则简单，是一款老少皆宜的益智游戏。以前我们如果要下棋的话必须得去找个对手，这样才能体验一把。有时候找不到“志同道合”的棋友，那么也就只能自己“自娱自乐”了。现在虽然市场上有单机版的五子棋游戏可以让玩家解下燃眉之急（可以过把棋瘾），但是这种单机的游戏并不能满足玩家的那种真实的人与人之间的较量体验，而且也没有好友对话功能。远远达不到现实生活的棋牌对决的场景。</w:t>
      </w:r>
    </w:p>
    <w:p>
      <w:pPr>
        <w:bidi w:val="0"/>
        <w:rPr>
          <w:rFonts w:hint="eastAsia"/>
          <w:lang w:val="en-US" w:eastAsia="zh-CN"/>
        </w:rPr>
      </w:pPr>
      <w:r>
        <w:rPr>
          <w:rFonts w:hint="eastAsia"/>
          <w:lang w:val="en-US" w:eastAsia="zh-CN"/>
        </w:rPr>
        <w:t>这对于一个忠实的“五子棋”迷来说，真的是有点“凉凉”。所以借助网络发展和市场导向的驱动，我们目前开发了一款在线五子棋游戏。可以让更多的玩家体验在线对决的刺激，也有助于这款益智游戏的发展和普及。</w:t>
      </w:r>
    </w:p>
    <w:p>
      <w:pPr>
        <w:ind w:firstLine="420" w:firstLineChars="0"/>
        <w:rPr>
          <w:rStyle w:val="12"/>
          <w:rFonts w:hint="eastAsia"/>
          <w:lang w:val="en-US" w:eastAsia="zh-CN"/>
        </w:rPr>
      </w:pPr>
    </w:p>
    <w:p>
      <w:pPr>
        <w:ind w:firstLine="420" w:firstLineChars="0"/>
        <w:rPr>
          <w:rStyle w:val="12"/>
          <w:rFonts w:hint="eastAsia"/>
          <w:lang w:val="en-US" w:eastAsia="zh-CN"/>
        </w:rPr>
      </w:pPr>
    </w:p>
    <w:p>
      <w:pPr>
        <w:pStyle w:val="3"/>
        <w:numPr>
          <w:ilvl w:val="0"/>
          <w:numId w:val="1"/>
        </w:numPr>
        <w:bidi w:val="0"/>
        <w:rPr>
          <w:rStyle w:val="12"/>
          <w:rFonts w:hint="default"/>
          <w:lang w:val="en-US" w:eastAsia="zh-CN"/>
        </w:rPr>
      </w:pPr>
      <w:bookmarkStart w:id="5" w:name="_Toc4126"/>
      <w:bookmarkStart w:id="6" w:name="_Toc25592"/>
      <w:r>
        <w:rPr>
          <w:rStyle w:val="12"/>
          <w:rFonts w:hint="eastAsia"/>
          <w:lang w:val="en-US" w:eastAsia="zh-CN"/>
        </w:rPr>
        <w:t>项目介绍</w:t>
      </w:r>
      <w:bookmarkEnd w:id="5"/>
      <w:bookmarkEnd w:id="6"/>
    </w:p>
    <w:p>
      <w:pPr>
        <w:bidi w:val="0"/>
        <w:rPr>
          <w:rFonts w:hint="eastAsia"/>
          <w:lang w:val="en-US" w:eastAsia="zh-CN"/>
        </w:rPr>
      </w:pPr>
      <w:r>
        <w:rPr>
          <w:rFonts w:hint="eastAsia"/>
          <w:lang w:val="en-US" w:eastAsia="zh-CN"/>
        </w:rPr>
        <w:t xml:space="preserve">我们开发的这款在线五子棋游戏，首先，实现了玩家之间在线对决，而不是单纯的玩家和电脑之间的pk。这样可以让玩家能够更好地意识到与他人的棋技的差距，以便更好的提高。其次，在游戏大厅还实现了在线聊天，这样玩家与玩家之间不再是“默默无语”了，他们可以在大厅的聊天面板和其他玩家交流。从某种程度上可以促进人与人之间的情感。除此之外，该款游戏还尽量做到贴近现实生活中的下棋对决细节部分，如：玩家包厢，玩家余额...  </w:t>
      </w:r>
    </w:p>
    <w:p>
      <w:pPr>
        <w:bidi w:val="0"/>
        <w:rPr>
          <w:rFonts w:hint="default"/>
          <w:lang w:val="en-US" w:eastAsia="zh-CN"/>
        </w:rPr>
      </w:pPr>
      <w:r>
        <w:rPr>
          <w:rFonts w:hint="eastAsia"/>
          <w:lang w:val="en-US" w:eastAsia="zh-CN"/>
        </w:rPr>
        <w:t>客户端我们做到了界面美观大方，便于操作。并且我们所开发的服务端也是非常的强大，有很好的容错性，也能满足大量的用户同时在线而不宕机。这样给玩家更好的用户体验。</w:t>
      </w:r>
    </w:p>
    <w:p>
      <w:pPr>
        <w:ind w:firstLine="420" w:firstLineChars="0"/>
        <w:rPr>
          <w:rStyle w:val="12"/>
          <w:rFonts w:hint="default"/>
          <w:lang w:val="en-US" w:eastAsia="zh-CN"/>
        </w:rPr>
      </w:pPr>
    </w:p>
    <w:p>
      <w:pPr>
        <w:rPr>
          <w:rStyle w:val="12"/>
          <w:rFonts w:hint="eastAsia"/>
          <w:lang w:val="en-US" w:eastAsia="zh-CN"/>
        </w:rPr>
      </w:pPr>
      <w:r>
        <w:rPr>
          <w:rStyle w:val="12"/>
          <w:rFonts w:hint="eastAsia"/>
          <w:lang w:val="en-US" w:eastAsia="zh-CN"/>
        </w:rPr>
        <w:br w:type="page"/>
      </w:r>
    </w:p>
    <w:p>
      <w:pPr>
        <w:pStyle w:val="3"/>
        <w:numPr>
          <w:ilvl w:val="0"/>
          <w:numId w:val="1"/>
        </w:numPr>
        <w:bidi w:val="0"/>
        <w:rPr>
          <w:rFonts w:hint="default"/>
          <w:lang w:val="en-US" w:eastAsia="zh-CN"/>
        </w:rPr>
      </w:pPr>
      <w:bookmarkStart w:id="7" w:name="_Toc29463"/>
      <w:bookmarkStart w:id="8" w:name="_Toc21362"/>
      <w:r>
        <w:rPr>
          <w:rFonts w:hint="eastAsia"/>
          <w:lang w:val="en-US" w:eastAsia="zh-CN"/>
        </w:rPr>
        <w:t>前景分析</w:t>
      </w:r>
      <w:bookmarkEnd w:id="7"/>
      <w:bookmarkEnd w:id="8"/>
    </w:p>
    <w:p>
      <w:pPr>
        <w:pStyle w:val="4"/>
        <w:bidi w:val="0"/>
        <w:rPr>
          <w:rFonts w:hint="default"/>
          <w:lang w:val="en-US" w:eastAsia="zh-CN"/>
        </w:rPr>
      </w:pPr>
      <w:bookmarkStart w:id="9" w:name="_Toc2953"/>
      <w:bookmarkStart w:id="10" w:name="_Toc8958"/>
      <w:r>
        <w:rPr>
          <w:rFonts w:hint="eastAsia"/>
          <w:lang w:val="en-US" w:eastAsia="zh-CN"/>
        </w:rPr>
        <w:t>优势</w:t>
      </w:r>
      <w:bookmarkEnd w:id="9"/>
      <w:bookmarkEnd w:id="10"/>
    </w:p>
    <w:p>
      <w:pPr>
        <w:bidi w:val="0"/>
        <w:rPr>
          <w:rFonts w:hint="eastAsia"/>
          <w:lang w:val="en-US" w:eastAsia="zh-CN"/>
        </w:rPr>
      </w:pPr>
      <w:r>
        <w:rPr>
          <w:rFonts w:hint="eastAsia"/>
          <w:lang w:val="en-US" w:eastAsia="zh-CN"/>
        </w:rPr>
        <w:t>现在市场上大多数的五子棋游戏都是单机版的，在线版比较少，而且其中很多是没有玩家聊天功能的，这样带给玩家的用户体验是不够好的。而我们这款游戏既满足了棋友门的真实的玩家之间的在线对决，又同时实现了聊天功能，以便玩家可以与对手“以棋会友”。这样贴近现实生活的棋牌对决，相信大多数玩家是比较喜欢的，所以说我们对于玩家的接受程度还是很放心的。</w:t>
      </w:r>
    </w:p>
    <w:p>
      <w:pPr>
        <w:ind w:firstLine="420" w:firstLineChars="0"/>
        <w:rPr>
          <w:rStyle w:val="12"/>
          <w:rFonts w:hint="eastAsia"/>
          <w:lang w:val="en-US" w:eastAsia="zh-CN"/>
        </w:rPr>
      </w:pPr>
    </w:p>
    <w:p>
      <w:pPr>
        <w:pStyle w:val="4"/>
        <w:bidi w:val="0"/>
        <w:rPr>
          <w:rStyle w:val="12"/>
          <w:rFonts w:hint="eastAsia"/>
          <w:lang w:val="en-US" w:eastAsia="zh-CN"/>
        </w:rPr>
      </w:pPr>
      <w:bookmarkStart w:id="11" w:name="_Toc5315"/>
      <w:bookmarkStart w:id="12" w:name="_Toc9825"/>
      <w:r>
        <w:rPr>
          <w:rStyle w:val="12"/>
          <w:rFonts w:hint="eastAsia"/>
          <w:lang w:val="en-US" w:eastAsia="zh-CN"/>
        </w:rPr>
        <w:t>劣势</w:t>
      </w:r>
      <w:bookmarkEnd w:id="11"/>
      <w:bookmarkEnd w:id="12"/>
    </w:p>
    <w:p>
      <w:pPr>
        <w:rPr>
          <w:rFonts w:hint="eastAsia"/>
          <w:lang w:val="en-US" w:eastAsia="zh-CN"/>
        </w:rPr>
      </w:pPr>
      <w:r>
        <w:rPr>
          <w:rFonts w:hint="eastAsia"/>
          <w:lang w:val="en-US" w:eastAsia="zh-CN"/>
        </w:rPr>
        <w:t>因为我们这款游戏是初步开发，很多玩家是不太了解。他们可能更加偏向于老套的棋牌游戏模式。并且我们的宣传力和影响力可能也不及那些大型游戏开发公司。所以我们在游戏推广这块要下功夫，否则可能就要被湮没。</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3"/>
        <w:numPr>
          <w:ilvl w:val="0"/>
          <w:numId w:val="1"/>
        </w:numPr>
        <w:bidi w:val="0"/>
        <w:rPr>
          <w:rFonts w:hint="default"/>
          <w:lang w:val="en-US" w:eastAsia="zh-CN"/>
        </w:rPr>
      </w:pPr>
      <w:bookmarkStart w:id="13" w:name="_Toc22327"/>
      <w:bookmarkStart w:id="14" w:name="_Toc18542"/>
      <w:r>
        <w:rPr>
          <w:rFonts w:hint="eastAsia"/>
          <w:lang w:val="en-US" w:eastAsia="zh-CN"/>
        </w:rPr>
        <w:t>项目实现与展示</w:t>
      </w:r>
      <w:bookmarkEnd w:id="13"/>
      <w:bookmarkEnd w:id="14"/>
    </w:p>
    <w:p>
      <w:pPr>
        <w:pStyle w:val="4"/>
        <w:bidi w:val="0"/>
        <w:rPr>
          <w:rStyle w:val="12"/>
          <w:rFonts w:hint="eastAsia"/>
          <w:lang w:val="en-US" w:eastAsia="zh-CN"/>
        </w:rPr>
      </w:pPr>
      <w:bookmarkStart w:id="15" w:name="_Toc5816"/>
      <w:bookmarkStart w:id="16" w:name="_Toc13312"/>
      <w:r>
        <w:rPr>
          <w:rStyle w:val="12"/>
          <w:rFonts w:hint="eastAsia"/>
          <w:lang w:val="en-US" w:eastAsia="zh-CN"/>
        </w:rPr>
        <w:t>服务端：</w:t>
      </w:r>
      <w:bookmarkEnd w:id="15"/>
      <w:bookmarkEnd w:id="16"/>
    </w:p>
    <w:p>
      <w:pPr>
        <w:rPr>
          <w:rFonts w:hint="default"/>
          <w:lang w:val="en-US" w:eastAsia="zh-CN"/>
        </w:rPr>
      </w:pPr>
      <w:r>
        <w:rPr>
          <w:rFonts w:hint="eastAsia"/>
          <w:lang w:val="en-US" w:eastAsia="zh-CN"/>
        </w:rPr>
        <w:t>通过消息队列，接收客户端请求指令和下发执行指令给客户端，实现了同时多人在线。并且具有强大的容错性。保证客户端的正常运行。</w:t>
      </w:r>
    </w:p>
    <w:p>
      <w:pPr>
        <w:pStyle w:val="4"/>
        <w:bidi w:val="0"/>
        <w:rPr>
          <w:rFonts w:hint="default"/>
          <w:lang w:val="en-US" w:eastAsia="zh-CN"/>
        </w:rPr>
      </w:pPr>
      <w:bookmarkStart w:id="17" w:name="_Toc12009"/>
      <w:bookmarkStart w:id="18" w:name="_Toc10746"/>
      <w:r>
        <w:rPr>
          <w:rStyle w:val="12"/>
          <w:rFonts w:hint="eastAsia"/>
          <w:lang w:val="en-US" w:eastAsia="zh-CN"/>
        </w:rPr>
        <w:t>客户端：</w:t>
      </w:r>
      <w:bookmarkEnd w:id="17"/>
      <w:bookmarkEnd w:id="18"/>
    </w:p>
    <w:p>
      <w:pPr>
        <w:pStyle w:val="5"/>
        <w:numPr>
          <w:ilvl w:val="0"/>
          <w:numId w:val="2"/>
        </w:numPr>
        <w:bidi w:val="0"/>
        <w:rPr>
          <w:rFonts w:hint="default"/>
          <w:lang w:val="en-US" w:eastAsia="zh-CN"/>
        </w:rPr>
      </w:pPr>
      <w:r>
        <w:rPr>
          <w:rFonts w:hint="eastAsia"/>
          <w:lang w:val="en-US" w:eastAsia="zh-CN"/>
        </w:rPr>
        <w:t>登录</w:t>
      </w:r>
    </w:p>
    <w:p>
      <w:pPr>
        <w:ind w:left="420" w:leftChars="0" w:firstLine="420" w:firstLineChars="0"/>
        <w:rPr>
          <w:rFonts w:hint="default"/>
          <w:lang w:val="en-US" w:eastAsia="zh-CN"/>
        </w:rPr>
      </w:pPr>
      <w:r>
        <w:rPr>
          <w:rFonts w:hint="default"/>
          <w:lang w:val="en-US" w:eastAsia="zh-CN"/>
        </w:rPr>
        <w:drawing>
          <wp:inline distT="0" distB="0" distL="114300" distR="114300">
            <wp:extent cx="4838700" cy="3552825"/>
            <wp:effectExtent l="0" t="0" r="0" b="9525"/>
            <wp:docPr id="3" name="图片 3" descr="Log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inUI"/>
                    <pic:cNvPicPr>
                      <a:picLocks noChangeAspect="1"/>
                    </pic:cNvPicPr>
                  </pic:nvPicPr>
                  <pic:blipFill>
                    <a:blip r:embed="rId7"/>
                    <a:stretch>
                      <a:fillRect/>
                    </a:stretch>
                  </pic:blipFill>
                  <pic:spPr>
                    <a:xfrm>
                      <a:off x="0" y="0"/>
                      <a:ext cx="4838700" cy="3552825"/>
                    </a:xfrm>
                    <a:prstGeom prst="rect">
                      <a:avLst/>
                    </a:prstGeom>
                  </pic:spPr>
                </pic:pic>
              </a:graphicData>
            </a:graphic>
          </wp:inline>
        </w:drawing>
      </w:r>
    </w:p>
    <w:p>
      <w:pPr>
        <w:numPr>
          <w:ilvl w:val="0"/>
          <w:numId w:val="0"/>
        </w:numPr>
        <w:ind w:left="697" w:leftChars="0"/>
        <w:jc w:val="center"/>
        <w:rPr>
          <w:rFonts w:hint="eastAsia"/>
          <w:lang w:val="en-US" w:eastAsia="zh-CN"/>
        </w:rPr>
      </w:pPr>
      <w:bookmarkStart w:id="19" w:name="_Toc20919_WPSOffice_Level2"/>
      <w:r>
        <w:rPr>
          <w:rFonts w:hint="eastAsia"/>
          <w:lang w:val="en-US" w:eastAsia="zh-CN"/>
        </w:rPr>
        <w:t>图4.1 登录</w:t>
      </w:r>
      <w:bookmarkEnd w:id="19"/>
    </w:p>
    <w:p>
      <w:pPr>
        <w:numPr>
          <w:ilvl w:val="0"/>
          <w:numId w:val="0"/>
        </w:numPr>
        <w:ind w:left="697" w:leftChars="0"/>
        <w:jc w:val="center"/>
        <w:rPr>
          <w:rFonts w:hint="default"/>
          <w:lang w:val="en-US" w:eastAsia="zh-CN"/>
        </w:rPr>
      </w:pPr>
      <w:r>
        <w:rPr>
          <w:rFonts w:hint="default"/>
          <w:lang w:val="en-US" w:eastAsia="zh-CN"/>
        </w:rPr>
        <w:drawing>
          <wp:inline distT="0" distB="0" distL="114300" distR="114300">
            <wp:extent cx="3419475" cy="1790700"/>
            <wp:effectExtent l="0" t="0" r="9525" b="0"/>
            <wp:docPr id="4" name="图片 4" descr="Proxy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oxyPort"/>
                    <pic:cNvPicPr>
                      <a:picLocks noChangeAspect="1"/>
                    </pic:cNvPicPr>
                  </pic:nvPicPr>
                  <pic:blipFill>
                    <a:blip r:embed="rId8"/>
                    <a:stretch>
                      <a:fillRect/>
                    </a:stretch>
                  </pic:blipFill>
                  <pic:spPr>
                    <a:xfrm>
                      <a:off x="0" y="0"/>
                      <a:ext cx="3419475" cy="1790700"/>
                    </a:xfrm>
                    <a:prstGeom prst="rect">
                      <a:avLst/>
                    </a:prstGeom>
                  </pic:spPr>
                </pic:pic>
              </a:graphicData>
            </a:graphic>
          </wp:inline>
        </w:drawing>
      </w:r>
    </w:p>
    <w:p>
      <w:pPr>
        <w:numPr>
          <w:ilvl w:val="0"/>
          <w:numId w:val="0"/>
        </w:numPr>
        <w:ind w:left="697" w:leftChars="0"/>
        <w:jc w:val="center"/>
        <w:rPr>
          <w:rFonts w:hint="eastAsia"/>
          <w:lang w:val="en-US" w:eastAsia="zh-CN"/>
        </w:rPr>
      </w:pPr>
      <w:bookmarkStart w:id="20" w:name="_Toc16101_WPSOffice_Level2"/>
      <w:r>
        <w:rPr>
          <w:rFonts w:hint="eastAsia"/>
          <w:lang w:val="en-US" w:eastAsia="zh-CN"/>
        </w:rPr>
        <w:t>图 4.2设置代理服务器</w:t>
      </w:r>
      <w:bookmarkEnd w:id="20"/>
    </w:p>
    <w:p>
      <w:pPr>
        <w:numPr>
          <w:ilvl w:val="0"/>
          <w:numId w:val="0"/>
        </w:numPr>
        <w:adjustRightInd w:val="0"/>
        <w:snapToGrid w:val="0"/>
        <w:spacing w:after="200"/>
        <w:jc w:val="center"/>
        <w:rPr>
          <w:rFonts w:hint="eastAsia"/>
          <w:lang w:val="en-US" w:eastAsia="zh-CN"/>
        </w:rPr>
      </w:pPr>
    </w:p>
    <w:p>
      <w:pPr>
        <w:numPr>
          <w:ilvl w:val="0"/>
          <w:numId w:val="0"/>
        </w:numPr>
        <w:adjustRightInd w:val="0"/>
        <w:snapToGrid w:val="0"/>
        <w:spacing w:after="200"/>
        <w:jc w:val="both"/>
        <w:rPr>
          <w:rFonts w:hint="default"/>
          <w:lang w:val="en-US" w:eastAsia="zh-CN"/>
        </w:rPr>
      </w:pPr>
      <w:r>
        <w:rPr>
          <w:rFonts w:hint="eastAsia"/>
          <w:lang w:val="en-US" w:eastAsia="zh-CN"/>
        </w:rPr>
        <w:t>如图4.1，如果有账号那么就可以直接登录，点击登录客户端向服务端发送</w:t>
      </w:r>
      <w:r>
        <w:rPr>
          <w:rFonts w:hint="eastAsia"/>
          <w:color w:val="FF0000"/>
          <w:lang w:val="en-US" w:eastAsia="zh-CN"/>
        </w:rPr>
        <w:t>1001请求协议</w:t>
      </w:r>
      <w:r>
        <w:rPr>
          <w:rFonts w:hint="eastAsia"/>
          <w:lang w:val="en-US" w:eastAsia="zh-CN"/>
        </w:rPr>
        <w:t>，登录的同时会去连接服务器，服务器会判断账号和密码是否正确，如果正确则会发送</w:t>
      </w:r>
      <w:r>
        <w:rPr>
          <w:rFonts w:hint="eastAsia"/>
          <w:color w:val="FF0000"/>
          <w:lang w:val="en-US" w:eastAsia="zh-CN"/>
        </w:rPr>
        <w:t>1001执行协议</w:t>
      </w:r>
      <w:r>
        <w:rPr>
          <w:rFonts w:hint="eastAsia"/>
          <w:lang w:val="en-US" w:eastAsia="zh-CN"/>
        </w:rPr>
        <w:t>，否则就会发送</w:t>
      </w:r>
      <w:r>
        <w:rPr>
          <w:rFonts w:hint="eastAsia"/>
          <w:color w:val="FF0000"/>
          <w:lang w:val="en-US" w:eastAsia="zh-CN"/>
        </w:rPr>
        <w:t>120指令协议</w:t>
      </w:r>
      <w:r>
        <w:rPr>
          <w:rFonts w:hint="eastAsia"/>
          <w:lang w:val="en-US" w:eastAsia="zh-CN"/>
        </w:rPr>
        <w:t>。客户端</w:t>
      </w:r>
      <w:r>
        <w:rPr>
          <w:rFonts w:hint="eastAsia"/>
          <w:color w:val="FF0000"/>
          <w:lang w:val="en-US" w:eastAsia="zh-CN"/>
        </w:rPr>
        <w:t>执行1001协议</w:t>
      </w:r>
      <w:r>
        <w:rPr>
          <w:rFonts w:hint="eastAsia"/>
          <w:lang w:val="en-US" w:eastAsia="zh-CN"/>
        </w:rPr>
        <w:t>登录成功那么就会直接会跳转到大厅（图4.4）.否则</w:t>
      </w:r>
      <w:r>
        <w:rPr>
          <w:rFonts w:hint="eastAsia"/>
          <w:color w:val="FF0000"/>
          <w:lang w:val="en-US" w:eastAsia="zh-CN"/>
        </w:rPr>
        <w:t>执行120协议</w:t>
      </w:r>
      <w:r>
        <w:rPr>
          <w:rFonts w:hint="eastAsia"/>
          <w:lang w:val="en-US" w:eastAsia="zh-CN"/>
        </w:rPr>
        <w:t>就会提示用户名错误或者连接服务器失败的提示。如果服务器有所变动那么你可以点击设置代理服务器来设置新的ip和端口，然后再登录。倘若一开始你没有账号，那么可以点击注册进入注册页面（图4.3）。</w:t>
      </w:r>
    </w:p>
    <w:p>
      <w:pPr>
        <w:numPr>
          <w:ilvl w:val="0"/>
          <w:numId w:val="0"/>
        </w:numPr>
        <w:jc w:val="both"/>
        <w:rPr>
          <w:rFonts w:hint="default"/>
          <w:lang w:val="en-US" w:eastAsia="zh-CN"/>
        </w:rPr>
      </w:pPr>
    </w:p>
    <w:p>
      <w:pPr>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注册</w:t>
      </w:r>
    </w:p>
    <w:p>
      <w:pPr>
        <w:ind w:firstLine="420" w:firstLineChars="0"/>
        <w:jc w:val="center"/>
        <w:rPr>
          <w:rFonts w:hint="default"/>
          <w:lang w:val="en-US" w:eastAsia="zh-CN"/>
        </w:rPr>
      </w:pPr>
      <w:r>
        <w:rPr>
          <w:rFonts w:hint="default"/>
          <w:lang w:val="en-US" w:eastAsia="zh-CN"/>
        </w:rPr>
        <w:drawing>
          <wp:inline distT="0" distB="0" distL="114300" distR="114300">
            <wp:extent cx="5273040" cy="3874135"/>
            <wp:effectExtent l="0" t="0" r="3810" b="12065"/>
            <wp:docPr id="5" name="图片 5" descr="Regedit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egeditUI"/>
                    <pic:cNvPicPr>
                      <a:picLocks noChangeAspect="1"/>
                    </pic:cNvPicPr>
                  </pic:nvPicPr>
                  <pic:blipFill>
                    <a:blip r:embed="rId9"/>
                    <a:stretch>
                      <a:fillRect/>
                    </a:stretch>
                  </pic:blipFill>
                  <pic:spPr>
                    <a:xfrm>
                      <a:off x="0" y="0"/>
                      <a:ext cx="5273040" cy="3874135"/>
                    </a:xfrm>
                    <a:prstGeom prst="rect">
                      <a:avLst/>
                    </a:prstGeom>
                  </pic:spPr>
                </pic:pic>
              </a:graphicData>
            </a:graphic>
          </wp:inline>
        </w:drawing>
      </w:r>
    </w:p>
    <w:p>
      <w:pPr>
        <w:numPr>
          <w:ilvl w:val="0"/>
          <w:numId w:val="0"/>
        </w:numPr>
        <w:ind w:left="697" w:leftChars="0"/>
        <w:jc w:val="center"/>
        <w:rPr>
          <w:rFonts w:hint="eastAsia"/>
          <w:lang w:val="en-US" w:eastAsia="zh-CN"/>
        </w:rPr>
      </w:pPr>
      <w:bookmarkStart w:id="21" w:name="_Toc9401_WPSOffice_Level2"/>
      <w:r>
        <w:rPr>
          <w:rFonts w:hint="eastAsia"/>
          <w:lang w:val="en-US" w:eastAsia="zh-CN"/>
        </w:rPr>
        <w:t>图4.3 注册</w:t>
      </w:r>
      <w:bookmarkEnd w:id="21"/>
    </w:p>
    <w:p>
      <w:pPr>
        <w:numPr>
          <w:ilvl w:val="0"/>
          <w:numId w:val="0"/>
        </w:numPr>
        <w:ind w:left="697" w:leftChars="0"/>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在注册页面按提示填好必要信息，并且你也可以选择性的上传头像。头像图片大小也是有限制的。填完之后就可以确认提交了。点击注册，客户端会向服务端</w:t>
      </w:r>
      <w:r>
        <w:rPr>
          <w:rFonts w:hint="eastAsia"/>
          <w:color w:val="FF0000"/>
          <w:lang w:val="en-US" w:eastAsia="zh-CN"/>
        </w:rPr>
        <w:t>发送1002请求协议</w:t>
      </w:r>
      <w:r>
        <w:rPr>
          <w:rFonts w:hint="eastAsia"/>
          <w:lang w:val="en-US" w:eastAsia="zh-CN"/>
        </w:rPr>
        <w:t>，注册的同时也会连接服务器，服务器会判断用户名是否已经存在，如果不存在，服务器就会发送</w:t>
      </w:r>
      <w:r>
        <w:rPr>
          <w:rFonts w:hint="eastAsia"/>
          <w:color w:val="FF0000"/>
          <w:lang w:val="en-US" w:eastAsia="zh-CN"/>
        </w:rPr>
        <w:t>1002执行协议</w:t>
      </w:r>
      <w:r>
        <w:rPr>
          <w:rFonts w:hint="eastAsia"/>
          <w:lang w:val="en-US" w:eastAsia="zh-CN"/>
        </w:rPr>
        <w:t>，否则就会发送</w:t>
      </w:r>
      <w:r>
        <w:rPr>
          <w:rFonts w:hint="eastAsia"/>
          <w:color w:val="FF0000"/>
          <w:lang w:val="en-US" w:eastAsia="zh-CN"/>
        </w:rPr>
        <w:t>120执行协议</w:t>
      </w:r>
      <w:r>
        <w:rPr>
          <w:rFonts w:hint="eastAsia"/>
          <w:lang w:val="en-US" w:eastAsia="zh-CN"/>
        </w:rPr>
        <w:t>。客户端</w:t>
      </w:r>
      <w:r>
        <w:rPr>
          <w:rFonts w:hint="eastAsia"/>
          <w:color w:val="FF0000"/>
          <w:lang w:val="en-US" w:eastAsia="zh-CN"/>
        </w:rPr>
        <w:t>执行1002协议</w:t>
      </w:r>
      <w:r>
        <w:rPr>
          <w:rFonts w:hint="eastAsia"/>
          <w:lang w:val="en-US" w:eastAsia="zh-CN"/>
        </w:rPr>
        <w:t>注册成功之后服务器会报存用户的信息。否则</w:t>
      </w:r>
      <w:r>
        <w:rPr>
          <w:rFonts w:hint="eastAsia"/>
          <w:color w:val="FF0000"/>
          <w:lang w:val="en-US" w:eastAsia="zh-CN"/>
        </w:rPr>
        <w:t>执行120协议</w:t>
      </w:r>
      <w:r>
        <w:rPr>
          <w:rFonts w:hint="eastAsia"/>
          <w:lang w:val="en-US" w:eastAsia="zh-CN"/>
        </w:rPr>
        <w:t>会提示用户名已存在或者服务器连接失败的提示。</w:t>
      </w:r>
    </w:p>
    <w:p>
      <w:pPr>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游戏大厅</w:t>
      </w:r>
    </w:p>
    <w:p>
      <w:pPr>
        <w:jc w:val="both"/>
        <w:rPr>
          <w:rFonts w:hint="default"/>
          <w:lang w:val="en-US" w:eastAsia="zh-CN"/>
        </w:rPr>
      </w:pPr>
      <w:r>
        <w:rPr>
          <w:rFonts w:hint="default"/>
          <w:lang w:val="en-US" w:eastAsia="zh-CN"/>
        </w:rPr>
        <w:drawing>
          <wp:inline distT="0" distB="0" distL="114300" distR="114300">
            <wp:extent cx="5824855" cy="4081780"/>
            <wp:effectExtent l="0" t="0" r="4445" b="13970"/>
            <wp:docPr id="6" name="图片 6" descr="GameHal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ameHallUI"/>
                    <pic:cNvPicPr>
                      <a:picLocks noChangeAspect="1"/>
                    </pic:cNvPicPr>
                  </pic:nvPicPr>
                  <pic:blipFill>
                    <a:blip r:embed="rId10"/>
                    <a:stretch>
                      <a:fillRect/>
                    </a:stretch>
                  </pic:blipFill>
                  <pic:spPr>
                    <a:xfrm>
                      <a:off x="0" y="0"/>
                      <a:ext cx="5824855" cy="4081780"/>
                    </a:xfrm>
                    <a:prstGeom prst="rect">
                      <a:avLst/>
                    </a:prstGeom>
                  </pic:spPr>
                </pic:pic>
              </a:graphicData>
            </a:graphic>
          </wp:inline>
        </w:drawing>
      </w:r>
    </w:p>
    <w:p>
      <w:pPr>
        <w:numPr>
          <w:ilvl w:val="0"/>
          <w:numId w:val="0"/>
        </w:numPr>
        <w:ind w:left="697" w:leftChars="0"/>
        <w:jc w:val="center"/>
        <w:rPr>
          <w:rFonts w:hint="default"/>
          <w:lang w:val="en-US" w:eastAsia="zh-CN"/>
        </w:rPr>
      </w:pPr>
      <w:bookmarkStart w:id="22" w:name="_Toc23380_WPSOffice_Level2"/>
      <w:r>
        <w:rPr>
          <w:rFonts w:hint="eastAsia"/>
          <w:lang w:val="en-US" w:eastAsia="zh-CN"/>
        </w:rPr>
        <w:t>图 4.4 游戏大厅</w:t>
      </w:r>
      <w:bookmarkEnd w:id="22"/>
    </w:p>
    <w:p>
      <w:pPr>
        <w:numPr>
          <w:ilvl w:val="0"/>
          <w:numId w:val="0"/>
        </w:numPr>
        <w:ind w:left="697" w:leftChars="0"/>
        <w:jc w:val="center"/>
        <w:rPr>
          <w:rFonts w:hint="default"/>
          <w:lang w:val="en-US" w:eastAsia="zh-CN"/>
        </w:rPr>
      </w:pPr>
      <w:r>
        <w:rPr>
          <w:rFonts w:hint="default"/>
          <w:lang w:val="en-US" w:eastAsia="zh-CN"/>
        </w:rPr>
        <w:drawing>
          <wp:inline distT="0" distB="0" distL="114300" distR="114300">
            <wp:extent cx="1756410" cy="1322705"/>
            <wp:effectExtent l="0" t="0" r="15240" b="10795"/>
            <wp:docPr id="7" name="图片 7" descr="Room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oomUI"/>
                    <pic:cNvPicPr>
                      <a:picLocks noChangeAspect="1"/>
                    </pic:cNvPicPr>
                  </pic:nvPicPr>
                  <pic:blipFill>
                    <a:blip r:embed="rId11"/>
                    <a:stretch>
                      <a:fillRect/>
                    </a:stretch>
                  </pic:blipFill>
                  <pic:spPr>
                    <a:xfrm>
                      <a:off x="0" y="0"/>
                      <a:ext cx="1756410" cy="1322705"/>
                    </a:xfrm>
                    <a:prstGeom prst="rect">
                      <a:avLst/>
                    </a:prstGeom>
                  </pic:spPr>
                </pic:pic>
              </a:graphicData>
            </a:graphic>
          </wp:inline>
        </w:drawing>
      </w:r>
    </w:p>
    <w:p>
      <w:pPr>
        <w:numPr>
          <w:ilvl w:val="0"/>
          <w:numId w:val="0"/>
        </w:numPr>
        <w:ind w:left="697" w:leftChars="0"/>
        <w:jc w:val="center"/>
        <w:rPr>
          <w:rFonts w:hint="default"/>
          <w:lang w:val="en-US" w:eastAsia="zh-CN"/>
        </w:rPr>
      </w:pPr>
      <w:bookmarkStart w:id="23" w:name="_Toc28340_WPSOffice_Level2"/>
      <w:r>
        <w:rPr>
          <w:rFonts w:hint="eastAsia"/>
          <w:lang w:val="en-US" w:eastAsia="zh-CN"/>
        </w:rPr>
        <w:t>图4.5 游戏房间</w:t>
      </w:r>
      <w:bookmarkEnd w:id="23"/>
    </w:p>
    <w:p>
      <w:pPr>
        <w:numPr>
          <w:ilvl w:val="0"/>
          <w:numId w:val="0"/>
        </w:numPr>
        <w:adjustRightInd w:val="0"/>
        <w:snapToGrid w:val="0"/>
        <w:spacing w:after="200"/>
        <w:jc w:val="center"/>
        <w:rPr>
          <w:rFonts w:hint="default"/>
          <w:lang w:val="en-US" w:eastAsia="zh-CN"/>
        </w:rPr>
      </w:pPr>
      <w:r>
        <w:rPr>
          <w:rFonts w:hint="default"/>
          <w:lang w:val="en-US" w:eastAsia="zh-CN"/>
        </w:rPr>
        <w:drawing>
          <wp:inline distT="0" distB="0" distL="114300" distR="114300">
            <wp:extent cx="2362200" cy="1285875"/>
            <wp:effectExtent l="0" t="0" r="0" b="9525"/>
            <wp:docPr id="11" name="图片 11" descr="InputPassword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nputPasswordUI"/>
                    <pic:cNvPicPr>
                      <a:picLocks noChangeAspect="1"/>
                    </pic:cNvPicPr>
                  </pic:nvPicPr>
                  <pic:blipFill>
                    <a:blip r:embed="rId12"/>
                    <a:stretch>
                      <a:fillRect/>
                    </a:stretch>
                  </pic:blipFill>
                  <pic:spPr>
                    <a:xfrm>
                      <a:off x="0" y="0"/>
                      <a:ext cx="2362200" cy="1285875"/>
                    </a:xfrm>
                    <a:prstGeom prst="rect">
                      <a:avLst/>
                    </a:prstGeom>
                  </pic:spPr>
                </pic:pic>
              </a:graphicData>
            </a:graphic>
          </wp:inline>
        </w:drawing>
      </w:r>
    </w:p>
    <w:p>
      <w:pPr>
        <w:numPr>
          <w:ilvl w:val="0"/>
          <w:numId w:val="0"/>
        </w:numPr>
        <w:adjustRightInd w:val="0"/>
        <w:snapToGrid w:val="0"/>
        <w:spacing w:after="200"/>
        <w:ind w:left="697" w:leftChars="0"/>
        <w:jc w:val="center"/>
        <w:rPr>
          <w:rFonts w:hint="eastAsia"/>
          <w:lang w:val="en-US" w:eastAsia="zh-CN"/>
        </w:rPr>
      </w:pPr>
      <w:bookmarkStart w:id="24" w:name="_Toc177_WPSOffice_Level2"/>
      <w:r>
        <w:rPr>
          <w:rFonts w:hint="eastAsia"/>
          <w:lang w:val="en-US" w:eastAsia="zh-CN"/>
        </w:rPr>
        <w:t>图4.6 输入房间密码</w:t>
      </w:r>
      <w:bookmarkEnd w:id="24"/>
    </w:p>
    <w:p>
      <w:pPr>
        <w:numPr>
          <w:ilvl w:val="0"/>
          <w:numId w:val="0"/>
        </w:numPr>
        <w:adjustRightInd w:val="0"/>
        <w:snapToGrid w:val="0"/>
        <w:spacing w:after="200"/>
        <w:jc w:val="center"/>
        <w:rPr>
          <w:rFonts w:hint="default"/>
          <w:lang w:val="en-US" w:eastAsia="zh-CN"/>
        </w:rPr>
      </w:pPr>
    </w:p>
    <w:p>
      <w:pPr>
        <w:numPr>
          <w:ilvl w:val="0"/>
          <w:numId w:val="0"/>
        </w:numPr>
        <w:adjustRightInd w:val="0"/>
        <w:snapToGrid w:val="0"/>
        <w:spacing w:after="200"/>
        <w:jc w:val="both"/>
        <w:rPr>
          <w:rFonts w:hint="eastAsia"/>
          <w:lang w:val="en-US" w:eastAsia="zh-CN"/>
        </w:rPr>
      </w:pPr>
      <w:r>
        <w:rPr>
          <w:rFonts w:hint="eastAsia"/>
          <w:lang w:val="en-US" w:eastAsia="zh-CN"/>
        </w:rPr>
        <w:t>登录成功之后，就可以进入到游戏大厅，然后服务器会立马发送</w:t>
      </w:r>
      <w:r>
        <w:rPr>
          <w:rFonts w:hint="eastAsia"/>
          <w:color w:val="FF0000"/>
          <w:lang w:val="en-US" w:eastAsia="zh-CN"/>
        </w:rPr>
        <w:t>6210执行协议</w:t>
      </w:r>
      <w:r>
        <w:rPr>
          <w:rFonts w:hint="eastAsia"/>
          <w:lang w:val="en-US" w:eastAsia="zh-CN"/>
        </w:rPr>
        <w:t>（发送房间内容）和</w:t>
      </w:r>
      <w:r>
        <w:rPr>
          <w:rFonts w:hint="eastAsia"/>
          <w:color w:val="FF0000"/>
          <w:lang w:val="en-US" w:eastAsia="zh-CN"/>
        </w:rPr>
        <w:t>6550执行协议</w:t>
      </w:r>
      <w:r>
        <w:rPr>
          <w:rFonts w:hint="eastAsia"/>
          <w:lang w:val="en-US" w:eastAsia="zh-CN"/>
        </w:rPr>
        <w:t>（玩家第一次进入大厅的时候，将大厅所有的玩家的消息发给自己）。然后大厅就会立马加载房间和其他玩家的在线状态。此时你自己的资料信息是当初执行1001协议时，服务器发送下来，然后保存在单例Player中的。</w:t>
      </w:r>
    </w:p>
    <w:p>
      <w:pPr>
        <w:numPr>
          <w:ilvl w:val="0"/>
          <w:numId w:val="0"/>
        </w:numPr>
        <w:adjustRightInd w:val="0"/>
        <w:snapToGrid w:val="0"/>
        <w:spacing w:after="200"/>
        <w:jc w:val="both"/>
        <w:rPr>
          <w:rFonts w:hint="eastAsia"/>
          <w:lang w:val="en-US" w:eastAsia="zh-CN"/>
        </w:rPr>
      </w:pPr>
      <w:r>
        <w:rPr>
          <w:rFonts w:hint="eastAsia"/>
          <w:lang w:val="en-US" w:eastAsia="zh-CN"/>
        </w:rPr>
        <w:t>在大厅你可以与大厅内的其他玩家进行聊天，这里有私聊和群聊两块。默认一开始是群聊，发送群聊消息时，客户端会向服务端发送</w:t>
      </w:r>
      <w:r>
        <w:rPr>
          <w:rFonts w:hint="eastAsia"/>
          <w:color w:val="FF0000"/>
          <w:lang w:val="en-US" w:eastAsia="zh-CN"/>
        </w:rPr>
        <w:t>2001请求协议</w:t>
      </w:r>
      <w:r>
        <w:rPr>
          <w:rFonts w:hint="eastAsia"/>
          <w:lang w:val="en-US" w:eastAsia="zh-CN"/>
        </w:rPr>
        <w:t>和群发内容。然后服务器会接收后就会向客户端发送</w:t>
      </w:r>
      <w:r>
        <w:rPr>
          <w:rFonts w:hint="eastAsia"/>
          <w:color w:val="FF0000"/>
          <w:lang w:val="en-US" w:eastAsia="zh-CN"/>
        </w:rPr>
        <w:t>2001执行协议</w:t>
      </w:r>
      <w:r>
        <w:rPr>
          <w:rFonts w:hint="eastAsia"/>
          <w:lang w:val="en-US" w:eastAsia="zh-CN"/>
        </w:rPr>
        <w:t>。客户端执行后，内容就会在消息面板中显示。私发则需要双击右侧的用户列表项，然后是客户端先向服务端发送</w:t>
      </w:r>
      <w:r>
        <w:rPr>
          <w:rFonts w:hint="eastAsia"/>
          <w:color w:val="FF0000"/>
          <w:lang w:val="en-US" w:eastAsia="zh-CN"/>
        </w:rPr>
        <w:t>2002请求协议</w:t>
      </w:r>
      <w:r>
        <w:rPr>
          <w:rFonts w:hint="eastAsia"/>
          <w:lang w:val="en-US" w:eastAsia="zh-CN"/>
        </w:rPr>
        <w:t>和私发内容以及私发对象等信息。然后服务器接受后就会立马向客户端发送</w:t>
      </w:r>
      <w:r>
        <w:rPr>
          <w:rFonts w:hint="eastAsia"/>
          <w:color w:val="FF0000"/>
          <w:lang w:val="en-US" w:eastAsia="zh-CN"/>
        </w:rPr>
        <w:t>2002执行协议</w:t>
      </w:r>
      <w:r>
        <w:rPr>
          <w:rFonts w:hint="eastAsia"/>
          <w:lang w:val="en-US" w:eastAsia="zh-CN"/>
        </w:rPr>
        <w:t>，客户端执行后，消息就会在对方的消息面板中显示，自己的消息面板这边则是直接通过客户端获取。</w:t>
      </w:r>
    </w:p>
    <w:p>
      <w:pPr>
        <w:numPr>
          <w:ilvl w:val="0"/>
          <w:numId w:val="0"/>
        </w:numPr>
        <w:adjustRightInd w:val="0"/>
        <w:snapToGrid w:val="0"/>
        <w:spacing w:after="200"/>
        <w:jc w:val="both"/>
        <w:rPr>
          <w:rFonts w:hint="eastAsia"/>
          <w:lang w:val="en-US" w:eastAsia="zh-CN"/>
        </w:rPr>
      </w:pPr>
      <w:r>
        <w:rPr>
          <w:rFonts w:hint="eastAsia"/>
          <w:lang w:val="en-US" w:eastAsia="zh-CN"/>
        </w:rPr>
        <w:t>在大厅中你还可以加入房间，点击进入，客户端会向服务端发送</w:t>
      </w:r>
      <w:r>
        <w:rPr>
          <w:rFonts w:hint="eastAsia"/>
          <w:color w:val="FF0000"/>
          <w:lang w:val="en-US" w:eastAsia="zh-CN"/>
        </w:rPr>
        <w:t>6310请求协议</w:t>
      </w:r>
      <w:r>
        <w:rPr>
          <w:rFonts w:hint="eastAsia"/>
          <w:lang w:val="en-US" w:eastAsia="zh-CN"/>
        </w:rPr>
        <w:t>，然后服务器判断该房间是否有密码，如果没有，服务器就会发送</w:t>
      </w:r>
      <w:r>
        <w:rPr>
          <w:rFonts w:hint="eastAsia"/>
          <w:color w:val="FF0000"/>
          <w:lang w:val="en-US" w:eastAsia="zh-CN"/>
        </w:rPr>
        <w:t>7000执行协议</w:t>
      </w:r>
      <w:r>
        <w:rPr>
          <w:rFonts w:hint="eastAsia"/>
          <w:lang w:val="en-US" w:eastAsia="zh-CN"/>
        </w:rPr>
        <w:t>，客户端执行后就会进入到棋盘房间（图4.7）。否则服务器就会发送</w:t>
      </w:r>
      <w:r>
        <w:rPr>
          <w:rFonts w:hint="eastAsia"/>
          <w:color w:val="FF0000"/>
          <w:lang w:val="en-US" w:eastAsia="zh-CN"/>
        </w:rPr>
        <w:t>7018执行协议</w:t>
      </w:r>
      <w:r>
        <w:rPr>
          <w:rFonts w:hint="eastAsia"/>
          <w:lang w:val="en-US" w:eastAsia="zh-CN"/>
        </w:rPr>
        <w:t>，客户端执行后就会弹出输入框（图4.6）,然后输入密码后，点击确认发送到服务端。如果密码正确那么服务端就会发送</w:t>
      </w:r>
      <w:r>
        <w:rPr>
          <w:rFonts w:hint="eastAsia"/>
          <w:color w:val="FF0000"/>
          <w:lang w:val="en-US" w:eastAsia="zh-CN"/>
        </w:rPr>
        <w:t>7000执行协议，</w:t>
      </w:r>
      <w:r>
        <w:rPr>
          <w:rFonts w:hint="eastAsia"/>
          <w:lang w:val="en-US" w:eastAsia="zh-CN"/>
        </w:rPr>
        <w:t>客户端然后执行。如果不正确，那么服务器就会发送</w:t>
      </w:r>
      <w:r>
        <w:rPr>
          <w:rFonts w:hint="eastAsia"/>
          <w:color w:val="FF0000"/>
          <w:lang w:val="en-US" w:eastAsia="zh-CN"/>
        </w:rPr>
        <w:t>120执行协议</w:t>
      </w:r>
      <w:r>
        <w:rPr>
          <w:rFonts w:hint="eastAsia"/>
          <w:lang w:val="en-US" w:eastAsia="zh-CN"/>
        </w:rPr>
        <w:t>，然后客户端会弹出提示框。</w:t>
      </w:r>
    </w:p>
    <w:p>
      <w:pPr>
        <w:numPr>
          <w:ilvl w:val="0"/>
          <w:numId w:val="0"/>
        </w:numPr>
        <w:adjustRightInd w:val="0"/>
        <w:snapToGrid w:val="0"/>
        <w:spacing w:after="200"/>
        <w:jc w:val="both"/>
        <w:rPr>
          <w:rFonts w:hint="default"/>
          <w:lang w:val="en-US" w:eastAsia="zh-CN"/>
        </w:rPr>
      </w:pPr>
      <w:r>
        <w:rPr>
          <w:rFonts w:hint="eastAsia"/>
          <w:lang w:val="en-US" w:eastAsia="zh-CN"/>
        </w:rPr>
        <w:t>当有人退出大厅时，服务器会向客户端发送</w:t>
      </w:r>
      <w:r>
        <w:rPr>
          <w:rFonts w:hint="eastAsia"/>
          <w:color w:val="FF0000"/>
          <w:lang w:val="en-US" w:eastAsia="zh-CN"/>
        </w:rPr>
        <w:t>6555执行协议</w:t>
      </w:r>
      <w:r>
        <w:rPr>
          <w:rFonts w:hint="eastAsia"/>
          <w:lang w:val="en-US" w:eastAsia="zh-CN"/>
        </w:rPr>
        <w:t>，而当有人进入大厅时，服务器就会向客户端发送</w:t>
      </w:r>
      <w:r>
        <w:rPr>
          <w:rFonts w:hint="eastAsia"/>
          <w:color w:val="FF0000"/>
          <w:lang w:val="en-US" w:eastAsia="zh-CN"/>
        </w:rPr>
        <w:t>6551执行协议</w:t>
      </w:r>
      <w:r>
        <w:rPr>
          <w:rFonts w:hint="eastAsia"/>
          <w:lang w:val="en-US" w:eastAsia="zh-CN"/>
        </w:rPr>
        <w:t>。客户端执行之后界面会发送相应的变化，消息面板也会随时提示何人下线和上线。</w:t>
      </w:r>
    </w:p>
    <w:p>
      <w:pPr>
        <w:numPr>
          <w:ilvl w:val="0"/>
          <w:numId w:val="0"/>
        </w:numPr>
        <w:adjustRightInd w:val="0"/>
        <w:snapToGrid w:val="0"/>
        <w:spacing w:after="200"/>
        <w:jc w:val="center"/>
        <w:rPr>
          <w:rFonts w:hint="default"/>
          <w:lang w:val="en-US" w:eastAsia="zh-CN"/>
        </w:rPr>
      </w:pPr>
    </w:p>
    <w:p>
      <w:pPr>
        <w:pStyle w:val="5"/>
        <w:numPr>
          <w:ilvl w:val="0"/>
          <w:numId w:val="2"/>
        </w:numPr>
        <w:bidi w:val="0"/>
        <w:rPr>
          <w:rFonts w:hint="default"/>
          <w:lang w:val="en-US" w:eastAsia="zh-CN"/>
        </w:rPr>
      </w:pPr>
      <w:r>
        <w:rPr>
          <w:rFonts w:hint="eastAsia"/>
          <w:lang w:val="en-US" w:eastAsia="zh-CN"/>
        </w:rPr>
        <w:t>棋盘房间</w:t>
      </w:r>
    </w:p>
    <w:p>
      <w:pPr>
        <w:jc w:val="both"/>
        <w:rPr>
          <w:rFonts w:hint="default"/>
          <w:lang w:val="en-US" w:eastAsia="zh-CN"/>
        </w:rPr>
      </w:pPr>
      <w:r>
        <w:rPr>
          <w:rFonts w:hint="default"/>
          <w:lang w:val="en-US" w:eastAsia="zh-CN"/>
        </w:rPr>
        <w:drawing>
          <wp:inline distT="0" distB="0" distL="114300" distR="114300">
            <wp:extent cx="5579110" cy="4401820"/>
            <wp:effectExtent l="0" t="0" r="2540" b="17780"/>
            <wp:docPr id="10" name="图片 10" descr="ChessBorder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hessBorderUI2"/>
                    <pic:cNvPicPr>
                      <a:picLocks noChangeAspect="1"/>
                    </pic:cNvPicPr>
                  </pic:nvPicPr>
                  <pic:blipFill>
                    <a:blip r:embed="rId13"/>
                    <a:stretch>
                      <a:fillRect/>
                    </a:stretch>
                  </pic:blipFill>
                  <pic:spPr>
                    <a:xfrm>
                      <a:off x="0" y="0"/>
                      <a:ext cx="5579110" cy="4401820"/>
                    </a:xfrm>
                    <a:prstGeom prst="rect">
                      <a:avLst/>
                    </a:prstGeom>
                  </pic:spPr>
                </pic:pic>
              </a:graphicData>
            </a:graphic>
          </wp:inline>
        </w:drawing>
      </w:r>
    </w:p>
    <w:p>
      <w:pPr>
        <w:numPr>
          <w:ilvl w:val="0"/>
          <w:numId w:val="0"/>
        </w:numPr>
        <w:ind w:left="697" w:leftChars="0"/>
        <w:jc w:val="center"/>
        <w:rPr>
          <w:rFonts w:hint="default"/>
          <w:lang w:val="en-US" w:eastAsia="zh-CN"/>
        </w:rPr>
      </w:pPr>
      <w:r>
        <w:rPr>
          <w:rFonts w:hint="eastAsia"/>
          <w:lang w:val="en-US" w:eastAsia="zh-CN"/>
        </w:rPr>
        <w:t>图4.7 棋盘房间</w:t>
      </w:r>
    </w:p>
    <w:p>
      <w:pPr>
        <w:numPr>
          <w:ilvl w:val="0"/>
          <w:numId w:val="0"/>
        </w:numPr>
        <w:adjustRightInd w:val="0"/>
        <w:snapToGrid w:val="0"/>
        <w:spacing w:after="200"/>
        <w:jc w:val="both"/>
        <w:rPr>
          <w:rFonts w:hint="eastAsia"/>
          <w:lang w:val="en-US" w:eastAsia="zh-CN"/>
        </w:rPr>
      </w:pPr>
    </w:p>
    <w:p>
      <w:pPr>
        <w:numPr>
          <w:ilvl w:val="0"/>
          <w:numId w:val="0"/>
        </w:numPr>
        <w:adjustRightInd w:val="0"/>
        <w:snapToGrid w:val="0"/>
        <w:spacing w:after="200"/>
        <w:jc w:val="center"/>
        <w:rPr>
          <w:rFonts w:hint="default"/>
          <w:lang w:val="en-US" w:eastAsia="zh-CN"/>
        </w:rPr>
      </w:pPr>
      <w:r>
        <w:rPr>
          <w:rFonts w:hint="default"/>
          <w:lang w:val="en-US" w:eastAsia="zh-CN"/>
        </w:rPr>
        <w:drawing>
          <wp:inline distT="0" distB="0" distL="114300" distR="114300">
            <wp:extent cx="1905000" cy="952500"/>
            <wp:effectExtent l="0" t="0" r="0" b="0"/>
            <wp:docPr id="12" name="图片 12" descr="SetPassword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etPasswordUI"/>
                    <pic:cNvPicPr>
                      <a:picLocks noChangeAspect="1"/>
                    </pic:cNvPicPr>
                  </pic:nvPicPr>
                  <pic:blipFill>
                    <a:blip r:embed="rId14"/>
                    <a:stretch>
                      <a:fillRect/>
                    </a:stretch>
                  </pic:blipFill>
                  <pic:spPr>
                    <a:xfrm>
                      <a:off x="0" y="0"/>
                      <a:ext cx="1905000" cy="952500"/>
                    </a:xfrm>
                    <a:prstGeom prst="rect">
                      <a:avLst/>
                    </a:prstGeom>
                  </pic:spPr>
                </pic:pic>
              </a:graphicData>
            </a:graphic>
          </wp:inline>
        </w:drawing>
      </w:r>
    </w:p>
    <w:p>
      <w:pPr>
        <w:numPr>
          <w:ilvl w:val="0"/>
          <w:numId w:val="0"/>
        </w:numPr>
        <w:adjustRightInd w:val="0"/>
        <w:snapToGrid w:val="0"/>
        <w:spacing w:after="200"/>
        <w:ind w:left="697" w:leftChars="0"/>
        <w:jc w:val="center"/>
        <w:rPr>
          <w:rFonts w:hint="eastAsia"/>
          <w:lang w:val="en-US" w:eastAsia="zh-CN"/>
        </w:rPr>
      </w:pPr>
      <w:bookmarkStart w:id="25" w:name="_Toc20814_WPSOffice_Level2"/>
      <w:r>
        <w:rPr>
          <w:rFonts w:hint="eastAsia"/>
          <w:lang w:val="en-US" w:eastAsia="zh-CN"/>
        </w:rPr>
        <w:t>图4.8 设置房间密码</w:t>
      </w:r>
      <w:bookmarkEnd w:id="25"/>
    </w:p>
    <w:p>
      <w:pPr>
        <w:numPr>
          <w:ilvl w:val="0"/>
          <w:numId w:val="0"/>
        </w:numPr>
        <w:adjustRightInd w:val="0"/>
        <w:snapToGrid w:val="0"/>
        <w:spacing w:after="200"/>
        <w:jc w:val="both"/>
        <w:rPr>
          <w:rFonts w:hint="eastAsia"/>
          <w:lang w:val="en-US" w:eastAsia="zh-CN"/>
        </w:rPr>
      </w:pPr>
    </w:p>
    <w:p>
      <w:pPr>
        <w:numPr>
          <w:ilvl w:val="0"/>
          <w:numId w:val="0"/>
        </w:numPr>
        <w:adjustRightInd w:val="0"/>
        <w:snapToGrid w:val="0"/>
        <w:spacing w:after="200"/>
        <w:jc w:val="both"/>
        <w:rPr>
          <w:rFonts w:hint="eastAsia"/>
          <w:lang w:val="en-US" w:eastAsia="zh-CN"/>
        </w:rPr>
      </w:pPr>
      <w:r>
        <w:rPr>
          <w:rFonts w:hint="eastAsia"/>
          <w:lang w:val="en-US" w:eastAsia="zh-CN"/>
        </w:rPr>
        <w:t>当一个人进入房间后，他可以对房间设置密码。点击设置房间密码，客户端向服务端发送</w:t>
      </w:r>
      <w:r>
        <w:rPr>
          <w:rFonts w:hint="eastAsia"/>
          <w:color w:val="FF0000"/>
          <w:lang w:val="en-US" w:eastAsia="zh-CN"/>
        </w:rPr>
        <w:t>7017请求协议</w:t>
      </w:r>
      <w:r>
        <w:rPr>
          <w:rFonts w:hint="eastAsia"/>
          <w:lang w:val="en-US" w:eastAsia="zh-CN"/>
        </w:rPr>
        <w:t>和房间号以及设置的密码。然后服务端接受后对该房间进行相应的设置。之后另外一个人进入该房间就要输入密码。</w:t>
      </w:r>
    </w:p>
    <w:p>
      <w:pPr>
        <w:numPr>
          <w:ilvl w:val="0"/>
          <w:numId w:val="0"/>
        </w:numPr>
        <w:adjustRightInd w:val="0"/>
        <w:snapToGrid w:val="0"/>
        <w:spacing w:after="200"/>
        <w:jc w:val="both"/>
        <w:rPr>
          <w:rFonts w:hint="eastAsia"/>
          <w:lang w:val="en-US" w:eastAsia="zh-CN"/>
        </w:rPr>
      </w:pPr>
    </w:p>
    <w:p>
      <w:pPr>
        <w:numPr>
          <w:ilvl w:val="0"/>
          <w:numId w:val="0"/>
        </w:numPr>
        <w:adjustRightInd w:val="0"/>
        <w:snapToGrid w:val="0"/>
        <w:spacing w:after="200"/>
        <w:jc w:val="both"/>
        <w:rPr>
          <w:rFonts w:hint="eastAsia"/>
          <w:lang w:val="en-US" w:eastAsia="zh-CN"/>
        </w:rPr>
      </w:pPr>
      <w:r>
        <w:rPr>
          <w:rFonts w:hint="eastAsia"/>
          <w:lang w:val="en-US" w:eastAsia="zh-CN"/>
        </w:rPr>
        <w:t>如果两个人都进入了房间那么就可以准备游戏了。点击准备按钮然后客户端会向服务端发送</w:t>
      </w:r>
      <w:r>
        <w:rPr>
          <w:rFonts w:hint="eastAsia"/>
          <w:color w:val="FF0000"/>
          <w:lang w:val="en-US" w:eastAsia="zh-CN"/>
        </w:rPr>
        <w:t>7006请求协议</w:t>
      </w:r>
      <w:r>
        <w:rPr>
          <w:rFonts w:hint="eastAsia"/>
          <w:lang w:val="en-US" w:eastAsia="zh-CN"/>
        </w:rPr>
        <w:t>，然后服务端会发送</w:t>
      </w:r>
      <w:r>
        <w:rPr>
          <w:rFonts w:hint="eastAsia"/>
          <w:color w:val="FF0000"/>
          <w:lang w:val="en-US" w:eastAsia="zh-CN"/>
        </w:rPr>
        <w:t>7006执行协议，</w:t>
      </w:r>
      <w:r>
        <w:rPr>
          <w:rFonts w:hint="eastAsia"/>
          <w:color w:val="000000" w:themeColor="text1"/>
          <w:lang w:val="en-US" w:eastAsia="zh-CN"/>
          <w14:textFill>
            <w14:solidFill>
              <w14:schemeClr w14:val="tx1"/>
            </w14:solidFill>
          </w14:textFill>
        </w:rPr>
        <w:t>客户端执行。点击</w:t>
      </w:r>
      <w:r>
        <w:rPr>
          <w:rFonts w:hint="eastAsia"/>
          <w:lang w:val="en-US" w:eastAsia="zh-CN"/>
        </w:rPr>
        <w:t>准备之后按钮变为取消准备，再次点击客户端会向服务端发送</w:t>
      </w:r>
      <w:r>
        <w:rPr>
          <w:rFonts w:hint="eastAsia"/>
          <w:color w:val="FF0000"/>
          <w:lang w:val="en-US" w:eastAsia="zh-CN"/>
        </w:rPr>
        <w:t>7007请求协议</w:t>
      </w:r>
      <w:r>
        <w:rPr>
          <w:rFonts w:hint="eastAsia"/>
          <w:lang w:val="en-US" w:eastAsia="zh-CN"/>
        </w:rPr>
        <w:t>，然后服务端向客户端</w:t>
      </w:r>
      <w:r>
        <w:rPr>
          <w:rFonts w:hint="eastAsia"/>
          <w:color w:val="FF0000"/>
          <w:lang w:val="en-US" w:eastAsia="zh-CN"/>
        </w:rPr>
        <w:t>发送7007执行指令</w:t>
      </w:r>
      <w:r>
        <w:rPr>
          <w:rFonts w:hint="eastAsia"/>
          <w:lang w:val="en-US" w:eastAsia="zh-CN"/>
        </w:rPr>
        <w:t>，客户端执行。按钮又会变为准备状态。如果点击太快也会做出相应的提示。当双方都准备就绪之后，服务端会向客户端发送</w:t>
      </w:r>
      <w:r>
        <w:rPr>
          <w:rFonts w:hint="eastAsia"/>
          <w:color w:val="FF0000"/>
          <w:lang w:val="en-US" w:eastAsia="zh-CN"/>
        </w:rPr>
        <w:t>7100执行协议，</w:t>
      </w:r>
      <w:r>
        <w:rPr>
          <w:rFonts w:hint="eastAsia"/>
          <w:lang w:val="en-US" w:eastAsia="zh-CN"/>
        </w:rPr>
        <w:t>游戏就可以正式开始了。此时界面左侧的计时器也会开始计时。然后点击棋盘开始落子时，客户端会向服务端发送</w:t>
      </w:r>
      <w:r>
        <w:rPr>
          <w:rFonts w:hint="eastAsia"/>
          <w:color w:val="FF0000"/>
          <w:lang w:val="en-US" w:eastAsia="zh-CN"/>
        </w:rPr>
        <w:t>7111请求协议</w:t>
      </w:r>
      <w:r>
        <w:rPr>
          <w:rFonts w:hint="eastAsia"/>
          <w:lang w:val="en-US" w:eastAsia="zh-CN"/>
        </w:rPr>
        <w:t>，然后服务器发送</w:t>
      </w:r>
      <w:r>
        <w:rPr>
          <w:rFonts w:hint="eastAsia"/>
          <w:color w:val="FF0000"/>
          <w:lang w:val="en-US" w:eastAsia="zh-CN"/>
        </w:rPr>
        <w:t>7111执行协议</w:t>
      </w:r>
      <w:r>
        <w:rPr>
          <w:rFonts w:hint="eastAsia"/>
          <w:lang w:val="en-US" w:eastAsia="zh-CN"/>
        </w:rPr>
        <w:t>，客户端执行后更新棋盘（变化）。如果落子位置被点击两次则会提示该位置已经有棋子。（同样是服务器发送的</w:t>
      </w:r>
      <w:r>
        <w:rPr>
          <w:rFonts w:hint="eastAsia"/>
          <w:color w:val="FF0000"/>
          <w:lang w:val="en-US" w:eastAsia="zh-CN"/>
        </w:rPr>
        <w:t>120执行协议</w:t>
      </w:r>
      <w:r>
        <w:rPr>
          <w:rFonts w:hint="eastAsia"/>
          <w:lang w:val="en-US" w:eastAsia="zh-CN"/>
        </w:rPr>
        <w:t>，在客户端执行</w:t>
      </w:r>
      <w:r>
        <w:rPr>
          <w:rFonts w:hint="eastAsia"/>
          <w:color w:val="FF0000"/>
          <w:lang w:val="en-US" w:eastAsia="zh-CN"/>
        </w:rPr>
        <w:t>120协议</w:t>
      </w:r>
      <w:r>
        <w:rPr>
          <w:rFonts w:hint="eastAsia"/>
          <w:lang w:val="en-US" w:eastAsia="zh-CN"/>
        </w:rPr>
        <w:t>）。</w:t>
      </w:r>
    </w:p>
    <w:p>
      <w:pPr>
        <w:numPr>
          <w:ilvl w:val="0"/>
          <w:numId w:val="0"/>
        </w:numPr>
        <w:adjustRightInd w:val="0"/>
        <w:snapToGrid w:val="0"/>
        <w:spacing w:after="200"/>
        <w:jc w:val="both"/>
        <w:rPr>
          <w:rFonts w:hint="default"/>
          <w:lang w:val="en-US" w:eastAsia="zh-CN"/>
        </w:rPr>
      </w:pPr>
    </w:p>
    <w:p>
      <w:pPr>
        <w:rPr>
          <w:rFonts w:hint="eastAsia"/>
          <w:lang w:val="en-US" w:eastAsia="zh-CN"/>
        </w:rPr>
      </w:pPr>
      <w:r>
        <w:rPr>
          <w:rFonts w:hint="eastAsia"/>
          <w:lang w:val="en-US" w:eastAsia="zh-CN"/>
        </w:rPr>
        <w:t>当两个人都进入房间当时还未开始游戏时，如果离开了房间，那么客户端会向服务端发送</w:t>
      </w:r>
      <w:r>
        <w:rPr>
          <w:rFonts w:hint="eastAsia"/>
          <w:color w:val="FF0000"/>
          <w:lang w:val="en-US" w:eastAsia="zh-CN"/>
        </w:rPr>
        <w:t>7999请求协议</w:t>
      </w:r>
      <w:r>
        <w:rPr>
          <w:rFonts w:hint="eastAsia"/>
          <w:lang w:val="en-US" w:eastAsia="zh-CN"/>
        </w:rPr>
        <w:t>，然后服务端向客户端发送</w:t>
      </w:r>
      <w:r>
        <w:rPr>
          <w:rFonts w:hint="eastAsia"/>
          <w:color w:val="FF0000"/>
          <w:lang w:val="en-US" w:eastAsia="zh-CN"/>
        </w:rPr>
        <w:t>7999执行协议</w:t>
      </w:r>
      <w:r>
        <w:rPr>
          <w:rFonts w:hint="eastAsia"/>
          <w:lang w:val="en-US" w:eastAsia="zh-CN"/>
        </w:rPr>
        <w:t>。客户端执行就会清空下方玩家的信息。如果游戏已经开始但是有人中途退出，那么客户端会向服务端发送</w:t>
      </w:r>
      <w:r>
        <w:rPr>
          <w:rFonts w:hint="eastAsia"/>
          <w:color w:val="FF0000"/>
          <w:lang w:val="en-US" w:eastAsia="zh-CN"/>
        </w:rPr>
        <w:t>7999请求协议</w:t>
      </w:r>
      <w:r>
        <w:rPr>
          <w:rFonts w:hint="eastAsia"/>
          <w:lang w:val="en-US" w:eastAsia="zh-CN"/>
        </w:rPr>
        <w:t>，然后服务器会向客户端发送</w:t>
      </w:r>
      <w:r>
        <w:rPr>
          <w:rFonts w:hint="eastAsia"/>
          <w:color w:val="FF0000"/>
          <w:lang w:val="en-US" w:eastAsia="zh-CN"/>
        </w:rPr>
        <w:t>7999执行协议</w:t>
      </w:r>
      <w:r>
        <w:rPr>
          <w:rFonts w:hint="eastAsia"/>
          <w:lang w:val="en-US" w:eastAsia="zh-CN"/>
        </w:rPr>
        <w:t>以及</w:t>
      </w:r>
      <w:r>
        <w:rPr>
          <w:rFonts w:hint="eastAsia"/>
          <w:color w:val="FF0000"/>
          <w:lang w:val="en-US" w:eastAsia="zh-CN"/>
        </w:rPr>
        <w:t>7119执行协议</w:t>
      </w:r>
      <w:r>
        <w:rPr>
          <w:rFonts w:hint="eastAsia"/>
          <w:lang w:val="en-US" w:eastAsia="zh-CN"/>
        </w:rPr>
        <w:t>，客户端执行后就会下方的信息就会清空，棋盘棋子也会清空。如果游戏正常结束（有玩家五子连心了）,那么服务器就会发送</w:t>
      </w:r>
      <w:r>
        <w:rPr>
          <w:rFonts w:hint="eastAsia"/>
          <w:color w:val="FF0000"/>
          <w:lang w:val="en-US" w:eastAsia="zh-CN"/>
        </w:rPr>
        <w:t>7119执行协议</w:t>
      </w:r>
      <w:r>
        <w:rPr>
          <w:rFonts w:hint="eastAsia"/>
          <w:lang w:val="en-US" w:eastAsia="zh-CN"/>
        </w:rPr>
        <w:t>。客户端执行会清空棋盘。</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3"/>
        <w:numPr>
          <w:ilvl w:val="0"/>
          <w:numId w:val="1"/>
        </w:numPr>
        <w:bidi w:val="0"/>
        <w:rPr>
          <w:rFonts w:hint="default"/>
          <w:lang w:val="en-US" w:eastAsia="zh-CN"/>
        </w:rPr>
      </w:pPr>
      <w:bookmarkStart w:id="26" w:name="_Toc25476"/>
      <w:bookmarkStart w:id="27" w:name="_Toc20814"/>
      <w:r>
        <w:rPr>
          <w:rFonts w:hint="eastAsia"/>
          <w:lang w:val="en-US" w:eastAsia="zh-CN"/>
        </w:rPr>
        <w:t>项目总结与展望</w:t>
      </w:r>
      <w:bookmarkEnd w:id="26"/>
      <w:bookmarkEnd w:id="27"/>
    </w:p>
    <w:p>
      <w:pPr>
        <w:pStyle w:val="4"/>
        <w:bidi w:val="0"/>
        <w:rPr>
          <w:rFonts w:hint="default"/>
          <w:lang w:val="en-US" w:eastAsia="zh-CN"/>
        </w:rPr>
      </w:pPr>
      <w:bookmarkStart w:id="28" w:name="_Toc7148"/>
      <w:bookmarkStart w:id="29" w:name="_Toc21475"/>
      <w:r>
        <w:rPr>
          <w:rFonts w:hint="eastAsia"/>
          <w:lang w:val="en-US" w:eastAsia="zh-CN"/>
        </w:rPr>
        <w:t>总结</w:t>
      </w:r>
      <w:bookmarkEnd w:id="28"/>
      <w:bookmarkEnd w:id="29"/>
    </w:p>
    <w:p>
      <w:pPr>
        <w:rPr>
          <w:rFonts w:hint="eastAsia"/>
          <w:lang w:val="en-US" w:eastAsia="zh-CN"/>
        </w:rPr>
      </w:pPr>
      <w:r>
        <w:rPr>
          <w:rFonts w:hint="eastAsia"/>
          <w:lang w:val="en-US" w:eastAsia="zh-CN"/>
        </w:rPr>
        <w:t>该项目花了10天左右的时间，服务器搭建是关键。客户端负责接收和显示信息相对简单，但是也是一项复杂的工程。该项目是基于网络编程（TCP）的，所以发送和接收消息巧妙的利用了消息队列。这样不仅解决了服务端的发送问题而且使客户端接收也是非常的容易。其实这个项目主要技术点就是网络消息传递和C#编程基础（其中winform以及线程需要熟悉）。通过这个项目我明白了服务器和客户端之间的“交流方式”（通过协议）,也了解到了异步编程的高效性。更主要的是自己有了真正的封装的意识---在对的模块和对的阶段使用封装。</w:t>
      </w:r>
    </w:p>
    <w:p>
      <w:pPr>
        <w:rPr>
          <w:rFonts w:hint="default"/>
          <w:lang w:val="en-US" w:eastAsia="zh-CN"/>
        </w:rPr>
      </w:pPr>
    </w:p>
    <w:p>
      <w:pPr>
        <w:pStyle w:val="4"/>
        <w:bidi w:val="0"/>
        <w:rPr>
          <w:rFonts w:hint="eastAsia"/>
          <w:lang w:val="en-US" w:eastAsia="zh-CN"/>
        </w:rPr>
      </w:pPr>
      <w:bookmarkStart w:id="30" w:name="_Toc9500"/>
      <w:bookmarkStart w:id="31" w:name="_Toc1792"/>
      <w:r>
        <w:rPr>
          <w:rFonts w:hint="eastAsia"/>
          <w:lang w:val="en-US" w:eastAsia="zh-CN"/>
        </w:rPr>
        <w:t>展望</w:t>
      </w:r>
      <w:bookmarkEnd w:id="30"/>
      <w:bookmarkEnd w:id="31"/>
    </w:p>
    <w:p>
      <w:pPr>
        <w:rPr>
          <w:rStyle w:val="12"/>
          <w:rFonts w:hint="default"/>
          <w:lang w:val="en-US" w:eastAsia="zh-CN"/>
        </w:rPr>
      </w:pPr>
      <w:r>
        <w:rPr>
          <w:rFonts w:hint="eastAsia"/>
          <w:lang w:val="en-US" w:eastAsia="zh-CN"/>
        </w:rPr>
        <w:t>因为毕竟只是花了10天左右去做，所以项目还是存在一些待改进地方。比如说可以在大厅设置邀请好友功能，在房间内设置围观群众功能等...更多符合人性化的功能。而且在项目运行期，也可以根据用户体验做出相应的调整。这样游戏的寿命会得以延长。</w:t>
      </w:r>
    </w:p>
    <w:sectPr>
      <w:headerReference r:id="rId3" w:type="default"/>
      <w:footerReference r:id="rId4" w:type="default"/>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b/>
                              <w:bCs/>
                              <w:sz w:val="20"/>
                              <w:szCs w:val="24"/>
                              <w:lang w:eastAsia="zh-CN"/>
                            </w:rPr>
                          </w:pPr>
                          <w:r>
                            <w:rPr>
                              <w:rFonts w:hint="eastAsia"/>
                              <w:b/>
                              <w:bCs/>
                              <w:sz w:val="20"/>
                              <w:szCs w:val="24"/>
                              <w:lang w:eastAsia="zh-CN"/>
                            </w:rPr>
                            <w:fldChar w:fldCharType="begin"/>
                          </w:r>
                          <w:r>
                            <w:rPr>
                              <w:rFonts w:hint="eastAsia"/>
                              <w:b/>
                              <w:bCs/>
                              <w:sz w:val="20"/>
                              <w:szCs w:val="24"/>
                              <w:lang w:eastAsia="zh-CN"/>
                            </w:rPr>
                            <w:instrText xml:space="preserve"> PAGE  \* MERGEFORMAT </w:instrText>
                          </w:r>
                          <w:r>
                            <w:rPr>
                              <w:rFonts w:hint="eastAsia"/>
                              <w:b/>
                              <w:bCs/>
                              <w:sz w:val="20"/>
                              <w:szCs w:val="24"/>
                              <w:lang w:eastAsia="zh-CN"/>
                            </w:rPr>
                            <w:fldChar w:fldCharType="separate"/>
                          </w:r>
                          <w:r>
                            <w:rPr>
                              <w:rFonts w:hint="eastAsia"/>
                              <w:b/>
                              <w:bCs/>
                              <w:sz w:val="20"/>
                              <w:szCs w:val="24"/>
                              <w:lang w:eastAsia="zh-CN"/>
                            </w:rPr>
                            <w:t>1</w:t>
                          </w:r>
                          <w:r>
                            <w:rPr>
                              <w:rFonts w:hint="eastAsia"/>
                              <w:b/>
                              <w:bCs/>
                              <w:sz w:val="20"/>
                              <w:szCs w:val="24"/>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宋体"/>
                        <w:b/>
                        <w:bCs/>
                        <w:sz w:val="20"/>
                        <w:szCs w:val="24"/>
                        <w:lang w:eastAsia="zh-CN"/>
                      </w:rPr>
                    </w:pPr>
                    <w:r>
                      <w:rPr>
                        <w:rFonts w:hint="eastAsia"/>
                        <w:b/>
                        <w:bCs/>
                        <w:sz w:val="20"/>
                        <w:szCs w:val="24"/>
                        <w:lang w:eastAsia="zh-CN"/>
                      </w:rPr>
                      <w:fldChar w:fldCharType="begin"/>
                    </w:r>
                    <w:r>
                      <w:rPr>
                        <w:rFonts w:hint="eastAsia"/>
                        <w:b/>
                        <w:bCs/>
                        <w:sz w:val="20"/>
                        <w:szCs w:val="24"/>
                        <w:lang w:eastAsia="zh-CN"/>
                      </w:rPr>
                      <w:instrText xml:space="preserve"> PAGE  \* MERGEFORMAT </w:instrText>
                    </w:r>
                    <w:r>
                      <w:rPr>
                        <w:rFonts w:hint="eastAsia"/>
                        <w:b/>
                        <w:bCs/>
                        <w:sz w:val="20"/>
                        <w:szCs w:val="24"/>
                        <w:lang w:eastAsia="zh-CN"/>
                      </w:rPr>
                      <w:fldChar w:fldCharType="separate"/>
                    </w:r>
                    <w:r>
                      <w:rPr>
                        <w:rFonts w:hint="eastAsia"/>
                        <w:b/>
                        <w:bCs/>
                        <w:sz w:val="20"/>
                        <w:szCs w:val="24"/>
                        <w:lang w:eastAsia="zh-CN"/>
                      </w:rPr>
                      <w:t>1</w:t>
                    </w:r>
                    <w:r>
                      <w:rPr>
                        <w:rFonts w:hint="eastAsia"/>
                        <w:b/>
                        <w:bCs/>
                        <w:sz w:val="20"/>
                        <w:szCs w:val="24"/>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default" w:eastAsia="宋体"/>
        <w:lang w:val="en-US" w:eastAsia="zh-CN"/>
      </w:rPr>
    </w:pPr>
    <w:r>
      <w:rPr>
        <w:rFonts w:hint="eastAsia"/>
        <w:lang w:val="en-US" w:eastAsia="zh-CN"/>
      </w:rPr>
      <w:t>未经本人许可，请勿商用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CE4857"/>
    <w:multiLevelType w:val="singleLevel"/>
    <w:tmpl w:val="96CE4857"/>
    <w:lvl w:ilvl="0" w:tentative="0">
      <w:start w:val="1"/>
      <w:numFmt w:val="decimal"/>
      <w:suff w:val="space"/>
      <w:lvlText w:val="%1."/>
      <w:lvlJc w:val="left"/>
      <w:pPr>
        <w:ind w:left="280" w:leftChars="0" w:firstLine="0" w:firstLineChars="0"/>
      </w:pPr>
    </w:lvl>
  </w:abstractNum>
  <w:abstractNum w:abstractNumId="1">
    <w:nsid w:val="E832AD63"/>
    <w:multiLevelType w:val="multilevel"/>
    <w:tmpl w:val="E832AD6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05C8"/>
    <w:rsid w:val="02A04722"/>
    <w:rsid w:val="02FF165C"/>
    <w:rsid w:val="03F63933"/>
    <w:rsid w:val="03F918CA"/>
    <w:rsid w:val="046246B8"/>
    <w:rsid w:val="053B16C6"/>
    <w:rsid w:val="06023CB7"/>
    <w:rsid w:val="06361BD0"/>
    <w:rsid w:val="06522DDF"/>
    <w:rsid w:val="06FF61C2"/>
    <w:rsid w:val="08444670"/>
    <w:rsid w:val="088B6ECC"/>
    <w:rsid w:val="093F3B0F"/>
    <w:rsid w:val="09B41AE7"/>
    <w:rsid w:val="09F942E0"/>
    <w:rsid w:val="0A0F731D"/>
    <w:rsid w:val="0ADA48F4"/>
    <w:rsid w:val="0B0B15C9"/>
    <w:rsid w:val="0BBC6980"/>
    <w:rsid w:val="0BC45322"/>
    <w:rsid w:val="0C921B7A"/>
    <w:rsid w:val="0DB0000E"/>
    <w:rsid w:val="0DB149B1"/>
    <w:rsid w:val="0ED70903"/>
    <w:rsid w:val="0F3E3275"/>
    <w:rsid w:val="10830F94"/>
    <w:rsid w:val="10E819FB"/>
    <w:rsid w:val="11AC2020"/>
    <w:rsid w:val="15991B76"/>
    <w:rsid w:val="163B5203"/>
    <w:rsid w:val="16E42CA1"/>
    <w:rsid w:val="16F5413C"/>
    <w:rsid w:val="18BF7636"/>
    <w:rsid w:val="18FA75FE"/>
    <w:rsid w:val="196B5B71"/>
    <w:rsid w:val="1A402F99"/>
    <w:rsid w:val="1AC857FA"/>
    <w:rsid w:val="1B401FD9"/>
    <w:rsid w:val="1BAF0588"/>
    <w:rsid w:val="1CAF1E05"/>
    <w:rsid w:val="1CCF1F5F"/>
    <w:rsid w:val="1CEC3AB3"/>
    <w:rsid w:val="1D5F3335"/>
    <w:rsid w:val="1DD536C2"/>
    <w:rsid w:val="1FBB79C8"/>
    <w:rsid w:val="20046C81"/>
    <w:rsid w:val="22B527C9"/>
    <w:rsid w:val="23DF3251"/>
    <w:rsid w:val="24784CCB"/>
    <w:rsid w:val="24B552CA"/>
    <w:rsid w:val="255C3A91"/>
    <w:rsid w:val="26B91D5A"/>
    <w:rsid w:val="281C0501"/>
    <w:rsid w:val="283562BE"/>
    <w:rsid w:val="28513EDF"/>
    <w:rsid w:val="28A7340F"/>
    <w:rsid w:val="2A442B89"/>
    <w:rsid w:val="2B086B16"/>
    <w:rsid w:val="2BEC1B8F"/>
    <w:rsid w:val="2C11200F"/>
    <w:rsid w:val="2D354289"/>
    <w:rsid w:val="2D454367"/>
    <w:rsid w:val="2DCD5260"/>
    <w:rsid w:val="2E5A428C"/>
    <w:rsid w:val="2F694500"/>
    <w:rsid w:val="2F796CA0"/>
    <w:rsid w:val="306A6ED7"/>
    <w:rsid w:val="30B02FB9"/>
    <w:rsid w:val="317D43E2"/>
    <w:rsid w:val="31836486"/>
    <w:rsid w:val="322F0DD0"/>
    <w:rsid w:val="328B78BF"/>
    <w:rsid w:val="339555D6"/>
    <w:rsid w:val="33D13E08"/>
    <w:rsid w:val="33F93082"/>
    <w:rsid w:val="34EE6A45"/>
    <w:rsid w:val="354E49C8"/>
    <w:rsid w:val="358A49DE"/>
    <w:rsid w:val="35A97443"/>
    <w:rsid w:val="36357CB1"/>
    <w:rsid w:val="3696488D"/>
    <w:rsid w:val="369B27A2"/>
    <w:rsid w:val="371D640D"/>
    <w:rsid w:val="37292D5D"/>
    <w:rsid w:val="37C43C07"/>
    <w:rsid w:val="37CE4F31"/>
    <w:rsid w:val="38C0602C"/>
    <w:rsid w:val="39175372"/>
    <w:rsid w:val="39586319"/>
    <w:rsid w:val="3AEA6B10"/>
    <w:rsid w:val="3B084D3C"/>
    <w:rsid w:val="3B99124C"/>
    <w:rsid w:val="3C2A0278"/>
    <w:rsid w:val="3D1E42C7"/>
    <w:rsid w:val="3DDB78BC"/>
    <w:rsid w:val="3E2A1E63"/>
    <w:rsid w:val="40947F5F"/>
    <w:rsid w:val="40E57C25"/>
    <w:rsid w:val="41514216"/>
    <w:rsid w:val="417D0FCF"/>
    <w:rsid w:val="426630BB"/>
    <w:rsid w:val="42D73110"/>
    <w:rsid w:val="44165054"/>
    <w:rsid w:val="454314FB"/>
    <w:rsid w:val="46A50F39"/>
    <w:rsid w:val="47AD5CBA"/>
    <w:rsid w:val="48496695"/>
    <w:rsid w:val="4A1848F3"/>
    <w:rsid w:val="4C6B6377"/>
    <w:rsid w:val="4C7E3993"/>
    <w:rsid w:val="4D266B56"/>
    <w:rsid w:val="4D2766A2"/>
    <w:rsid w:val="4D78253E"/>
    <w:rsid w:val="4DA6205C"/>
    <w:rsid w:val="4DA728A2"/>
    <w:rsid w:val="4FE62F65"/>
    <w:rsid w:val="500C3611"/>
    <w:rsid w:val="505E017D"/>
    <w:rsid w:val="5073102B"/>
    <w:rsid w:val="50E55DAC"/>
    <w:rsid w:val="51DD2F60"/>
    <w:rsid w:val="52F45559"/>
    <w:rsid w:val="52F90A15"/>
    <w:rsid w:val="53204A75"/>
    <w:rsid w:val="544727A5"/>
    <w:rsid w:val="55735FE2"/>
    <w:rsid w:val="5636033C"/>
    <w:rsid w:val="5650411A"/>
    <w:rsid w:val="56CC1FF5"/>
    <w:rsid w:val="58044891"/>
    <w:rsid w:val="581701D3"/>
    <w:rsid w:val="581C39DE"/>
    <w:rsid w:val="5821779B"/>
    <w:rsid w:val="58B37F32"/>
    <w:rsid w:val="59755924"/>
    <w:rsid w:val="5A35143A"/>
    <w:rsid w:val="5AB4599F"/>
    <w:rsid w:val="5BB22607"/>
    <w:rsid w:val="5CB318C4"/>
    <w:rsid w:val="5D39666B"/>
    <w:rsid w:val="5DAC125D"/>
    <w:rsid w:val="5F6671F7"/>
    <w:rsid w:val="6066072B"/>
    <w:rsid w:val="613029DA"/>
    <w:rsid w:val="62FA45D0"/>
    <w:rsid w:val="635E11A0"/>
    <w:rsid w:val="64B63123"/>
    <w:rsid w:val="6BBE2516"/>
    <w:rsid w:val="6C594A9A"/>
    <w:rsid w:val="6CAF42A3"/>
    <w:rsid w:val="6D4A17CE"/>
    <w:rsid w:val="6D610E62"/>
    <w:rsid w:val="6E5269E7"/>
    <w:rsid w:val="6EA30FFD"/>
    <w:rsid w:val="6FB9443F"/>
    <w:rsid w:val="708329BD"/>
    <w:rsid w:val="70B7119E"/>
    <w:rsid w:val="71946EFF"/>
    <w:rsid w:val="73C94E01"/>
    <w:rsid w:val="74415FF2"/>
    <w:rsid w:val="750361C6"/>
    <w:rsid w:val="75BD4C72"/>
    <w:rsid w:val="75EA353F"/>
    <w:rsid w:val="77C6200E"/>
    <w:rsid w:val="77EB3EA6"/>
    <w:rsid w:val="794C640B"/>
    <w:rsid w:val="7A2C7E17"/>
    <w:rsid w:val="7ABA2EBC"/>
    <w:rsid w:val="7CC356BF"/>
    <w:rsid w:val="7D224C63"/>
    <w:rsid w:val="7D5B0F0A"/>
    <w:rsid w:val="7D5C31C0"/>
    <w:rsid w:val="7DB1455A"/>
    <w:rsid w:val="7E75687A"/>
    <w:rsid w:val="7E9F587A"/>
    <w:rsid w:val="7FF3351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heme="minorBidi"/>
      <w:sz w:val="28"/>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qFormat/>
    <w:uiPriority w:val="0"/>
    <w:rPr>
      <w:rFonts w:ascii="Calibri" w:hAnsi="Calibri" w:eastAsia="微软雅黑"/>
      <w:sz w:val="28"/>
    </w:rPr>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customStyle="1" w:styleId="13">
    <w:name w:val="WPSOffice手动目录 1"/>
    <w:qFormat/>
    <w:uiPriority w:val="0"/>
    <w:pPr>
      <w:ind w:leftChars="0"/>
    </w:pPr>
    <w:rPr>
      <w:rFonts w:asciiTheme="minorHAnsi" w:hAnsiTheme="minorHAnsi" w:eastAsiaTheme="minorEastAsia" w:cstheme="minorBidi"/>
      <w:sz w:val="20"/>
      <w:szCs w:val="20"/>
    </w:rPr>
  </w:style>
  <w:style w:type="paragraph" w:customStyle="1" w:styleId="14">
    <w:name w:val="WPSOffice手动目录 2"/>
    <w:qFormat/>
    <w:uiPriority w:val="0"/>
    <w:pPr>
      <w:ind w:leftChars="200"/>
    </w:pPr>
    <w:rPr>
      <w:rFonts w:asciiTheme="minorHAnsi" w:hAnsiTheme="minorHAnsi" w:eastAsiaTheme="minorEastAsia" w:cstheme="minorBidi"/>
      <w:sz w:val="20"/>
      <w:szCs w:val="20"/>
    </w:rPr>
  </w:style>
  <w:style w:type="paragraph" w:customStyle="1" w:styleId="15">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71</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ASUS</cp:lastModifiedBy>
  <dcterms:modified xsi:type="dcterms:W3CDTF">2019-08-02T15:56:22Z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