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D13C97"/>
    <w:p w14:paraId="089378D6" w14:textId="7BFED816" w:rsidR="00895C36" w:rsidRDefault="00895C36"/>
    <w:p w14:paraId="7AB4B97A" w14:textId="023C7655" w:rsidR="00B1305E" w:rsidRDefault="00B1305E"/>
    <w:p w14:paraId="64945BD7" w14:textId="323AF7B5" w:rsidR="00B1305E" w:rsidRDefault="00B1305E"/>
    <w:p w14:paraId="1B3DA589" w14:textId="270436E3" w:rsidR="006804BA" w:rsidRDefault="006804BA"/>
    <w:p w14:paraId="67BA6C31" w14:textId="75D589CF" w:rsidR="006804BA" w:rsidRDefault="006804B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6804BA" w14:paraId="47480BC9" w14:textId="77777777" w:rsidTr="004B712E">
        <w:tc>
          <w:tcPr>
            <w:tcW w:w="9180" w:type="dxa"/>
            <w:gridSpan w:val="3"/>
            <w:shd w:val="clear" w:color="auto" w:fill="9CC2E5" w:themeFill="accent5" w:themeFillTint="99"/>
          </w:tcPr>
          <w:p w14:paraId="65213DAD" w14:textId="77777777" w:rsidR="006804BA" w:rsidRPr="00AC3DB8" w:rsidRDefault="006804BA" w:rsidP="004B712E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6804BA" w14:paraId="10AFE6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31F8F41D" w14:textId="77777777" w:rsidR="006804BA" w:rsidRDefault="006804BA" w:rsidP="004B712E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36B9CB10" w14:textId="77777777" w:rsidR="006804BA" w:rsidRDefault="006804BA" w:rsidP="004B712E">
            <w:r>
              <w:t>Applicatieontwikkeling</w:t>
            </w:r>
          </w:p>
        </w:tc>
      </w:tr>
      <w:tr w:rsidR="006804BA" w14:paraId="266DEA5B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71A48C2" w14:textId="77777777" w:rsidR="006804BA" w:rsidRDefault="006804BA" w:rsidP="004B712E">
            <w:r>
              <w:t>Profiel</w:t>
            </w:r>
          </w:p>
        </w:tc>
        <w:tc>
          <w:tcPr>
            <w:tcW w:w="7087" w:type="dxa"/>
            <w:gridSpan w:val="2"/>
          </w:tcPr>
          <w:p w14:paraId="56661CDB" w14:textId="77777777" w:rsidR="006804BA" w:rsidRDefault="006804BA" w:rsidP="004B712E">
            <w:r>
              <w:t>P1: Applicatie- en mediaontwikkelaar, 4</w:t>
            </w:r>
          </w:p>
        </w:tc>
      </w:tr>
      <w:tr w:rsidR="006804BA" w14:paraId="6E600B53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61C47501" w14:textId="77777777" w:rsidR="006804BA" w:rsidRDefault="006804BA" w:rsidP="004B712E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8C9A04C" w14:textId="77777777" w:rsidR="006804BA" w:rsidRPr="007D336C" w:rsidRDefault="006804BA" w:rsidP="004B712E">
            <w:r>
              <w:t>2016 en verder</w:t>
            </w:r>
          </w:p>
        </w:tc>
        <w:tc>
          <w:tcPr>
            <w:tcW w:w="3707" w:type="dxa"/>
          </w:tcPr>
          <w:p w14:paraId="7A1763E4" w14:textId="77777777" w:rsidR="006804BA" w:rsidRPr="007D336C" w:rsidRDefault="006804BA" w:rsidP="004B712E">
            <w:r>
              <w:t>25187</w:t>
            </w:r>
          </w:p>
        </w:tc>
      </w:tr>
      <w:tr w:rsidR="006804BA" w14:paraId="1DEC1844" w14:textId="77777777" w:rsidTr="004B712E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759F65C3" w14:textId="77777777" w:rsidR="006804BA" w:rsidRDefault="006804BA" w:rsidP="004B712E">
            <w:r>
              <w:t>Examencode</w:t>
            </w:r>
          </w:p>
        </w:tc>
        <w:tc>
          <w:tcPr>
            <w:tcW w:w="7087" w:type="dxa"/>
            <w:gridSpan w:val="2"/>
          </w:tcPr>
          <w:p w14:paraId="7F0FD85B" w14:textId="77777777" w:rsidR="006804BA" w:rsidRDefault="006804BA" w:rsidP="004B712E"/>
        </w:tc>
      </w:tr>
      <w:tr w:rsidR="006804BA" w14:paraId="67A8FDB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056BB043" w14:textId="77777777" w:rsidR="006804BA" w:rsidRDefault="006804BA" w:rsidP="004B712E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0F55BFBA" w14:textId="77777777" w:rsidR="006804BA" w:rsidRDefault="006804BA" w:rsidP="004B712E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6804BA" w14:paraId="0A5F3693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59192ED7" w14:textId="77777777" w:rsidR="006804BA" w:rsidRDefault="006804BA" w:rsidP="004B712E">
            <w:r>
              <w:t>Werkprocessen</w:t>
            </w:r>
          </w:p>
        </w:tc>
        <w:tc>
          <w:tcPr>
            <w:tcW w:w="7087" w:type="dxa"/>
            <w:gridSpan w:val="2"/>
          </w:tcPr>
          <w:p w14:paraId="3626C925" w14:textId="77777777" w:rsidR="006804BA" w:rsidRDefault="006804BA" w:rsidP="004B712E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14:paraId="08FF5E85" w14:textId="77777777" w:rsidR="006804BA" w:rsidRDefault="006804BA" w:rsidP="004B712E">
            <w:r>
              <w:t>B1-K3-W2: Levert het product op</w:t>
            </w:r>
          </w:p>
          <w:p w14:paraId="47D9D222" w14:textId="77777777" w:rsidR="006804BA" w:rsidRPr="00D7243C" w:rsidRDefault="006804BA" w:rsidP="004B712E">
            <w:r>
              <w:t>B1-K3-W3: Evalueert het opgeleverde product</w:t>
            </w:r>
          </w:p>
        </w:tc>
      </w:tr>
      <w:tr w:rsidR="006804BA" w14:paraId="6217315A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01BD5F2D" w14:textId="77777777" w:rsidR="006804BA" w:rsidRDefault="006804BA" w:rsidP="004B712E">
            <w:r>
              <w:t>Vaststellingsdatum</w:t>
            </w:r>
          </w:p>
        </w:tc>
        <w:tc>
          <w:tcPr>
            <w:tcW w:w="7087" w:type="dxa"/>
            <w:gridSpan w:val="2"/>
          </w:tcPr>
          <w:p w14:paraId="58F8F68C" w14:textId="77777777" w:rsidR="006804BA" w:rsidRDefault="006804BA" w:rsidP="004B712E"/>
        </w:tc>
      </w:tr>
    </w:tbl>
    <w:p w14:paraId="1C14CDA0" w14:textId="77777777" w:rsidR="006804BA" w:rsidRDefault="006804BA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7434041F" w:rsidR="005C6F7B" w:rsidRDefault="005C6F7B"/>
    <w:p w14:paraId="0A8F10ED" w14:textId="77777777" w:rsidR="005C6F7B" w:rsidRDefault="005C6F7B">
      <w:r>
        <w:br w:type="page"/>
      </w:r>
    </w:p>
    <w:p w14:paraId="402C9D60" w14:textId="4EE9DFAC" w:rsidR="00B2234E" w:rsidRDefault="00B2234E" w:rsidP="00B2234E">
      <w:pPr>
        <w:pStyle w:val="Heading1"/>
      </w:pPr>
      <w:r>
        <w:lastRenderedPageBreak/>
        <w:t>Examenafspraken B1-K</w:t>
      </w:r>
      <w:r w:rsidR="00300C03">
        <w:t>3</w:t>
      </w:r>
      <w:r>
        <w:t>-W1</w:t>
      </w:r>
    </w:p>
    <w:p w14:paraId="488BBC81" w14:textId="77777777" w:rsidR="00C648B1" w:rsidRPr="00C648B1" w:rsidRDefault="00C648B1" w:rsidP="00C6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4"/>
        <w:gridCol w:w="702"/>
      </w:tblGrid>
      <w:tr w:rsidR="006506B4" w14:paraId="015BAC21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252A4" w14:paraId="1698F650" w14:textId="77777777" w:rsidTr="002252A4">
        <w:tc>
          <w:tcPr>
            <w:tcW w:w="8314" w:type="dxa"/>
            <w:shd w:val="clear" w:color="auto" w:fill="auto"/>
          </w:tcPr>
          <w:p w14:paraId="34E723DD" w14:textId="30A1EB75" w:rsidR="002252A4" w:rsidRDefault="002252A4" w:rsidP="002252A4">
            <w:r>
              <w:t>De kandidaat stelt een acceptatietest op voor zijn applicatie.</w:t>
            </w:r>
          </w:p>
        </w:tc>
        <w:tc>
          <w:tcPr>
            <w:tcW w:w="702" w:type="dxa"/>
            <w:shd w:val="clear" w:color="auto" w:fill="auto"/>
          </w:tcPr>
          <w:p w14:paraId="22579FC4" w14:textId="0E90D673" w:rsidR="002252A4" w:rsidRPr="0073289B" w:rsidRDefault="002252A4" w:rsidP="002252A4"/>
        </w:tc>
      </w:tr>
      <w:tr w:rsidR="002252A4" w14:paraId="50D5C84D" w14:textId="77777777" w:rsidTr="002252A4">
        <w:tc>
          <w:tcPr>
            <w:tcW w:w="8314" w:type="dxa"/>
            <w:shd w:val="clear" w:color="auto" w:fill="auto"/>
          </w:tcPr>
          <w:p w14:paraId="052E1D91" w14:textId="4ED2ADC9" w:rsidR="002252A4" w:rsidRDefault="002252A4" w:rsidP="002252A4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2" w:type="dxa"/>
            <w:shd w:val="clear" w:color="auto" w:fill="auto"/>
          </w:tcPr>
          <w:p w14:paraId="5530EBE0" w14:textId="657FA070" w:rsidR="002252A4" w:rsidRDefault="002252A4" w:rsidP="002252A4"/>
        </w:tc>
      </w:tr>
      <w:tr w:rsidR="002252A4" w14:paraId="646CF48E" w14:textId="77777777" w:rsidTr="002252A4">
        <w:tc>
          <w:tcPr>
            <w:tcW w:w="8314" w:type="dxa"/>
            <w:shd w:val="clear" w:color="auto" w:fill="auto"/>
          </w:tcPr>
          <w:p w14:paraId="347224EA" w14:textId="0361E066" w:rsidR="002252A4" w:rsidRDefault="002252A4" w:rsidP="002252A4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2" w:type="dxa"/>
            <w:shd w:val="clear" w:color="auto" w:fill="auto"/>
          </w:tcPr>
          <w:p w14:paraId="19FEF0EA" w14:textId="6C3ADE66" w:rsidR="002252A4" w:rsidRDefault="002252A4" w:rsidP="002252A4"/>
        </w:tc>
      </w:tr>
      <w:tr w:rsidR="002252A4" w14:paraId="40CF323A" w14:textId="77777777" w:rsidTr="002252A4">
        <w:tc>
          <w:tcPr>
            <w:tcW w:w="8314" w:type="dxa"/>
            <w:shd w:val="clear" w:color="auto" w:fill="auto"/>
          </w:tcPr>
          <w:p w14:paraId="42EEEA97" w14:textId="5CEA5D81" w:rsidR="002252A4" w:rsidRDefault="002252A4" w:rsidP="002252A4">
            <w:r>
              <w:t>De kandidaat werkt de documentatie van de applicatie bij.</w:t>
            </w:r>
          </w:p>
        </w:tc>
        <w:tc>
          <w:tcPr>
            <w:tcW w:w="702" w:type="dxa"/>
            <w:shd w:val="clear" w:color="auto" w:fill="auto"/>
          </w:tcPr>
          <w:p w14:paraId="62AA781F" w14:textId="2972D69B" w:rsidR="002252A4" w:rsidRDefault="002252A4" w:rsidP="002252A4"/>
        </w:tc>
      </w:tr>
      <w:tr w:rsidR="006506B4" w14:paraId="76585ED9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2252A4">
        <w:tc>
          <w:tcPr>
            <w:tcW w:w="9016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2252A4">
        <w:trPr>
          <w:trHeight w:val="992"/>
        </w:trPr>
        <w:tc>
          <w:tcPr>
            <w:tcW w:w="9016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2252A4">
        <w:tc>
          <w:tcPr>
            <w:tcW w:w="9016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130FE536" w14:textId="4D87AC76" w:rsidR="00D8581B" w:rsidRDefault="00D8581B"/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586"/>
      </w:tblGrid>
      <w:tr w:rsidR="006104B1" w14:paraId="5AB2C6B0" w14:textId="77777777" w:rsidTr="00D012C5">
        <w:tc>
          <w:tcPr>
            <w:tcW w:w="8926" w:type="dxa"/>
            <w:gridSpan w:val="5"/>
            <w:shd w:val="clear" w:color="auto" w:fill="9CC2E5" w:themeFill="accent5" w:themeFillTint="99"/>
          </w:tcPr>
          <w:p w14:paraId="0C2AA2C3" w14:textId="722A1877" w:rsidR="006104B1" w:rsidRPr="00AC3DB8" w:rsidRDefault="003D2A9A" w:rsidP="005F211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104B1">
              <w:rPr>
                <w:b/>
              </w:rPr>
              <w:t>1-K</w:t>
            </w:r>
            <w:r w:rsidR="00CD36D5">
              <w:rPr>
                <w:b/>
              </w:rPr>
              <w:t>3</w:t>
            </w:r>
            <w:r w:rsidR="006104B1">
              <w:rPr>
                <w:b/>
              </w:rPr>
              <w:t>-W1</w:t>
            </w:r>
          </w:p>
        </w:tc>
      </w:tr>
      <w:tr w:rsidR="006104B1" w14:paraId="43E6F6EE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440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440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440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693FF396" w14:textId="2B6E2314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D51EF0" w14:textId="77777777" w:rsidR="00FB7C74" w:rsidRDefault="00FB7C74" w:rsidP="00FB7C74">
      <w:pPr>
        <w:pStyle w:val="Heading1"/>
      </w:pPr>
      <w:r>
        <w:lastRenderedPageBreak/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60D8B9B7" w:rsidR="006104B1" w:rsidRDefault="00312D36" w:rsidP="00AD365C">
      <w:pPr>
        <w:pStyle w:val="Heading1"/>
      </w:pPr>
      <w:r>
        <w:lastRenderedPageBreak/>
        <w:t>B</w:t>
      </w:r>
      <w:r w:rsidR="00E81266">
        <w:t>eoordeling</w:t>
      </w:r>
      <w:r w:rsidR="00AD365C">
        <w:t xml:space="preserve"> B1-K</w:t>
      </w:r>
      <w:r w:rsidR="00D012C5">
        <w:t>3</w:t>
      </w:r>
      <w:r w:rsidR="00AD365C">
        <w:t>-W1</w:t>
      </w:r>
    </w:p>
    <w:p w14:paraId="6AA40A5E" w14:textId="35A8EDC1" w:rsidR="00AD365C" w:rsidRDefault="00AD365C" w:rsidP="00AD365C"/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16"/>
        <w:gridCol w:w="1804"/>
        <w:gridCol w:w="16"/>
        <w:gridCol w:w="2500"/>
        <w:gridCol w:w="16"/>
        <w:gridCol w:w="2484"/>
        <w:gridCol w:w="16"/>
        <w:gridCol w:w="2484"/>
        <w:gridCol w:w="16"/>
        <w:gridCol w:w="2484"/>
      </w:tblGrid>
      <w:tr w:rsidR="00283309" w:rsidRPr="00283309" w14:paraId="28445E1B" w14:textId="77777777" w:rsidTr="005C3B07">
        <w:trPr>
          <w:cantSplit/>
          <w:trHeight w:val="480"/>
          <w:tblHeader/>
        </w:trPr>
        <w:tc>
          <w:tcPr>
            <w:tcW w:w="139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16DB1A2" w14:textId="2822550A" w:rsidR="00283309" w:rsidRPr="00283309" w:rsidRDefault="00283309" w:rsidP="00283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Beoordeling opdracht </w:t>
            </w:r>
          </w:p>
        </w:tc>
      </w:tr>
      <w:tr w:rsidR="00283309" w:rsidRPr="00283309" w14:paraId="7A2A4BEB" w14:textId="77777777" w:rsidTr="006528AB">
        <w:trPr>
          <w:trHeight w:val="300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1DB0BDF" w14:textId="77777777" w:rsidR="00283309" w:rsidRPr="00283309" w:rsidRDefault="00283309" w:rsidP="00283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635097" w14:textId="77777777" w:rsidR="00283309" w:rsidRPr="00283309" w:rsidRDefault="00283309" w:rsidP="00283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177DE2" w14:textId="77777777" w:rsidR="00283309" w:rsidRPr="00283309" w:rsidRDefault="00283309" w:rsidP="00283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451673" w14:textId="77777777" w:rsidR="00283309" w:rsidRPr="00283309" w:rsidRDefault="00283309" w:rsidP="00283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7B2155" w14:textId="77777777" w:rsidR="00283309" w:rsidRPr="00283309" w:rsidRDefault="00283309" w:rsidP="00283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BA6E67" w14:textId="77777777" w:rsidR="00283309" w:rsidRPr="00283309" w:rsidRDefault="00283309" w:rsidP="00283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283309" w:rsidRPr="00283309" w14:paraId="48786AB0" w14:textId="77777777" w:rsidTr="00573A56">
        <w:trPr>
          <w:trHeight w:val="290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B9116" w14:textId="77777777" w:rsidR="00283309" w:rsidRDefault="00283309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  <w:p w14:paraId="39944129" w14:textId="77777777" w:rsidR="00265D95" w:rsidRDefault="00265D95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3AF62CB" w14:textId="301C018F" w:rsidR="00265D95" w:rsidRPr="00283309" w:rsidRDefault="00265D95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DD94B" w14:textId="77777777" w:rsidR="00283309" w:rsidRPr="00283309" w:rsidRDefault="00283309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Acceptatietest*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7EB82" w14:textId="77777777" w:rsidR="00664F49" w:rsidRDefault="00664F49" w:rsidP="00F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29F6872A" w14:textId="2DCE776A" w:rsidR="00283309" w:rsidRPr="00283309" w:rsidRDefault="008556F5" w:rsidP="00F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Weinig functionele eisen uit het FO komen terug in de acceptatietest en de scenario’s. En/of een cruciale eis ontbreekt.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</w:t>
            </w:r>
            <w:proofErr w:type="spellStart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testset</w:t>
            </w:r>
            <w:proofErr w:type="spellEnd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(s) zijn niet aanwezig.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4184E" w14:textId="77777777" w:rsidR="00664F49" w:rsidRDefault="00664F49" w:rsidP="0066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1AC26BA" w14:textId="51641C07" w:rsidR="00283309" w:rsidRPr="00283309" w:rsidRDefault="00283309" w:rsidP="0066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Bijna alle functionele eisen uit het FO komen terug in de acceptatietest en de scenario’s. Alle cruciale eisen zijn aanwezig.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</w:t>
            </w:r>
            <w:proofErr w:type="spellStart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testset</w:t>
            </w:r>
            <w:proofErr w:type="spellEnd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(s) zijn voor een klein deel aanwezig.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0E788" w14:textId="77777777" w:rsidR="00664F49" w:rsidRDefault="00664F49" w:rsidP="0066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456B0EB" w14:textId="77777777" w:rsidR="00283309" w:rsidRPr="00283309" w:rsidRDefault="00283309" w:rsidP="0066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Alle functionele eisen uit het FO komen terug in de acceptatietest en de scenario’s.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</w:t>
            </w:r>
            <w:proofErr w:type="spellStart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testset</w:t>
            </w:r>
            <w:proofErr w:type="spellEnd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(s) zijn voor een groot deel aanwezig.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F34DB" w14:textId="77777777" w:rsidR="00664F49" w:rsidRDefault="00664F49" w:rsidP="0066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3CCE113F" w14:textId="77777777" w:rsidR="00283309" w:rsidRPr="00283309" w:rsidRDefault="00283309" w:rsidP="0066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Alle functionele eisen uit het FO komen terug in de acceptatietest en de scenario’s.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Alle </w:t>
            </w:r>
            <w:proofErr w:type="spellStart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testset</w:t>
            </w:r>
            <w:proofErr w:type="spellEnd"/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(s) zijn aanwezig.</w:t>
            </w:r>
          </w:p>
        </w:tc>
      </w:tr>
      <w:tr w:rsidR="00283309" w:rsidRPr="00283309" w14:paraId="573B750E" w14:textId="77777777" w:rsidTr="00573A56">
        <w:trPr>
          <w:trHeight w:val="192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F1E59" w14:textId="77777777" w:rsidR="00283309" w:rsidRDefault="00283309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  <w:p w14:paraId="4CF0C5F9" w14:textId="77777777" w:rsidR="00265D95" w:rsidRDefault="00265D95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EA1C2BF" w14:textId="428CA3E9" w:rsidR="00265D95" w:rsidRPr="00283309" w:rsidRDefault="00265D95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E6F0" w14:textId="77777777" w:rsidR="00283309" w:rsidRPr="00283309" w:rsidRDefault="00283309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Uitvoerbaarheid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356C4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4653E88" w14:textId="2878F9E9" w:rsidR="00283309" w:rsidRPr="00283309" w:rsidRDefault="008556F5" w:rsidP="00F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De scenario’s in de acceptatietest zijn niet uitvoerbaar in de applicatie die getest wordt.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83A1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B1CDD0C" w14:textId="77777777" w:rsidR="00283309" w:rsidRPr="00283309" w:rsidRDefault="00283309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Een klein deel scenario’s in de acceptatietest zijn uitvoerbaar in de applicatie die getest wordt.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A9CF1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3D58CF94" w14:textId="77777777" w:rsidR="00283309" w:rsidRPr="00283309" w:rsidRDefault="00283309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Een groot deel scenario’s in de acceptatietest zijn uitvoerbaar in de applicatie die getest wordt.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3A14C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3203FC7" w14:textId="77777777" w:rsidR="00283309" w:rsidRPr="00283309" w:rsidRDefault="00283309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Alle scenario’s in de acceptatietest zijn uitvoerbaar in de applicatie die getest wordt.</w:t>
            </w:r>
          </w:p>
        </w:tc>
      </w:tr>
      <w:tr w:rsidR="00283309" w:rsidRPr="00283309" w14:paraId="3A92F662" w14:textId="77777777" w:rsidTr="00573A56">
        <w:trPr>
          <w:trHeight w:val="5030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15B05" w14:textId="77777777" w:rsidR="00283309" w:rsidRDefault="00283309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T1</w:t>
            </w:r>
          </w:p>
          <w:p w14:paraId="404CAA57" w14:textId="77777777" w:rsidR="00265D95" w:rsidRDefault="00265D95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F068A08" w14:textId="21AB748F" w:rsidR="00265D95" w:rsidRPr="00283309" w:rsidRDefault="00265D95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A169E" w14:textId="77777777" w:rsidR="00283309" w:rsidRPr="00283309" w:rsidRDefault="00283309" w:rsidP="00283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Scenario’s (volgens functionele eisen)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889F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39646CF7" w14:textId="49A367AB" w:rsidR="00283309" w:rsidRPr="00283309" w:rsidRDefault="008556F5" w:rsidP="00F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Bijna alle scenario’s bevatten een begin- en eindsituatie en een controle-element voor de gebruiker.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Bijna alle toegestane situaties worden getest. De niet toegestane situaties worden niet getest. 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Weinig scenario’s bevatten begrijpelijke instructies voor de gebruiker.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91573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CB517B2" w14:textId="77777777" w:rsidR="00283309" w:rsidRPr="00283309" w:rsidRDefault="00283309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Bijna alle scenario’s bevatten een begin- en eindsituatie en een controle-element voor de gebruiker.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Bijna alle toegestane situaties worden getest. Ook de niet toegestane situaties worden getest.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Weinig scenario’s bevatten begrijpelijke instructies voor de gebruiker.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8C6E0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2A5AEAF2" w14:textId="77777777" w:rsidR="00283309" w:rsidRPr="00283309" w:rsidRDefault="00283309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Alle scenario’s bevatten een begin- en eindsituatie en een controle-element voor de gebruiker.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Bijna alle toegestane situaties worden getest. Ook de niet toegestane situaties worden getest.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Bijna alle scenario’s bevatten begrijpelijke instructies voor de gebruiker.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6103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CF4133D" w14:textId="77777777" w:rsidR="00283309" w:rsidRPr="00283309" w:rsidRDefault="00283309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t>Alle scenario’s bevatten een begin- en eindsituatie en een controle-element voor de gebruiker.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toegestane situaties worden getest. Ook de niet toegestane situaties worden getest.</w:t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330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scenario’s bevatten begrijpelijke instructies voor de gebruiker.</w:t>
            </w:r>
          </w:p>
        </w:tc>
      </w:tr>
      <w:tr w:rsidR="00CF47D6" w:rsidRPr="00CF47D6" w14:paraId="7F452968" w14:textId="77777777" w:rsidTr="00573A56">
        <w:trPr>
          <w:trHeight w:val="2762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64AB3" w14:textId="77777777" w:rsid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T2</w:t>
            </w:r>
          </w:p>
          <w:p w14:paraId="51DE756E" w14:textId="77777777" w:rsidR="004122B4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8CA4ABA" w14:textId="5ADE3CA5" w:rsidR="004122B4" w:rsidRPr="00CF47D6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1963D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Uitvoeren acceptatietest*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05735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0D1161F7" w14:textId="1AC95FA2" w:rsidR="00CF47D6" w:rsidRPr="00CF47D6" w:rsidRDefault="008556F5" w:rsidP="000B1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De acceptatietest wordt niet of nauwelijks ingeleid.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Relevante ervaringen en gedrag van gebruikers worden niet of nauwelijks genoteerd.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E38B0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EE7E8AA" w14:textId="77777777" w:rsidR="00CF47D6" w:rsidRPr="00CF47D6" w:rsidRDefault="00CF47D6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De acceptatietest wordt niet goed ingeleid. 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Relevante ervaringen en gedrag van gebruikers worden deels genoteerd.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186C3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1D5BAD7" w14:textId="77777777" w:rsidR="00CF47D6" w:rsidRPr="00CF47D6" w:rsidRDefault="00CF47D6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De acceptatietest wordt kort en goed ingeleid.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Relevante ervaringen en gedrag van gebruikers worden deels genoteerd. 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BC3FB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0F6DB854" w14:textId="77777777" w:rsidR="00CF47D6" w:rsidRPr="00CF47D6" w:rsidRDefault="00CF47D6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De acceptatietest wordt kort en goed ingeleid. 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Relevante ervaringen en gedrag van gebruikers worden genoteerd.</w:t>
            </w:r>
          </w:p>
        </w:tc>
      </w:tr>
      <w:tr w:rsidR="00CF47D6" w:rsidRPr="00CF47D6" w14:paraId="314AA76C" w14:textId="77777777" w:rsidTr="00573A56">
        <w:trPr>
          <w:trHeight w:val="3089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4F702" w14:textId="77777777" w:rsid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T2</w:t>
            </w:r>
          </w:p>
          <w:p w14:paraId="69264738" w14:textId="77777777" w:rsidR="004122B4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B527225" w14:textId="194CEB9E" w:rsidR="004122B4" w:rsidRPr="00CF47D6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1B68E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Communiceren met betrokkenen*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A1F32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5CEE0B5" w14:textId="36F7DA53" w:rsidR="00CF47D6" w:rsidRPr="00CF47D6" w:rsidRDefault="008556F5" w:rsidP="000B1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Luistert naar opmerkingen van gebruikers en reageert niet of nauwelijks objectief en constructief.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nodig om extra vragen te stellen, maar dit gebeurt niet.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B7EAE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C8F7B8A" w14:textId="77777777" w:rsidR="00CF47D6" w:rsidRPr="00CF47D6" w:rsidRDefault="00CF47D6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Luistert naar opmerkingen en reageert voor een klein deel objectief en constructief.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Indien nodig worden vragen gesteld om extra informatie te achterhalen.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7CEED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4783134E" w14:textId="77777777" w:rsidR="00CF47D6" w:rsidRPr="00CF47D6" w:rsidRDefault="00CF47D6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Luistert aandachtig en begripvol naar opmerkingen en reageert grotendeels objectief en constructief.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Indien nodig worden vragen gesteld om extra informatie te achterhalen.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A1B5B" w14:textId="77777777" w:rsidR="00277E47" w:rsidRDefault="00277E47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0A887DB1" w14:textId="77777777" w:rsidR="00CF47D6" w:rsidRPr="00CF47D6" w:rsidRDefault="00CF47D6" w:rsidP="00277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Luistert aandachtig en begripvol naar opmerkingen en reageert objectief en constructief.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Indien nodig worden vragen gesteld om extra informatie te achterhalen.</w:t>
            </w:r>
          </w:p>
        </w:tc>
      </w:tr>
      <w:tr w:rsidR="00CF47D6" w:rsidRPr="00CF47D6" w14:paraId="10CB7E5A" w14:textId="77777777" w:rsidTr="00573A56">
        <w:trPr>
          <w:trHeight w:val="1628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9B444" w14:textId="77777777" w:rsid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T2</w:t>
            </w:r>
          </w:p>
          <w:p w14:paraId="25EA5191" w14:textId="77777777" w:rsidR="004122B4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805B5F3" w14:textId="056AE605" w:rsidR="004122B4" w:rsidRPr="00CF47D6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1EB58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Verzamelen testresultaten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5314A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4C82742" w14:textId="71070BDB" w:rsidR="00CF47D6" w:rsidRPr="00CF47D6" w:rsidRDefault="008556F5" w:rsidP="000B1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De testresultaten van de gebruikers worden niet of nauwelijks verzameld.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0A239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D96D1F7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De testresultaten van de gebruikers worden voor een klein deel verzameld.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C4357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E01CA0B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De testresultaten van de gebruikers worden grotendeels verzameld.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04A41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25B0F59E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Alle testresultaten van de gebruikers worden verzameld.</w:t>
            </w:r>
          </w:p>
        </w:tc>
      </w:tr>
      <w:tr w:rsidR="00CF47D6" w:rsidRPr="00CF47D6" w14:paraId="3B2E2E0C" w14:textId="77777777" w:rsidTr="00D13C97">
        <w:trPr>
          <w:trHeight w:val="5567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48794" w14:textId="77777777" w:rsid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T3</w:t>
            </w:r>
          </w:p>
          <w:p w14:paraId="23DEBF6C" w14:textId="77777777" w:rsidR="004122B4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9BAEEE7" w14:textId="34050FDF" w:rsidR="004122B4" w:rsidRPr="00CF47D6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BF433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Uitwerken testresultaten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D7DCD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B62D1D1" w14:textId="413EA4F8" w:rsidR="00CF47D6" w:rsidRPr="00CF47D6" w:rsidRDefault="008556F5" w:rsidP="000B1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Uit de testresultaten  worden niet of nauwelijks de juiste conclusies getrokken, volgens de functionele eisen.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benodigde aanpassingen worden niet of nauwelijks correct geprioriteerd.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bijbehorende werkzaamheden worden niet of nauwelijks beschreven.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FE150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39180390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Uit de testresultaten  worden grotendeels de juiste conclusies getrokken, volgens de functionele eisen.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benodigde aanpassingen worden grotendeels correct geprioriteerd en de bijbehorende werkzaamheden worden grotendeels beschreven.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38A9C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94D6D79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Uit de testresultaten  worden de juiste conclusies getrokken, volgens de functionele eisen.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benodigde aanpassingen worden grotendeels correct geprioriteerd en de bijbehorende werkzaamheden worden grotendeels beschreven.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966A0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A6DA3B5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Uit de testresultaten  worden de juiste conclusies getrokken, volgens de functionele eisen.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benodigde aanpassingen worden correct geprioriteerd en de bijbehorende werkzaamheden worden beschreven.</w:t>
            </w:r>
          </w:p>
        </w:tc>
      </w:tr>
      <w:tr w:rsidR="00CF47D6" w:rsidRPr="00CF47D6" w14:paraId="3AFF8286" w14:textId="77777777" w:rsidTr="00573A56">
        <w:trPr>
          <w:trHeight w:val="4321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139BB" w14:textId="77777777" w:rsid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T3</w:t>
            </w:r>
          </w:p>
          <w:p w14:paraId="028923A9" w14:textId="77777777" w:rsidR="004122B4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75A94D49" w14:textId="170F122B" w:rsidR="004122B4" w:rsidRPr="00CF47D6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6DBEF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Uitvoeren testresultaten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2EDCE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29A7BEE" w14:textId="3838C86C" w:rsidR="00CF47D6" w:rsidRPr="00CF47D6" w:rsidRDefault="008556F5" w:rsidP="000B1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Weinig beschreven werkzaamheden worden uitgevoerd.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is niet of nauwelijks volgens voorgeschreven eisen gecodeerd.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Of 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Weinig aanpassingen worden getest.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9BDF8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2B914211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Bijna alle beschreven werkzaamheden worden uitgevoerd.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is grotendeels volgens voorgeschreven eisen gecodeerd.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Bijna alle aanpassingen worden getest.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9AD89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EA0403E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Alle beschreven werkzaamheden worden uitgevoerd.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is volgens voorgeschreven eisen gecodeerd.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Bijna alle aanpassingen worden getest.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31D76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4CD81F5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Alle beschreven werkzaamheden worden uitgevoerd.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is volgens voorgeschreven eisen gecodeerd.</w:t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aanpassingen worden getest.</w:t>
            </w:r>
            <w:bookmarkStart w:id="0" w:name="_GoBack"/>
            <w:bookmarkEnd w:id="0"/>
          </w:p>
        </w:tc>
      </w:tr>
      <w:tr w:rsidR="00CF47D6" w:rsidRPr="00CF47D6" w14:paraId="33570320" w14:textId="77777777" w:rsidTr="00573A56">
        <w:trPr>
          <w:trHeight w:val="1288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4A1F4" w14:textId="77777777" w:rsid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T4</w:t>
            </w:r>
          </w:p>
          <w:p w14:paraId="351534B9" w14:textId="77777777" w:rsidR="004122B4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773F2572" w14:textId="679DF480" w:rsidR="004122B4" w:rsidRPr="00CF47D6" w:rsidRDefault="004122B4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C6D4A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Documenteren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E16A6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EE7BD2C" w14:textId="31B9C511" w:rsidR="00CF47D6" w:rsidRPr="00CF47D6" w:rsidRDefault="000B18BE" w:rsidP="000B1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De documentatie is niet volledig en/of correct en/of duidelijk.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7D5E5" w14:textId="77777777" w:rsidR="00B263F6" w:rsidRDefault="00B263F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B511E44" w14:textId="77777777" w:rsidR="00CF47D6" w:rsidRPr="00CF47D6" w:rsidRDefault="00CF47D6" w:rsidP="00B26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De documentatie is volledig, correct en duidelijk.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31C5F" w14:textId="77777777" w:rsidR="00CF47D6" w:rsidRPr="00CF47D6" w:rsidRDefault="00CF47D6" w:rsidP="00CF47D6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46A82" w14:textId="77777777" w:rsidR="00CF47D6" w:rsidRPr="00CF47D6" w:rsidRDefault="00CF47D6" w:rsidP="00CF47D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F47D6" w:rsidRPr="00CF47D6" w14:paraId="0103FFE5" w14:textId="77777777" w:rsidTr="006528AB">
        <w:trPr>
          <w:trHeight w:val="30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ACE1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CF47D6">
              <w:rPr>
                <w:rFonts w:ascii="Calibri" w:eastAsia="Times New Roman" w:hAnsi="Calibri" w:cs="Calibri"/>
                <w:color w:val="000000"/>
                <w:lang w:eastAsia="nl-NL"/>
              </w:rPr>
              <w:t>* Cruciaal criterium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0DCD" w14:textId="77777777" w:rsidR="00CF47D6" w:rsidRPr="00CF47D6" w:rsidRDefault="00CF47D6" w:rsidP="00CF4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580D" w14:textId="77777777" w:rsidR="00CF47D6" w:rsidRPr="00CF47D6" w:rsidRDefault="00CF47D6" w:rsidP="00CF4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B7C0" w14:textId="77777777" w:rsidR="00CF47D6" w:rsidRPr="00CF47D6" w:rsidRDefault="00CF47D6" w:rsidP="00CF47D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1019" w14:textId="77777777" w:rsidR="00CF47D6" w:rsidRPr="00CF47D6" w:rsidRDefault="00CF47D6" w:rsidP="00CF47D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76A3" w14:textId="77777777" w:rsidR="00CF47D6" w:rsidRPr="00CF47D6" w:rsidRDefault="00CF47D6" w:rsidP="00CF47D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246AD417" w14:textId="77777777" w:rsidR="009866FD" w:rsidRDefault="009866FD">
      <w:r>
        <w:br w:type="page"/>
      </w:r>
    </w:p>
    <w:p w14:paraId="1271436D" w14:textId="77777777" w:rsidR="00C74C15" w:rsidRDefault="00C74C15" w:rsidP="00AD365C">
      <w:pPr>
        <w:sectPr w:rsidR="00C74C15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819"/>
      </w:tblGrid>
      <w:tr w:rsidR="00C74C15" w:rsidRPr="00DC0830" w14:paraId="1BA8F02C" w14:textId="77777777" w:rsidTr="001A50C1">
        <w:trPr>
          <w:trHeight w:val="5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61E0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lastRenderedPageBreak/>
              <w:t>Cruciale criteria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8778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33E7205A" w14:textId="77777777" w:rsidTr="001A50C1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3B1278D7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B29411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E5019" w:rsidRPr="00DC0830" w14:paraId="40993E8B" w14:textId="77777777" w:rsidTr="001A50C1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B8658E" w14:textId="55751F96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Acceptatietest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1CD160" w14:textId="438E6644" w:rsidR="00EE5019" w:rsidRPr="00756A31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Behaald in kolom 1 of hoger</w:t>
            </w:r>
          </w:p>
        </w:tc>
      </w:tr>
      <w:tr w:rsidR="00EE5019" w:rsidRPr="00DC0830" w14:paraId="035DC246" w14:textId="77777777" w:rsidTr="001A50C1">
        <w:trPr>
          <w:trHeight w:val="300"/>
        </w:trPr>
        <w:tc>
          <w:tcPr>
            <w:tcW w:w="311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526C11C" w14:textId="0949AC9D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Uitvoeren acceptatietest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ACB4689" w14:textId="79227C10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Behaald in kolom 1 of hoger</w:t>
            </w:r>
          </w:p>
        </w:tc>
      </w:tr>
      <w:tr w:rsidR="00EE5019" w:rsidRPr="00DC0830" w14:paraId="7A7A69C3" w14:textId="77777777" w:rsidTr="001A50C1">
        <w:trPr>
          <w:trHeight w:val="300"/>
        </w:trPr>
        <w:tc>
          <w:tcPr>
            <w:tcW w:w="311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755D322" w14:textId="6A6FC4D2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Communiceren met betrokkenen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291B286" w14:textId="623F49DC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Behaald in kolom 1 of hoger</w:t>
            </w:r>
          </w:p>
        </w:tc>
      </w:tr>
      <w:tr w:rsidR="00EE5019" w:rsidRPr="00DC0830" w14:paraId="44F7B8A7" w14:textId="77777777" w:rsidTr="001A50C1">
        <w:trPr>
          <w:trHeight w:val="30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913C7" w14:textId="77777777" w:rsidR="00EE5019" w:rsidRPr="00DC0830" w:rsidRDefault="00EE5019" w:rsidP="00EE50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88EB7" w14:textId="77777777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20D578C3" w14:textId="77777777" w:rsidTr="001A50C1">
        <w:trPr>
          <w:trHeight w:val="52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C504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2F4C" w14:textId="48306AD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EE5019" w:rsidRPr="00DC0830" w14:paraId="425B32E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8697DF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1E7D2759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E5019" w:rsidRPr="0074427E" w14:paraId="24847AFD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3247" w14:textId="6F115E7C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AC94" w14:textId="0862A167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1,0</w:t>
            </w:r>
          </w:p>
        </w:tc>
      </w:tr>
      <w:tr w:rsidR="00EE5019" w:rsidRPr="0074427E" w14:paraId="550DDE4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11DB" w14:textId="4AD6A4B0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BF27" w14:textId="2778DD97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1,4</w:t>
            </w:r>
          </w:p>
        </w:tc>
      </w:tr>
      <w:tr w:rsidR="00EE5019" w:rsidRPr="0074427E" w14:paraId="00E680A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65DCF" w14:textId="62D9A1AD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9143" w14:textId="521C500D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1,8</w:t>
            </w:r>
          </w:p>
        </w:tc>
      </w:tr>
      <w:tr w:rsidR="00EE5019" w:rsidRPr="0074427E" w14:paraId="7422D03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11FF7" w14:textId="2337D346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41628" w14:textId="2FB0E206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2,1</w:t>
            </w:r>
          </w:p>
        </w:tc>
      </w:tr>
      <w:tr w:rsidR="00EE5019" w:rsidRPr="0074427E" w14:paraId="5DB3BF7D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A6E3" w14:textId="2FDBBF7F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4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5091" w14:textId="1C4E3146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2,5</w:t>
            </w:r>
          </w:p>
        </w:tc>
      </w:tr>
      <w:tr w:rsidR="00EE5019" w:rsidRPr="0074427E" w14:paraId="5D99C51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5FF24" w14:textId="7EC4FE80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9F505" w14:textId="66647DEB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2,8</w:t>
            </w:r>
          </w:p>
        </w:tc>
      </w:tr>
      <w:tr w:rsidR="00EE5019" w:rsidRPr="0074427E" w14:paraId="3C783D8A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E794" w14:textId="383F7F4E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6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00C4" w14:textId="7703B27E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3,2</w:t>
            </w:r>
          </w:p>
        </w:tc>
      </w:tr>
      <w:tr w:rsidR="00EE5019" w:rsidRPr="0074427E" w14:paraId="3F0ABD0E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DA4E8" w14:textId="63E37FD6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7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C46F4" w14:textId="29AC1C85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3,6</w:t>
            </w:r>
          </w:p>
        </w:tc>
      </w:tr>
      <w:tr w:rsidR="00EE5019" w:rsidRPr="0074427E" w14:paraId="04C9E3CB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A7B1" w14:textId="4ACEE3BF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4F078" w14:textId="7E03F086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3,9</w:t>
            </w:r>
          </w:p>
        </w:tc>
      </w:tr>
      <w:tr w:rsidR="00EE5019" w:rsidRPr="0074427E" w14:paraId="280263BA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9F10" w14:textId="782F3239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9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0B1F" w14:textId="45A6A420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4,3</w:t>
            </w:r>
          </w:p>
        </w:tc>
      </w:tr>
      <w:tr w:rsidR="00EE5019" w:rsidRPr="0074427E" w14:paraId="2F3DBAC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8AAA3" w14:textId="24F33D5D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27C7" w14:textId="2285D52E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4,6</w:t>
            </w:r>
          </w:p>
        </w:tc>
      </w:tr>
      <w:tr w:rsidR="00EE5019" w:rsidRPr="0074427E" w14:paraId="1CCC92B2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75E8" w14:textId="035008A0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35E5" w14:textId="30679D78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5,0</w:t>
            </w:r>
          </w:p>
        </w:tc>
      </w:tr>
      <w:tr w:rsidR="00EE5019" w:rsidRPr="0074427E" w14:paraId="1941AA6D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47DEB" w14:textId="1210D90B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969B" w14:textId="2B633A50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5,4</w:t>
            </w:r>
          </w:p>
        </w:tc>
      </w:tr>
      <w:tr w:rsidR="00EE5019" w:rsidRPr="0074427E" w14:paraId="788A4809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3E394" w14:textId="18C0D533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13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E5F48" w14:textId="38BFB99A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5,7</w:t>
            </w:r>
          </w:p>
        </w:tc>
      </w:tr>
      <w:tr w:rsidR="00EE5019" w:rsidRPr="0074427E" w14:paraId="65FD3FF2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A7D46" w14:textId="2E402C00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14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4D7F3" w14:textId="6EE4DAC8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6,1</w:t>
            </w:r>
          </w:p>
        </w:tc>
      </w:tr>
      <w:tr w:rsidR="00EE5019" w:rsidRPr="0074427E" w14:paraId="382732D6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095F" w14:textId="5CAA223E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15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34EE9" w14:textId="05F07A78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6,4</w:t>
            </w:r>
          </w:p>
        </w:tc>
      </w:tr>
      <w:tr w:rsidR="00EE5019" w:rsidRPr="0074427E" w14:paraId="4FB771EC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0EB0" w14:textId="75970E2E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16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52B2" w14:textId="3F07EA94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6,8</w:t>
            </w:r>
          </w:p>
        </w:tc>
      </w:tr>
      <w:tr w:rsidR="00EE5019" w:rsidRPr="0074427E" w14:paraId="1D9364A5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3BC21" w14:textId="2DBF10F3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17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4FA4D" w14:textId="15FA044F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7,2</w:t>
            </w:r>
          </w:p>
        </w:tc>
      </w:tr>
      <w:tr w:rsidR="00EE5019" w:rsidRPr="0074427E" w14:paraId="7F32DF17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79765" w14:textId="33840FDC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18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BB22" w14:textId="6C61377F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7,5</w:t>
            </w:r>
          </w:p>
        </w:tc>
      </w:tr>
      <w:tr w:rsidR="00EE5019" w:rsidRPr="0074427E" w14:paraId="188DBA65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9E3A0" w14:textId="689AF566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19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E2426" w14:textId="1BC54A69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7,9</w:t>
            </w:r>
          </w:p>
        </w:tc>
      </w:tr>
      <w:tr w:rsidR="00EE5019" w:rsidRPr="0074427E" w14:paraId="77773A5B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51A35" w14:textId="7AC45763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5E23" w14:textId="59596879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8,2</w:t>
            </w:r>
          </w:p>
        </w:tc>
      </w:tr>
      <w:tr w:rsidR="00EE5019" w:rsidRPr="0074427E" w14:paraId="4B74E3DA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98C2" w14:textId="5609DF5E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739E4" w14:textId="53CB0B30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8,6</w:t>
            </w:r>
          </w:p>
        </w:tc>
      </w:tr>
      <w:tr w:rsidR="00EE5019" w:rsidRPr="0074427E" w14:paraId="54263F6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A9E1" w14:textId="2F791BD0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5F574" w14:textId="542CB934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9,0</w:t>
            </w:r>
          </w:p>
        </w:tc>
      </w:tr>
      <w:tr w:rsidR="00EE5019" w:rsidRPr="0074427E" w14:paraId="13ED1A63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B8AFE" w14:textId="52C9D409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23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0006D" w14:textId="23D83670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9,3</w:t>
            </w:r>
          </w:p>
        </w:tc>
      </w:tr>
      <w:tr w:rsidR="00EE5019" w:rsidRPr="0074427E" w14:paraId="34A7AEFC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A9FCF" w14:textId="38AD2002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24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1B273" w14:textId="64B1C4D7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9,7</w:t>
            </w:r>
          </w:p>
        </w:tc>
      </w:tr>
      <w:tr w:rsidR="00EE5019" w:rsidRPr="0074427E" w14:paraId="2F33BA72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3CEE" w14:textId="12D95D53" w:rsidR="00EE5019" w:rsidRPr="0074427E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25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05A43" w14:textId="37DDFE3D" w:rsidR="00EE5019" w:rsidRPr="0074427E" w:rsidRDefault="00EE5019" w:rsidP="00EE5019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10,0</w:t>
            </w:r>
          </w:p>
        </w:tc>
      </w:tr>
      <w:tr w:rsidR="00EE5019" w:rsidRPr="00DC0830" w14:paraId="5270D031" w14:textId="77777777" w:rsidTr="001A50C1">
        <w:trPr>
          <w:trHeight w:val="300"/>
        </w:trPr>
        <w:tc>
          <w:tcPr>
            <w:tcW w:w="31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9936" w14:textId="77777777" w:rsidR="00EE5019" w:rsidRPr="00DC0830" w:rsidRDefault="00EE5019" w:rsidP="00EE50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81D0" w14:textId="77777777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70B6FE56" w14:textId="77777777" w:rsidTr="001A50C1">
        <w:trPr>
          <w:trHeight w:val="5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DA84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751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EE5019" w:rsidRPr="00DC0830" w14:paraId="6611B018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271F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EE5019" w:rsidRPr="00DC0830" w14:paraId="1FA21D70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6EC5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5AF648A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CBE7E9A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F8FADE0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60E4ACF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D58B846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661FD9F8" w14:textId="77777777" w:rsidR="002713B9" w:rsidRDefault="002713B9" w:rsidP="00AD365C"/>
    <w:sectPr w:rsidR="002713B9" w:rsidSect="00C74C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72C37"/>
    <w:rsid w:val="000B18BE"/>
    <w:rsid w:val="000D5FDD"/>
    <w:rsid w:val="000D6829"/>
    <w:rsid w:val="000E7F41"/>
    <w:rsid w:val="000F1A04"/>
    <w:rsid w:val="00104B14"/>
    <w:rsid w:val="0010614A"/>
    <w:rsid w:val="001937A3"/>
    <w:rsid w:val="001A50C1"/>
    <w:rsid w:val="001C1666"/>
    <w:rsid w:val="001D31F3"/>
    <w:rsid w:val="001E512C"/>
    <w:rsid w:val="001E682F"/>
    <w:rsid w:val="002252A4"/>
    <w:rsid w:val="00265D95"/>
    <w:rsid w:val="00267C48"/>
    <w:rsid w:val="002713B9"/>
    <w:rsid w:val="00277E47"/>
    <w:rsid w:val="00283309"/>
    <w:rsid w:val="002D3646"/>
    <w:rsid w:val="002E3EEF"/>
    <w:rsid w:val="00300C03"/>
    <w:rsid w:val="00312D36"/>
    <w:rsid w:val="003862A7"/>
    <w:rsid w:val="003A2B17"/>
    <w:rsid w:val="003A6341"/>
    <w:rsid w:val="003B16B2"/>
    <w:rsid w:val="003B4B3B"/>
    <w:rsid w:val="003D2A9A"/>
    <w:rsid w:val="004122B4"/>
    <w:rsid w:val="00416B5D"/>
    <w:rsid w:val="00471218"/>
    <w:rsid w:val="00493105"/>
    <w:rsid w:val="00495215"/>
    <w:rsid w:val="00573A56"/>
    <w:rsid w:val="00582AF0"/>
    <w:rsid w:val="0059180C"/>
    <w:rsid w:val="00595E2E"/>
    <w:rsid w:val="005C3B07"/>
    <w:rsid w:val="005C6744"/>
    <w:rsid w:val="005C6F7B"/>
    <w:rsid w:val="0060435F"/>
    <w:rsid w:val="006104B1"/>
    <w:rsid w:val="00646A09"/>
    <w:rsid w:val="006506B4"/>
    <w:rsid w:val="006528AB"/>
    <w:rsid w:val="006537BC"/>
    <w:rsid w:val="00664F49"/>
    <w:rsid w:val="006804BA"/>
    <w:rsid w:val="006C331B"/>
    <w:rsid w:val="006C7793"/>
    <w:rsid w:val="0074427E"/>
    <w:rsid w:val="00756A31"/>
    <w:rsid w:val="00762FA0"/>
    <w:rsid w:val="007C69AA"/>
    <w:rsid w:val="007E377A"/>
    <w:rsid w:val="007E4A62"/>
    <w:rsid w:val="00820643"/>
    <w:rsid w:val="008556F5"/>
    <w:rsid w:val="00856EBE"/>
    <w:rsid w:val="00875631"/>
    <w:rsid w:val="008936B5"/>
    <w:rsid w:val="00895C36"/>
    <w:rsid w:val="008F63E5"/>
    <w:rsid w:val="009029AC"/>
    <w:rsid w:val="00964263"/>
    <w:rsid w:val="009866FD"/>
    <w:rsid w:val="00A146EF"/>
    <w:rsid w:val="00A32DB3"/>
    <w:rsid w:val="00A71D31"/>
    <w:rsid w:val="00AD365C"/>
    <w:rsid w:val="00B03BC4"/>
    <w:rsid w:val="00B1305E"/>
    <w:rsid w:val="00B2234E"/>
    <w:rsid w:val="00B263F6"/>
    <w:rsid w:val="00B73FAA"/>
    <w:rsid w:val="00B9662E"/>
    <w:rsid w:val="00BA5ECC"/>
    <w:rsid w:val="00BC0466"/>
    <w:rsid w:val="00BD7003"/>
    <w:rsid w:val="00BF681D"/>
    <w:rsid w:val="00C160AF"/>
    <w:rsid w:val="00C333E1"/>
    <w:rsid w:val="00C537B7"/>
    <w:rsid w:val="00C648B1"/>
    <w:rsid w:val="00C74C15"/>
    <w:rsid w:val="00CD36D5"/>
    <w:rsid w:val="00CE639F"/>
    <w:rsid w:val="00CF47D6"/>
    <w:rsid w:val="00CF53C8"/>
    <w:rsid w:val="00D012C5"/>
    <w:rsid w:val="00D05367"/>
    <w:rsid w:val="00D13C97"/>
    <w:rsid w:val="00D260B1"/>
    <w:rsid w:val="00D57D84"/>
    <w:rsid w:val="00D72F03"/>
    <w:rsid w:val="00D809D1"/>
    <w:rsid w:val="00D8581B"/>
    <w:rsid w:val="00D97FBE"/>
    <w:rsid w:val="00DB541D"/>
    <w:rsid w:val="00DC3B2A"/>
    <w:rsid w:val="00DF52B0"/>
    <w:rsid w:val="00E238E0"/>
    <w:rsid w:val="00E30FC9"/>
    <w:rsid w:val="00E3134A"/>
    <w:rsid w:val="00E3765B"/>
    <w:rsid w:val="00E4655C"/>
    <w:rsid w:val="00E81266"/>
    <w:rsid w:val="00E87295"/>
    <w:rsid w:val="00EC6B2C"/>
    <w:rsid w:val="00EE5019"/>
    <w:rsid w:val="00EF0EE7"/>
    <w:rsid w:val="00F70768"/>
    <w:rsid w:val="00F87CE2"/>
    <w:rsid w:val="00FB7C74"/>
    <w:rsid w:val="00FC73BD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05A8ED7B5384CA2712218CBF462C2" ma:contentTypeVersion="6" ma:contentTypeDescription="Een nieuw document maken." ma:contentTypeScope="" ma:versionID="a433acfba4af42af25b8e9535a000823">
  <xsd:schema xmlns:xsd="http://www.w3.org/2001/XMLSchema" xmlns:xs="http://www.w3.org/2001/XMLSchema" xmlns:p="http://schemas.microsoft.com/office/2006/metadata/properties" xmlns:ns2="80d3a111-bb49-418a-981c-e6ad5551b15a" targetNamespace="http://schemas.microsoft.com/office/2006/metadata/properties" ma:root="true" ma:fieldsID="4809fed12b4e5497a9be6db7226d1610" ns2:_="">
    <xsd:import namespace="80d3a111-bb49-418a-981c-e6ad5551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a111-bb49-418a-981c-e6ad5551b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EB9903-3EE9-4830-A03D-EDA14DF43C31}">
  <ds:schemaRefs>
    <ds:schemaRef ds:uri="http://schemas.microsoft.com/office/2006/metadata/properties"/>
    <ds:schemaRef ds:uri="http://schemas.microsoft.com/office/infopath/2007/PartnerControls"/>
    <ds:schemaRef ds:uri="39e2847f-843f-4b1f-b57e-b58227fd6d46"/>
  </ds:schemaRefs>
</ds:datastoreItem>
</file>

<file path=customXml/itemProps3.xml><?xml version="1.0" encoding="utf-8"?>
<ds:datastoreItem xmlns:ds="http://schemas.openxmlformats.org/officeDocument/2006/customXml" ds:itemID="{BF9E6A6B-E746-4E46-BC4A-EB3B46C50956}"/>
</file>

<file path=customXml/itemProps4.xml><?xml version="1.0" encoding="utf-8"?>
<ds:datastoreItem xmlns:ds="http://schemas.openxmlformats.org/officeDocument/2006/customXml" ds:itemID="{C1E7FFAE-6282-4321-9AAC-0C95B75E3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30</cp:revision>
  <dcterms:created xsi:type="dcterms:W3CDTF">2019-09-08T09:03:00Z</dcterms:created>
  <dcterms:modified xsi:type="dcterms:W3CDTF">2019-09-08T09:27:00Z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