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BC5A2" w14:textId="4350A9EB" w:rsidR="00151B5E" w:rsidRDefault="00020CD5"/>
    <w:p w14:paraId="089378D6" w14:textId="7BFED816" w:rsidR="00895C36" w:rsidRDefault="00895C36"/>
    <w:p w14:paraId="7AB4B97A" w14:textId="023C7655" w:rsidR="00B1305E" w:rsidRDefault="00B1305E"/>
    <w:tbl>
      <w:tblPr>
        <w:tblStyle w:val="TableGrid"/>
        <w:tblW w:w="9180" w:type="dxa"/>
        <w:tblLook w:val="04A0" w:firstRow="1" w:lastRow="0" w:firstColumn="1" w:lastColumn="0" w:noHBand="0" w:noVBand="1"/>
      </w:tblPr>
      <w:tblGrid>
        <w:gridCol w:w="2093"/>
        <w:gridCol w:w="3380"/>
        <w:gridCol w:w="3707"/>
      </w:tblGrid>
      <w:tr w:rsidR="00B1305E" w14:paraId="1286CCA6" w14:textId="77777777" w:rsidTr="005F2112">
        <w:tc>
          <w:tcPr>
            <w:tcW w:w="9180" w:type="dxa"/>
            <w:gridSpan w:val="3"/>
            <w:shd w:val="clear" w:color="auto" w:fill="9CC2E5" w:themeFill="accent5" w:themeFillTint="99"/>
          </w:tcPr>
          <w:p w14:paraId="2A943375" w14:textId="77777777" w:rsidR="00B1305E" w:rsidRPr="00AC3DB8" w:rsidRDefault="00B1305E" w:rsidP="005F2112">
            <w:pPr>
              <w:jc w:val="center"/>
              <w:rPr>
                <w:b/>
              </w:rPr>
            </w:pPr>
            <w:r>
              <w:rPr>
                <w:b/>
              </w:rPr>
              <w:t>Algemene informatie</w:t>
            </w:r>
          </w:p>
        </w:tc>
      </w:tr>
      <w:tr w:rsidR="00B1305E" w14:paraId="1D788CA9" w14:textId="77777777" w:rsidTr="005F2112">
        <w:tc>
          <w:tcPr>
            <w:tcW w:w="2093" w:type="dxa"/>
            <w:shd w:val="clear" w:color="auto" w:fill="EDEDED" w:themeFill="accent3" w:themeFillTint="33"/>
          </w:tcPr>
          <w:p w14:paraId="5865B82C" w14:textId="77777777" w:rsidR="00B1305E" w:rsidRDefault="00B1305E" w:rsidP="005F2112">
            <w:r>
              <w:t>Kwalificatiedossier</w:t>
            </w:r>
          </w:p>
        </w:tc>
        <w:tc>
          <w:tcPr>
            <w:tcW w:w="7087" w:type="dxa"/>
            <w:gridSpan w:val="2"/>
          </w:tcPr>
          <w:p w14:paraId="51574ED8" w14:textId="77777777" w:rsidR="00B1305E" w:rsidRDefault="00B1305E" w:rsidP="005F2112">
            <w:r>
              <w:t>Applicatieontwikkeling</w:t>
            </w:r>
          </w:p>
        </w:tc>
      </w:tr>
      <w:tr w:rsidR="00B1305E" w14:paraId="4F43D6AE" w14:textId="77777777" w:rsidTr="005F2112">
        <w:tc>
          <w:tcPr>
            <w:tcW w:w="2093" w:type="dxa"/>
            <w:shd w:val="clear" w:color="auto" w:fill="EDEDED" w:themeFill="accent3" w:themeFillTint="33"/>
          </w:tcPr>
          <w:p w14:paraId="34B90138" w14:textId="77777777" w:rsidR="00B1305E" w:rsidRDefault="00B1305E" w:rsidP="005F2112">
            <w:r>
              <w:t>Profiel</w:t>
            </w:r>
          </w:p>
        </w:tc>
        <w:tc>
          <w:tcPr>
            <w:tcW w:w="7087" w:type="dxa"/>
            <w:gridSpan w:val="2"/>
          </w:tcPr>
          <w:p w14:paraId="3870824F" w14:textId="77777777" w:rsidR="00B1305E" w:rsidRDefault="00B1305E" w:rsidP="005F2112">
            <w:r>
              <w:t>P1: Applicatie- en mediaontwikkelaar, 4</w:t>
            </w:r>
          </w:p>
        </w:tc>
      </w:tr>
      <w:tr w:rsidR="00B1305E" w14:paraId="53E55E94" w14:textId="77777777" w:rsidTr="005F2112">
        <w:tc>
          <w:tcPr>
            <w:tcW w:w="2093" w:type="dxa"/>
            <w:shd w:val="clear" w:color="auto" w:fill="EDEDED" w:themeFill="accent3" w:themeFillTint="33"/>
          </w:tcPr>
          <w:p w14:paraId="788FC413" w14:textId="77777777" w:rsidR="00B1305E" w:rsidRDefault="00B1305E" w:rsidP="005F2112">
            <w:r>
              <w:t xml:space="preserve">Cohort en </w:t>
            </w:r>
            <w:proofErr w:type="spellStart"/>
            <w:r>
              <w:t>crebocode</w:t>
            </w:r>
            <w:proofErr w:type="spellEnd"/>
          </w:p>
        </w:tc>
        <w:tc>
          <w:tcPr>
            <w:tcW w:w="3380" w:type="dxa"/>
          </w:tcPr>
          <w:p w14:paraId="3E61F833" w14:textId="77777777" w:rsidR="00B1305E" w:rsidRPr="007D336C" w:rsidRDefault="00B1305E" w:rsidP="005F2112">
            <w:r>
              <w:t>2016 en verder</w:t>
            </w:r>
          </w:p>
        </w:tc>
        <w:tc>
          <w:tcPr>
            <w:tcW w:w="3707" w:type="dxa"/>
          </w:tcPr>
          <w:p w14:paraId="4F7B9A90" w14:textId="77777777" w:rsidR="00B1305E" w:rsidRPr="007D336C" w:rsidRDefault="00B1305E" w:rsidP="005F2112">
            <w:r>
              <w:t>25187</w:t>
            </w:r>
          </w:p>
        </w:tc>
      </w:tr>
      <w:tr w:rsidR="00B1305E" w14:paraId="7BA9001A" w14:textId="77777777" w:rsidTr="005F2112">
        <w:trPr>
          <w:trHeight w:val="248"/>
        </w:trPr>
        <w:tc>
          <w:tcPr>
            <w:tcW w:w="2093" w:type="dxa"/>
            <w:shd w:val="clear" w:color="auto" w:fill="EDEDED" w:themeFill="accent3" w:themeFillTint="33"/>
          </w:tcPr>
          <w:p w14:paraId="216A2C8F" w14:textId="77777777" w:rsidR="00B1305E" w:rsidRDefault="00B1305E" w:rsidP="005F2112">
            <w:r>
              <w:t>Examencode</w:t>
            </w:r>
          </w:p>
        </w:tc>
        <w:tc>
          <w:tcPr>
            <w:tcW w:w="7087" w:type="dxa"/>
            <w:gridSpan w:val="2"/>
          </w:tcPr>
          <w:p w14:paraId="013C26CC" w14:textId="77777777" w:rsidR="00B1305E" w:rsidRDefault="00B1305E" w:rsidP="005F2112"/>
        </w:tc>
      </w:tr>
      <w:tr w:rsidR="002552C5" w14:paraId="2CA304E5" w14:textId="77777777" w:rsidTr="005F2112">
        <w:tc>
          <w:tcPr>
            <w:tcW w:w="2093" w:type="dxa"/>
            <w:shd w:val="clear" w:color="auto" w:fill="EDEDED" w:themeFill="accent3" w:themeFillTint="33"/>
          </w:tcPr>
          <w:p w14:paraId="1D75D4CB" w14:textId="77777777" w:rsidR="002552C5" w:rsidRDefault="002552C5" w:rsidP="002552C5">
            <w:r>
              <w:t xml:space="preserve">Kerntaak </w:t>
            </w:r>
          </w:p>
        </w:tc>
        <w:tc>
          <w:tcPr>
            <w:tcW w:w="7087" w:type="dxa"/>
            <w:gridSpan w:val="2"/>
          </w:tcPr>
          <w:p w14:paraId="4C712B9D" w14:textId="5F90DD96" w:rsidR="002552C5" w:rsidRDefault="002552C5" w:rsidP="002552C5">
            <w:r>
              <w:t>P1-K1</w:t>
            </w:r>
            <w:r w:rsidRPr="00D7243C">
              <w:t xml:space="preserve">: </w:t>
            </w:r>
            <w:r>
              <w:t>Onderhoudt en beheert de applicatie</w:t>
            </w:r>
          </w:p>
        </w:tc>
      </w:tr>
      <w:tr w:rsidR="002552C5" w14:paraId="4E72B24C" w14:textId="77777777" w:rsidTr="005F2112">
        <w:tc>
          <w:tcPr>
            <w:tcW w:w="2093" w:type="dxa"/>
            <w:shd w:val="clear" w:color="auto" w:fill="EDEDED" w:themeFill="accent3" w:themeFillTint="33"/>
          </w:tcPr>
          <w:p w14:paraId="04FF9D63" w14:textId="77777777" w:rsidR="002552C5" w:rsidRDefault="002552C5" w:rsidP="002552C5">
            <w:r>
              <w:t>Werkprocessen</w:t>
            </w:r>
          </w:p>
        </w:tc>
        <w:tc>
          <w:tcPr>
            <w:tcW w:w="7087" w:type="dxa"/>
            <w:gridSpan w:val="2"/>
          </w:tcPr>
          <w:p w14:paraId="5391ADF7" w14:textId="77777777" w:rsidR="002552C5" w:rsidRDefault="002552C5" w:rsidP="002552C5">
            <w:r>
              <w:t>P1-K1-W1</w:t>
            </w:r>
            <w:r w:rsidRPr="00D7243C">
              <w:t xml:space="preserve">: </w:t>
            </w:r>
            <w:r>
              <w:t>Onderhoudt een applicatie</w:t>
            </w:r>
          </w:p>
          <w:p w14:paraId="4FDC388F" w14:textId="16CBBAD8" w:rsidR="002552C5" w:rsidRPr="00D7243C" w:rsidRDefault="002552C5" w:rsidP="002552C5">
            <w:r>
              <w:t>P1-K1-W2: Beheert gegevens</w:t>
            </w:r>
          </w:p>
        </w:tc>
      </w:tr>
      <w:tr w:rsidR="00B1305E" w14:paraId="455F8CA1" w14:textId="77777777" w:rsidTr="005F2112">
        <w:tc>
          <w:tcPr>
            <w:tcW w:w="2093" w:type="dxa"/>
            <w:shd w:val="clear" w:color="auto" w:fill="EDEDED" w:themeFill="accent3" w:themeFillTint="33"/>
          </w:tcPr>
          <w:p w14:paraId="212EDA1D" w14:textId="77777777" w:rsidR="00B1305E" w:rsidRDefault="00B1305E" w:rsidP="005F2112">
            <w:r>
              <w:t>Vaststellingsdatum</w:t>
            </w:r>
          </w:p>
        </w:tc>
        <w:tc>
          <w:tcPr>
            <w:tcW w:w="7087" w:type="dxa"/>
            <w:gridSpan w:val="2"/>
          </w:tcPr>
          <w:p w14:paraId="1D724F79" w14:textId="77777777" w:rsidR="00B1305E" w:rsidRDefault="00B1305E" w:rsidP="005F2112"/>
        </w:tc>
      </w:tr>
    </w:tbl>
    <w:p w14:paraId="64945BD7" w14:textId="77777777" w:rsidR="00B1305E" w:rsidRDefault="00B1305E"/>
    <w:p w14:paraId="43CCB572" w14:textId="1F59B1C1" w:rsidR="00895C36" w:rsidRDefault="00895C36"/>
    <w:tbl>
      <w:tblPr>
        <w:tblStyle w:val="TableGrid"/>
        <w:tblW w:w="9180" w:type="dxa"/>
        <w:tblLayout w:type="fixed"/>
        <w:tblLook w:val="04A0" w:firstRow="1" w:lastRow="0" w:firstColumn="1" w:lastColumn="0" w:noHBand="0" w:noVBand="1"/>
      </w:tblPr>
      <w:tblGrid>
        <w:gridCol w:w="2093"/>
        <w:gridCol w:w="7087"/>
      </w:tblGrid>
      <w:tr w:rsidR="00895C36" w14:paraId="35FF174F" w14:textId="77777777" w:rsidTr="005F2112">
        <w:tc>
          <w:tcPr>
            <w:tcW w:w="9180" w:type="dxa"/>
            <w:gridSpan w:val="2"/>
            <w:shd w:val="clear" w:color="auto" w:fill="9CC2E5" w:themeFill="accent5" w:themeFillTint="99"/>
          </w:tcPr>
          <w:p w14:paraId="13A82E26" w14:textId="77777777" w:rsidR="00895C36" w:rsidRPr="00AC3DB8" w:rsidRDefault="00895C36" w:rsidP="005F2112">
            <w:pPr>
              <w:jc w:val="center"/>
              <w:rPr>
                <w:b/>
              </w:rPr>
            </w:pPr>
            <w:r>
              <w:rPr>
                <w:b/>
              </w:rPr>
              <w:t>Persoonsinformatie</w:t>
            </w:r>
          </w:p>
        </w:tc>
      </w:tr>
      <w:tr w:rsidR="00895C36" w14:paraId="5F046942" w14:textId="77777777" w:rsidTr="005F2112">
        <w:tc>
          <w:tcPr>
            <w:tcW w:w="2093" w:type="dxa"/>
            <w:shd w:val="clear" w:color="auto" w:fill="EDEDED" w:themeFill="accent3" w:themeFillTint="33"/>
          </w:tcPr>
          <w:p w14:paraId="162E11AF" w14:textId="77777777" w:rsidR="00895C36" w:rsidRDefault="00895C36" w:rsidP="005F2112">
            <w:r>
              <w:t>Datum</w:t>
            </w:r>
          </w:p>
        </w:tc>
        <w:tc>
          <w:tcPr>
            <w:tcW w:w="7087" w:type="dxa"/>
          </w:tcPr>
          <w:p w14:paraId="00693434" w14:textId="77777777" w:rsidR="00895C36" w:rsidRDefault="00895C36" w:rsidP="005F2112"/>
        </w:tc>
      </w:tr>
      <w:tr w:rsidR="00895C36" w14:paraId="4B2B5142" w14:textId="77777777" w:rsidTr="005F2112">
        <w:tc>
          <w:tcPr>
            <w:tcW w:w="2093" w:type="dxa"/>
            <w:shd w:val="clear" w:color="auto" w:fill="EDEDED" w:themeFill="accent3" w:themeFillTint="33"/>
          </w:tcPr>
          <w:p w14:paraId="4746F5EC" w14:textId="77777777" w:rsidR="00895C36" w:rsidRDefault="00895C36" w:rsidP="005F2112">
            <w:r w:rsidRPr="002405C3">
              <w:t>Naam</w:t>
            </w:r>
            <w:r>
              <w:t xml:space="preserve"> kandidaat</w:t>
            </w:r>
          </w:p>
        </w:tc>
        <w:tc>
          <w:tcPr>
            <w:tcW w:w="7087" w:type="dxa"/>
          </w:tcPr>
          <w:p w14:paraId="08554B02" w14:textId="77777777" w:rsidR="00895C36" w:rsidRDefault="00895C36" w:rsidP="005F2112"/>
        </w:tc>
      </w:tr>
      <w:tr w:rsidR="00895C36" w14:paraId="3A19987C" w14:textId="77777777" w:rsidTr="005F2112">
        <w:tc>
          <w:tcPr>
            <w:tcW w:w="2093" w:type="dxa"/>
            <w:shd w:val="clear" w:color="auto" w:fill="EDEDED" w:themeFill="accent3" w:themeFillTint="33"/>
          </w:tcPr>
          <w:p w14:paraId="57D94065" w14:textId="77777777" w:rsidR="00895C36" w:rsidRDefault="00895C36" w:rsidP="005F2112">
            <w:r>
              <w:t>Studentnummer</w:t>
            </w:r>
          </w:p>
        </w:tc>
        <w:tc>
          <w:tcPr>
            <w:tcW w:w="7087" w:type="dxa"/>
          </w:tcPr>
          <w:p w14:paraId="4488405A" w14:textId="77777777" w:rsidR="00895C36" w:rsidRDefault="00895C36" w:rsidP="005F2112"/>
        </w:tc>
      </w:tr>
      <w:tr w:rsidR="00895C36" w14:paraId="4AF3598D" w14:textId="77777777" w:rsidTr="005F2112">
        <w:tc>
          <w:tcPr>
            <w:tcW w:w="2093" w:type="dxa"/>
            <w:shd w:val="clear" w:color="auto" w:fill="EDEDED" w:themeFill="accent3" w:themeFillTint="33"/>
          </w:tcPr>
          <w:p w14:paraId="02FB9415" w14:textId="77777777" w:rsidR="00895C36" w:rsidRDefault="00895C36" w:rsidP="005F2112">
            <w:r>
              <w:t>Klas/groep</w:t>
            </w:r>
          </w:p>
        </w:tc>
        <w:tc>
          <w:tcPr>
            <w:tcW w:w="7087" w:type="dxa"/>
          </w:tcPr>
          <w:p w14:paraId="086CA49A" w14:textId="77777777" w:rsidR="00895C36" w:rsidRDefault="00895C36" w:rsidP="005F2112"/>
        </w:tc>
      </w:tr>
      <w:tr w:rsidR="00895C36" w14:paraId="3491AAF6" w14:textId="77777777" w:rsidTr="005F2112">
        <w:tc>
          <w:tcPr>
            <w:tcW w:w="2093" w:type="dxa"/>
            <w:shd w:val="clear" w:color="auto" w:fill="EDEDED" w:themeFill="accent3" w:themeFillTint="33"/>
          </w:tcPr>
          <w:p w14:paraId="74BF4A21" w14:textId="77777777" w:rsidR="00895C36" w:rsidRDefault="00895C36" w:rsidP="005F2112">
            <w:r>
              <w:t xml:space="preserve">Schoolbeoordelaar </w:t>
            </w:r>
          </w:p>
        </w:tc>
        <w:tc>
          <w:tcPr>
            <w:tcW w:w="7087" w:type="dxa"/>
          </w:tcPr>
          <w:p w14:paraId="698BD5B0" w14:textId="77777777" w:rsidR="00895C36" w:rsidRPr="007D336C" w:rsidRDefault="00895C36" w:rsidP="005F2112"/>
        </w:tc>
      </w:tr>
      <w:tr w:rsidR="00895C36" w14:paraId="4C596549" w14:textId="77777777" w:rsidTr="005F2112">
        <w:tc>
          <w:tcPr>
            <w:tcW w:w="2093" w:type="dxa"/>
            <w:shd w:val="clear" w:color="auto" w:fill="EDEDED" w:themeFill="accent3" w:themeFillTint="33"/>
          </w:tcPr>
          <w:p w14:paraId="53587A08" w14:textId="77777777" w:rsidR="00895C36" w:rsidRDefault="00895C36" w:rsidP="005F2112">
            <w:r>
              <w:t>Praktijkbeoordelaar</w:t>
            </w:r>
          </w:p>
        </w:tc>
        <w:tc>
          <w:tcPr>
            <w:tcW w:w="7087" w:type="dxa"/>
          </w:tcPr>
          <w:p w14:paraId="044E5682" w14:textId="77777777" w:rsidR="00895C36" w:rsidRPr="007D336C" w:rsidRDefault="00895C36" w:rsidP="005F2112"/>
        </w:tc>
      </w:tr>
    </w:tbl>
    <w:p w14:paraId="4F04FCB3" w14:textId="0D5F32BA" w:rsidR="00895C36" w:rsidRDefault="00895C36"/>
    <w:p w14:paraId="1829B8EE" w14:textId="091938BF" w:rsidR="00CF53C8" w:rsidRDefault="00CF53C8">
      <w:r>
        <w:br w:type="page"/>
      </w:r>
    </w:p>
    <w:p w14:paraId="27A2A4CC" w14:textId="52E47162" w:rsidR="00895C36" w:rsidRDefault="000F1A04" w:rsidP="00C648B1">
      <w:pPr>
        <w:pStyle w:val="Heading1"/>
      </w:pPr>
      <w:r>
        <w:lastRenderedPageBreak/>
        <w:t xml:space="preserve">Examenafspraken </w:t>
      </w:r>
      <w:r w:rsidR="0081695C">
        <w:t>P</w:t>
      </w:r>
      <w:r w:rsidR="00C648B1">
        <w:t>1-K1-W</w:t>
      </w:r>
      <w:r w:rsidR="00B07836">
        <w:t>1</w:t>
      </w:r>
    </w:p>
    <w:p w14:paraId="488BBC81" w14:textId="77777777" w:rsidR="00C648B1" w:rsidRPr="00C648B1" w:rsidRDefault="00C648B1" w:rsidP="00C648B1"/>
    <w:tbl>
      <w:tblPr>
        <w:tblStyle w:val="TableGrid"/>
        <w:tblW w:w="9209" w:type="dxa"/>
        <w:tblLook w:val="04A0" w:firstRow="1" w:lastRow="0" w:firstColumn="1" w:lastColumn="0" w:noHBand="0" w:noVBand="1"/>
      </w:tblPr>
      <w:tblGrid>
        <w:gridCol w:w="8314"/>
        <w:gridCol w:w="895"/>
      </w:tblGrid>
      <w:tr w:rsidR="006506B4" w14:paraId="015BAC21" w14:textId="77777777" w:rsidTr="00C47086">
        <w:tc>
          <w:tcPr>
            <w:tcW w:w="9209" w:type="dxa"/>
            <w:gridSpan w:val="2"/>
            <w:shd w:val="clear" w:color="auto" w:fill="9CC2E5" w:themeFill="accent5" w:themeFillTint="99"/>
          </w:tcPr>
          <w:p w14:paraId="503AF87D" w14:textId="77777777" w:rsidR="006506B4" w:rsidRPr="00777E28" w:rsidRDefault="006506B4" w:rsidP="005F2112">
            <w:pPr>
              <w:ind w:right="-249"/>
              <w:jc w:val="center"/>
              <w:rPr>
                <w:b/>
              </w:rPr>
            </w:pPr>
            <w:r>
              <w:rPr>
                <w:b/>
              </w:rPr>
              <w:t>Taken</w:t>
            </w:r>
          </w:p>
        </w:tc>
      </w:tr>
      <w:tr w:rsidR="0063061F" w14:paraId="1698F650" w14:textId="77777777" w:rsidTr="00C47086">
        <w:tc>
          <w:tcPr>
            <w:tcW w:w="8314" w:type="dxa"/>
            <w:shd w:val="clear" w:color="auto" w:fill="FFFFFF" w:themeFill="background1"/>
          </w:tcPr>
          <w:p w14:paraId="7F8E2350" w14:textId="77777777" w:rsidR="0063061F" w:rsidRDefault="0063061F" w:rsidP="0063061F">
            <w:r>
              <w:t>De kandidaat analyseert en categoriseert incidentmeldingen (4x), en vraagt hierbij indien nodig om meer informatie.</w:t>
            </w:r>
          </w:p>
          <w:p w14:paraId="34E723DD" w14:textId="38C88474" w:rsidR="0022140C" w:rsidRDefault="0022140C" w:rsidP="0063061F"/>
        </w:tc>
        <w:tc>
          <w:tcPr>
            <w:tcW w:w="895" w:type="dxa"/>
            <w:shd w:val="clear" w:color="auto" w:fill="auto"/>
          </w:tcPr>
          <w:p w14:paraId="22579FC4" w14:textId="18A21770" w:rsidR="0063061F" w:rsidRPr="0073289B" w:rsidRDefault="0063061F" w:rsidP="0063061F"/>
        </w:tc>
      </w:tr>
      <w:tr w:rsidR="0063061F" w14:paraId="134DEC08" w14:textId="77777777" w:rsidTr="00C47086">
        <w:tc>
          <w:tcPr>
            <w:tcW w:w="8314" w:type="dxa"/>
            <w:shd w:val="clear" w:color="auto" w:fill="FFFFFF" w:themeFill="background1"/>
          </w:tcPr>
          <w:p w14:paraId="5CADA080" w14:textId="77777777" w:rsidR="0063061F" w:rsidRDefault="0063061F" w:rsidP="0063061F">
            <w:r>
              <w:t>De kandidaat legt de mogelijke oplossingen voor de incidenten vast en toetst of de oplossingen uitgevoerd kunnen worden (rekening houdend met eerder gemaakte afspraken of contracten, de werking van het product en beschikbare middelen).</w:t>
            </w:r>
          </w:p>
          <w:p w14:paraId="44A784FD" w14:textId="0AEDB7B7" w:rsidR="0022140C" w:rsidRDefault="0022140C" w:rsidP="0063061F"/>
        </w:tc>
        <w:tc>
          <w:tcPr>
            <w:tcW w:w="895" w:type="dxa"/>
            <w:shd w:val="clear" w:color="auto" w:fill="auto"/>
          </w:tcPr>
          <w:p w14:paraId="69A5A8E9" w14:textId="77777777" w:rsidR="0063061F" w:rsidRDefault="0063061F" w:rsidP="0063061F"/>
        </w:tc>
      </w:tr>
      <w:tr w:rsidR="0063061F" w14:paraId="62F2476E" w14:textId="77777777" w:rsidTr="00C47086">
        <w:tc>
          <w:tcPr>
            <w:tcW w:w="8314" w:type="dxa"/>
            <w:shd w:val="clear" w:color="auto" w:fill="FFFFFF" w:themeFill="background1"/>
          </w:tcPr>
          <w:p w14:paraId="0BAFB426" w14:textId="77777777" w:rsidR="0063061F" w:rsidRDefault="0063061F" w:rsidP="0063061F">
            <w:r>
              <w:t>De kandidaat voert de aanpassingen door en documenteert deze.</w:t>
            </w:r>
          </w:p>
          <w:p w14:paraId="67AB51E9" w14:textId="0BF3311C" w:rsidR="0022140C" w:rsidRDefault="0022140C" w:rsidP="0063061F"/>
        </w:tc>
        <w:tc>
          <w:tcPr>
            <w:tcW w:w="895" w:type="dxa"/>
            <w:shd w:val="clear" w:color="auto" w:fill="auto"/>
          </w:tcPr>
          <w:p w14:paraId="3272389A" w14:textId="77777777" w:rsidR="0063061F" w:rsidRDefault="0063061F" w:rsidP="0063061F"/>
        </w:tc>
      </w:tr>
      <w:tr w:rsidR="0063061F" w14:paraId="50D5C84D" w14:textId="77777777" w:rsidTr="00C47086">
        <w:tc>
          <w:tcPr>
            <w:tcW w:w="8314" w:type="dxa"/>
            <w:shd w:val="clear" w:color="auto" w:fill="FFFFFF" w:themeFill="background1"/>
          </w:tcPr>
          <w:p w14:paraId="5F06A505" w14:textId="77777777" w:rsidR="0063061F" w:rsidRDefault="0063061F" w:rsidP="0063061F">
            <w:r>
              <w:t>De kandidaat houdt de betrokkenen op de hoogte van de voortgang.</w:t>
            </w:r>
          </w:p>
          <w:p w14:paraId="052E1D91" w14:textId="6E9ED963" w:rsidR="0022140C" w:rsidRDefault="0022140C" w:rsidP="0063061F"/>
        </w:tc>
        <w:tc>
          <w:tcPr>
            <w:tcW w:w="895" w:type="dxa"/>
            <w:shd w:val="clear" w:color="auto" w:fill="auto"/>
          </w:tcPr>
          <w:p w14:paraId="5530EBE0" w14:textId="1D69E554" w:rsidR="0063061F" w:rsidRDefault="0063061F" w:rsidP="0063061F"/>
        </w:tc>
      </w:tr>
      <w:tr w:rsidR="006506B4" w14:paraId="76585ED9" w14:textId="77777777" w:rsidTr="00C47086">
        <w:tc>
          <w:tcPr>
            <w:tcW w:w="9209" w:type="dxa"/>
            <w:gridSpan w:val="2"/>
            <w:shd w:val="clear" w:color="auto" w:fill="9CC2E5" w:themeFill="accent5" w:themeFillTint="99"/>
          </w:tcPr>
          <w:p w14:paraId="40902E98" w14:textId="77777777" w:rsidR="006506B4" w:rsidRPr="0073289B" w:rsidRDefault="006506B4" w:rsidP="005F2112">
            <w:pPr>
              <w:jc w:val="center"/>
              <w:rPr>
                <w:b/>
              </w:rPr>
            </w:pPr>
            <w:r w:rsidRPr="0073289B">
              <w:rPr>
                <w:b/>
              </w:rPr>
              <w:t>Examenopdracht</w:t>
            </w:r>
          </w:p>
        </w:tc>
      </w:tr>
      <w:tr w:rsidR="006506B4" w14:paraId="764DFBB8" w14:textId="77777777" w:rsidTr="00C47086">
        <w:tc>
          <w:tcPr>
            <w:tcW w:w="9209" w:type="dxa"/>
            <w:gridSpan w:val="2"/>
          </w:tcPr>
          <w:p w14:paraId="373B9EAC" w14:textId="77777777" w:rsidR="006506B4" w:rsidRPr="001079A3" w:rsidRDefault="006506B4" w:rsidP="005F2112">
            <w:pPr>
              <w:rPr>
                <w:i/>
                <w:u w:val="single"/>
              </w:rPr>
            </w:pPr>
            <w:r w:rsidRPr="001079A3">
              <w:rPr>
                <w:i/>
                <w:u w:val="single"/>
              </w:rPr>
              <w:t>Bijvoorbeeld</w:t>
            </w:r>
          </w:p>
          <w:p w14:paraId="4F881ED6" w14:textId="77777777" w:rsidR="006506B4" w:rsidRDefault="006506B4" w:rsidP="005F2112">
            <w:pPr>
              <w:rPr>
                <w:i/>
              </w:rPr>
            </w:pPr>
            <w:r>
              <w:rPr>
                <w:i/>
              </w:rPr>
              <w:t>Specifieke opdracht, context</w:t>
            </w:r>
          </w:p>
          <w:p w14:paraId="78BDA2E4" w14:textId="77777777" w:rsidR="00E3765B" w:rsidRDefault="00E3765B" w:rsidP="005F2112">
            <w:pPr>
              <w:rPr>
                <w:i/>
              </w:rPr>
            </w:pPr>
          </w:p>
          <w:p w14:paraId="25C64474" w14:textId="77777777" w:rsidR="00E3765B" w:rsidRDefault="00E3765B" w:rsidP="005F2112">
            <w:pPr>
              <w:rPr>
                <w:i/>
              </w:rPr>
            </w:pPr>
          </w:p>
          <w:p w14:paraId="33068D70" w14:textId="77777777" w:rsidR="00E3765B" w:rsidRDefault="00E3765B" w:rsidP="005F2112">
            <w:pPr>
              <w:rPr>
                <w:i/>
              </w:rPr>
            </w:pPr>
          </w:p>
          <w:p w14:paraId="0542FF6F" w14:textId="423CD6BB" w:rsidR="00E3765B" w:rsidRPr="00E04C06" w:rsidRDefault="00E3765B" w:rsidP="005F2112">
            <w:pPr>
              <w:rPr>
                <w:i/>
              </w:rPr>
            </w:pPr>
          </w:p>
        </w:tc>
      </w:tr>
      <w:tr w:rsidR="006506B4" w14:paraId="386960A4" w14:textId="77777777" w:rsidTr="00C47086">
        <w:tc>
          <w:tcPr>
            <w:tcW w:w="9209" w:type="dxa"/>
            <w:gridSpan w:val="2"/>
            <w:shd w:val="clear" w:color="auto" w:fill="9CC2E5" w:themeFill="accent5" w:themeFillTint="99"/>
          </w:tcPr>
          <w:p w14:paraId="28BEBD1A" w14:textId="77777777" w:rsidR="006506B4" w:rsidRPr="0073289B" w:rsidRDefault="006506B4" w:rsidP="005F2112">
            <w:pPr>
              <w:jc w:val="center"/>
              <w:rPr>
                <w:b/>
              </w:rPr>
            </w:pPr>
            <w:r w:rsidRPr="0073289B">
              <w:rPr>
                <w:b/>
              </w:rPr>
              <w:t>Aanvullende afspraken</w:t>
            </w:r>
          </w:p>
        </w:tc>
      </w:tr>
      <w:tr w:rsidR="006506B4" w14:paraId="78E201A8" w14:textId="77777777" w:rsidTr="00C47086">
        <w:trPr>
          <w:trHeight w:val="992"/>
        </w:trPr>
        <w:tc>
          <w:tcPr>
            <w:tcW w:w="9209" w:type="dxa"/>
            <w:gridSpan w:val="2"/>
          </w:tcPr>
          <w:p w14:paraId="3DAD5762" w14:textId="77777777" w:rsidR="006506B4" w:rsidRPr="001079A3" w:rsidRDefault="006506B4" w:rsidP="005F2112">
            <w:pPr>
              <w:rPr>
                <w:i/>
                <w:u w:val="single"/>
              </w:rPr>
            </w:pPr>
            <w:r w:rsidRPr="001079A3">
              <w:rPr>
                <w:i/>
                <w:u w:val="single"/>
              </w:rPr>
              <w:t xml:space="preserve">Bijvoorbeeld </w:t>
            </w:r>
          </w:p>
          <w:p w14:paraId="3DFE2258" w14:textId="77777777" w:rsidR="006506B4" w:rsidRPr="001079A3" w:rsidRDefault="006506B4" w:rsidP="005F2112">
            <w:pPr>
              <w:rPr>
                <w:i/>
              </w:rPr>
            </w:pPr>
            <w:r w:rsidRPr="001079A3">
              <w:rPr>
                <w:i/>
              </w:rPr>
              <w:t>Wat moet er ingeleverd worden en wanneer?</w:t>
            </w:r>
          </w:p>
          <w:p w14:paraId="75456F2B" w14:textId="77777777" w:rsidR="006506B4" w:rsidRDefault="006506B4" w:rsidP="005F2112">
            <w:pPr>
              <w:rPr>
                <w:i/>
              </w:rPr>
            </w:pPr>
            <w:r w:rsidRPr="001079A3">
              <w:rPr>
                <w:i/>
              </w:rPr>
              <w:t>Praktijkbeoordelaar parafeert de ingeleverde stukken</w:t>
            </w:r>
          </w:p>
          <w:p w14:paraId="78FE610D" w14:textId="1D331377" w:rsidR="00E3765B" w:rsidRDefault="00E3765B" w:rsidP="005F2112">
            <w:pPr>
              <w:rPr>
                <w:i/>
              </w:rPr>
            </w:pPr>
          </w:p>
          <w:p w14:paraId="546882D7" w14:textId="77777777" w:rsidR="00E3765B" w:rsidRDefault="00E3765B" w:rsidP="005F2112">
            <w:pPr>
              <w:rPr>
                <w:i/>
              </w:rPr>
            </w:pPr>
          </w:p>
          <w:p w14:paraId="59785858" w14:textId="51DE3372" w:rsidR="00E3765B" w:rsidRPr="00E04C06" w:rsidRDefault="00E3765B" w:rsidP="005F2112">
            <w:pPr>
              <w:rPr>
                <w:i/>
              </w:rPr>
            </w:pPr>
          </w:p>
        </w:tc>
      </w:tr>
      <w:tr w:rsidR="006506B4" w14:paraId="2281F79F" w14:textId="77777777" w:rsidTr="00C47086">
        <w:tc>
          <w:tcPr>
            <w:tcW w:w="9209" w:type="dxa"/>
            <w:gridSpan w:val="2"/>
            <w:shd w:val="clear" w:color="auto" w:fill="9CC2E5" w:themeFill="accent5" w:themeFillTint="99"/>
          </w:tcPr>
          <w:p w14:paraId="11667422" w14:textId="77777777" w:rsidR="006506B4" w:rsidRPr="0073289B" w:rsidRDefault="006506B4" w:rsidP="005F2112">
            <w:pPr>
              <w:jc w:val="center"/>
              <w:rPr>
                <w:b/>
                <w:i/>
                <w:u w:val="single"/>
              </w:rPr>
            </w:pPr>
            <w:r w:rsidRPr="0073289B">
              <w:rPr>
                <w:b/>
              </w:rPr>
              <w:t>Periode, beschikbare tijd en afgesproken beoordeelmomenten</w:t>
            </w:r>
          </w:p>
        </w:tc>
      </w:tr>
      <w:tr w:rsidR="006506B4" w14:paraId="78D11FE6" w14:textId="77777777" w:rsidTr="00C47086">
        <w:tc>
          <w:tcPr>
            <w:tcW w:w="9209" w:type="dxa"/>
            <w:gridSpan w:val="2"/>
          </w:tcPr>
          <w:p w14:paraId="6F055C3C" w14:textId="77777777" w:rsidR="006506B4" w:rsidRDefault="006506B4" w:rsidP="005F2112"/>
          <w:p w14:paraId="3BB062F5" w14:textId="77777777" w:rsidR="006506B4" w:rsidRPr="00080B91" w:rsidRDefault="006506B4" w:rsidP="005F2112"/>
        </w:tc>
      </w:tr>
    </w:tbl>
    <w:p w14:paraId="130FE536" w14:textId="4D87AC76" w:rsidR="00D8581B" w:rsidRDefault="00D8581B"/>
    <w:p w14:paraId="0B5890C5" w14:textId="77777777" w:rsidR="00493105" w:rsidRDefault="00493105"/>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6104B1" w14:paraId="5AB2C6B0" w14:textId="77777777" w:rsidTr="005F2112">
        <w:tc>
          <w:tcPr>
            <w:tcW w:w="9195" w:type="dxa"/>
            <w:gridSpan w:val="5"/>
            <w:shd w:val="clear" w:color="auto" w:fill="9CC2E5" w:themeFill="accent5" w:themeFillTint="99"/>
          </w:tcPr>
          <w:p w14:paraId="0C2AA2C3" w14:textId="1871A561" w:rsidR="006104B1" w:rsidRPr="00AC3DB8" w:rsidRDefault="0081695C" w:rsidP="005F2112">
            <w:pPr>
              <w:jc w:val="center"/>
              <w:rPr>
                <w:b/>
              </w:rPr>
            </w:pPr>
            <w:r>
              <w:rPr>
                <w:b/>
              </w:rPr>
              <w:t>P</w:t>
            </w:r>
            <w:r w:rsidR="006104B1">
              <w:rPr>
                <w:b/>
              </w:rPr>
              <w:t>1-K1-W</w:t>
            </w:r>
            <w:r w:rsidR="00B07836">
              <w:rPr>
                <w:b/>
              </w:rPr>
              <w:t>1</w:t>
            </w:r>
          </w:p>
        </w:tc>
      </w:tr>
      <w:tr w:rsidR="006104B1" w14:paraId="43E6F6EE" w14:textId="77777777" w:rsidTr="005F2112">
        <w:tc>
          <w:tcPr>
            <w:tcW w:w="2235" w:type="dxa"/>
            <w:shd w:val="clear" w:color="auto" w:fill="EDEDED" w:themeFill="accent3" w:themeFillTint="33"/>
          </w:tcPr>
          <w:p w14:paraId="177D4274" w14:textId="77777777" w:rsidR="006104B1" w:rsidRDefault="006104B1" w:rsidP="005F2112">
            <w:r>
              <w:t xml:space="preserve">Examenduur </w:t>
            </w:r>
          </w:p>
        </w:tc>
        <w:tc>
          <w:tcPr>
            <w:tcW w:w="1625" w:type="dxa"/>
            <w:tcBorders>
              <w:bottom w:val="single" w:sz="4" w:space="0" w:color="auto"/>
              <w:right w:val="single" w:sz="4" w:space="0" w:color="auto"/>
            </w:tcBorders>
          </w:tcPr>
          <w:p w14:paraId="3B6B20ED" w14:textId="77777777" w:rsidR="006104B1" w:rsidRDefault="006104B1" w:rsidP="005F2112">
            <w:r>
              <w:t>[Startdatum]</w:t>
            </w:r>
          </w:p>
        </w:tc>
        <w:tc>
          <w:tcPr>
            <w:tcW w:w="1626" w:type="dxa"/>
            <w:tcBorders>
              <w:left w:val="single" w:sz="4" w:space="0" w:color="auto"/>
              <w:bottom w:val="single" w:sz="4" w:space="0" w:color="auto"/>
            </w:tcBorders>
          </w:tcPr>
          <w:p w14:paraId="56C7AB60" w14:textId="77777777" w:rsidR="006104B1" w:rsidRDefault="006104B1" w:rsidP="005F2112">
            <w:r>
              <w:t>[Tijd]</w:t>
            </w:r>
          </w:p>
          <w:p w14:paraId="22D08C6F" w14:textId="77777777" w:rsidR="000F1A04" w:rsidRDefault="000F1A04" w:rsidP="005F2112"/>
          <w:p w14:paraId="17DAF433" w14:textId="45066EAC" w:rsidR="000F1A04" w:rsidRDefault="000F1A04" w:rsidP="005F2112"/>
        </w:tc>
        <w:tc>
          <w:tcPr>
            <w:tcW w:w="1854" w:type="dxa"/>
            <w:tcBorders>
              <w:bottom w:val="single" w:sz="4" w:space="0" w:color="auto"/>
              <w:right w:val="single" w:sz="4" w:space="0" w:color="auto"/>
            </w:tcBorders>
          </w:tcPr>
          <w:p w14:paraId="45D702AC" w14:textId="77777777" w:rsidR="006104B1" w:rsidRDefault="006104B1" w:rsidP="005F2112">
            <w:r>
              <w:t>[Einddatum]</w:t>
            </w:r>
          </w:p>
        </w:tc>
        <w:tc>
          <w:tcPr>
            <w:tcW w:w="1855" w:type="dxa"/>
            <w:tcBorders>
              <w:left w:val="single" w:sz="4" w:space="0" w:color="auto"/>
              <w:bottom w:val="single" w:sz="4" w:space="0" w:color="auto"/>
            </w:tcBorders>
          </w:tcPr>
          <w:p w14:paraId="648E5886" w14:textId="77777777" w:rsidR="006104B1" w:rsidRDefault="006104B1" w:rsidP="005F2112">
            <w:r>
              <w:t>[Tijd]</w:t>
            </w:r>
          </w:p>
        </w:tc>
      </w:tr>
      <w:tr w:rsidR="006104B1" w14:paraId="2D4E4217" w14:textId="77777777" w:rsidTr="005F2112">
        <w:tc>
          <w:tcPr>
            <w:tcW w:w="2235" w:type="dxa"/>
            <w:shd w:val="clear" w:color="auto" w:fill="EDEDED" w:themeFill="accent3" w:themeFillTint="33"/>
          </w:tcPr>
          <w:p w14:paraId="0E9BD1AB" w14:textId="77777777" w:rsidR="006104B1" w:rsidRDefault="006104B1" w:rsidP="005F2112">
            <w:r>
              <w:t>Handtekening Kandidaat</w:t>
            </w:r>
          </w:p>
        </w:tc>
        <w:tc>
          <w:tcPr>
            <w:tcW w:w="3251" w:type="dxa"/>
            <w:gridSpan w:val="2"/>
          </w:tcPr>
          <w:p w14:paraId="1534417A" w14:textId="77777777" w:rsidR="006104B1" w:rsidRDefault="006104B1" w:rsidP="005F2112"/>
          <w:p w14:paraId="4A0B60C0" w14:textId="77777777" w:rsidR="000F1A04" w:rsidRDefault="000F1A04" w:rsidP="005F2112"/>
          <w:p w14:paraId="0AC7525C" w14:textId="10C0A876" w:rsidR="000F1A04" w:rsidRDefault="000F1A04" w:rsidP="005F2112"/>
        </w:tc>
        <w:tc>
          <w:tcPr>
            <w:tcW w:w="3709" w:type="dxa"/>
            <w:gridSpan w:val="2"/>
          </w:tcPr>
          <w:p w14:paraId="1BAF409B" w14:textId="77777777" w:rsidR="006104B1" w:rsidRDefault="006104B1" w:rsidP="005F2112"/>
        </w:tc>
      </w:tr>
      <w:tr w:rsidR="006104B1" w14:paraId="0B778BDF" w14:textId="77777777" w:rsidTr="005F2112">
        <w:tc>
          <w:tcPr>
            <w:tcW w:w="2235" w:type="dxa"/>
            <w:shd w:val="clear" w:color="auto" w:fill="EDEDED" w:themeFill="accent3" w:themeFillTint="33"/>
          </w:tcPr>
          <w:p w14:paraId="2E4A46A5" w14:textId="77777777" w:rsidR="006104B1" w:rsidRDefault="006104B1" w:rsidP="005F2112">
            <w:r>
              <w:t>Handtekening Schoolbeoordelaar</w:t>
            </w:r>
          </w:p>
        </w:tc>
        <w:tc>
          <w:tcPr>
            <w:tcW w:w="3251" w:type="dxa"/>
            <w:gridSpan w:val="2"/>
          </w:tcPr>
          <w:p w14:paraId="52C111F6" w14:textId="77777777" w:rsidR="006104B1" w:rsidRDefault="006104B1" w:rsidP="005F2112"/>
          <w:p w14:paraId="1203D950" w14:textId="77777777" w:rsidR="000F1A04" w:rsidRDefault="000F1A04" w:rsidP="005F2112"/>
          <w:p w14:paraId="7284FD0F" w14:textId="53DAF55D" w:rsidR="000F1A04" w:rsidRPr="007D336C" w:rsidRDefault="000F1A04" w:rsidP="005F2112"/>
        </w:tc>
        <w:tc>
          <w:tcPr>
            <w:tcW w:w="3709" w:type="dxa"/>
            <w:gridSpan w:val="2"/>
          </w:tcPr>
          <w:p w14:paraId="72ED0F79" w14:textId="77777777" w:rsidR="006104B1" w:rsidRPr="007D336C" w:rsidRDefault="006104B1" w:rsidP="005F2112"/>
        </w:tc>
      </w:tr>
      <w:tr w:rsidR="006104B1" w14:paraId="78FC929D" w14:textId="77777777" w:rsidTr="005F2112">
        <w:tc>
          <w:tcPr>
            <w:tcW w:w="2235" w:type="dxa"/>
            <w:shd w:val="clear" w:color="auto" w:fill="EDEDED" w:themeFill="accent3" w:themeFillTint="33"/>
          </w:tcPr>
          <w:p w14:paraId="043DA7AF" w14:textId="77777777" w:rsidR="006104B1" w:rsidRDefault="006104B1" w:rsidP="005F2112">
            <w:r>
              <w:t>Handtekening Praktijkbeoordelaar</w:t>
            </w:r>
          </w:p>
        </w:tc>
        <w:tc>
          <w:tcPr>
            <w:tcW w:w="3251" w:type="dxa"/>
            <w:gridSpan w:val="2"/>
          </w:tcPr>
          <w:p w14:paraId="02AFD713" w14:textId="77777777" w:rsidR="006104B1" w:rsidRDefault="006104B1" w:rsidP="005F2112"/>
          <w:p w14:paraId="1317FFA7" w14:textId="77777777" w:rsidR="000F1A04" w:rsidRDefault="000F1A04" w:rsidP="005F2112"/>
          <w:p w14:paraId="4C56847E" w14:textId="2EDA9878" w:rsidR="000F1A04" w:rsidRPr="007D336C" w:rsidRDefault="000F1A04" w:rsidP="005F2112"/>
        </w:tc>
        <w:tc>
          <w:tcPr>
            <w:tcW w:w="3709" w:type="dxa"/>
            <w:gridSpan w:val="2"/>
          </w:tcPr>
          <w:p w14:paraId="2E25BE26" w14:textId="77777777" w:rsidR="006104B1" w:rsidRPr="007D336C" w:rsidRDefault="006104B1" w:rsidP="005F2112"/>
        </w:tc>
      </w:tr>
    </w:tbl>
    <w:p w14:paraId="4EE47461" w14:textId="712B6B42" w:rsidR="00312D36" w:rsidRDefault="00312D36">
      <w:pPr>
        <w:rPr>
          <w:rFonts w:asciiTheme="majorHAnsi" w:eastAsiaTheme="majorEastAsia" w:hAnsiTheme="majorHAnsi" w:cstheme="majorBidi"/>
          <w:color w:val="2F5496" w:themeColor="accent1" w:themeShade="BF"/>
          <w:sz w:val="32"/>
          <w:szCs w:val="32"/>
        </w:rPr>
      </w:pPr>
    </w:p>
    <w:p w14:paraId="693FF396" w14:textId="2B6E2314" w:rsidR="00FB7C74" w:rsidRDefault="00FB7C74">
      <w:pPr>
        <w:rPr>
          <w:rFonts w:asciiTheme="majorHAnsi" w:eastAsiaTheme="majorEastAsia" w:hAnsiTheme="majorHAnsi" w:cstheme="majorBidi"/>
          <w:color w:val="2F5496" w:themeColor="accent1" w:themeShade="BF"/>
          <w:sz w:val="32"/>
          <w:szCs w:val="32"/>
        </w:rPr>
      </w:pPr>
      <w:r>
        <w:lastRenderedPageBreak/>
        <w:br w:type="page"/>
      </w:r>
    </w:p>
    <w:p w14:paraId="4ED51EF0" w14:textId="77777777" w:rsidR="00FB7C74" w:rsidRDefault="00FB7C74" w:rsidP="00FB7C74">
      <w:pPr>
        <w:pStyle w:val="Heading1"/>
      </w:pPr>
      <w:r>
        <w:lastRenderedPageBreak/>
        <w:t>Vaststelling Opdracht</w:t>
      </w:r>
    </w:p>
    <w:p w14:paraId="6110C9D5" w14:textId="77777777" w:rsidR="00FB7C74" w:rsidRPr="00490FCE" w:rsidRDefault="00FB7C74" w:rsidP="00FB7C74"/>
    <w:tbl>
      <w:tblPr>
        <w:tblStyle w:val="TableGrid"/>
        <w:tblW w:w="5000" w:type="pct"/>
        <w:tblLook w:val="04A0" w:firstRow="1" w:lastRow="0" w:firstColumn="1" w:lastColumn="0" w:noHBand="0" w:noVBand="1"/>
      </w:tblPr>
      <w:tblGrid>
        <w:gridCol w:w="6238"/>
        <w:gridCol w:w="1390"/>
        <w:gridCol w:w="1388"/>
      </w:tblGrid>
      <w:tr w:rsidR="00FB7C74" w14:paraId="24B0B608" w14:textId="77777777" w:rsidTr="004B712E">
        <w:tc>
          <w:tcPr>
            <w:tcW w:w="3459" w:type="pct"/>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5C1BD8C1" w14:textId="77777777" w:rsidR="00FB7C74" w:rsidRDefault="00FB7C74" w:rsidP="004B712E">
            <w:r>
              <w:t>Onderdeel</w:t>
            </w:r>
          </w:p>
        </w:tc>
        <w:tc>
          <w:tcPr>
            <w:tcW w:w="771" w:type="pct"/>
            <w:tcBorders>
              <w:left w:val="single" w:sz="4" w:space="0" w:color="auto"/>
            </w:tcBorders>
            <w:shd w:val="clear" w:color="auto" w:fill="9CC2E5" w:themeFill="accent5" w:themeFillTint="99"/>
          </w:tcPr>
          <w:p w14:paraId="33573EED" w14:textId="77777777" w:rsidR="00FB7C74" w:rsidRDefault="00FB7C74" w:rsidP="004B712E">
            <w:pPr>
              <w:jc w:val="center"/>
            </w:pPr>
            <w:r>
              <w:t>Akkoord</w:t>
            </w:r>
          </w:p>
        </w:tc>
        <w:tc>
          <w:tcPr>
            <w:tcW w:w="770" w:type="pct"/>
            <w:shd w:val="clear" w:color="auto" w:fill="9CC2E5" w:themeFill="accent5" w:themeFillTint="99"/>
          </w:tcPr>
          <w:p w14:paraId="3515E9A2" w14:textId="77777777" w:rsidR="00FB7C74" w:rsidRDefault="00FB7C74" w:rsidP="004B712E">
            <w:pPr>
              <w:jc w:val="center"/>
            </w:pPr>
            <w:r>
              <w:t>Niet akkoord</w:t>
            </w:r>
          </w:p>
        </w:tc>
      </w:tr>
      <w:tr w:rsidR="00FB7C74" w:rsidRPr="00C42E99" w14:paraId="71801714" w14:textId="77777777" w:rsidTr="004B712E">
        <w:tc>
          <w:tcPr>
            <w:tcW w:w="3459" w:type="pct"/>
          </w:tcPr>
          <w:p w14:paraId="2A442401" w14:textId="77777777" w:rsidR="00FB7C74" w:rsidRDefault="00FB7C74" w:rsidP="00FB7C74">
            <w:pPr>
              <w:pStyle w:val="ListParagraph"/>
              <w:numPr>
                <w:ilvl w:val="0"/>
                <w:numId w:val="1"/>
              </w:numPr>
            </w:pPr>
            <w:r>
              <w:t xml:space="preserve">De opdracht bevat alle taken die in de </w:t>
            </w:r>
            <w:r>
              <w:rPr>
                <w:i/>
              </w:rPr>
              <w:t>Examenmatrijs</w:t>
            </w:r>
            <w:r>
              <w:t xml:space="preserve"> aan deze opdracht zijn toegewezen.</w:t>
            </w:r>
          </w:p>
        </w:tc>
        <w:tc>
          <w:tcPr>
            <w:tcW w:w="771" w:type="pct"/>
          </w:tcPr>
          <w:p w14:paraId="1325FEB3" w14:textId="77777777" w:rsidR="00FB7C74" w:rsidRDefault="00FB7C74" w:rsidP="004B712E">
            <w:pPr>
              <w:jc w:val="center"/>
            </w:pPr>
          </w:p>
        </w:tc>
        <w:tc>
          <w:tcPr>
            <w:tcW w:w="770" w:type="pct"/>
          </w:tcPr>
          <w:p w14:paraId="33A8E5AE" w14:textId="77777777" w:rsidR="00FB7C74" w:rsidRDefault="00FB7C74" w:rsidP="004B712E">
            <w:pPr>
              <w:jc w:val="center"/>
            </w:pPr>
          </w:p>
        </w:tc>
      </w:tr>
      <w:tr w:rsidR="00FB7C74" w:rsidRPr="00C42E99" w14:paraId="5BFC3EE2" w14:textId="77777777" w:rsidTr="004B712E">
        <w:tc>
          <w:tcPr>
            <w:tcW w:w="3459" w:type="pct"/>
          </w:tcPr>
          <w:p w14:paraId="5A02566C" w14:textId="77777777" w:rsidR="00FB7C74" w:rsidRDefault="00FB7C74" w:rsidP="00FB7C74">
            <w:pPr>
              <w:pStyle w:val="ListParagraph"/>
              <w:numPr>
                <w:ilvl w:val="0"/>
                <w:numId w:val="1"/>
              </w:numPr>
            </w:pPr>
            <w:r>
              <w:t xml:space="preserve">Met de opdracht kan op de criteria uit het </w:t>
            </w:r>
            <w:r>
              <w:rPr>
                <w:i/>
              </w:rPr>
              <w:t>Beoordelingsformulier</w:t>
            </w:r>
            <w:r>
              <w:t xml:space="preserve"> beoordeeld worden.</w:t>
            </w:r>
          </w:p>
        </w:tc>
        <w:tc>
          <w:tcPr>
            <w:tcW w:w="771" w:type="pct"/>
          </w:tcPr>
          <w:p w14:paraId="26BA4653" w14:textId="77777777" w:rsidR="00FB7C74" w:rsidRDefault="00FB7C74" w:rsidP="004B712E">
            <w:pPr>
              <w:jc w:val="center"/>
            </w:pPr>
          </w:p>
        </w:tc>
        <w:tc>
          <w:tcPr>
            <w:tcW w:w="770" w:type="pct"/>
          </w:tcPr>
          <w:p w14:paraId="5328B6DE" w14:textId="77777777" w:rsidR="00FB7C74" w:rsidRDefault="00FB7C74" w:rsidP="004B712E">
            <w:pPr>
              <w:jc w:val="center"/>
            </w:pPr>
          </w:p>
        </w:tc>
      </w:tr>
      <w:tr w:rsidR="00FB7C74" w:rsidRPr="0032368D" w14:paraId="0FD5C76E" w14:textId="77777777" w:rsidTr="004B712E">
        <w:tc>
          <w:tcPr>
            <w:tcW w:w="3459" w:type="pct"/>
          </w:tcPr>
          <w:p w14:paraId="770554F1" w14:textId="77777777" w:rsidR="00FB7C74" w:rsidRDefault="00FB7C74" w:rsidP="00FB7C74">
            <w:pPr>
              <w:pStyle w:val="ListParagraph"/>
              <w:numPr>
                <w:ilvl w:val="0"/>
                <w:numId w:val="1"/>
              </w:numPr>
            </w:pPr>
            <w:r>
              <w:t>De totale tijdsduur is gezien de inhoud van de opdracht acceptabel</w:t>
            </w:r>
          </w:p>
        </w:tc>
        <w:tc>
          <w:tcPr>
            <w:tcW w:w="771" w:type="pct"/>
          </w:tcPr>
          <w:p w14:paraId="22989086" w14:textId="77777777" w:rsidR="00FB7C74" w:rsidRDefault="00FB7C74" w:rsidP="004B712E">
            <w:pPr>
              <w:jc w:val="center"/>
            </w:pPr>
          </w:p>
        </w:tc>
        <w:tc>
          <w:tcPr>
            <w:tcW w:w="770" w:type="pct"/>
          </w:tcPr>
          <w:p w14:paraId="51ED189B" w14:textId="77777777" w:rsidR="00FB7C74" w:rsidRDefault="00FB7C74" w:rsidP="004B712E">
            <w:pPr>
              <w:jc w:val="center"/>
            </w:pPr>
          </w:p>
        </w:tc>
      </w:tr>
      <w:tr w:rsidR="00FB7C74" w:rsidRPr="00117112" w14:paraId="192E437A" w14:textId="77777777" w:rsidTr="004B712E">
        <w:tc>
          <w:tcPr>
            <w:tcW w:w="3459" w:type="pct"/>
          </w:tcPr>
          <w:p w14:paraId="175087A0" w14:textId="77777777" w:rsidR="00FB7C74" w:rsidRDefault="00FB7C74" w:rsidP="00FB7C74">
            <w:pPr>
              <w:pStyle w:val="ListParagraph"/>
              <w:numPr>
                <w:ilvl w:val="0"/>
                <w:numId w:val="1"/>
              </w:numPr>
            </w:pPr>
            <w:r>
              <w:t>De eventuele (digitale) bijlage(n) bevat(ten) alle benodigde informatie voor de uitvoering.</w:t>
            </w:r>
          </w:p>
        </w:tc>
        <w:tc>
          <w:tcPr>
            <w:tcW w:w="771" w:type="pct"/>
          </w:tcPr>
          <w:p w14:paraId="076FD59A" w14:textId="77777777" w:rsidR="00FB7C74" w:rsidRDefault="00FB7C74" w:rsidP="004B712E">
            <w:pPr>
              <w:jc w:val="center"/>
            </w:pPr>
          </w:p>
        </w:tc>
        <w:tc>
          <w:tcPr>
            <w:tcW w:w="770" w:type="pct"/>
          </w:tcPr>
          <w:p w14:paraId="68622B91" w14:textId="77777777" w:rsidR="00FB7C74" w:rsidRDefault="00FB7C74" w:rsidP="004B712E">
            <w:pPr>
              <w:jc w:val="center"/>
            </w:pPr>
          </w:p>
        </w:tc>
      </w:tr>
      <w:tr w:rsidR="00FB7C74" w:rsidRPr="00117112" w14:paraId="5C19AB22" w14:textId="77777777" w:rsidTr="004B712E">
        <w:tc>
          <w:tcPr>
            <w:tcW w:w="3459" w:type="pct"/>
          </w:tcPr>
          <w:p w14:paraId="1EDF6515" w14:textId="77777777" w:rsidR="00FB7C74" w:rsidRDefault="00FB7C74" w:rsidP="00FB7C74">
            <w:pPr>
              <w:pStyle w:val="ListParagraph"/>
              <w:numPr>
                <w:ilvl w:val="0"/>
                <w:numId w:val="1"/>
              </w:numPr>
            </w:pPr>
            <w:r>
              <w:t>Er wordt in de opdrachten verwezen naar de eventuele bijlage(n).</w:t>
            </w:r>
          </w:p>
        </w:tc>
        <w:tc>
          <w:tcPr>
            <w:tcW w:w="771" w:type="pct"/>
          </w:tcPr>
          <w:p w14:paraId="7B358E39" w14:textId="77777777" w:rsidR="00FB7C74" w:rsidRDefault="00FB7C74" w:rsidP="004B712E">
            <w:pPr>
              <w:jc w:val="center"/>
            </w:pPr>
          </w:p>
        </w:tc>
        <w:tc>
          <w:tcPr>
            <w:tcW w:w="770" w:type="pct"/>
          </w:tcPr>
          <w:p w14:paraId="509E185E" w14:textId="77777777" w:rsidR="00FB7C74" w:rsidRDefault="00FB7C74" w:rsidP="004B712E">
            <w:pPr>
              <w:jc w:val="center"/>
            </w:pPr>
          </w:p>
        </w:tc>
      </w:tr>
    </w:tbl>
    <w:p w14:paraId="5FC72126" w14:textId="77777777" w:rsidR="00FB7C74" w:rsidRDefault="00FB7C74" w:rsidP="00FB7C74"/>
    <w:p w14:paraId="754F9AEC" w14:textId="77777777" w:rsidR="00FB7C74" w:rsidRDefault="00FB7C74" w:rsidP="00FB7C74"/>
    <w:tbl>
      <w:tblPr>
        <w:tblStyle w:val="TableGrid"/>
        <w:tblW w:w="9067" w:type="dxa"/>
        <w:tblLayout w:type="fixed"/>
        <w:tblLook w:val="04A0" w:firstRow="1" w:lastRow="0" w:firstColumn="1" w:lastColumn="0" w:noHBand="0" w:noVBand="1"/>
      </w:tblPr>
      <w:tblGrid>
        <w:gridCol w:w="2093"/>
        <w:gridCol w:w="6974"/>
      </w:tblGrid>
      <w:tr w:rsidR="00FB7C74" w14:paraId="706094E5" w14:textId="77777777" w:rsidTr="004B712E">
        <w:tc>
          <w:tcPr>
            <w:tcW w:w="9067" w:type="dxa"/>
            <w:gridSpan w:val="2"/>
            <w:shd w:val="clear" w:color="auto" w:fill="9CC2E5" w:themeFill="accent5" w:themeFillTint="99"/>
          </w:tcPr>
          <w:p w14:paraId="09F75410" w14:textId="77777777" w:rsidR="00FB7C74" w:rsidRPr="00AC3DB8" w:rsidRDefault="00FB7C74" w:rsidP="004B712E">
            <w:pPr>
              <w:jc w:val="center"/>
              <w:rPr>
                <w:b/>
              </w:rPr>
            </w:pPr>
            <w:r>
              <w:rPr>
                <w:b/>
              </w:rPr>
              <w:t xml:space="preserve">Vaststelling </w:t>
            </w:r>
          </w:p>
        </w:tc>
      </w:tr>
      <w:tr w:rsidR="00FB7C74" w14:paraId="2D92C714" w14:textId="77777777" w:rsidTr="004B712E">
        <w:tc>
          <w:tcPr>
            <w:tcW w:w="2093" w:type="dxa"/>
            <w:shd w:val="clear" w:color="auto" w:fill="EDEDED" w:themeFill="accent3" w:themeFillTint="33"/>
          </w:tcPr>
          <w:p w14:paraId="443D000A" w14:textId="77777777" w:rsidR="00FB7C74" w:rsidRDefault="00FB7C74" w:rsidP="004B712E">
            <w:r>
              <w:t>Datum</w:t>
            </w:r>
          </w:p>
        </w:tc>
        <w:tc>
          <w:tcPr>
            <w:tcW w:w="6974" w:type="dxa"/>
          </w:tcPr>
          <w:p w14:paraId="73375A5E" w14:textId="77777777" w:rsidR="00FB7C74" w:rsidRDefault="00FB7C74" w:rsidP="004B712E"/>
        </w:tc>
      </w:tr>
      <w:tr w:rsidR="00FB7C74" w14:paraId="653AF5D7" w14:textId="77777777" w:rsidTr="004B712E">
        <w:tc>
          <w:tcPr>
            <w:tcW w:w="2093" w:type="dxa"/>
            <w:shd w:val="clear" w:color="auto" w:fill="EDEDED" w:themeFill="accent3" w:themeFillTint="33"/>
          </w:tcPr>
          <w:p w14:paraId="72EC18B6" w14:textId="77777777" w:rsidR="00FB7C74" w:rsidRDefault="00FB7C74" w:rsidP="004B712E">
            <w:r w:rsidRPr="002405C3">
              <w:t>Naam</w:t>
            </w:r>
            <w:r>
              <w:t xml:space="preserve"> </w:t>
            </w:r>
          </w:p>
        </w:tc>
        <w:tc>
          <w:tcPr>
            <w:tcW w:w="6974" w:type="dxa"/>
          </w:tcPr>
          <w:p w14:paraId="667D0523" w14:textId="77777777" w:rsidR="00FB7C74" w:rsidRDefault="00FB7C74" w:rsidP="004B712E"/>
        </w:tc>
      </w:tr>
      <w:tr w:rsidR="00FB7C74" w14:paraId="70E2FAF0" w14:textId="77777777" w:rsidTr="004B712E">
        <w:tc>
          <w:tcPr>
            <w:tcW w:w="2093" w:type="dxa"/>
            <w:shd w:val="clear" w:color="auto" w:fill="EDEDED" w:themeFill="accent3" w:themeFillTint="33"/>
          </w:tcPr>
          <w:p w14:paraId="21F6290D" w14:textId="77777777" w:rsidR="00FB7C74" w:rsidRDefault="00FB7C74" w:rsidP="004B712E">
            <w:r>
              <w:t xml:space="preserve">Handtekening Examencommissie </w:t>
            </w:r>
          </w:p>
        </w:tc>
        <w:tc>
          <w:tcPr>
            <w:tcW w:w="6974" w:type="dxa"/>
          </w:tcPr>
          <w:p w14:paraId="7B91996E" w14:textId="77777777" w:rsidR="00FB7C74" w:rsidRDefault="00FB7C74" w:rsidP="004B712E"/>
          <w:p w14:paraId="1BB81CA1" w14:textId="77777777" w:rsidR="00FB7C74" w:rsidRDefault="00FB7C74" w:rsidP="004B712E"/>
          <w:p w14:paraId="012F1626" w14:textId="77777777" w:rsidR="00FB7C74" w:rsidRDefault="00FB7C74" w:rsidP="004B712E"/>
          <w:p w14:paraId="06715220" w14:textId="77777777" w:rsidR="00FB7C74" w:rsidRDefault="00FB7C74" w:rsidP="004B712E"/>
          <w:p w14:paraId="44685072" w14:textId="77777777" w:rsidR="00FB7C74" w:rsidRDefault="00FB7C74" w:rsidP="004B712E"/>
        </w:tc>
      </w:tr>
    </w:tbl>
    <w:p w14:paraId="4EC1BBC1" w14:textId="77777777" w:rsidR="00FB7C74" w:rsidRDefault="00FB7C74" w:rsidP="00FB7C74">
      <w:r>
        <w:br w:type="page"/>
      </w:r>
    </w:p>
    <w:p w14:paraId="3B4485FD" w14:textId="77777777" w:rsidR="00312D36" w:rsidRDefault="00312D36" w:rsidP="00AD365C">
      <w:pPr>
        <w:pStyle w:val="Heading1"/>
        <w:sectPr w:rsidR="00312D36" w:rsidSect="00312D36">
          <w:pgSz w:w="11906" w:h="16838"/>
          <w:pgMar w:top="1440" w:right="1440" w:bottom="1440" w:left="1440" w:header="709" w:footer="709" w:gutter="0"/>
          <w:cols w:space="708"/>
          <w:docGrid w:linePitch="360"/>
        </w:sectPr>
      </w:pPr>
    </w:p>
    <w:p w14:paraId="682C7252" w14:textId="1CF5ACFA" w:rsidR="006104B1" w:rsidRDefault="00312D36" w:rsidP="00AD365C">
      <w:pPr>
        <w:pStyle w:val="Heading1"/>
      </w:pPr>
      <w:r>
        <w:lastRenderedPageBreak/>
        <w:t>B</w:t>
      </w:r>
      <w:r w:rsidR="00E81266">
        <w:t>eoordeling</w:t>
      </w:r>
      <w:r w:rsidR="00AD365C">
        <w:t xml:space="preserve"> </w:t>
      </w:r>
      <w:r w:rsidR="00FC4294">
        <w:t>P</w:t>
      </w:r>
      <w:r w:rsidR="00AD365C">
        <w:t>1-K1-W</w:t>
      </w:r>
      <w:r w:rsidR="00B07836">
        <w:t>1</w:t>
      </w:r>
    </w:p>
    <w:p w14:paraId="17F9A57A" w14:textId="5F4DE4B4" w:rsidR="0022140C" w:rsidRDefault="0022140C" w:rsidP="0022140C"/>
    <w:tbl>
      <w:tblPr>
        <w:tblW w:w="13940" w:type="dxa"/>
        <w:tblCellMar>
          <w:left w:w="70" w:type="dxa"/>
          <w:right w:w="70" w:type="dxa"/>
        </w:tblCellMar>
        <w:tblLook w:val="04A0" w:firstRow="1" w:lastRow="0" w:firstColumn="1" w:lastColumn="0" w:noHBand="0" w:noVBand="1"/>
      </w:tblPr>
      <w:tblGrid>
        <w:gridCol w:w="2120"/>
        <w:gridCol w:w="1820"/>
        <w:gridCol w:w="2516"/>
        <w:gridCol w:w="2500"/>
        <w:gridCol w:w="2500"/>
        <w:gridCol w:w="2484"/>
      </w:tblGrid>
      <w:tr w:rsidR="00B030D4" w:rsidRPr="00B030D4" w14:paraId="0052B4BC" w14:textId="77777777" w:rsidTr="00414737">
        <w:trPr>
          <w:cantSplit/>
          <w:trHeight w:val="480"/>
          <w:tblHeader/>
        </w:trPr>
        <w:tc>
          <w:tcPr>
            <w:tcW w:w="13940" w:type="dxa"/>
            <w:gridSpan w:val="6"/>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3DEAAFF" w14:textId="7EE9B9B6"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 xml:space="preserve">Beoordeling opdracht </w:t>
            </w:r>
            <w:bookmarkStart w:id="0" w:name="_GoBack"/>
            <w:bookmarkEnd w:id="0"/>
          </w:p>
        </w:tc>
      </w:tr>
      <w:tr w:rsidR="00B030D4" w:rsidRPr="00B030D4" w14:paraId="480453BC" w14:textId="77777777" w:rsidTr="00414737">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7FEC3755" w14:textId="77777777"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Taak</w:t>
            </w:r>
          </w:p>
        </w:tc>
        <w:tc>
          <w:tcPr>
            <w:tcW w:w="1820" w:type="dxa"/>
            <w:tcBorders>
              <w:top w:val="single" w:sz="4" w:space="0" w:color="auto"/>
              <w:left w:val="nil"/>
              <w:bottom w:val="single" w:sz="4" w:space="0" w:color="auto"/>
              <w:right w:val="single" w:sz="4" w:space="0" w:color="auto"/>
            </w:tcBorders>
            <w:shd w:val="clear" w:color="000000" w:fill="EDEDED"/>
            <w:noWrap/>
            <w:vAlign w:val="bottom"/>
            <w:hideMark/>
          </w:tcPr>
          <w:p w14:paraId="2413AA13" w14:textId="77777777"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Criterium</w:t>
            </w:r>
          </w:p>
        </w:tc>
        <w:tc>
          <w:tcPr>
            <w:tcW w:w="2516" w:type="dxa"/>
            <w:tcBorders>
              <w:top w:val="single" w:sz="4" w:space="0" w:color="auto"/>
              <w:left w:val="nil"/>
              <w:bottom w:val="single" w:sz="4" w:space="0" w:color="auto"/>
              <w:right w:val="single" w:sz="4" w:space="0" w:color="auto"/>
            </w:tcBorders>
            <w:shd w:val="clear" w:color="000000" w:fill="EDEDED"/>
            <w:noWrap/>
            <w:vAlign w:val="bottom"/>
            <w:hideMark/>
          </w:tcPr>
          <w:p w14:paraId="217055E0" w14:textId="77777777"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0</w:t>
            </w:r>
          </w:p>
        </w:tc>
        <w:tc>
          <w:tcPr>
            <w:tcW w:w="2500" w:type="dxa"/>
            <w:tcBorders>
              <w:top w:val="single" w:sz="4" w:space="0" w:color="auto"/>
              <w:left w:val="nil"/>
              <w:bottom w:val="single" w:sz="4" w:space="0" w:color="auto"/>
              <w:right w:val="single" w:sz="4" w:space="0" w:color="auto"/>
            </w:tcBorders>
            <w:shd w:val="clear" w:color="000000" w:fill="EDEDED"/>
            <w:noWrap/>
            <w:vAlign w:val="bottom"/>
            <w:hideMark/>
          </w:tcPr>
          <w:p w14:paraId="6D9B23FA" w14:textId="77777777"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1</w:t>
            </w:r>
          </w:p>
        </w:tc>
        <w:tc>
          <w:tcPr>
            <w:tcW w:w="2500" w:type="dxa"/>
            <w:tcBorders>
              <w:top w:val="single" w:sz="4" w:space="0" w:color="auto"/>
              <w:left w:val="nil"/>
              <w:bottom w:val="single" w:sz="4" w:space="0" w:color="auto"/>
              <w:right w:val="single" w:sz="4" w:space="0" w:color="auto"/>
            </w:tcBorders>
            <w:shd w:val="clear" w:color="000000" w:fill="EDEDED"/>
            <w:noWrap/>
            <w:vAlign w:val="bottom"/>
            <w:hideMark/>
          </w:tcPr>
          <w:p w14:paraId="73C01119" w14:textId="77777777"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2</w:t>
            </w:r>
          </w:p>
        </w:tc>
        <w:tc>
          <w:tcPr>
            <w:tcW w:w="2484" w:type="dxa"/>
            <w:tcBorders>
              <w:top w:val="single" w:sz="4" w:space="0" w:color="auto"/>
              <w:left w:val="nil"/>
              <w:bottom w:val="single" w:sz="4" w:space="0" w:color="auto"/>
              <w:right w:val="single" w:sz="4" w:space="0" w:color="auto"/>
            </w:tcBorders>
            <w:shd w:val="clear" w:color="000000" w:fill="EDEDED"/>
            <w:noWrap/>
            <w:vAlign w:val="bottom"/>
            <w:hideMark/>
          </w:tcPr>
          <w:p w14:paraId="2A5CDFD9" w14:textId="77777777" w:rsidR="00B030D4" w:rsidRPr="00B030D4" w:rsidRDefault="00B030D4" w:rsidP="00B030D4">
            <w:pPr>
              <w:spacing w:after="0" w:line="240" w:lineRule="auto"/>
              <w:jc w:val="center"/>
              <w:rPr>
                <w:rFonts w:ascii="Calibri" w:eastAsia="Times New Roman" w:hAnsi="Calibri" w:cs="Calibri"/>
                <w:color w:val="000000"/>
                <w:lang w:eastAsia="nl-NL"/>
              </w:rPr>
            </w:pPr>
            <w:r w:rsidRPr="00B030D4">
              <w:rPr>
                <w:rFonts w:ascii="Calibri" w:eastAsia="Times New Roman" w:hAnsi="Calibri" w:cs="Calibri"/>
                <w:color w:val="000000"/>
                <w:lang w:eastAsia="nl-NL"/>
              </w:rPr>
              <w:t>3</w:t>
            </w:r>
          </w:p>
        </w:tc>
      </w:tr>
      <w:tr w:rsidR="00B030D4" w:rsidRPr="00B030D4" w14:paraId="05F9D31E" w14:textId="77777777" w:rsidTr="007323C5">
        <w:trPr>
          <w:trHeight w:val="4453"/>
        </w:trPr>
        <w:tc>
          <w:tcPr>
            <w:tcW w:w="2120" w:type="dxa"/>
            <w:tcBorders>
              <w:top w:val="single" w:sz="4" w:space="0" w:color="auto"/>
              <w:left w:val="single" w:sz="4" w:space="0" w:color="auto"/>
              <w:bottom w:val="single" w:sz="4" w:space="0" w:color="auto"/>
              <w:right w:val="single" w:sz="4" w:space="0" w:color="auto"/>
            </w:tcBorders>
            <w:shd w:val="clear" w:color="auto" w:fill="auto"/>
            <w:hideMark/>
          </w:tcPr>
          <w:p w14:paraId="44A2FFFE" w14:textId="77777777" w:rsid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T1, T2</w:t>
            </w:r>
          </w:p>
          <w:p w14:paraId="690D2D35" w14:textId="443FF77D" w:rsidR="00C016CC" w:rsidRPr="00B030D4" w:rsidRDefault="00C016CC" w:rsidP="00B030D4">
            <w:pPr>
              <w:spacing w:after="0" w:line="240" w:lineRule="auto"/>
              <w:rPr>
                <w:rFonts w:ascii="Calibri" w:eastAsia="Times New Roman" w:hAnsi="Calibri" w:cs="Calibri"/>
                <w:color w:val="000000"/>
                <w:lang w:eastAsia="nl-NL"/>
              </w:rPr>
            </w:pPr>
          </w:p>
        </w:tc>
        <w:tc>
          <w:tcPr>
            <w:tcW w:w="1820" w:type="dxa"/>
            <w:tcBorders>
              <w:top w:val="single" w:sz="4" w:space="0" w:color="auto"/>
              <w:left w:val="nil"/>
              <w:bottom w:val="single" w:sz="4" w:space="0" w:color="auto"/>
              <w:right w:val="single" w:sz="4" w:space="0" w:color="auto"/>
            </w:tcBorders>
            <w:shd w:val="clear" w:color="auto" w:fill="auto"/>
            <w:hideMark/>
          </w:tcPr>
          <w:p w14:paraId="398C4942" w14:textId="77777777" w:rsidR="00B030D4" w:rsidRP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Incident analyseren</w:t>
            </w:r>
          </w:p>
        </w:tc>
        <w:tc>
          <w:tcPr>
            <w:tcW w:w="2516" w:type="dxa"/>
            <w:tcBorders>
              <w:top w:val="single" w:sz="4" w:space="0" w:color="auto"/>
              <w:left w:val="nil"/>
              <w:bottom w:val="single" w:sz="4" w:space="0" w:color="auto"/>
              <w:right w:val="single" w:sz="4" w:space="0" w:color="auto"/>
            </w:tcBorders>
            <w:shd w:val="clear" w:color="auto" w:fill="auto"/>
            <w:noWrap/>
            <w:hideMark/>
          </w:tcPr>
          <w:p w14:paraId="61432E65"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24E4B551" w14:textId="65065125" w:rsidR="00B030D4" w:rsidRPr="00B030D4" w:rsidRDefault="0098668D" w:rsidP="0098668D">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Niet alle benodigde informatie is achterhaald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en/of</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te weinig incidenten zijn juist gecategoriseerd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en/of</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voor de incidenten is niet gecontroleerd of de mogelijke aanpassingen in lijn zijn met eerder gemaakte afspraken of contracten.</w:t>
            </w:r>
          </w:p>
        </w:tc>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6957C09D"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750CA0D1"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Alle benodigde informatie is achterhaald.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Bijna alle incidenten zijn juist gecategoriseerd.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Voor bijna alle incidenten is gecontroleerd of de mogelijke aanpassingen in lijn zijn met eerder gemaakte afspraken of contracten.</w:t>
            </w:r>
          </w:p>
        </w:tc>
        <w:tc>
          <w:tcPr>
            <w:tcW w:w="2500" w:type="dxa"/>
            <w:tcBorders>
              <w:top w:val="single" w:sz="4" w:space="0" w:color="auto"/>
              <w:left w:val="nil"/>
              <w:bottom w:val="single" w:sz="4" w:space="0" w:color="auto"/>
              <w:right w:val="single" w:sz="4" w:space="0" w:color="auto"/>
            </w:tcBorders>
            <w:shd w:val="clear" w:color="auto" w:fill="auto"/>
            <w:hideMark/>
          </w:tcPr>
          <w:p w14:paraId="668544C3"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00825B34"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Alle benodigde informatie is achterhaald.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Bijna alle incidenten zijn juist gecategoriseerd.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Voor alle incidenten is gecontroleerd of de mogelijke aanpassingen in lijn zijn met eerder gemaakte afspraken of contracten.</w:t>
            </w:r>
          </w:p>
        </w:tc>
        <w:tc>
          <w:tcPr>
            <w:tcW w:w="2484" w:type="dxa"/>
            <w:tcBorders>
              <w:top w:val="single" w:sz="4" w:space="0" w:color="auto"/>
              <w:left w:val="nil"/>
              <w:bottom w:val="single" w:sz="4" w:space="0" w:color="auto"/>
              <w:right w:val="single" w:sz="4" w:space="0" w:color="auto"/>
            </w:tcBorders>
            <w:shd w:val="clear" w:color="auto" w:fill="auto"/>
            <w:hideMark/>
          </w:tcPr>
          <w:p w14:paraId="21ABE51A"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23F19550"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Alle benodigde informatie is achterhaald.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Alle incidenten zijn juist gecategoriseerd.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Voor alle incidenten is gecontroleerd of de mogelijke aanpassingen in lijn zijn met eerder gemaakte afspraken of contracten.</w:t>
            </w:r>
          </w:p>
        </w:tc>
      </w:tr>
      <w:tr w:rsidR="00B030D4" w:rsidRPr="00B030D4" w14:paraId="13E9CC16" w14:textId="77777777" w:rsidTr="0000264F">
        <w:trPr>
          <w:trHeight w:val="4037"/>
        </w:trPr>
        <w:tc>
          <w:tcPr>
            <w:tcW w:w="2120" w:type="dxa"/>
            <w:tcBorders>
              <w:top w:val="single" w:sz="4" w:space="0" w:color="auto"/>
              <w:left w:val="single" w:sz="4" w:space="0" w:color="auto"/>
              <w:bottom w:val="single" w:sz="4" w:space="0" w:color="auto"/>
              <w:right w:val="single" w:sz="4" w:space="0" w:color="auto"/>
            </w:tcBorders>
            <w:shd w:val="clear" w:color="auto" w:fill="auto"/>
            <w:hideMark/>
          </w:tcPr>
          <w:p w14:paraId="55774DB7" w14:textId="77777777" w:rsid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lastRenderedPageBreak/>
              <w:t>T1, T2, T4</w:t>
            </w:r>
          </w:p>
          <w:p w14:paraId="5C24D597" w14:textId="417E664C" w:rsidR="00C016CC" w:rsidRPr="00B030D4" w:rsidRDefault="00C016CC" w:rsidP="00B030D4">
            <w:pPr>
              <w:spacing w:after="0" w:line="240" w:lineRule="auto"/>
              <w:rPr>
                <w:rFonts w:ascii="Calibri" w:eastAsia="Times New Roman" w:hAnsi="Calibri" w:cs="Calibri"/>
                <w:color w:val="000000"/>
                <w:lang w:eastAsia="nl-NL"/>
              </w:rPr>
            </w:pPr>
          </w:p>
        </w:tc>
        <w:tc>
          <w:tcPr>
            <w:tcW w:w="1820" w:type="dxa"/>
            <w:tcBorders>
              <w:top w:val="single" w:sz="4" w:space="0" w:color="auto"/>
              <w:left w:val="nil"/>
              <w:bottom w:val="single" w:sz="4" w:space="0" w:color="auto"/>
              <w:right w:val="single" w:sz="4" w:space="0" w:color="auto"/>
            </w:tcBorders>
            <w:shd w:val="clear" w:color="auto" w:fill="auto"/>
            <w:hideMark/>
          </w:tcPr>
          <w:p w14:paraId="0C22E015" w14:textId="77777777" w:rsidR="00B030D4" w:rsidRP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Oplossingen aandragen*</w:t>
            </w:r>
          </w:p>
        </w:tc>
        <w:tc>
          <w:tcPr>
            <w:tcW w:w="2516" w:type="dxa"/>
            <w:tcBorders>
              <w:top w:val="single" w:sz="4" w:space="0" w:color="auto"/>
              <w:left w:val="nil"/>
              <w:bottom w:val="single" w:sz="4" w:space="0" w:color="auto"/>
              <w:right w:val="single" w:sz="4" w:space="0" w:color="auto"/>
            </w:tcBorders>
            <w:shd w:val="clear" w:color="auto" w:fill="auto"/>
            <w:noWrap/>
            <w:hideMark/>
          </w:tcPr>
          <w:p w14:paraId="5A80DE60"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50895801" w14:textId="29275C02" w:rsidR="00B030D4" w:rsidRPr="00B030D4" w:rsidRDefault="0098668D" w:rsidP="0098668D">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Voor de incidenten zijn in geen of weinig gevallen passende oplossingen aangedragen</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en/of</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in geen of weinig gevallen is er overleg gepleegd met de betrokkene(n) over de door te voeren oplossingen.</w:t>
            </w:r>
          </w:p>
        </w:tc>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1CDFF11A"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4001EF23"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Voor alle incidenten zijn oplossingen aangedragen waarvan de meeste of alle passend zijn</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en</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in de meeste of alle gevallen is er overleg gepleegd met de betrokkene(n) over de door te voeren oplossingen.</w:t>
            </w:r>
          </w:p>
        </w:tc>
        <w:tc>
          <w:tcPr>
            <w:tcW w:w="2500" w:type="dxa"/>
            <w:tcBorders>
              <w:top w:val="nil"/>
              <w:left w:val="nil"/>
              <w:bottom w:val="nil"/>
              <w:right w:val="nil"/>
            </w:tcBorders>
            <w:shd w:val="clear" w:color="auto" w:fill="auto"/>
            <w:hideMark/>
          </w:tcPr>
          <w:p w14:paraId="253FE436" w14:textId="77777777" w:rsidR="00B030D4" w:rsidRPr="00B030D4" w:rsidRDefault="00B030D4" w:rsidP="00B030D4">
            <w:pPr>
              <w:spacing w:after="0" w:line="240" w:lineRule="auto"/>
              <w:ind w:firstLineChars="300" w:firstLine="660"/>
              <w:rPr>
                <w:rFonts w:ascii="Calibri" w:eastAsia="Times New Roman" w:hAnsi="Calibri" w:cs="Calibri"/>
                <w:color w:val="000000"/>
                <w:lang w:eastAsia="nl-NL"/>
              </w:rPr>
            </w:pPr>
          </w:p>
        </w:tc>
        <w:tc>
          <w:tcPr>
            <w:tcW w:w="2484" w:type="dxa"/>
            <w:tcBorders>
              <w:top w:val="nil"/>
              <w:left w:val="nil"/>
              <w:bottom w:val="nil"/>
              <w:right w:val="nil"/>
            </w:tcBorders>
            <w:shd w:val="clear" w:color="auto" w:fill="auto"/>
            <w:hideMark/>
          </w:tcPr>
          <w:p w14:paraId="1F22C4EF" w14:textId="77777777" w:rsidR="00B030D4" w:rsidRPr="00B030D4" w:rsidRDefault="00B030D4" w:rsidP="00B030D4">
            <w:pPr>
              <w:spacing w:after="0" w:line="240" w:lineRule="auto"/>
              <w:ind w:firstLineChars="300" w:firstLine="600"/>
              <w:rPr>
                <w:rFonts w:ascii="Times New Roman" w:eastAsia="Times New Roman" w:hAnsi="Times New Roman" w:cs="Times New Roman"/>
                <w:sz w:val="20"/>
                <w:szCs w:val="20"/>
                <w:lang w:eastAsia="nl-NL"/>
              </w:rPr>
            </w:pPr>
          </w:p>
        </w:tc>
      </w:tr>
      <w:tr w:rsidR="00B030D4" w:rsidRPr="00B030D4" w14:paraId="4A69133E" w14:textId="77777777" w:rsidTr="0000264F">
        <w:trPr>
          <w:trHeight w:val="2110"/>
        </w:trPr>
        <w:tc>
          <w:tcPr>
            <w:tcW w:w="2120" w:type="dxa"/>
            <w:tcBorders>
              <w:top w:val="single" w:sz="4" w:space="0" w:color="auto"/>
              <w:left w:val="single" w:sz="4" w:space="0" w:color="auto"/>
              <w:bottom w:val="single" w:sz="4" w:space="0" w:color="auto"/>
              <w:right w:val="single" w:sz="4" w:space="0" w:color="auto"/>
            </w:tcBorders>
            <w:shd w:val="clear" w:color="auto" w:fill="auto"/>
            <w:hideMark/>
          </w:tcPr>
          <w:p w14:paraId="4F13CAC9" w14:textId="77777777" w:rsid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T3</w:t>
            </w:r>
          </w:p>
          <w:p w14:paraId="0B471182" w14:textId="5B47873D" w:rsidR="00C016CC" w:rsidRPr="00B030D4" w:rsidRDefault="00C016CC" w:rsidP="00B030D4">
            <w:pPr>
              <w:spacing w:after="0" w:line="240" w:lineRule="auto"/>
              <w:rPr>
                <w:rFonts w:ascii="Calibri" w:eastAsia="Times New Roman" w:hAnsi="Calibri" w:cs="Calibri"/>
                <w:color w:val="000000"/>
                <w:lang w:eastAsia="nl-NL"/>
              </w:rPr>
            </w:pPr>
          </w:p>
        </w:tc>
        <w:tc>
          <w:tcPr>
            <w:tcW w:w="1820" w:type="dxa"/>
            <w:tcBorders>
              <w:top w:val="single" w:sz="4" w:space="0" w:color="auto"/>
              <w:left w:val="nil"/>
              <w:bottom w:val="single" w:sz="4" w:space="0" w:color="auto"/>
              <w:right w:val="single" w:sz="4" w:space="0" w:color="auto"/>
            </w:tcBorders>
            <w:shd w:val="clear" w:color="auto" w:fill="auto"/>
            <w:hideMark/>
          </w:tcPr>
          <w:p w14:paraId="40774D77" w14:textId="77777777" w:rsidR="00B030D4" w:rsidRP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Oplossing doorvoeren</w:t>
            </w:r>
          </w:p>
        </w:tc>
        <w:tc>
          <w:tcPr>
            <w:tcW w:w="2516" w:type="dxa"/>
            <w:tcBorders>
              <w:top w:val="single" w:sz="4" w:space="0" w:color="auto"/>
              <w:left w:val="nil"/>
              <w:bottom w:val="single" w:sz="4" w:space="0" w:color="auto"/>
              <w:right w:val="single" w:sz="4" w:space="0" w:color="auto"/>
            </w:tcBorders>
            <w:shd w:val="clear" w:color="auto" w:fill="auto"/>
            <w:noWrap/>
            <w:hideMark/>
          </w:tcPr>
          <w:p w14:paraId="56313F52"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0CCBC08C" w14:textId="621C05A0" w:rsidR="00B030D4" w:rsidRPr="00B030D4" w:rsidRDefault="0098668D" w:rsidP="0098668D">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geen of weinig gevallen juist doorgevoerd.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In weinig gevallen zijn de aanpassingen volgens procedures doorgevoerd.</w:t>
            </w:r>
          </w:p>
        </w:tc>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3A571491"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7FA6627E"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de meeste gevallen juist doorgevoerd.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In weinig gevallen zijn de aanpassingen volgens procedures doorgevoerd.</w:t>
            </w:r>
          </w:p>
        </w:tc>
        <w:tc>
          <w:tcPr>
            <w:tcW w:w="2500" w:type="dxa"/>
            <w:tcBorders>
              <w:top w:val="single" w:sz="4" w:space="0" w:color="auto"/>
              <w:left w:val="nil"/>
              <w:bottom w:val="single" w:sz="4" w:space="0" w:color="auto"/>
              <w:right w:val="single" w:sz="4" w:space="0" w:color="auto"/>
            </w:tcBorders>
            <w:shd w:val="clear" w:color="auto" w:fill="auto"/>
            <w:hideMark/>
          </w:tcPr>
          <w:p w14:paraId="39BCC81B"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2D1D7F59"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alle gevallen juist doorgevoerd.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In de meeste gevallen zijn de aanpassingen volgens procedures doorgevoerd.</w:t>
            </w:r>
          </w:p>
        </w:tc>
        <w:tc>
          <w:tcPr>
            <w:tcW w:w="2484" w:type="dxa"/>
            <w:tcBorders>
              <w:top w:val="single" w:sz="4" w:space="0" w:color="auto"/>
              <w:left w:val="nil"/>
              <w:bottom w:val="single" w:sz="4" w:space="0" w:color="auto"/>
              <w:right w:val="single" w:sz="4" w:space="0" w:color="auto"/>
            </w:tcBorders>
            <w:shd w:val="clear" w:color="auto" w:fill="auto"/>
            <w:hideMark/>
          </w:tcPr>
          <w:p w14:paraId="1A558DF3"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5FAB51AC"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alle gevallen juist doorgevoerd.</w:t>
            </w:r>
            <w:r w:rsidRPr="00B030D4">
              <w:rPr>
                <w:rFonts w:ascii="Calibri" w:eastAsia="Times New Roman" w:hAnsi="Calibri" w:cs="Calibri"/>
                <w:color w:val="000000"/>
                <w:lang w:eastAsia="nl-NL"/>
              </w:rPr>
              <w:br/>
            </w:r>
            <w:r w:rsidRPr="00B030D4">
              <w:rPr>
                <w:rFonts w:ascii="Calibri" w:eastAsia="Times New Roman" w:hAnsi="Calibri" w:cs="Calibri"/>
                <w:color w:val="000000"/>
                <w:lang w:eastAsia="nl-NL"/>
              </w:rPr>
              <w:br/>
              <w:t>In alle gevallen zijn de aanpassingen volgens procedures doorgevoerd.</w:t>
            </w:r>
          </w:p>
        </w:tc>
      </w:tr>
      <w:tr w:rsidR="00B030D4" w:rsidRPr="00B030D4" w14:paraId="7085C21A" w14:textId="77777777" w:rsidTr="00414737">
        <w:trPr>
          <w:trHeight w:val="1699"/>
        </w:trPr>
        <w:tc>
          <w:tcPr>
            <w:tcW w:w="2120" w:type="dxa"/>
            <w:tcBorders>
              <w:top w:val="single" w:sz="4" w:space="0" w:color="auto"/>
              <w:left w:val="single" w:sz="4" w:space="0" w:color="auto"/>
              <w:bottom w:val="single" w:sz="4" w:space="0" w:color="auto"/>
              <w:right w:val="single" w:sz="4" w:space="0" w:color="auto"/>
            </w:tcBorders>
            <w:shd w:val="clear" w:color="auto" w:fill="auto"/>
            <w:hideMark/>
          </w:tcPr>
          <w:p w14:paraId="34495C7D" w14:textId="77777777" w:rsid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T3</w:t>
            </w:r>
          </w:p>
          <w:p w14:paraId="3C14109C" w14:textId="2F40584A" w:rsidR="00C016CC" w:rsidRPr="00B030D4" w:rsidRDefault="00C016CC" w:rsidP="00B030D4">
            <w:pPr>
              <w:spacing w:after="0" w:line="240" w:lineRule="auto"/>
              <w:rPr>
                <w:rFonts w:ascii="Calibri" w:eastAsia="Times New Roman" w:hAnsi="Calibri" w:cs="Calibri"/>
                <w:color w:val="000000"/>
                <w:lang w:eastAsia="nl-NL"/>
              </w:rPr>
            </w:pPr>
          </w:p>
        </w:tc>
        <w:tc>
          <w:tcPr>
            <w:tcW w:w="1820" w:type="dxa"/>
            <w:tcBorders>
              <w:top w:val="single" w:sz="4" w:space="0" w:color="auto"/>
              <w:left w:val="nil"/>
              <w:bottom w:val="single" w:sz="4" w:space="0" w:color="auto"/>
              <w:right w:val="single" w:sz="4" w:space="0" w:color="auto"/>
            </w:tcBorders>
            <w:shd w:val="clear" w:color="auto" w:fill="auto"/>
            <w:hideMark/>
          </w:tcPr>
          <w:p w14:paraId="68CDF767" w14:textId="77777777" w:rsidR="00B030D4" w:rsidRP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Documenteren</w:t>
            </w:r>
          </w:p>
        </w:tc>
        <w:tc>
          <w:tcPr>
            <w:tcW w:w="2516" w:type="dxa"/>
            <w:tcBorders>
              <w:top w:val="single" w:sz="4" w:space="0" w:color="auto"/>
              <w:left w:val="nil"/>
              <w:bottom w:val="single" w:sz="4" w:space="0" w:color="auto"/>
              <w:right w:val="single" w:sz="4" w:space="0" w:color="auto"/>
            </w:tcBorders>
            <w:shd w:val="clear" w:color="auto" w:fill="auto"/>
            <w:noWrap/>
            <w:hideMark/>
          </w:tcPr>
          <w:p w14:paraId="5F336A75"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566F118D" w14:textId="5287E7AC" w:rsidR="00B030D4" w:rsidRPr="00B030D4" w:rsidRDefault="0098668D" w:rsidP="0098668D">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geen of weinig gevallen juist gedocumenteerd.</w:t>
            </w:r>
          </w:p>
        </w:tc>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5287F9C6"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7E013F23"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de meeste of alle gevallen juist gedocumenteerd.</w:t>
            </w:r>
          </w:p>
        </w:tc>
        <w:tc>
          <w:tcPr>
            <w:tcW w:w="2500" w:type="dxa"/>
            <w:tcBorders>
              <w:top w:val="nil"/>
              <w:left w:val="nil"/>
              <w:bottom w:val="nil"/>
              <w:right w:val="nil"/>
            </w:tcBorders>
            <w:shd w:val="clear" w:color="auto" w:fill="auto"/>
            <w:hideMark/>
          </w:tcPr>
          <w:p w14:paraId="10E017A8" w14:textId="77777777" w:rsidR="00B030D4" w:rsidRPr="00B030D4" w:rsidRDefault="00B030D4" w:rsidP="00B030D4">
            <w:pPr>
              <w:spacing w:after="0" w:line="240" w:lineRule="auto"/>
              <w:ind w:firstLineChars="300" w:firstLine="660"/>
              <w:rPr>
                <w:rFonts w:ascii="Calibri" w:eastAsia="Times New Roman" w:hAnsi="Calibri" w:cs="Calibri"/>
                <w:color w:val="000000"/>
                <w:lang w:eastAsia="nl-NL"/>
              </w:rPr>
            </w:pPr>
          </w:p>
        </w:tc>
        <w:tc>
          <w:tcPr>
            <w:tcW w:w="2484" w:type="dxa"/>
            <w:tcBorders>
              <w:top w:val="nil"/>
              <w:left w:val="nil"/>
              <w:bottom w:val="nil"/>
              <w:right w:val="nil"/>
            </w:tcBorders>
            <w:shd w:val="clear" w:color="auto" w:fill="auto"/>
            <w:hideMark/>
          </w:tcPr>
          <w:p w14:paraId="7FF837E8" w14:textId="77777777" w:rsidR="00B030D4" w:rsidRPr="00B030D4" w:rsidRDefault="00B030D4" w:rsidP="00B030D4">
            <w:pPr>
              <w:spacing w:after="0" w:line="240" w:lineRule="auto"/>
              <w:ind w:firstLineChars="300" w:firstLine="600"/>
              <w:rPr>
                <w:rFonts w:ascii="Times New Roman" w:eastAsia="Times New Roman" w:hAnsi="Times New Roman" w:cs="Times New Roman"/>
                <w:sz w:val="20"/>
                <w:szCs w:val="20"/>
                <w:lang w:eastAsia="nl-NL"/>
              </w:rPr>
            </w:pPr>
          </w:p>
        </w:tc>
      </w:tr>
      <w:tr w:rsidR="00B030D4" w:rsidRPr="00B030D4" w14:paraId="59024D15" w14:textId="77777777" w:rsidTr="00414737">
        <w:trPr>
          <w:trHeight w:val="1999"/>
        </w:trPr>
        <w:tc>
          <w:tcPr>
            <w:tcW w:w="2120" w:type="dxa"/>
            <w:tcBorders>
              <w:top w:val="single" w:sz="4" w:space="0" w:color="auto"/>
              <w:left w:val="single" w:sz="4" w:space="0" w:color="auto"/>
              <w:bottom w:val="single" w:sz="4" w:space="0" w:color="auto"/>
              <w:right w:val="single" w:sz="4" w:space="0" w:color="auto"/>
            </w:tcBorders>
            <w:shd w:val="clear" w:color="auto" w:fill="auto"/>
            <w:hideMark/>
          </w:tcPr>
          <w:p w14:paraId="34C4178C" w14:textId="77777777" w:rsid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lastRenderedPageBreak/>
              <w:t>T4</w:t>
            </w:r>
          </w:p>
          <w:p w14:paraId="56746557" w14:textId="72754EBF" w:rsidR="00C016CC" w:rsidRPr="00B030D4" w:rsidRDefault="00C016CC" w:rsidP="00B030D4">
            <w:pPr>
              <w:spacing w:after="0" w:line="240" w:lineRule="auto"/>
              <w:rPr>
                <w:rFonts w:ascii="Calibri" w:eastAsia="Times New Roman" w:hAnsi="Calibri" w:cs="Calibri"/>
                <w:color w:val="000000"/>
                <w:lang w:eastAsia="nl-NL"/>
              </w:rPr>
            </w:pPr>
          </w:p>
        </w:tc>
        <w:tc>
          <w:tcPr>
            <w:tcW w:w="1820" w:type="dxa"/>
            <w:tcBorders>
              <w:top w:val="single" w:sz="4" w:space="0" w:color="auto"/>
              <w:left w:val="nil"/>
              <w:bottom w:val="single" w:sz="4" w:space="0" w:color="auto"/>
              <w:right w:val="single" w:sz="4" w:space="0" w:color="auto"/>
            </w:tcBorders>
            <w:shd w:val="clear" w:color="auto" w:fill="auto"/>
            <w:hideMark/>
          </w:tcPr>
          <w:p w14:paraId="268AE1E8" w14:textId="77777777" w:rsid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Terugkoppelen</w:t>
            </w:r>
          </w:p>
          <w:p w14:paraId="325EFAF5" w14:textId="77777777" w:rsidR="00B030D4" w:rsidRDefault="00B030D4" w:rsidP="00B030D4">
            <w:pPr>
              <w:spacing w:after="0" w:line="240" w:lineRule="auto"/>
              <w:rPr>
                <w:rFonts w:ascii="Calibri" w:eastAsia="Times New Roman" w:hAnsi="Calibri" w:cs="Calibri"/>
                <w:color w:val="000000"/>
                <w:lang w:eastAsia="nl-NL"/>
              </w:rPr>
            </w:pPr>
          </w:p>
          <w:p w14:paraId="00CE640C" w14:textId="7B920172" w:rsidR="00B030D4" w:rsidRDefault="00B030D4" w:rsidP="00B030D4">
            <w:pPr>
              <w:spacing w:after="0" w:line="240" w:lineRule="auto"/>
              <w:rPr>
                <w:rFonts w:ascii="Calibri" w:eastAsia="Times New Roman" w:hAnsi="Calibri" w:cs="Calibri"/>
                <w:color w:val="000000"/>
                <w:lang w:eastAsia="nl-NL"/>
              </w:rPr>
            </w:pPr>
          </w:p>
          <w:p w14:paraId="4A60AB39" w14:textId="39093C67" w:rsidR="00B030D4" w:rsidRPr="00B030D4" w:rsidRDefault="00B030D4" w:rsidP="00B030D4">
            <w:pPr>
              <w:spacing w:after="0" w:line="240" w:lineRule="auto"/>
              <w:rPr>
                <w:rFonts w:ascii="Calibri" w:eastAsia="Times New Roman" w:hAnsi="Calibri" w:cs="Calibri"/>
                <w:color w:val="000000"/>
                <w:lang w:eastAsia="nl-NL"/>
              </w:rPr>
            </w:pPr>
          </w:p>
        </w:tc>
        <w:tc>
          <w:tcPr>
            <w:tcW w:w="2516" w:type="dxa"/>
            <w:tcBorders>
              <w:top w:val="single" w:sz="4" w:space="0" w:color="auto"/>
              <w:left w:val="nil"/>
              <w:bottom w:val="single" w:sz="4" w:space="0" w:color="auto"/>
              <w:right w:val="single" w:sz="4" w:space="0" w:color="auto"/>
            </w:tcBorders>
            <w:shd w:val="clear" w:color="auto" w:fill="auto"/>
            <w:noWrap/>
            <w:hideMark/>
          </w:tcPr>
          <w:p w14:paraId="2B4E625C"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0B29FDE4" w14:textId="195ADAB1" w:rsidR="00B030D4" w:rsidRPr="00B030D4" w:rsidRDefault="0098668D" w:rsidP="0098668D">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geen of weinig gevallen aan betrokkene(n) teruggekoppeld.</w:t>
            </w:r>
          </w:p>
        </w:tc>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79202548" w14:textId="77777777" w:rsidR="0064477C" w:rsidRDefault="0064477C" w:rsidP="0064477C">
            <w:pPr>
              <w:spacing w:after="0" w:line="240" w:lineRule="auto"/>
              <w:rPr>
                <w:rFonts w:ascii="Calibri" w:eastAsia="Times New Roman" w:hAnsi="Calibri" w:cs="Calibri"/>
                <w:color w:val="000000"/>
                <w:sz w:val="32"/>
                <w:lang w:eastAsia="nl-NL"/>
              </w:rPr>
            </w:pPr>
            <w:r w:rsidRPr="009029AC">
              <w:rPr>
                <w:rFonts w:ascii="Calibri" w:eastAsia="Times New Roman" w:hAnsi="Calibri" w:cs="Calibri"/>
                <w:color w:val="000000"/>
                <w:sz w:val="32"/>
                <w:lang w:eastAsia="nl-NL"/>
              </w:rPr>
              <w:sym w:font="Wingdings" w:char="F0A8"/>
            </w:r>
          </w:p>
          <w:p w14:paraId="64FDD7DC" w14:textId="77777777" w:rsidR="00B030D4" w:rsidRPr="00B030D4" w:rsidRDefault="00B030D4" w:rsidP="0064477C">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De aanpassingen zijn in de meeste of alle gevallen aan betrokkene(n) teruggekoppeld.</w:t>
            </w:r>
          </w:p>
        </w:tc>
        <w:tc>
          <w:tcPr>
            <w:tcW w:w="2500" w:type="dxa"/>
            <w:tcBorders>
              <w:top w:val="nil"/>
              <w:left w:val="nil"/>
              <w:bottom w:val="nil"/>
              <w:right w:val="nil"/>
            </w:tcBorders>
            <w:shd w:val="clear" w:color="auto" w:fill="auto"/>
            <w:hideMark/>
          </w:tcPr>
          <w:p w14:paraId="794F106C" w14:textId="77777777" w:rsidR="00B030D4" w:rsidRPr="00B030D4" w:rsidRDefault="00B030D4" w:rsidP="00B030D4">
            <w:pPr>
              <w:spacing w:after="0" w:line="240" w:lineRule="auto"/>
              <w:ind w:firstLineChars="300" w:firstLine="660"/>
              <w:rPr>
                <w:rFonts w:ascii="Calibri" w:eastAsia="Times New Roman" w:hAnsi="Calibri" w:cs="Calibri"/>
                <w:color w:val="000000"/>
                <w:lang w:eastAsia="nl-NL"/>
              </w:rPr>
            </w:pPr>
          </w:p>
        </w:tc>
        <w:tc>
          <w:tcPr>
            <w:tcW w:w="2484" w:type="dxa"/>
            <w:tcBorders>
              <w:top w:val="nil"/>
              <w:left w:val="nil"/>
              <w:bottom w:val="nil"/>
              <w:right w:val="nil"/>
            </w:tcBorders>
            <w:shd w:val="clear" w:color="auto" w:fill="auto"/>
            <w:hideMark/>
          </w:tcPr>
          <w:p w14:paraId="693608F3" w14:textId="77777777" w:rsidR="00B030D4" w:rsidRPr="00B030D4" w:rsidRDefault="00B030D4" w:rsidP="00B030D4">
            <w:pPr>
              <w:spacing w:after="0" w:line="240" w:lineRule="auto"/>
              <w:ind w:firstLineChars="300" w:firstLine="600"/>
              <w:rPr>
                <w:rFonts w:ascii="Times New Roman" w:eastAsia="Times New Roman" w:hAnsi="Times New Roman" w:cs="Times New Roman"/>
                <w:sz w:val="20"/>
                <w:szCs w:val="20"/>
                <w:lang w:eastAsia="nl-NL"/>
              </w:rPr>
            </w:pPr>
          </w:p>
        </w:tc>
      </w:tr>
      <w:tr w:rsidR="00B030D4" w:rsidRPr="00B030D4" w14:paraId="32B203C6" w14:textId="77777777" w:rsidTr="00414737">
        <w:trPr>
          <w:trHeight w:val="300"/>
        </w:trPr>
        <w:tc>
          <w:tcPr>
            <w:tcW w:w="2120" w:type="dxa"/>
            <w:tcBorders>
              <w:top w:val="nil"/>
              <w:left w:val="nil"/>
              <w:bottom w:val="nil"/>
              <w:right w:val="nil"/>
            </w:tcBorders>
            <w:shd w:val="clear" w:color="auto" w:fill="auto"/>
            <w:noWrap/>
            <w:vAlign w:val="bottom"/>
            <w:hideMark/>
          </w:tcPr>
          <w:p w14:paraId="485413AB" w14:textId="77777777" w:rsidR="00B030D4" w:rsidRPr="00B030D4" w:rsidRDefault="00B030D4" w:rsidP="00B030D4">
            <w:pPr>
              <w:spacing w:after="0" w:line="240" w:lineRule="auto"/>
              <w:rPr>
                <w:rFonts w:ascii="Calibri" w:eastAsia="Times New Roman" w:hAnsi="Calibri" w:cs="Calibri"/>
                <w:color w:val="000000"/>
                <w:lang w:eastAsia="nl-NL"/>
              </w:rPr>
            </w:pPr>
            <w:r w:rsidRPr="00B030D4">
              <w:rPr>
                <w:rFonts w:ascii="Calibri" w:eastAsia="Times New Roman" w:hAnsi="Calibri" w:cs="Calibri"/>
                <w:color w:val="000000"/>
                <w:lang w:eastAsia="nl-NL"/>
              </w:rPr>
              <w:t>* Cruciaal criterium</w:t>
            </w:r>
          </w:p>
        </w:tc>
        <w:tc>
          <w:tcPr>
            <w:tcW w:w="1820" w:type="dxa"/>
            <w:tcBorders>
              <w:top w:val="nil"/>
              <w:left w:val="nil"/>
              <w:bottom w:val="nil"/>
              <w:right w:val="nil"/>
            </w:tcBorders>
            <w:shd w:val="clear" w:color="auto" w:fill="auto"/>
            <w:noWrap/>
            <w:vAlign w:val="bottom"/>
            <w:hideMark/>
          </w:tcPr>
          <w:p w14:paraId="5C835652" w14:textId="77777777" w:rsidR="00B030D4" w:rsidRPr="00B030D4" w:rsidRDefault="00B030D4" w:rsidP="00B030D4">
            <w:pPr>
              <w:spacing w:after="0" w:line="240" w:lineRule="auto"/>
              <w:rPr>
                <w:rFonts w:ascii="Calibri" w:eastAsia="Times New Roman" w:hAnsi="Calibri" w:cs="Calibri"/>
                <w:color w:val="000000"/>
                <w:lang w:eastAsia="nl-NL"/>
              </w:rPr>
            </w:pPr>
          </w:p>
        </w:tc>
        <w:tc>
          <w:tcPr>
            <w:tcW w:w="2516" w:type="dxa"/>
            <w:tcBorders>
              <w:top w:val="single" w:sz="4" w:space="0" w:color="auto"/>
              <w:left w:val="nil"/>
              <w:bottom w:val="nil"/>
              <w:right w:val="nil"/>
            </w:tcBorders>
            <w:shd w:val="clear" w:color="auto" w:fill="auto"/>
            <w:noWrap/>
            <w:vAlign w:val="bottom"/>
            <w:hideMark/>
          </w:tcPr>
          <w:p w14:paraId="35936167" w14:textId="77777777" w:rsidR="00B030D4" w:rsidRPr="00B030D4" w:rsidRDefault="00B030D4" w:rsidP="00B030D4">
            <w:pPr>
              <w:spacing w:after="0" w:line="240" w:lineRule="auto"/>
              <w:rPr>
                <w:rFonts w:ascii="Times New Roman" w:eastAsia="Times New Roman" w:hAnsi="Times New Roman" w:cs="Times New Roman"/>
                <w:sz w:val="20"/>
                <w:szCs w:val="20"/>
                <w:lang w:eastAsia="nl-NL"/>
              </w:rPr>
            </w:pPr>
          </w:p>
        </w:tc>
        <w:tc>
          <w:tcPr>
            <w:tcW w:w="2500" w:type="dxa"/>
            <w:tcBorders>
              <w:top w:val="nil"/>
              <w:left w:val="nil"/>
              <w:bottom w:val="nil"/>
              <w:right w:val="nil"/>
            </w:tcBorders>
            <w:shd w:val="clear" w:color="auto" w:fill="auto"/>
            <w:noWrap/>
            <w:vAlign w:val="bottom"/>
            <w:hideMark/>
          </w:tcPr>
          <w:p w14:paraId="720C8F8C" w14:textId="77777777" w:rsidR="00B030D4" w:rsidRPr="00B030D4" w:rsidRDefault="00B030D4" w:rsidP="00B030D4">
            <w:pPr>
              <w:spacing w:after="0" w:line="240" w:lineRule="auto"/>
              <w:ind w:firstLineChars="300" w:firstLine="600"/>
              <w:rPr>
                <w:rFonts w:ascii="Times New Roman" w:eastAsia="Times New Roman" w:hAnsi="Times New Roman" w:cs="Times New Roman"/>
                <w:sz w:val="20"/>
                <w:szCs w:val="20"/>
                <w:lang w:eastAsia="nl-NL"/>
              </w:rPr>
            </w:pPr>
          </w:p>
        </w:tc>
        <w:tc>
          <w:tcPr>
            <w:tcW w:w="2500" w:type="dxa"/>
            <w:tcBorders>
              <w:top w:val="nil"/>
              <w:left w:val="nil"/>
              <w:bottom w:val="nil"/>
              <w:right w:val="nil"/>
            </w:tcBorders>
            <w:shd w:val="clear" w:color="auto" w:fill="auto"/>
            <w:noWrap/>
            <w:vAlign w:val="bottom"/>
            <w:hideMark/>
          </w:tcPr>
          <w:p w14:paraId="66EBD39C" w14:textId="77777777" w:rsidR="00B030D4" w:rsidRPr="00B030D4" w:rsidRDefault="00B030D4" w:rsidP="00B030D4">
            <w:pPr>
              <w:spacing w:after="0" w:line="240" w:lineRule="auto"/>
              <w:ind w:firstLineChars="300" w:firstLine="600"/>
              <w:rPr>
                <w:rFonts w:ascii="Times New Roman" w:eastAsia="Times New Roman" w:hAnsi="Times New Roman" w:cs="Times New Roman"/>
                <w:sz w:val="20"/>
                <w:szCs w:val="20"/>
                <w:lang w:eastAsia="nl-NL"/>
              </w:rPr>
            </w:pPr>
          </w:p>
        </w:tc>
        <w:tc>
          <w:tcPr>
            <w:tcW w:w="2484" w:type="dxa"/>
            <w:tcBorders>
              <w:top w:val="nil"/>
              <w:left w:val="nil"/>
              <w:bottom w:val="nil"/>
              <w:right w:val="nil"/>
            </w:tcBorders>
            <w:shd w:val="clear" w:color="auto" w:fill="auto"/>
            <w:noWrap/>
            <w:vAlign w:val="bottom"/>
            <w:hideMark/>
          </w:tcPr>
          <w:p w14:paraId="0021FB4A" w14:textId="77777777" w:rsidR="00B030D4" w:rsidRPr="00B030D4" w:rsidRDefault="00B030D4" w:rsidP="00B030D4">
            <w:pPr>
              <w:spacing w:after="0" w:line="240" w:lineRule="auto"/>
              <w:ind w:firstLineChars="300" w:firstLine="600"/>
              <w:rPr>
                <w:rFonts w:ascii="Times New Roman" w:eastAsia="Times New Roman" w:hAnsi="Times New Roman" w:cs="Times New Roman"/>
                <w:sz w:val="20"/>
                <w:szCs w:val="20"/>
                <w:lang w:eastAsia="nl-NL"/>
              </w:rPr>
            </w:pPr>
          </w:p>
        </w:tc>
      </w:tr>
    </w:tbl>
    <w:p w14:paraId="4A4BADC0" w14:textId="77777777" w:rsidR="0022140C" w:rsidRPr="0022140C" w:rsidRDefault="0022140C" w:rsidP="0022140C"/>
    <w:p w14:paraId="6AA40A5E" w14:textId="280E05ED" w:rsidR="00AD365C" w:rsidRDefault="00AD365C" w:rsidP="00AD365C"/>
    <w:p w14:paraId="3D062678" w14:textId="2FFEAD79" w:rsidR="001449DB" w:rsidRDefault="001449DB" w:rsidP="00AD365C"/>
    <w:p w14:paraId="5851D9AA" w14:textId="57183F60" w:rsidR="001449DB" w:rsidRDefault="001449DB" w:rsidP="00AD365C"/>
    <w:p w14:paraId="58441FF0" w14:textId="488A20C4" w:rsidR="001449DB" w:rsidRDefault="001449DB" w:rsidP="00AD365C"/>
    <w:p w14:paraId="7617CC3A" w14:textId="0A02C2C9" w:rsidR="001449DB" w:rsidRDefault="001449DB" w:rsidP="00AD365C"/>
    <w:p w14:paraId="26F75A49" w14:textId="7A4F5E02" w:rsidR="001449DB" w:rsidRDefault="001449DB" w:rsidP="00AD365C"/>
    <w:p w14:paraId="6BB052B4" w14:textId="77777777" w:rsidR="006546EC" w:rsidRDefault="006546EC" w:rsidP="00AD365C">
      <w:pPr>
        <w:sectPr w:rsidR="006546EC" w:rsidSect="00312D36">
          <w:pgSz w:w="16838" w:h="11906" w:orient="landscape"/>
          <w:pgMar w:top="1440" w:right="1440" w:bottom="1440" w:left="1440" w:header="709" w:footer="709" w:gutter="0"/>
          <w:cols w:space="708"/>
          <w:docGrid w:linePitch="360"/>
        </w:sectPr>
      </w:pPr>
    </w:p>
    <w:tbl>
      <w:tblPr>
        <w:tblW w:w="7938" w:type="dxa"/>
        <w:tblCellMar>
          <w:left w:w="70" w:type="dxa"/>
          <w:right w:w="70" w:type="dxa"/>
        </w:tblCellMar>
        <w:tblLook w:val="04A0" w:firstRow="1" w:lastRow="0" w:firstColumn="1" w:lastColumn="0" w:noHBand="0" w:noVBand="1"/>
      </w:tblPr>
      <w:tblGrid>
        <w:gridCol w:w="2694"/>
        <w:gridCol w:w="5244"/>
      </w:tblGrid>
      <w:tr w:rsidR="00BC7181" w:rsidRPr="00DC0830" w14:paraId="511A8CC4" w14:textId="77777777" w:rsidTr="004B712E">
        <w:trPr>
          <w:trHeight w:val="522"/>
        </w:trPr>
        <w:tc>
          <w:tcPr>
            <w:tcW w:w="2694" w:type="dxa"/>
            <w:tcBorders>
              <w:top w:val="nil"/>
              <w:left w:val="nil"/>
              <w:bottom w:val="nil"/>
              <w:right w:val="nil"/>
            </w:tcBorders>
            <w:shd w:val="clear" w:color="auto" w:fill="auto"/>
            <w:noWrap/>
            <w:hideMark/>
          </w:tcPr>
          <w:p w14:paraId="2B4E349A" w14:textId="77777777" w:rsidR="00BC7181" w:rsidRPr="00DC0830" w:rsidRDefault="00BC7181" w:rsidP="004B712E">
            <w:pPr>
              <w:spacing w:after="0" w:line="240" w:lineRule="auto"/>
              <w:rPr>
                <w:rFonts w:ascii="Calibri" w:eastAsia="Times New Roman" w:hAnsi="Calibri" w:cs="Calibri"/>
                <w:color w:val="000000"/>
                <w:sz w:val="28"/>
                <w:szCs w:val="28"/>
                <w:u w:val="single"/>
                <w:lang w:eastAsia="nl-NL"/>
              </w:rPr>
            </w:pPr>
            <w:r w:rsidRPr="00DC0830">
              <w:rPr>
                <w:rFonts w:ascii="Calibri" w:eastAsia="Times New Roman" w:hAnsi="Calibri" w:cs="Calibri"/>
                <w:color w:val="000000"/>
                <w:sz w:val="28"/>
                <w:szCs w:val="28"/>
                <w:u w:val="single"/>
                <w:lang w:eastAsia="nl-NL"/>
              </w:rPr>
              <w:lastRenderedPageBreak/>
              <w:t>Cruciale criteria</w:t>
            </w:r>
          </w:p>
        </w:tc>
        <w:tc>
          <w:tcPr>
            <w:tcW w:w="5244" w:type="dxa"/>
            <w:tcBorders>
              <w:top w:val="nil"/>
              <w:left w:val="nil"/>
              <w:bottom w:val="nil"/>
              <w:right w:val="nil"/>
            </w:tcBorders>
            <w:shd w:val="clear" w:color="auto" w:fill="auto"/>
            <w:noWrap/>
            <w:vAlign w:val="bottom"/>
            <w:hideMark/>
          </w:tcPr>
          <w:p w14:paraId="7244B682" w14:textId="77777777" w:rsidR="00BC7181" w:rsidRPr="00DC0830" w:rsidRDefault="00BC7181" w:rsidP="004B712E">
            <w:pPr>
              <w:spacing w:after="0" w:line="240" w:lineRule="auto"/>
              <w:rPr>
                <w:rFonts w:ascii="Calibri" w:eastAsia="Times New Roman" w:hAnsi="Calibri" w:cs="Calibri"/>
                <w:color w:val="000000"/>
                <w:sz w:val="28"/>
                <w:szCs w:val="28"/>
                <w:u w:val="single"/>
                <w:lang w:eastAsia="nl-NL"/>
              </w:rPr>
            </w:pPr>
          </w:p>
        </w:tc>
      </w:tr>
      <w:tr w:rsidR="00BC7181" w:rsidRPr="00DC0830" w14:paraId="00660C45" w14:textId="77777777" w:rsidTr="004B712E">
        <w:trPr>
          <w:trHeight w:val="300"/>
        </w:trPr>
        <w:tc>
          <w:tcPr>
            <w:tcW w:w="2694" w:type="dxa"/>
            <w:tcBorders>
              <w:top w:val="nil"/>
              <w:left w:val="nil"/>
              <w:bottom w:val="nil"/>
              <w:right w:val="nil"/>
            </w:tcBorders>
            <w:shd w:val="clear" w:color="000000" w:fill="8EA9DB"/>
            <w:noWrap/>
            <w:hideMark/>
          </w:tcPr>
          <w:p w14:paraId="029718A5" w14:textId="77777777" w:rsidR="00BC7181" w:rsidRPr="00DC0830" w:rsidRDefault="00BC7181" w:rsidP="004B712E">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Cruciaal criterium</w:t>
            </w:r>
          </w:p>
        </w:tc>
        <w:tc>
          <w:tcPr>
            <w:tcW w:w="5244" w:type="dxa"/>
            <w:tcBorders>
              <w:top w:val="nil"/>
              <w:left w:val="nil"/>
              <w:bottom w:val="nil"/>
              <w:right w:val="nil"/>
            </w:tcBorders>
            <w:shd w:val="clear" w:color="000000" w:fill="8EA9DB"/>
            <w:noWrap/>
            <w:vAlign w:val="bottom"/>
            <w:hideMark/>
          </w:tcPr>
          <w:p w14:paraId="79991275" w14:textId="77777777" w:rsidR="00BC7181" w:rsidRPr="00DC0830" w:rsidRDefault="00BC7181" w:rsidP="004B712E">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 </w:t>
            </w:r>
          </w:p>
        </w:tc>
      </w:tr>
      <w:tr w:rsidR="00BC7181" w:rsidRPr="00DC0830" w14:paraId="6AF4233A" w14:textId="77777777" w:rsidTr="004B712E">
        <w:trPr>
          <w:trHeight w:val="300"/>
        </w:trPr>
        <w:tc>
          <w:tcPr>
            <w:tcW w:w="2694" w:type="dxa"/>
            <w:tcBorders>
              <w:top w:val="nil"/>
              <w:left w:val="nil"/>
              <w:bottom w:val="nil"/>
              <w:right w:val="nil"/>
            </w:tcBorders>
            <w:shd w:val="clear" w:color="auto" w:fill="auto"/>
            <w:noWrap/>
            <w:hideMark/>
          </w:tcPr>
          <w:p w14:paraId="38C57F2F" w14:textId="77777777" w:rsidR="003E4B56" w:rsidRDefault="003E4B56" w:rsidP="003E4B56">
            <w:pPr>
              <w:rPr>
                <w:rFonts w:ascii="Calibri" w:hAnsi="Calibri" w:cs="Calibri"/>
                <w:color w:val="000000"/>
              </w:rPr>
            </w:pPr>
            <w:r>
              <w:rPr>
                <w:rFonts w:ascii="Calibri" w:hAnsi="Calibri" w:cs="Calibri"/>
                <w:color w:val="000000"/>
              </w:rPr>
              <w:t>Oplossingen aandragen</w:t>
            </w:r>
          </w:p>
          <w:p w14:paraId="65F15D8C" w14:textId="32E42E43" w:rsidR="00BC7181" w:rsidRPr="00DC0830" w:rsidRDefault="00BC7181" w:rsidP="004B712E">
            <w:pPr>
              <w:spacing w:after="0" w:line="240" w:lineRule="auto"/>
              <w:rPr>
                <w:rFonts w:ascii="Calibri" w:eastAsia="Times New Roman" w:hAnsi="Calibri" w:cs="Calibri"/>
                <w:color w:val="000000"/>
                <w:lang w:eastAsia="nl-NL"/>
              </w:rPr>
            </w:pPr>
          </w:p>
        </w:tc>
        <w:tc>
          <w:tcPr>
            <w:tcW w:w="5244" w:type="dxa"/>
            <w:tcBorders>
              <w:top w:val="nil"/>
              <w:left w:val="nil"/>
              <w:bottom w:val="nil"/>
              <w:right w:val="nil"/>
            </w:tcBorders>
            <w:shd w:val="clear" w:color="auto" w:fill="auto"/>
          </w:tcPr>
          <w:p w14:paraId="779EC3AF" w14:textId="77777777" w:rsidR="00BC7181" w:rsidRPr="005942C8" w:rsidRDefault="00BC7181" w:rsidP="004B712E">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Niet behaald</w:t>
            </w:r>
            <w:r>
              <w:rPr>
                <w:rFonts w:ascii="Calibri" w:eastAsia="Times New Roman" w:hAnsi="Calibri" w:cs="Calibri"/>
                <w:color w:val="000000"/>
                <w:lang w:eastAsia="nl-NL"/>
              </w:rPr>
              <w:t>/</w:t>
            </w:r>
            <w:r w:rsidRPr="005942C8">
              <w:rPr>
                <w:rFonts w:ascii="Calibri" w:eastAsia="Times New Roman" w:hAnsi="Calibri" w:cs="Calibri"/>
                <w:color w:val="000000"/>
                <w:lang w:eastAsia="nl-NL"/>
              </w:rPr>
              <w:t xml:space="preserve"> Behaald in kolom 1 of hoger</w:t>
            </w:r>
          </w:p>
          <w:p w14:paraId="20C61A85" w14:textId="77777777" w:rsidR="00BC7181" w:rsidRPr="00DC0830" w:rsidRDefault="00BC7181" w:rsidP="004B712E">
            <w:pPr>
              <w:spacing w:after="0" w:line="240" w:lineRule="auto"/>
              <w:rPr>
                <w:rFonts w:ascii="Calibri" w:eastAsia="Times New Roman" w:hAnsi="Calibri" w:cs="Calibri"/>
                <w:color w:val="000000"/>
                <w:lang w:eastAsia="nl-NL"/>
              </w:rPr>
            </w:pPr>
          </w:p>
        </w:tc>
      </w:tr>
      <w:tr w:rsidR="00BC7181" w:rsidRPr="00DC0830" w14:paraId="1821C056" w14:textId="77777777" w:rsidTr="004B712E">
        <w:trPr>
          <w:trHeight w:val="300"/>
        </w:trPr>
        <w:tc>
          <w:tcPr>
            <w:tcW w:w="2694" w:type="dxa"/>
            <w:tcBorders>
              <w:top w:val="nil"/>
              <w:left w:val="nil"/>
              <w:bottom w:val="single" w:sz="4" w:space="0" w:color="auto"/>
              <w:right w:val="nil"/>
            </w:tcBorders>
            <w:shd w:val="clear" w:color="auto" w:fill="auto"/>
            <w:noWrap/>
            <w:hideMark/>
          </w:tcPr>
          <w:p w14:paraId="32F849C7" w14:textId="77777777" w:rsidR="00BC7181" w:rsidRPr="00DC0830" w:rsidRDefault="00BC7181" w:rsidP="004B712E">
            <w:pPr>
              <w:spacing w:after="0" w:line="240" w:lineRule="auto"/>
              <w:ind w:firstLineChars="300" w:firstLine="600"/>
              <w:rPr>
                <w:rFonts w:ascii="Times New Roman" w:eastAsia="Times New Roman" w:hAnsi="Times New Roman" w:cs="Times New Roman"/>
                <w:sz w:val="20"/>
                <w:szCs w:val="20"/>
                <w:lang w:eastAsia="nl-NL"/>
              </w:rPr>
            </w:pPr>
          </w:p>
        </w:tc>
        <w:tc>
          <w:tcPr>
            <w:tcW w:w="5244" w:type="dxa"/>
            <w:tcBorders>
              <w:top w:val="nil"/>
              <w:left w:val="nil"/>
              <w:bottom w:val="single" w:sz="4" w:space="0" w:color="auto"/>
              <w:right w:val="nil"/>
            </w:tcBorders>
            <w:shd w:val="clear" w:color="auto" w:fill="auto"/>
            <w:noWrap/>
            <w:hideMark/>
          </w:tcPr>
          <w:p w14:paraId="7A332BBC" w14:textId="77777777" w:rsidR="00BC7181" w:rsidRPr="00DC0830" w:rsidRDefault="00BC7181" w:rsidP="004B712E">
            <w:pPr>
              <w:spacing w:after="0" w:line="240" w:lineRule="auto"/>
              <w:rPr>
                <w:rFonts w:ascii="Times New Roman" w:eastAsia="Times New Roman" w:hAnsi="Times New Roman" w:cs="Times New Roman"/>
                <w:sz w:val="20"/>
                <w:szCs w:val="20"/>
                <w:lang w:eastAsia="nl-NL"/>
              </w:rPr>
            </w:pPr>
          </w:p>
        </w:tc>
      </w:tr>
      <w:tr w:rsidR="00BC7181" w:rsidRPr="00DC0830" w14:paraId="61745AAB" w14:textId="77777777" w:rsidTr="004B712E">
        <w:trPr>
          <w:trHeight w:val="522"/>
        </w:trPr>
        <w:tc>
          <w:tcPr>
            <w:tcW w:w="2694" w:type="dxa"/>
            <w:tcBorders>
              <w:top w:val="single" w:sz="4" w:space="0" w:color="auto"/>
              <w:left w:val="single" w:sz="4" w:space="0" w:color="auto"/>
              <w:bottom w:val="single" w:sz="4" w:space="0" w:color="auto"/>
              <w:right w:val="single" w:sz="4" w:space="0" w:color="auto"/>
            </w:tcBorders>
            <w:shd w:val="clear" w:color="auto" w:fill="auto"/>
            <w:noWrap/>
            <w:hideMark/>
          </w:tcPr>
          <w:p w14:paraId="61DC7297" w14:textId="77777777" w:rsidR="00BC7181" w:rsidRPr="00DC0830" w:rsidRDefault="00BC7181" w:rsidP="004B712E">
            <w:pPr>
              <w:spacing w:after="0" w:line="240" w:lineRule="auto"/>
              <w:rPr>
                <w:rFonts w:ascii="Calibri" w:eastAsia="Times New Roman" w:hAnsi="Calibri" w:cs="Calibri"/>
                <w:color w:val="000000"/>
                <w:sz w:val="28"/>
                <w:szCs w:val="28"/>
                <w:u w:val="single"/>
                <w:lang w:eastAsia="nl-NL"/>
              </w:rPr>
            </w:pPr>
            <w:r w:rsidRPr="00DC0830">
              <w:rPr>
                <w:rFonts w:ascii="Calibri" w:eastAsia="Times New Roman" w:hAnsi="Calibri" w:cs="Calibri"/>
                <w:color w:val="000000"/>
                <w:sz w:val="28"/>
                <w:szCs w:val="28"/>
                <w:u w:val="single"/>
                <w:lang w:eastAsia="nl-NL"/>
              </w:rPr>
              <w:t>Cijfertabel</w:t>
            </w:r>
          </w:p>
        </w:tc>
        <w:tc>
          <w:tcPr>
            <w:tcW w:w="5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4F268" w14:textId="77777777" w:rsidR="00BC7181" w:rsidRPr="00DC0830" w:rsidRDefault="00BC7181" w:rsidP="004B712E">
            <w:pPr>
              <w:spacing w:after="0" w:line="240" w:lineRule="auto"/>
              <w:rPr>
                <w:rFonts w:ascii="Calibri" w:eastAsia="Times New Roman" w:hAnsi="Calibri" w:cs="Calibri"/>
                <w:color w:val="000000"/>
                <w:sz w:val="28"/>
                <w:szCs w:val="28"/>
                <w:u w:val="single"/>
                <w:lang w:eastAsia="nl-NL"/>
              </w:rPr>
            </w:pPr>
          </w:p>
        </w:tc>
      </w:tr>
      <w:tr w:rsidR="00BC7181" w:rsidRPr="00DC0830" w14:paraId="23B0968C" w14:textId="77777777" w:rsidTr="00C016CC">
        <w:trPr>
          <w:trHeight w:val="300"/>
        </w:trPr>
        <w:tc>
          <w:tcPr>
            <w:tcW w:w="2694"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C7389F" w14:textId="77777777" w:rsidR="00BC7181" w:rsidRPr="00DC0830" w:rsidRDefault="00BC7181" w:rsidP="004B712E">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Punten</w:t>
            </w:r>
          </w:p>
        </w:tc>
        <w:tc>
          <w:tcPr>
            <w:tcW w:w="5244" w:type="dxa"/>
            <w:tcBorders>
              <w:top w:val="single" w:sz="4" w:space="0" w:color="auto"/>
              <w:left w:val="single" w:sz="4" w:space="0" w:color="auto"/>
              <w:bottom w:val="single" w:sz="4" w:space="0" w:color="auto"/>
              <w:right w:val="single" w:sz="4" w:space="0" w:color="auto"/>
            </w:tcBorders>
            <w:shd w:val="clear" w:color="000000" w:fill="8EA9DB"/>
            <w:noWrap/>
            <w:vAlign w:val="bottom"/>
          </w:tcPr>
          <w:p w14:paraId="40D4182F" w14:textId="77777777" w:rsidR="00BC7181" w:rsidRPr="00DC0830" w:rsidRDefault="00BC7181" w:rsidP="004B712E">
            <w:pPr>
              <w:spacing w:after="0" w:line="240" w:lineRule="auto"/>
              <w:rPr>
                <w:rFonts w:ascii="Calibri" w:eastAsia="Times New Roman" w:hAnsi="Calibri" w:cs="Calibri"/>
                <w:color w:val="000000"/>
                <w:lang w:eastAsia="nl-NL"/>
              </w:rPr>
            </w:pPr>
          </w:p>
        </w:tc>
      </w:tr>
      <w:tr w:rsidR="003E4B56" w:rsidRPr="00DC0830" w14:paraId="37BE7AF0" w14:textId="77777777" w:rsidTr="003E4B56">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C39AC" w14:textId="76C0B02B"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0</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68D59E5" w14:textId="59335F20"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1,0</w:t>
            </w:r>
          </w:p>
        </w:tc>
      </w:tr>
      <w:tr w:rsidR="003E4B56" w:rsidRPr="00DC0830" w14:paraId="473EADF8" w14:textId="77777777" w:rsidTr="003E4B56">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F0D60" w14:textId="22D5320F"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1</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30DA98" w14:textId="67EE1E59"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2,0</w:t>
            </w:r>
          </w:p>
        </w:tc>
      </w:tr>
      <w:tr w:rsidR="003E4B56" w:rsidRPr="00DC0830" w14:paraId="1818FE87" w14:textId="77777777" w:rsidTr="003E4B56">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4D823" w14:textId="350F1F50"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2</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10496C6" w14:textId="203117E1"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3,0</w:t>
            </w:r>
          </w:p>
        </w:tc>
      </w:tr>
      <w:tr w:rsidR="003E4B56" w:rsidRPr="00DC0830" w14:paraId="4A1D4841" w14:textId="77777777" w:rsidTr="003E4B56">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9374B" w14:textId="166DE816"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3</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FAFF34" w14:textId="116D4333"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4,0</w:t>
            </w:r>
          </w:p>
        </w:tc>
      </w:tr>
      <w:tr w:rsidR="003E4B56" w:rsidRPr="00DC0830" w14:paraId="2300EBAD" w14:textId="77777777" w:rsidTr="003E4B56">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69C1B3" w14:textId="27B7BFA4"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4</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438D2EF" w14:textId="4F3FAE53"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5,0</w:t>
            </w:r>
          </w:p>
        </w:tc>
      </w:tr>
      <w:tr w:rsidR="003E4B56" w:rsidRPr="00DC0830" w14:paraId="58AF3AAA" w14:textId="77777777" w:rsidTr="003E4B56">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5DFEF2" w14:textId="590F8563"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5</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20A8579" w14:textId="437CFBA2"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6,0</w:t>
            </w:r>
          </w:p>
        </w:tc>
      </w:tr>
      <w:tr w:rsidR="003E4B56" w:rsidRPr="00DC0830" w14:paraId="43994A84" w14:textId="77777777" w:rsidTr="00C016CC">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A5F14" w14:textId="2CCE596F"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6</w:t>
            </w:r>
          </w:p>
        </w:tc>
        <w:tc>
          <w:tcPr>
            <w:tcW w:w="5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CE5B81" w14:textId="0349BA2A"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7,0</w:t>
            </w:r>
          </w:p>
        </w:tc>
      </w:tr>
      <w:tr w:rsidR="003E4B56" w:rsidRPr="00DC0830" w14:paraId="3C4276B8" w14:textId="77777777" w:rsidTr="00C016CC">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C7E18" w14:textId="3E7791A2"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7</w:t>
            </w:r>
          </w:p>
        </w:tc>
        <w:tc>
          <w:tcPr>
            <w:tcW w:w="5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E5E3F" w14:textId="0C1ACC6C"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8,0</w:t>
            </w:r>
          </w:p>
        </w:tc>
      </w:tr>
      <w:tr w:rsidR="003E4B56" w:rsidRPr="00DC0830" w14:paraId="14B1CF75" w14:textId="77777777" w:rsidTr="00C016CC">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156E5" w14:textId="7B210A2C"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8</w:t>
            </w:r>
          </w:p>
        </w:tc>
        <w:tc>
          <w:tcPr>
            <w:tcW w:w="5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F782A" w14:textId="3D902A01"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9,0</w:t>
            </w:r>
          </w:p>
        </w:tc>
      </w:tr>
      <w:tr w:rsidR="003E4B56" w:rsidRPr="00DC0830" w14:paraId="490536C4" w14:textId="77777777" w:rsidTr="00C016CC">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07A13" w14:textId="5EA8311E"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9</w:t>
            </w:r>
          </w:p>
        </w:tc>
        <w:tc>
          <w:tcPr>
            <w:tcW w:w="5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7D1B7" w14:textId="7571340C" w:rsidR="003E4B56" w:rsidRPr="00DC0830" w:rsidRDefault="003E4B56" w:rsidP="003E4B56">
            <w:pPr>
              <w:spacing w:after="0" w:line="240" w:lineRule="auto"/>
              <w:rPr>
                <w:rFonts w:ascii="Calibri" w:eastAsia="Times New Roman" w:hAnsi="Calibri" w:cs="Calibri"/>
                <w:color w:val="757171"/>
                <w:lang w:eastAsia="nl-NL"/>
              </w:rPr>
            </w:pPr>
            <w:r>
              <w:rPr>
                <w:rFonts w:ascii="Calibri" w:hAnsi="Calibri" w:cs="Calibri"/>
                <w:color w:val="757171"/>
              </w:rPr>
              <w:t>10,0</w:t>
            </w:r>
          </w:p>
        </w:tc>
      </w:tr>
      <w:tr w:rsidR="00BC7181" w:rsidRPr="00DC0830" w14:paraId="0FABB588" w14:textId="77777777" w:rsidTr="00C016CC">
        <w:trPr>
          <w:trHeight w:val="300"/>
        </w:trPr>
        <w:tc>
          <w:tcPr>
            <w:tcW w:w="2694" w:type="dxa"/>
            <w:tcBorders>
              <w:top w:val="single" w:sz="4" w:space="0" w:color="auto"/>
              <w:left w:val="nil"/>
              <w:bottom w:val="nil"/>
              <w:right w:val="nil"/>
            </w:tcBorders>
            <w:shd w:val="clear" w:color="auto" w:fill="auto"/>
            <w:noWrap/>
            <w:vAlign w:val="bottom"/>
            <w:hideMark/>
          </w:tcPr>
          <w:p w14:paraId="6812DC83" w14:textId="77777777" w:rsidR="00BC7181" w:rsidRPr="00DC0830" w:rsidRDefault="00BC7181" w:rsidP="004B712E">
            <w:pPr>
              <w:spacing w:after="0" w:line="240" w:lineRule="auto"/>
              <w:ind w:firstLineChars="300" w:firstLine="600"/>
              <w:rPr>
                <w:rFonts w:ascii="Times New Roman" w:eastAsia="Times New Roman" w:hAnsi="Times New Roman" w:cs="Times New Roman"/>
                <w:sz w:val="20"/>
                <w:szCs w:val="20"/>
                <w:lang w:eastAsia="nl-NL"/>
              </w:rPr>
            </w:pPr>
          </w:p>
        </w:tc>
        <w:tc>
          <w:tcPr>
            <w:tcW w:w="5244" w:type="dxa"/>
            <w:tcBorders>
              <w:top w:val="single" w:sz="4" w:space="0" w:color="auto"/>
              <w:left w:val="nil"/>
              <w:bottom w:val="nil"/>
              <w:right w:val="nil"/>
            </w:tcBorders>
            <w:shd w:val="clear" w:color="auto" w:fill="auto"/>
            <w:noWrap/>
            <w:vAlign w:val="bottom"/>
            <w:hideMark/>
          </w:tcPr>
          <w:p w14:paraId="36A2693A" w14:textId="77777777" w:rsidR="00BC7181" w:rsidRPr="00DC0830" w:rsidRDefault="00BC7181" w:rsidP="004B712E">
            <w:pPr>
              <w:spacing w:after="0" w:line="240" w:lineRule="auto"/>
              <w:rPr>
                <w:rFonts w:ascii="Times New Roman" w:eastAsia="Times New Roman" w:hAnsi="Times New Roman" w:cs="Times New Roman"/>
                <w:sz w:val="20"/>
                <w:szCs w:val="20"/>
                <w:lang w:eastAsia="nl-NL"/>
              </w:rPr>
            </w:pPr>
          </w:p>
        </w:tc>
      </w:tr>
      <w:tr w:rsidR="00BC7181" w:rsidRPr="00DC0830" w14:paraId="265C325C" w14:textId="77777777" w:rsidTr="004B712E">
        <w:trPr>
          <w:trHeight w:val="522"/>
        </w:trPr>
        <w:tc>
          <w:tcPr>
            <w:tcW w:w="2694" w:type="dxa"/>
            <w:tcBorders>
              <w:top w:val="nil"/>
              <w:left w:val="nil"/>
              <w:bottom w:val="nil"/>
              <w:right w:val="nil"/>
            </w:tcBorders>
            <w:shd w:val="clear" w:color="auto" w:fill="auto"/>
            <w:noWrap/>
            <w:hideMark/>
          </w:tcPr>
          <w:p w14:paraId="495FE59E" w14:textId="77777777" w:rsidR="00BC7181" w:rsidRPr="00DC0830" w:rsidRDefault="00BC7181" w:rsidP="004B712E">
            <w:pPr>
              <w:spacing w:after="0" w:line="240" w:lineRule="auto"/>
              <w:rPr>
                <w:rFonts w:ascii="Calibri" w:eastAsia="Times New Roman" w:hAnsi="Calibri" w:cs="Calibri"/>
                <w:color w:val="000000"/>
                <w:sz w:val="28"/>
                <w:szCs w:val="28"/>
                <w:u w:val="single"/>
                <w:lang w:eastAsia="nl-NL"/>
              </w:rPr>
            </w:pPr>
            <w:r w:rsidRPr="00DC0830">
              <w:rPr>
                <w:rFonts w:ascii="Calibri" w:eastAsia="Times New Roman" w:hAnsi="Calibri" w:cs="Calibri"/>
                <w:color w:val="000000"/>
                <w:sz w:val="28"/>
                <w:szCs w:val="28"/>
                <w:u w:val="single"/>
                <w:lang w:eastAsia="nl-NL"/>
              </w:rPr>
              <w:t>Motivatie</w:t>
            </w:r>
          </w:p>
        </w:tc>
        <w:tc>
          <w:tcPr>
            <w:tcW w:w="5244" w:type="dxa"/>
            <w:tcBorders>
              <w:top w:val="nil"/>
              <w:left w:val="nil"/>
              <w:bottom w:val="nil"/>
              <w:right w:val="nil"/>
            </w:tcBorders>
            <w:shd w:val="clear" w:color="auto" w:fill="auto"/>
            <w:noWrap/>
            <w:vAlign w:val="bottom"/>
            <w:hideMark/>
          </w:tcPr>
          <w:p w14:paraId="7EF8B59D" w14:textId="77777777" w:rsidR="00BC7181" w:rsidRPr="00DC0830" w:rsidRDefault="00BC7181" w:rsidP="004B712E">
            <w:pPr>
              <w:spacing w:after="0" w:line="240" w:lineRule="auto"/>
              <w:rPr>
                <w:rFonts w:ascii="Calibri" w:eastAsia="Times New Roman" w:hAnsi="Calibri" w:cs="Calibri"/>
                <w:color w:val="000000"/>
                <w:sz w:val="28"/>
                <w:szCs w:val="28"/>
                <w:u w:val="single"/>
                <w:lang w:eastAsia="nl-NL"/>
              </w:rPr>
            </w:pPr>
          </w:p>
        </w:tc>
      </w:tr>
      <w:tr w:rsidR="00BC7181" w:rsidRPr="00DC0830" w14:paraId="63D36590" w14:textId="77777777" w:rsidTr="004B712E">
        <w:trPr>
          <w:trHeight w:val="300"/>
        </w:trPr>
        <w:tc>
          <w:tcPr>
            <w:tcW w:w="7938" w:type="dxa"/>
            <w:gridSpan w:val="2"/>
            <w:tcBorders>
              <w:top w:val="nil"/>
              <w:left w:val="nil"/>
              <w:bottom w:val="single" w:sz="4" w:space="0" w:color="auto"/>
              <w:right w:val="nil"/>
            </w:tcBorders>
            <w:shd w:val="clear" w:color="auto" w:fill="auto"/>
            <w:noWrap/>
            <w:vAlign w:val="bottom"/>
            <w:hideMark/>
          </w:tcPr>
          <w:p w14:paraId="3A04C3AC" w14:textId="77777777" w:rsidR="00BC7181" w:rsidRPr="00DC0830" w:rsidRDefault="00BC7181" w:rsidP="004B712E">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Motiveer de beslissing.</w:t>
            </w:r>
          </w:p>
        </w:tc>
      </w:tr>
      <w:tr w:rsidR="00BC7181" w:rsidRPr="00DC0830" w14:paraId="35FB2187" w14:textId="77777777" w:rsidTr="004B712E">
        <w:trPr>
          <w:trHeight w:val="300"/>
        </w:trPr>
        <w:tc>
          <w:tcPr>
            <w:tcW w:w="79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EC3B7A" w14:textId="77777777" w:rsidR="00BC7181" w:rsidRDefault="00BC7181" w:rsidP="004B712E">
            <w:pPr>
              <w:spacing w:after="0" w:line="240" w:lineRule="auto"/>
              <w:rPr>
                <w:rFonts w:ascii="Calibri" w:eastAsia="Times New Roman" w:hAnsi="Calibri" w:cs="Calibri"/>
                <w:color w:val="000000"/>
                <w:lang w:eastAsia="nl-NL"/>
              </w:rPr>
            </w:pPr>
          </w:p>
          <w:p w14:paraId="64B27BF4" w14:textId="77777777" w:rsidR="00BC7181" w:rsidRDefault="00BC7181" w:rsidP="004B712E">
            <w:pPr>
              <w:spacing w:after="0" w:line="240" w:lineRule="auto"/>
              <w:rPr>
                <w:rFonts w:ascii="Calibri" w:eastAsia="Times New Roman" w:hAnsi="Calibri" w:cs="Calibri"/>
                <w:color w:val="000000"/>
                <w:lang w:eastAsia="nl-NL"/>
              </w:rPr>
            </w:pPr>
          </w:p>
          <w:p w14:paraId="2E4A282B" w14:textId="77777777" w:rsidR="00BC7181" w:rsidRDefault="00BC7181" w:rsidP="004B712E">
            <w:pPr>
              <w:spacing w:after="0" w:line="240" w:lineRule="auto"/>
              <w:rPr>
                <w:rFonts w:ascii="Calibri" w:eastAsia="Times New Roman" w:hAnsi="Calibri" w:cs="Calibri"/>
                <w:color w:val="000000"/>
                <w:lang w:eastAsia="nl-NL"/>
              </w:rPr>
            </w:pPr>
          </w:p>
          <w:p w14:paraId="6DF3BC01" w14:textId="77777777" w:rsidR="00BC7181" w:rsidRDefault="00BC7181" w:rsidP="004B712E">
            <w:pPr>
              <w:spacing w:after="0" w:line="240" w:lineRule="auto"/>
              <w:rPr>
                <w:rFonts w:ascii="Calibri" w:eastAsia="Times New Roman" w:hAnsi="Calibri" w:cs="Calibri"/>
                <w:color w:val="000000"/>
                <w:lang w:eastAsia="nl-NL"/>
              </w:rPr>
            </w:pPr>
          </w:p>
          <w:p w14:paraId="3A807005" w14:textId="77777777" w:rsidR="00BC7181" w:rsidRDefault="00BC7181" w:rsidP="004B712E">
            <w:pPr>
              <w:spacing w:after="0" w:line="240" w:lineRule="auto"/>
              <w:rPr>
                <w:rFonts w:ascii="Calibri" w:eastAsia="Times New Roman" w:hAnsi="Calibri" w:cs="Calibri"/>
                <w:color w:val="000000"/>
                <w:lang w:eastAsia="nl-NL"/>
              </w:rPr>
            </w:pPr>
          </w:p>
          <w:p w14:paraId="6C563AD1" w14:textId="77777777" w:rsidR="00BC7181" w:rsidRDefault="00BC7181" w:rsidP="004B712E">
            <w:pPr>
              <w:spacing w:after="0" w:line="240" w:lineRule="auto"/>
              <w:rPr>
                <w:rFonts w:ascii="Calibri" w:eastAsia="Times New Roman" w:hAnsi="Calibri" w:cs="Calibri"/>
                <w:color w:val="000000"/>
                <w:lang w:eastAsia="nl-NL"/>
              </w:rPr>
            </w:pPr>
          </w:p>
          <w:p w14:paraId="431B5D4F" w14:textId="77777777" w:rsidR="00BC7181" w:rsidRDefault="00BC7181" w:rsidP="004B712E">
            <w:pPr>
              <w:spacing w:after="0" w:line="240" w:lineRule="auto"/>
              <w:rPr>
                <w:rFonts w:ascii="Calibri" w:eastAsia="Times New Roman" w:hAnsi="Calibri" w:cs="Calibri"/>
                <w:color w:val="000000"/>
                <w:lang w:eastAsia="nl-NL"/>
              </w:rPr>
            </w:pPr>
          </w:p>
          <w:p w14:paraId="0BD7836F" w14:textId="77777777" w:rsidR="00BC7181" w:rsidRDefault="00BC7181" w:rsidP="004B712E">
            <w:pPr>
              <w:spacing w:after="0" w:line="240" w:lineRule="auto"/>
              <w:rPr>
                <w:rFonts w:ascii="Calibri" w:eastAsia="Times New Roman" w:hAnsi="Calibri" w:cs="Calibri"/>
                <w:color w:val="000000"/>
                <w:lang w:eastAsia="nl-NL"/>
              </w:rPr>
            </w:pPr>
          </w:p>
          <w:p w14:paraId="65D9E3BB" w14:textId="77777777" w:rsidR="00BC7181" w:rsidRDefault="00BC7181" w:rsidP="004B712E">
            <w:pPr>
              <w:spacing w:after="0" w:line="240" w:lineRule="auto"/>
              <w:rPr>
                <w:rFonts w:ascii="Calibri" w:eastAsia="Times New Roman" w:hAnsi="Calibri" w:cs="Calibri"/>
                <w:color w:val="000000"/>
                <w:lang w:eastAsia="nl-NL"/>
              </w:rPr>
            </w:pPr>
          </w:p>
          <w:p w14:paraId="730275CA" w14:textId="77777777" w:rsidR="00BC7181" w:rsidRDefault="00BC7181" w:rsidP="004B712E">
            <w:pPr>
              <w:spacing w:after="0" w:line="240" w:lineRule="auto"/>
              <w:rPr>
                <w:rFonts w:ascii="Calibri" w:eastAsia="Times New Roman" w:hAnsi="Calibri" w:cs="Calibri"/>
                <w:color w:val="000000"/>
                <w:lang w:eastAsia="nl-NL"/>
              </w:rPr>
            </w:pPr>
          </w:p>
          <w:p w14:paraId="406DC610" w14:textId="77777777" w:rsidR="00BC7181" w:rsidRDefault="00BC7181" w:rsidP="004B712E">
            <w:pPr>
              <w:spacing w:after="0" w:line="240" w:lineRule="auto"/>
              <w:rPr>
                <w:rFonts w:ascii="Calibri" w:eastAsia="Times New Roman" w:hAnsi="Calibri" w:cs="Calibri"/>
                <w:color w:val="000000"/>
                <w:lang w:eastAsia="nl-NL"/>
              </w:rPr>
            </w:pPr>
          </w:p>
          <w:p w14:paraId="4E541B12" w14:textId="77777777" w:rsidR="00BC7181" w:rsidRDefault="00BC7181" w:rsidP="004B712E">
            <w:pPr>
              <w:spacing w:after="0" w:line="240" w:lineRule="auto"/>
              <w:rPr>
                <w:rFonts w:ascii="Calibri" w:eastAsia="Times New Roman" w:hAnsi="Calibri" w:cs="Calibri"/>
                <w:color w:val="000000"/>
                <w:lang w:eastAsia="nl-NL"/>
              </w:rPr>
            </w:pPr>
          </w:p>
          <w:p w14:paraId="0B9F516B" w14:textId="77777777" w:rsidR="00BC7181" w:rsidRDefault="00BC7181" w:rsidP="004B712E">
            <w:pPr>
              <w:spacing w:after="0" w:line="240" w:lineRule="auto"/>
              <w:rPr>
                <w:rFonts w:ascii="Calibri" w:eastAsia="Times New Roman" w:hAnsi="Calibri" w:cs="Calibri"/>
                <w:color w:val="000000"/>
                <w:lang w:eastAsia="nl-NL"/>
              </w:rPr>
            </w:pPr>
          </w:p>
          <w:p w14:paraId="7A031B1B" w14:textId="77777777" w:rsidR="00BC7181" w:rsidRDefault="00BC7181" w:rsidP="004B712E">
            <w:pPr>
              <w:spacing w:after="0" w:line="240" w:lineRule="auto"/>
              <w:rPr>
                <w:rFonts w:ascii="Calibri" w:eastAsia="Times New Roman" w:hAnsi="Calibri" w:cs="Calibri"/>
                <w:color w:val="000000"/>
                <w:lang w:eastAsia="nl-NL"/>
              </w:rPr>
            </w:pPr>
          </w:p>
          <w:p w14:paraId="6433E593" w14:textId="77777777" w:rsidR="00BC7181" w:rsidRPr="00DC0830" w:rsidRDefault="00BC7181" w:rsidP="004B712E">
            <w:pPr>
              <w:spacing w:after="0" w:line="240" w:lineRule="auto"/>
              <w:rPr>
                <w:rFonts w:ascii="Calibri" w:eastAsia="Times New Roman" w:hAnsi="Calibri" w:cs="Calibri"/>
                <w:color w:val="000000"/>
                <w:lang w:eastAsia="nl-NL"/>
              </w:rPr>
            </w:pPr>
          </w:p>
        </w:tc>
      </w:tr>
    </w:tbl>
    <w:p w14:paraId="51D67B78" w14:textId="61FE1674" w:rsidR="001449DB" w:rsidRDefault="001449DB" w:rsidP="00AD365C"/>
    <w:p w14:paraId="6AFE8725" w14:textId="41938B41" w:rsidR="001449DB" w:rsidRDefault="001449DB" w:rsidP="00AD365C"/>
    <w:p w14:paraId="54521D58" w14:textId="6D3CA5E9" w:rsidR="001449DB" w:rsidRDefault="001449DB" w:rsidP="00AD365C"/>
    <w:p w14:paraId="4AB5DFE5" w14:textId="3E5B1E98" w:rsidR="001449DB" w:rsidRDefault="001449DB" w:rsidP="00AD365C"/>
    <w:sectPr w:rsidR="001449DB" w:rsidSect="006546E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3DFF"/>
    <w:multiLevelType w:val="hybridMultilevel"/>
    <w:tmpl w:val="BEAA2522"/>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5F"/>
    <w:rsid w:val="000008C1"/>
    <w:rsid w:val="0000264F"/>
    <w:rsid w:val="00020CD5"/>
    <w:rsid w:val="00021824"/>
    <w:rsid w:val="00035F69"/>
    <w:rsid w:val="0005759D"/>
    <w:rsid w:val="00072C37"/>
    <w:rsid w:val="000E6154"/>
    <w:rsid w:val="000E7F41"/>
    <w:rsid w:val="000F1A04"/>
    <w:rsid w:val="00104B14"/>
    <w:rsid w:val="0010614A"/>
    <w:rsid w:val="001449DB"/>
    <w:rsid w:val="00164646"/>
    <w:rsid w:val="00190EE6"/>
    <w:rsid w:val="001C1666"/>
    <w:rsid w:val="001D31F3"/>
    <w:rsid w:val="001E5EBA"/>
    <w:rsid w:val="001E682F"/>
    <w:rsid w:val="00204693"/>
    <w:rsid w:val="0022140C"/>
    <w:rsid w:val="002552C5"/>
    <w:rsid w:val="00267C48"/>
    <w:rsid w:val="00280119"/>
    <w:rsid w:val="002D3646"/>
    <w:rsid w:val="002E3EEF"/>
    <w:rsid w:val="00312D36"/>
    <w:rsid w:val="00346EC3"/>
    <w:rsid w:val="00357CE4"/>
    <w:rsid w:val="003826C3"/>
    <w:rsid w:val="003862A7"/>
    <w:rsid w:val="003A6341"/>
    <w:rsid w:val="003B16B2"/>
    <w:rsid w:val="003B4B3B"/>
    <w:rsid w:val="003D2A9A"/>
    <w:rsid w:val="003E3593"/>
    <w:rsid w:val="003E4B56"/>
    <w:rsid w:val="00414737"/>
    <w:rsid w:val="00416B5D"/>
    <w:rsid w:val="004465E6"/>
    <w:rsid w:val="00471218"/>
    <w:rsid w:val="00493105"/>
    <w:rsid w:val="00495215"/>
    <w:rsid w:val="00582AF0"/>
    <w:rsid w:val="00595E2E"/>
    <w:rsid w:val="005C64F4"/>
    <w:rsid w:val="006016BD"/>
    <w:rsid w:val="0060435F"/>
    <w:rsid w:val="006104B1"/>
    <w:rsid w:val="0063061F"/>
    <w:rsid w:val="0064477C"/>
    <w:rsid w:val="00646A09"/>
    <w:rsid w:val="006506B4"/>
    <w:rsid w:val="006537BC"/>
    <w:rsid w:val="006546EC"/>
    <w:rsid w:val="006939DC"/>
    <w:rsid w:val="006B0824"/>
    <w:rsid w:val="006C331B"/>
    <w:rsid w:val="006C40FA"/>
    <w:rsid w:val="006C7793"/>
    <w:rsid w:val="007323C5"/>
    <w:rsid w:val="00762FA0"/>
    <w:rsid w:val="007C69AA"/>
    <w:rsid w:val="007E34A6"/>
    <w:rsid w:val="007E377A"/>
    <w:rsid w:val="007E4A62"/>
    <w:rsid w:val="0081695C"/>
    <w:rsid w:val="00864CCF"/>
    <w:rsid w:val="00875631"/>
    <w:rsid w:val="00895C36"/>
    <w:rsid w:val="008F63E5"/>
    <w:rsid w:val="009029AC"/>
    <w:rsid w:val="00937A6F"/>
    <w:rsid w:val="00964263"/>
    <w:rsid w:val="0098668D"/>
    <w:rsid w:val="00A146EF"/>
    <w:rsid w:val="00A32DB3"/>
    <w:rsid w:val="00A83977"/>
    <w:rsid w:val="00A92794"/>
    <w:rsid w:val="00AD365C"/>
    <w:rsid w:val="00B030D4"/>
    <w:rsid w:val="00B03BC4"/>
    <w:rsid w:val="00B07836"/>
    <w:rsid w:val="00B1305E"/>
    <w:rsid w:val="00B73FAA"/>
    <w:rsid w:val="00B9662E"/>
    <w:rsid w:val="00BC7181"/>
    <w:rsid w:val="00BD7003"/>
    <w:rsid w:val="00BF681D"/>
    <w:rsid w:val="00C016CC"/>
    <w:rsid w:val="00C160AF"/>
    <w:rsid w:val="00C47086"/>
    <w:rsid w:val="00C537B7"/>
    <w:rsid w:val="00C648B1"/>
    <w:rsid w:val="00CE639F"/>
    <w:rsid w:val="00CF53C8"/>
    <w:rsid w:val="00D05367"/>
    <w:rsid w:val="00D260B1"/>
    <w:rsid w:val="00D57D84"/>
    <w:rsid w:val="00D809D1"/>
    <w:rsid w:val="00D8581B"/>
    <w:rsid w:val="00DB1CB9"/>
    <w:rsid w:val="00DB541D"/>
    <w:rsid w:val="00DC3B2A"/>
    <w:rsid w:val="00DF52B0"/>
    <w:rsid w:val="00E30FC9"/>
    <w:rsid w:val="00E3134A"/>
    <w:rsid w:val="00E3765B"/>
    <w:rsid w:val="00E4041E"/>
    <w:rsid w:val="00E81266"/>
    <w:rsid w:val="00EC6B2C"/>
    <w:rsid w:val="00EF0EE7"/>
    <w:rsid w:val="00F17A2C"/>
    <w:rsid w:val="00F62F28"/>
    <w:rsid w:val="00F87CE2"/>
    <w:rsid w:val="00FB7C74"/>
    <w:rsid w:val="00FC4294"/>
    <w:rsid w:val="00FC73BD"/>
    <w:rsid w:val="00FD255E"/>
    <w:rsid w:val="00FF1FED"/>
  </w:rsids>
  <m:mathPr>
    <m:mathFont m:val="Cambria Math"/>
    <m:brkBin m:val="before"/>
    <m:brkBinSub m:val="--"/>
    <m:smallFrac m:val="0"/>
    <m:dispDef/>
    <m:lMargin m:val="0"/>
    <m:rMargin m:val="0"/>
    <m:defJc m:val="centerGroup"/>
    <m:wrapIndent m:val="1440"/>
    <m:intLim m:val="subSup"/>
    <m:naryLim m:val="undOvr"/>
  </m:mathPr>
  <w:themeFontLang w:val="en-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93F8"/>
  <w15:chartTrackingRefBased/>
  <w15:docId w15:val="{3AFE8900-1390-473E-A758-F9A6A1DD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ux">
    <w:name w:val="Linux"/>
    <w:basedOn w:val="Normal"/>
    <w:link w:val="LinuxChar"/>
    <w:qFormat/>
    <w:rsid w:val="007E4A62"/>
    <w:pPr>
      <w:shd w:val="clear" w:color="auto" w:fill="171717" w:themeFill="background2" w:themeFillShade="1A"/>
    </w:pPr>
    <w:rPr>
      <w:rFonts w:ascii="Courier New" w:hAnsi="Courier New"/>
      <w:color w:val="FFFFFF" w:themeColor="background1"/>
    </w:rPr>
  </w:style>
  <w:style w:type="character" w:customStyle="1" w:styleId="LinuxChar">
    <w:name w:val="Linux Char"/>
    <w:basedOn w:val="DefaultParagraphFont"/>
    <w:link w:val="Linux"/>
    <w:rsid w:val="007E4A62"/>
    <w:rPr>
      <w:rFonts w:ascii="Courier New" w:hAnsi="Courier New"/>
      <w:color w:val="FFFFFF" w:themeColor="background1"/>
      <w:shd w:val="clear" w:color="auto" w:fill="171717" w:themeFill="background2" w:themeFillShade="1A"/>
    </w:rPr>
  </w:style>
  <w:style w:type="table" w:styleId="TableGrid">
    <w:name w:val="Table Grid"/>
    <w:basedOn w:val="TableNormal"/>
    <w:uiPriority w:val="39"/>
    <w:rsid w:val="0089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7C74"/>
    <w:pPr>
      <w:spacing w:after="12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72500">
      <w:bodyDiv w:val="1"/>
      <w:marLeft w:val="0"/>
      <w:marRight w:val="0"/>
      <w:marTop w:val="0"/>
      <w:marBottom w:val="0"/>
      <w:divBdr>
        <w:top w:val="none" w:sz="0" w:space="0" w:color="auto"/>
        <w:left w:val="none" w:sz="0" w:space="0" w:color="auto"/>
        <w:bottom w:val="none" w:sz="0" w:space="0" w:color="auto"/>
        <w:right w:val="none" w:sz="0" w:space="0" w:color="auto"/>
      </w:divBdr>
    </w:div>
    <w:div w:id="567106446">
      <w:bodyDiv w:val="1"/>
      <w:marLeft w:val="0"/>
      <w:marRight w:val="0"/>
      <w:marTop w:val="0"/>
      <w:marBottom w:val="0"/>
      <w:divBdr>
        <w:top w:val="none" w:sz="0" w:space="0" w:color="auto"/>
        <w:left w:val="none" w:sz="0" w:space="0" w:color="auto"/>
        <w:bottom w:val="none" w:sz="0" w:space="0" w:color="auto"/>
        <w:right w:val="none" w:sz="0" w:space="0" w:color="auto"/>
      </w:divBdr>
    </w:div>
    <w:div w:id="951475384">
      <w:bodyDiv w:val="1"/>
      <w:marLeft w:val="0"/>
      <w:marRight w:val="0"/>
      <w:marTop w:val="0"/>
      <w:marBottom w:val="0"/>
      <w:divBdr>
        <w:top w:val="none" w:sz="0" w:space="0" w:color="auto"/>
        <w:left w:val="none" w:sz="0" w:space="0" w:color="auto"/>
        <w:bottom w:val="none" w:sz="0" w:space="0" w:color="auto"/>
        <w:right w:val="none" w:sz="0" w:space="0" w:color="auto"/>
      </w:divBdr>
    </w:div>
    <w:div w:id="1232276901">
      <w:bodyDiv w:val="1"/>
      <w:marLeft w:val="0"/>
      <w:marRight w:val="0"/>
      <w:marTop w:val="0"/>
      <w:marBottom w:val="0"/>
      <w:divBdr>
        <w:top w:val="none" w:sz="0" w:space="0" w:color="auto"/>
        <w:left w:val="none" w:sz="0" w:space="0" w:color="auto"/>
        <w:bottom w:val="none" w:sz="0" w:space="0" w:color="auto"/>
        <w:right w:val="none" w:sz="0" w:space="0" w:color="auto"/>
      </w:divBdr>
    </w:div>
    <w:div w:id="1415056719">
      <w:bodyDiv w:val="1"/>
      <w:marLeft w:val="0"/>
      <w:marRight w:val="0"/>
      <w:marTop w:val="0"/>
      <w:marBottom w:val="0"/>
      <w:divBdr>
        <w:top w:val="none" w:sz="0" w:space="0" w:color="auto"/>
        <w:left w:val="none" w:sz="0" w:space="0" w:color="auto"/>
        <w:bottom w:val="none" w:sz="0" w:space="0" w:color="auto"/>
        <w:right w:val="none" w:sz="0" w:space="0" w:color="auto"/>
      </w:divBdr>
    </w:div>
    <w:div w:id="17607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96173d46-5f7d-49bf-a64d-4dd4f1c458b8"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86EEDA7463D997428C936059943CA427" ma:contentTypeVersion="8" ma:contentTypeDescription="Create a new document." ma:contentTypeScope="" ma:versionID="c8e2ab256c7074704bf795acd0addc85">
  <xsd:schema xmlns:xsd="http://www.w3.org/2001/XMLSchema" xmlns:xs="http://www.w3.org/2001/XMLSchema" xmlns:p="http://schemas.microsoft.com/office/2006/metadata/properties" xmlns:ns2="90857f63-5b5e-411a-9011-b1acefc4fb3a" targetNamespace="http://schemas.microsoft.com/office/2006/metadata/properties" ma:root="true" ma:fieldsID="d1bf758b860d107101bc19625fb32337" ns2:_="">
    <xsd:import namespace="90857f63-5b5e-411a-9011-b1acefc4fb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57f63-5b5e-411a-9011-b1acefc4f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4AE8C2-8C89-4291-9AB7-D7758E6A705C}">
  <ds:schemaRefs>
    <ds:schemaRef ds:uri="http://schemas.microsoft.com/sharepoint/v3/contenttype/forms"/>
  </ds:schemaRefs>
</ds:datastoreItem>
</file>

<file path=customXml/itemProps2.xml><?xml version="1.0" encoding="utf-8"?>
<ds:datastoreItem xmlns:ds="http://schemas.openxmlformats.org/officeDocument/2006/customXml" ds:itemID="{A6A1C9B8-3D1B-478B-9A52-8F1D52EE18D5}">
  <ds:schemaRefs>
    <ds:schemaRef ds:uri="Microsoft.SharePoint.Taxonomy.ContentTypeSync"/>
  </ds:schemaRefs>
</ds:datastoreItem>
</file>

<file path=customXml/itemProps3.xml><?xml version="1.0" encoding="utf-8"?>
<ds:datastoreItem xmlns:ds="http://schemas.openxmlformats.org/officeDocument/2006/customXml" ds:itemID="{6118EF72-4C30-44AC-92BD-3C5F2F2FBF47}"/>
</file>

<file path=customXml/itemProps4.xml><?xml version="1.0" encoding="utf-8"?>
<ds:datastoreItem xmlns:ds="http://schemas.openxmlformats.org/officeDocument/2006/customXml" ds:itemID="{C3EB9903-3EE9-4830-A03D-EDA14DF43C31}">
  <ds:schemaRefs>
    <ds:schemaRef ds:uri="http://schemas.microsoft.com/office/2006/metadata/properties"/>
    <ds:schemaRef ds:uri="http://schemas.microsoft.com/office/infopath/2007/PartnerControls"/>
    <ds:schemaRef ds:uri="39e2847f-843f-4b1f-b57e-b58227fd6d46"/>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710</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Meeuwissen</dc:creator>
  <cp:keywords/>
  <dc:description/>
  <cp:lastModifiedBy>Jan Meeuwissen</cp:lastModifiedBy>
  <cp:revision>17</cp:revision>
  <dcterms:created xsi:type="dcterms:W3CDTF">2019-09-05T07:13:00Z</dcterms:created>
  <dcterms:modified xsi:type="dcterms:W3CDTF">2019-09-05T07:25:00Z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0x01010086EEDA7463D997428C936059943CA427</vt:lpwstr>
  </property>
</Properties>
</file>