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C6B21" w14:textId="77777777" w:rsidR="007C31F5" w:rsidRPr="007C31F5" w:rsidRDefault="007C31F5" w:rsidP="007C31F5">
      <w:pPr>
        <w:rPr>
          <w:b/>
          <w:bCs/>
        </w:rPr>
      </w:pPr>
      <w:r w:rsidRPr="007C31F5">
        <w:rPr>
          <w:b/>
          <w:bCs/>
        </w:rPr>
        <w:t>Opportunities for Africa - 4IR &amp; Digital Transformation 2.0</w:t>
      </w:r>
    </w:p>
    <w:p w14:paraId="2926D085" w14:textId="77777777" w:rsidR="007C31F5" w:rsidRPr="007C31F5" w:rsidRDefault="007C31F5" w:rsidP="007C31F5">
      <w:pPr>
        <w:rPr>
          <w:rStyle w:val="Hyperlink"/>
        </w:rPr>
      </w:pPr>
      <w:r w:rsidRPr="007C31F5">
        <w:fldChar w:fldCharType="begin"/>
      </w:r>
      <w:r w:rsidRPr="007C31F5">
        <w:instrText>HYPERLINK "https://www.linkedin.com/in/montwedi-bakwena-3903894/"</w:instrText>
      </w:r>
      <w:r w:rsidRPr="007C31F5">
        <w:fldChar w:fldCharType="separate"/>
      </w:r>
    </w:p>
    <w:p w14:paraId="511A37C9" w14:textId="79C9A850" w:rsidR="007C31F5" w:rsidRPr="007C31F5" w:rsidRDefault="007C31F5" w:rsidP="007C31F5">
      <w:pPr>
        <w:rPr>
          <w:rStyle w:val="Hyperlink"/>
        </w:rPr>
      </w:pPr>
      <w:r w:rsidRPr="007C31F5">
        <w:rPr>
          <w:rStyle w:val="Hyperlink"/>
        </w:rPr>
        <w:drawing>
          <wp:inline distT="0" distB="0" distL="0" distR="0" wp14:anchorId="4580E921" wp14:editId="033DED6A">
            <wp:extent cx="952500" cy="952500"/>
            <wp:effectExtent l="0" t="0" r="0" b="0"/>
            <wp:docPr id="1627930703" name="Picture 3" descr="Montwedi Bakwen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97" descr="Montwedi Bakwen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065544B" w14:textId="231C2ED5" w:rsidR="007C31F5" w:rsidRPr="007C31F5" w:rsidRDefault="007C31F5" w:rsidP="007C31F5">
      <w:r w:rsidRPr="007C31F5">
        <w:fldChar w:fldCharType="end"/>
      </w:r>
      <w:r w:rsidRPr="007C31F5">
        <w:t>Managing Partner @ Change Masters | Empowering Organizations with Customized Solutions</w:t>
      </w:r>
    </w:p>
    <w:p w14:paraId="35CB73A2" w14:textId="77777777" w:rsidR="007C31F5" w:rsidRPr="007C31F5" w:rsidRDefault="007C31F5" w:rsidP="007C31F5">
      <w:pPr>
        <w:rPr>
          <w:b/>
          <w:bCs/>
        </w:rPr>
      </w:pPr>
      <w:r w:rsidRPr="007C31F5">
        <w:rPr>
          <w:b/>
          <w:bCs/>
          <w:u w:val="single"/>
        </w:rPr>
        <w:t>The Collective Business Challenge:</w:t>
      </w:r>
    </w:p>
    <w:p w14:paraId="591FE9F0" w14:textId="77777777" w:rsidR="007C31F5" w:rsidRPr="007C31F5" w:rsidRDefault="007C31F5" w:rsidP="007C31F5">
      <w:r w:rsidRPr="007C31F5">
        <w:t>The Forth Industrial revolution or </w:t>
      </w:r>
      <w:r w:rsidRPr="007C31F5">
        <w:rPr>
          <w:b/>
          <w:bCs/>
        </w:rPr>
        <w:t>4IR</w:t>
      </w:r>
      <w:r w:rsidRPr="007C31F5">
        <w:t> as it is commonly abbreviated, has become a buzz word which has brought about a morbid curiosity within all of us with a sprinkle of anxiety created by the belief that machines will disrupt human employment leading to job losses.</w:t>
      </w:r>
    </w:p>
    <w:p w14:paraId="385E7F18" w14:textId="75F0148A" w:rsidR="007C31F5" w:rsidRPr="007C31F5" w:rsidRDefault="007C31F5" w:rsidP="007C31F5">
      <w:r w:rsidRPr="007C31F5">
        <w:drawing>
          <wp:inline distT="0" distB="0" distL="0" distR="0" wp14:anchorId="375E4009" wp14:editId="3DDD82CF">
            <wp:extent cx="5731510" cy="4397375"/>
            <wp:effectExtent l="0" t="0" r="2540" b="3175"/>
            <wp:docPr id="1175166777"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97375"/>
                    </a:xfrm>
                    <a:prstGeom prst="rect">
                      <a:avLst/>
                    </a:prstGeom>
                    <a:noFill/>
                    <a:ln>
                      <a:noFill/>
                    </a:ln>
                  </pic:spPr>
                </pic:pic>
              </a:graphicData>
            </a:graphic>
          </wp:inline>
        </w:drawing>
      </w:r>
    </w:p>
    <w:p w14:paraId="1C3E8C92" w14:textId="77777777" w:rsidR="007C31F5" w:rsidRPr="007C31F5" w:rsidRDefault="007C31F5" w:rsidP="007C31F5">
      <w:r w:rsidRPr="007C31F5">
        <w:rPr>
          <w:b/>
          <w:bCs/>
        </w:rPr>
        <w:t>Are we ready as Africa?</w:t>
      </w:r>
    </w:p>
    <w:p w14:paraId="26A37024" w14:textId="77777777" w:rsidR="007C31F5" w:rsidRPr="007C31F5" w:rsidRDefault="007C31F5" w:rsidP="007C31F5">
      <w:r w:rsidRPr="007C31F5">
        <w:t>The answer is we will never ever be truly ready.</w:t>
      </w:r>
    </w:p>
    <w:p w14:paraId="6711EA45" w14:textId="77777777" w:rsidR="007C31F5" w:rsidRPr="007C31F5" w:rsidRDefault="007C31F5" w:rsidP="007C31F5">
      <w:r w:rsidRPr="007C31F5">
        <w:lastRenderedPageBreak/>
        <w:t xml:space="preserve">On one hand if you reflect on the state of our </w:t>
      </w:r>
      <w:proofErr w:type="gramStart"/>
      <w:r w:rsidRPr="007C31F5">
        <w:t>enterprises</w:t>
      </w:r>
      <w:proofErr w:type="gramEnd"/>
      <w:r w:rsidRPr="007C31F5">
        <w:t xml:space="preserve"> you will observe that there are vestiges of our societies that are still currently at the stage of development of the second and third industrial revolution(s) as far as productive efficiencies go.</w:t>
      </w:r>
    </w:p>
    <w:p w14:paraId="35554710" w14:textId="77777777" w:rsidR="007C31F5" w:rsidRPr="007C31F5" w:rsidRDefault="007C31F5" w:rsidP="007C31F5">
      <w:r w:rsidRPr="007C31F5">
        <w:t>The flip side of the coin, some of the technologies available easily adaptable to the current environment, with an err on the side of caution that this will require fundamental shifts in thinking and the ways of working.</w:t>
      </w:r>
    </w:p>
    <w:p w14:paraId="2393FD2B" w14:textId="77777777" w:rsidR="007C31F5" w:rsidRPr="007C31F5" w:rsidRDefault="007C31F5" w:rsidP="007C31F5">
      <w:pPr>
        <w:rPr>
          <w:b/>
          <w:bCs/>
        </w:rPr>
      </w:pPr>
      <w:r w:rsidRPr="007C31F5">
        <w:rPr>
          <w:b/>
          <w:bCs/>
        </w:rPr>
        <w:t>My five (5) insights on how we will experience the 4IR in Africa with its opportunities at least in the short to medium term.</w:t>
      </w:r>
    </w:p>
    <w:p w14:paraId="7F64119D" w14:textId="77777777" w:rsidR="007C31F5" w:rsidRPr="007C31F5" w:rsidRDefault="007C31F5" w:rsidP="007C31F5">
      <w:pPr>
        <w:numPr>
          <w:ilvl w:val="0"/>
          <w:numId w:val="1"/>
        </w:numPr>
      </w:pPr>
      <w:r w:rsidRPr="007C31F5">
        <w:rPr>
          <w:b/>
          <w:bCs/>
        </w:rPr>
        <w:t>The Law.</w:t>
      </w:r>
      <w:r w:rsidRPr="007C31F5">
        <w:t> We are still some way off in aligning legislation, for instance there are massive opportunities to ensure that we bridge the divide between the current ways of work and the future,</w:t>
      </w:r>
    </w:p>
    <w:p w14:paraId="3D04C0AD" w14:textId="77777777" w:rsidR="007C31F5" w:rsidRPr="007C31F5" w:rsidRDefault="007C31F5" w:rsidP="007C31F5">
      <w:pPr>
        <w:numPr>
          <w:ilvl w:val="0"/>
          <w:numId w:val="1"/>
        </w:numPr>
      </w:pPr>
      <w:r w:rsidRPr="007C31F5">
        <w:rPr>
          <w:b/>
          <w:bCs/>
        </w:rPr>
        <w:t>Customization</w:t>
      </w:r>
      <w:r w:rsidRPr="007C31F5">
        <w:t>, In Africa significant work needs to go into first contextualizing the current technology to our market,</w:t>
      </w:r>
    </w:p>
    <w:p w14:paraId="7A608470" w14:textId="77777777" w:rsidR="007C31F5" w:rsidRPr="007C31F5" w:rsidRDefault="007C31F5" w:rsidP="007C31F5">
      <w:pPr>
        <w:numPr>
          <w:ilvl w:val="0"/>
          <w:numId w:val="1"/>
        </w:numPr>
      </w:pPr>
      <w:r w:rsidRPr="007C31F5">
        <w:rPr>
          <w:b/>
          <w:bCs/>
        </w:rPr>
        <w:t>The data question!</w:t>
      </w:r>
      <w:r w:rsidRPr="007C31F5">
        <w:t xml:space="preserve"> Before we </w:t>
      </w:r>
      <w:proofErr w:type="spellStart"/>
      <w:r w:rsidRPr="007C31F5">
        <w:t>endeavor</w:t>
      </w:r>
      <w:proofErr w:type="spellEnd"/>
      <w:r w:rsidRPr="007C31F5">
        <w:t xml:space="preserve"> to push any kind of </w:t>
      </w:r>
      <w:proofErr w:type="gramStart"/>
      <w:r w:rsidRPr="007C31F5">
        <w:t>agenda</w:t>
      </w:r>
      <w:proofErr w:type="gramEnd"/>
      <w:r w:rsidRPr="007C31F5">
        <w:t xml:space="preserve"> we need to address how we can form some sort of systems to cross validate data against physical archives. </w:t>
      </w:r>
      <w:r w:rsidRPr="007C31F5">
        <w:rPr>
          <w:i/>
          <w:iCs/>
        </w:rPr>
        <w:t xml:space="preserve">This is a chance for Data scientist to create </w:t>
      </w:r>
      <w:proofErr w:type="spellStart"/>
      <w:r w:rsidRPr="007C31F5">
        <w:rPr>
          <w:i/>
          <w:iCs/>
        </w:rPr>
        <w:t>self sustaining</w:t>
      </w:r>
      <w:proofErr w:type="spellEnd"/>
      <w:r w:rsidRPr="007C31F5">
        <w:rPr>
          <w:i/>
          <w:iCs/>
        </w:rPr>
        <w:t xml:space="preserve"> forms of data generation and validation. Data design and integration will be essential.</w:t>
      </w:r>
    </w:p>
    <w:p w14:paraId="63C5A37D" w14:textId="77777777" w:rsidR="007C31F5" w:rsidRPr="007C31F5" w:rsidRDefault="007C31F5" w:rsidP="007C31F5">
      <w:pPr>
        <w:numPr>
          <w:ilvl w:val="0"/>
          <w:numId w:val="1"/>
        </w:numPr>
      </w:pPr>
      <w:r w:rsidRPr="007C31F5">
        <w:rPr>
          <w:b/>
          <w:bCs/>
        </w:rPr>
        <w:t>Affordable indigenous hardware</w:t>
      </w:r>
      <w:r w:rsidRPr="007C31F5">
        <w:t> and software for populations that were previously disadvantaged will present opportunities for partnerships,</w:t>
      </w:r>
    </w:p>
    <w:p w14:paraId="301DD458" w14:textId="77777777" w:rsidR="007C31F5" w:rsidRPr="007C31F5" w:rsidRDefault="007C31F5" w:rsidP="007C31F5">
      <w:pPr>
        <w:numPr>
          <w:ilvl w:val="0"/>
          <w:numId w:val="1"/>
        </w:numPr>
      </w:pPr>
      <w:r w:rsidRPr="007C31F5">
        <w:rPr>
          <w:b/>
          <w:bCs/>
        </w:rPr>
        <w:t>Education</w:t>
      </w:r>
      <w:r w:rsidRPr="007C31F5">
        <w:t xml:space="preserve">. There is a huge chasm in the skills required in the future and the ones needed in the now. It is my view that Private Public Partnerships we will become more relevant and create a </w:t>
      </w:r>
      <w:proofErr w:type="gramStart"/>
      <w:r w:rsidRPr="007C31F5">
        <w:t>host opportunities</w:t>
      </w:r>
      <w:proofErr w:type="gramEnd"/>
      <w:r w:rsidRPr="007C31F5">
        <w:t xml:space="preserve"> across each industry value chain.</w:t>
      </w:r>
    </w:p>
    <w:p w14:paraId="0367F6F5" w14:textId="77777777" w:rsidR="007C31F5" w:rsidRPr="007C31F5" w:rsidRDefault="007C31F5" w:rsidP="007C31F5">
      <w:r w:rsidRPr="007C31F5">
        <w:t xml:space="preserve">In short there are ample opportunities in our largely commodity skewed economies to infer that the 4IR will not happen to us as </w:t>
      </w:r>
      <w:proofErr w:type="gramStart"/>
      <w:r w:rsidRPr="007C31F5">
        <w:t>Africans, but</w:t>
      </w:r>
      <w:proofErr w:type="gramEnd"/>
      <w:r w:rsidRPr="007C31F5">
        <w:t xml:space="preserve"> will happen for us if we integrate its principles to our culture our ethos and ways of work. There is nothing to fear but fear itself.</w:t>
      </w:r>
    </w:p>
    <w:p w14:paraId="4679D751" w14:textId="77777777" w:rsidR="007C31F5" w:rsidRPr="007C31F5" w:rsidRDefault="007C31F5" w:rsidP="007C31F5"/>
    <w:p w14:paraId="4B460EC0" w14:textId="77777777" w:rsidR="007C31F5" w:rsidRPr="007C31F5" w:rsidRDefault="007C31F5" w:rsidP="007C31F5">
      <w:r w:rsidRPr="007C31F5">
        <w:rPr>
          <w:b/>
          <w:bCs/>
        </w:rPr>
        <w:t>Quintessential Concierge is a company that focuses on assisting its clients reach their goals by consulting on a range of issues relating to digital transformation, process reviews, client journey mapping, content creation, and public relations. (We are available for remote work)</w:t>
      </w:r>
    </w:p>
    <w:p w14:paraId="695EC49B" w14:textId="4B7F844A" w:rsidR="00D56E8D" w:rsidRDefault="00D56E8D"/>
    <w:sectPr w:rsidR="00D5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DA2DE6"/>
    <w:multiLevelType w:val="multilevel"/>
    <w:tmpl w:val="321A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300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8D"/>
    <w:rsid w:val="006252A6"/>
    <w:rsid w:val="007C31F5"/>
    <w:rsid w:val="00D56E8D"/>
    <w:rsid w:val="00E12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368B"/>
  <w15:chartTrackingRefBased/>
  <w15:docId w15:val="{8647BA02-3DEC-4F72-97A1-7FEE015D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252A6"/>
    <w:pPr>
      <w:keepNext/>
      <w:keepLines/>
      <w:spacing w:before="360" w:after="80"/>
      <w:outlineLvl w:val="0"/>
    </w:pPr>
    <w:rPr>
      <w:rFonts w:ascii="Poppins" w:eastAsiaTheme="majorEastAsia" w:hAnsi="Poppins" w:cstheme="majorBidi"/>
      <w:b/>
      <w:color w:val="000000" w:themeColor="text1"/>
      <w:sz w:val="22"/>
      <w:szCs w:val="40"/>
    </w:rPr>
  </w:style>
  <w:style w:type="paragraph" w:styleId="Heading2">
    <w:name w:val="heading 2"/>
    <w:basedOn w:val="Normal"/>
    <w:next w:val="Normal"/>
    <w:link w:val="Heading2Char"/>
    <w:uiPriority w:val="9"/>
    <w:semiHidden/>
    <w:unhideWhenUsed/>
    <w:qFormat/>
    <w:rsid w:val="00D56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A6"/>
    <w:rPr>
      <w:rFonts w:ascii="Poppins" w:eastAsiaTheme="majorEastAsia" w:hAnsi="Poppins" w:cstheme="majorBidi"/>
      <w:b/>
      <w:color w:val="000000" w:themeColor="text1"/>
      <w:sz w:val="22"/>
      <w:szCs w:val="40"/>
    </w:rPr>
  </w:style>
  <w:style w:type="character" w:customStyle="1" w:styleId="Heading2Char">
    <w:name w:val="Heading 2 Char"/>
    <w:basedOn w:val="DefaultParagraphFont"/>
    <w:link w:val="Heading2"/>
    <w:uiPriority w:val="9"/>
    <w:semiHidden/>
    <w:rsid w:val="00D56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8D"/>
    <w:rPr>
      <w:rFonts w:eastAsiaTheme="majorEastAsia" w:cstheme="majorBidi"/>
      <w:color w:val="272727" w:themeColor="text1" w:themeTint="D8"/>
    </w:rPr>
  </w:style>
  <w:style w:type="paragraph" w:styleId="Title">
    <w:name w:val="Title"/>
    <w:basedOn w:val="Normal"/>
    <w:next w:val="Normal"/>
    <w:link w:val="TitleChar"/>
    <w:uiPriority w:val="10"/>
    <w:qFormat/>
    <w:rsid w:val="00D5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8D"/>
    <w:pPr>
      <w:spacing w:before="160"/>
      <w:jc w:val="center"/>
    </w:pPr>
    <w:rPr>
      <w:i/>
      <w:iCs/>
      <w:color w:val="404040" w:themeColor="text1" w:themeTint="BF"/>
    </w:rPr>
  </w:style>
  <w:style w:type="character" w:customStyle="1" w:styleId="QuoteChar">
    <w:name w:val="Quote Char"/>
    <w:basedOn w:val="DefaultParagraphFont"/>
    <w:link w:val="Quote"/>
    <w:uiPriority w:val="29"/>
    <w:rsid w:val="00D56E8D"/>
    <w:rPr>
      <w:i/>
      <w:iCs/>
      <w:color w:val="404040" w:themeColor="text1" w:themeTint="BF"/>
    </w:rPr>
  </w:style>
  <w:style w:type="paragraph" w:styleId="ListParagraph">
    <w:name w:val="List Paragraph"/>
    <w:basedOn w:val="Normal"/>
    <w:uiPriority w:val="34"/>
    <w:qFormat/>
    <w:rsid w:val="00D56E8D"/>
    <w:pPr>
      <w:ind w:left="720"/>
      <w:contextualSpacing/>
    </w:pPr>
  </w:style>
  <w:style w:type="character" w:styleId="IntenseEmphasis">
    <w:name w:val="Intense Emphasis"/>
    <w:basedOn w:val="DefaultParagraphFont"/>
    <w:uiPriority w:val="21"/>
    <w:qFormat/>
    <w:rsid w:val="00D56E8D"/>
    <w:rPr>
      <w:i/>
      <w:iCs/>
      <w:color w:val="0F4761" w:themeColor="accent1" w:themeShade="BF"/>
    </w:rPr>
  </w:style>
  <w:style w:type="paragraph" w:styleId="IntenseQuote">
    <w:name w:val="Intense Quote"/>
    <w:basedOn w:val="Normal"/>
    <w:next w:val="Normal"/>
    <w:link w:val="IntenseQuoteChar"/>
    <w:uiPriority w:val="30"/>
    <w:qFormat/>
    <w:rsid w:val="00D5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8D"/>
    <w:rPr>
      <w:i/>
      <w:iCs/>
      <w:color w:val="0F4761" w:themeColor="accent1" w:themeShade="BF"/>
    </w:rPr>
  </w:style>
  <w:style w:type="character" w:styleId="IntenseReference">
    <w:name w:val="Intense Reference"/>
    <w:basedOn w:val="DefaultParagraphFont"/>
    <w:uiPriority w:val="32"/>
    <w:qFormat/>
    <w:rsid w:val="00D56E8D"/>
    <w:rPr>
      <w:b/>
      <w:bCs/>
      <w:smallCaps/>
      <w:color w:val="0F4761" w:themeColor="accent1" w:themeShade="BF"/>
      <w:spacing w:val="5"/>
    </w:rPr>
  </w:style>
  <w:style w:type="character" w:styleId="Hyperlink">
    <w:name w:val="Hyperlink"/>
    <w:basedOn w:val="DefaultParagraphFont"/>
    <w:uiPriority w:val="99"/>
    <w:unhideWhenUsed/>
    <w:rsid w:val="007C31F5"/>
    <w:rPr>
      <w:color w:val="467886" w:themeColor="hyperlink"/>
      <w:u w:val="single"/>
    </w:rPr>
  </w:style>
  <w:style w:type="character" w:styleId="UnresolvedMention">
    <w:name w:val="Unresolved Mention"/>
    <w:basedOn w:val="DefaultParagraphFont"/>
    <w:uiPriority w:val="99"/>
    <w:semiHidden/>
    <w:unhideWhenUsed/>
    <w:rsid w:val="007C3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769090">
      <w:bodyDiv w:val="1"/>
      <w:marLeft w:val="0"/>
      <w:marRight w:val="0"/>
      <w:marTop w:val="0"/>
      <w:marBottom w:val="0"/>
      <w:divBdr>
        <w:top w:val="none" w:sz="0" w:space="0" w:color="auto"/>
        <w:left w:val="none" w:sz="0" w:space="0" w:color="auto"/>
        <w:bottom w:val="none" w:sz="0" w:space="0" w:color="auto"/>
        <w:right w:val="none" w:sz="0" w:space="0" w:color="auto"/>
      </w:divBdr>
      <w:divsChild>
        <w:div w:id="1646229722">
          <w:marLeft w:val="480"/>
          <w:marRight w:val="0"/>
          <w:marTop w:val="0"/>
          <w:marBottom w:val="0"/>
          <w:divBdr>
            <w:top w:val="none" w:sz="0" w:space="0" w:color="auto"/>
            <w:left w:val="none" w:sz="0" w:space="0" w:color="auto"/>
            <w:bottom w:val="none" w:sz="0" w:space="0" w:color="auto"/>
            <w:right w:val="none" w:sz="0" w:space="0" w:color="auto"/>
          </w:divBdr>
        </w:div>
      </w:divsChild>
    </w:div>
    <w:div w:id="1798142820">
      <w:bodyDiv w:val="1"/>
      <w:marLeft w:val="0"/>
      <w:marRight w:val="0"/>
      <w:marTop w:val="0"/>
      <w:marBottom w:val="0"/>
      <w:divBdr>
        <w:top w:val="none" w:sz="0" w:space="0" w:color="auto"/>
        <w:left w:val="none" w:sz="0" w:space="0" w:color="auto"/>
        <w:bottom w:val="none" w:sz="0" w:space="0" w:color="auto"/>
        <w:right w:val="none" w:sz="0" w:space="0" w:color="auto"/>
      </w:divBdr>
      <w:divsChild>
        <w:div w:id="1701592344">
          <w:marLeft w:val="0"/>
          <w:marRight w:val="0"/>
          <w:marTop w:val="0"/>
          <w:marBottom w:val="0"/>
          <w:divBdr>
            <w:top w:val="none" w:sz="0" w:space="0" w:color="auto"/>
            <w:left w:val="none" w:sz="0" w:space="0" w:color="auto"/>
            <w:bottom w:val="none" w:sz="0" w:space="0" w:color="auto"/>
            <w:right w:val="none" w:sz="0" w:space="0" w:color="auto"/>
          </w:divBdr>
          <w:divsChild>
            <w:div w:id="1685326548">
              <w:marLeft w:val="0"/>
              <w:marRight w:val="0"/>
              <w:marTop w:val="0"/>
              <w:marBottom w:val="0"/>
              <w:divBdr>
                <w:top w:val="none" w:sz="0" w:space="0" w:color="auto"/>
                <w:left w:val="none" w:sz="0" w:space="0" w:color="auto"/>
                <w:bottom w:val="none" w:sz="0" w:space="0" w:color="auto"/>
                <w:right w:val="none" w:sz="0" w:space="0" w:color="auto"/>
              </w:divBdr>
              <w:divsChild>
                <w:div w:id="1425806650">
                  <w:marLeft w:val="0"/>
                  <w:marRight w:val="0"/>
                  <w:marTop w:val="0"/>
                  <w:marBottom w:val="0"/>
                  <w:divBdr>
                    <w:top w:val="none" w:sz="0" w:space="0" w:color="auto"/>
                    <w:left w:val="none" w:sz="0" w:space="0" w:color="auto"/>
                    <w:bottom w:val="none" w:sz="0" w:space="0" w:color="auto"/>
                    <w:right w:val="none" w:sz="0" w:space="0" w:color="auto"/>
                  </w:divBdr>
                  <w:divsChild>
                    <w:div w:id="1826430053">
                      <w:marLeft w:val="0"/>
                      <w:marRight w:val="0"/>
                      <w:marTop w:val="0"/>
                      <w:marBottom w:val="0"/>
                      <w:divBdr>
                        <w:top w:val="none" w:sz="0" w:space="0" w:color="auto"/>
                        <w:left w:val="none" w:sz="0" w:space="0" w:color="auto"/>
                        <w:bottom w:val="none" w:sz="0" w:space="0" w:color="auto"/>
                        <w:right w:val="none" w:sz="0" w:space="0" w:color="auto"/>
                      </w:divBdr>
                      <w:divsChild>
                        <w:div w:id="977879188">
                          <w:marLeft w:val="0"/>
                          <w:marRight w:val="0"/>
                          <w:marTop w:val="0"/>
                          <w:marBottom w:val="0"/>
                          <w:divBdr>
                            <w:top w:val="none" w:sz="0" w:space="0" w:color="auto"/>
                            <w:left w:val="none" w:sz="0" w:space="0" w:color="auto"/>
                            <w:bottom w:val="none" w:sz="0" w:space="0" w:color="auto"/>
                            <w:right w:val="none" w:sz="0" w:space="0" w:color="auto"/>
                          </w:divBdr>
                          <w:divsChild>
                            <w:div w:id="1746603861">
                              <w:marLeft w:val="0"/>
                              <w:marRight w:val="0"/>
                              <w:marTop w:val="0"/>
                              <w:marBottom w:val="0"/>
                              <w:divBdr>
                                <w:top w:val="none" w:sz="0" w:space="0" w:color="auto"/>
                                <w:left w:val="none" w:sz="0" w:space="0" w:color="auto"/>
                                <w:bottom w:val="none" w:sz="0" w:space="0" w:color="auto"/>
                                <w:right w:val="none" w:sz="0" w:space="0" w:color="auto"/>
                              </w:divBdr>
                            </w:div>
                          </w:divsChild>
                        </w:div>
                        <w:div w:id="940843327">
                          <w:marLeft w:val="0"/>
                          <w:marRight w:val="0"/>
                          <w:marTop w:val="0"/>
                          <w:marBottom w:val="0"/>
                          <w:divBdr>
                            <w:top w:val="none" w:sz="0" w:space="0" w:color="auto"/>
                            <w:left w:val="none" w:sz="0" w:space="0" w:color="auto"/>
                            <w:bottom w:val="none" w:sz="0" w:space="0" w:color="auto"/>
                            <w:right w:val="none" w:sz="0" w:space="0" w:color="auto"/>
                          </w:divBdr>
                          <w:divsChild>
                            <w:div w:id="1050498668">
                              <w:marLeft w:val="0"/>
                              <w:marRight w:val="0"/>
                              <w:marTop w:val="0"/>
                              <w:marBottom w:val="0"/>
                              <w:divBdr>
                                <w:top w:val="none" w:sz="0" w:space="0" w:color="auto"/>
                                <w:left w:val="none" w:sz="0" w:space="0" w:color="auto"/>
                                <w:bottom w:val="none" w:sz="0" w:space="0" w:color="auto"/>
                                <w:right w:val="none" w:sz="0" w:space="0" w:color="auto"/>
                              </w:divBdr>
                            </w:div>
                            <w:div w:id="1640188014">
                              <w:marLeft w:val="0"/>
                              <w:marRight w:val="0"/>
                              <w:marTop w:val="0"/>
                              <w:marBottom w:val="0"/>
                              <w:divBdr>
                                <w:top w:val="none" w:sz="0" w:space="0" w:color="auto"/>
                                <w:left w:val="none" w:sz="0" w:space="0" w:color="auto"/>
                                <w:bottom w:val="none" w:sz="0" w:space="0" w:color="auto"/>
                                <w:right w:val="none" w:sz="0" w:space="0" w:color="auto"/>
                              </w:divBdr>
                              <w:divsChild>
                                <w:div w:id="3427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875985">
      <w:bodyDiv w:val="1"/>
      <w:marLeft w:val="0"/>
      <w:marRight w:val="0"/>
      <w:marTop w:val="0"/>
      <w:marBottom w:val="0"/>
      <w:divBdr>
        <w:top w:val="none" w:sz="0" w:space="0" w:color="auto"/>
        <w:left w:val="none" w:sz="0" w:space="0" w:color="auto"/>
        <w:bottom w:val="none" w:sz="0" w:space="0" w:color="auto"/>
        <w:right w:val="none" w:sz="0" w:space="0" w:color="auto"/>
      </w:divBdr>
      <w:divsChild>
        <w:div w:id="482157390">
          <w:marLeft w:val="0"/>
          <w:marRight w:val="0"/>
          <w:marTop w:val="0"/>
          <w:marBottom w:val="0"/>
          <w:divBdr>
            <w:top w:val="none" w:sz="0" w:space="0" w:color="auto"/>
            <w:left w:val="none" w:sz="0" w:space="0" w:color="auto"/>
            <w:bottom w:val="none" w:sz="0" w:space="0" w:color="auto"/>
            <w:right w:val="none" w:sz="0" w:space="0" w:color="auto"/>
          </w:divBdr>
          <w:divsChild>
            <w:div w:id="55055192">
              <w:marLeft w:val="0"/>
              <w:marRight w:val="0"/>
              <w:marTop w:val="0"/>
              <w:marBottom w:val="0"/>
              <w:divBdr>
                <w:top w:val="none" w:sz="0" w:space="0" w:color="auto"/>
                <w:left w:val="none" w:sz="0" w:space="0" w:color="auto"/>
                <w:bottom w:val="none" w:sz="0" w:space="0" w:color="auto"/>
                <w:right w:val="none" w:sz="0" w:space="0" w:color="auto"/>
              </w:divBdr>
              <w:divsChild>
                <w:div w:id="684215241">
                  <w:marLeft w:val="0"/>
                  <w:marRight w:val="0"/>
                  <w:marTop w:val="0"/>
                  <w:marBottom w:val="0"/>
                  <w:divBdr>
                    <w:top w:val="none" w:sz="0" w:space="0" w:color="auto"/>
                    <w:left w:val="none" w:sz="0" w:space="0" w:color="auto"/>
                    <w:bottom w:val="none" w:sz="0" w:space="0" w:color="auto"/>
                    <w:right w:val="none" w:sz="0" w:space="0" w:color="auto"/>
                  </w:divBdr>
                  <w:divsChild>
                    <w:div w:id="1348404208">
                      <w:marLeft w:val="0"/>
                      <w:marRight w:val="0"/>
                      <w:marTop w:val="0"/>
                      <w:marBottom w:val="0"/>
                      <w:divBdr>
                        <w:top w:val="none" w:sz="0" w:space="0" w:color="auto"/>
                        <w:left w:val="none" w:sz="0" w:space="0" w:color="auto"/>
                        <w:bottom w:val="none" w:sz="0" w:space="0" w:color="auto"/>
                        <w:right w:val="none" w:sz="0" w:space="0" w:color="auto"/>
                      </w:divBdr>
                      <w:divsChild>
                        <w:div w:id="1346133145">
                          <w:marLeft w:val="0"/>
                          <w:marRight w:val="0"/>
                          <w:marTop w:val="0"/>
                          <w:marBottom w:val="0"/>
                          <w:divBdr>
                            <w:top w:val="none" w:sz="0" w:space="0" w:color="auto"/>
                            <w:left w:val="none" w:sz="0" w:space="0" w:color="auto"/>
                            <w:bottom w:val="none" w:sz="0" w:space="0" w:color="auto"/>
                            <w:right w:val="none" w:sz="0" w:space="0" w:color="auto"/>
                          </w:divBdr>
                          <w:divsChild>
                            <w:div w:id="243154136">
                              <w:marLeft w:val="0"/>
                              <w:marRight w:val="0"/>
                              <w:marTop w:val="0"/>
                              <w:marBottom w:val="0"/>
                              <w:divBdr>
                                <w:top w:val="none" w:sz="0" w:space="0" w:color="auto"/>
                                <w:left w:val="none" w:sz="0" w:space="0" w:color="auto"/>
                                <w:bottom w:val="none" w:sz="0" w:space="0" w:color="auto"/>
                                <w:right w:val="none" w:sz="0" w:space="0" w:color="auto"/>
                              </w:divBdr>
                            </w:div>
                          </w:divsChild>
                        </w:div>
                        <w:div w:id="99373864">
                          <w:marLeft w:val="0"/>
                          <w:marRight w:val="0"/>
                          <w:marTop w:val="0"/>
                          <w:marBottom w:val="0"/>
                          <w:divBdr>
                            <w:top w:val="none" w:sz="0" w:space="0" w:color="auto"/>
                            <w:left w:val="none" w:sz="0" w:space="0" w:color="auto"/>
                            <w:bottom w:val="none" w:sz="0" w:space="0" w:color="auto"/>
                            <w:right w:val="none" w:sz="0" w:space="0" w:color="auto"/>
                          </w:divBdr>
                          <w:divsChild>
                            <w:div w:id="902715206">
                              <w:marLeft w:val="0"/>
                              <w:marRight w:val="0"/>
                              <w:marTop w:val="0"/>
                              <w:marBottom w:val="0"/>
                              <w:divBdr>
                                <w:top w:val="none" w:sz="0" w:space="0" w:color="auto"/>
                                <w:left w:val="none" w:sz="0" w:space="0" w:color="auto"/>
                                <w:bottom w:val="none" w:sz="0" w:space="0" w:color="auto"/>
                                <w:right w:val="none" w:sz="0" w:space="0" w:color="auto"/>
                              </w:divBdr>
                            </w:div>
                            <w:div w:id="1123236041">
                              <w:marLeft w:val="0"/>
                              <w:marRight w:val="0"/>
                              <w:marTop w:val="0"/>
                              <w:marBottom w:val="0"/>
                              <w:divBdr>
                                <w:top w:val="none" w:sz="0" w:space="0" w:color="auto"/>
                                <w:left w:val="none" w:sz="0" w:space="0" w:color="auto"/>
                                <w:bottom w:val="none" w:sz="0" w:space="0" w:color="auto"/>
                                <w:right w:val="none" w:sz="0" w:space="0" w:color="auto"/>
                              </w:divBdr>
                              <w:divsChild>
                                <w:div w:id="6839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linkedin.com/in/montwedi-bakwena-39038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Scelo Hlope</dc:creator>
  <cp:keywords/>
  <dc:description/>
  <cp:lastModifiedBy>Scelo Hlope</cp:lastModifiedBy>
  <cp:revision>2</cp:revision>
  <dcterms:created xsi:type="dcterms:W3CDTF">2024-03-23T05:42:00Z</dcterms:created>
  <dcterms:modified xsi:type="dcterms:W3CDTF">2024-03-23T05:42:00Z</dcterms:modified>
</cp:coreProperties>
</file>