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2CD4F" w14:textId="02424778" w:rsidR="006869AE" w:rsidRPr="006869AE" w:rsidRDefault="006869AE" w:rsidP="006869AE">
      <w:pPr>
        <w:rPr>
          <w:b/>
          <w:bCs/>
          <w:sz w:val="32"/>
          <w:szCs w:val="32"/>
        </w:rPr>
      </w:pPr>
      <w:r w:rsidRPr="006869AE">
        <w:rPr>
          <w:b/>
          <w:bCs/>
          <w:sz w:val="32"/>
          <w:szCs w:val="32"/>
        </w:rPr>
        <w:t>The Unparalleled Impact of Data Analytics Across Key Sectors</w:t>
      </w:r>
    </w:p>
    <w:p w14:paraId="30C654AA" w14:textId="0CA13EC8" w:rsidR="006869AE" w:rsidRDefault="006869AE" w:rsidP="006869AE">
      <w:r>
        <w:t xml:space="preserve">By: Kabelo Basutli Tags: Transformation I Consulting I </w:t>
      </w:r>
    </w:p>
    <w:p w14:paraId="363F393D" w14:textId="43BC7AF8" w:rsidR="006869AE" w:rsidRDefault="006869AE" w:rsidP="006869AE">
      <w:r>
        <w:t xml:space="preserve">In our modern era, awash with information, the profound impact of data analytics stretches across the very fabric of society, deeply entrenching itself in the bedrock of business, politics, government services, and healthcare. This exploration </w:t>
      </w:r>
      <w:r>
        <w:t>endeavours</w:t>
      </w:r>
      <w:r>
        <w:t xml:space="preserve"> to illuminate the multifaceted role of data analytics, highlighting its indispensability in steering efficiency, innovation, and informed decision-making processes that are vital for the advancement and sustainability of these sectors.</w:t>
      </w:r>
    </w:p>
    <w:p w14:paraId="3283B180" w14:textId="77777777" w:rsidR="006869AE" w:rsidRDefault="006869AE" w:rsidP="006869AE"/>
    <w:p w14:paraId="013D5B43" w14:textId="63B8045F" w:rsidR="006869AE" w:rsidRPr="006869AE" w:rsidRDefault="006869AE" w:rsidP="006869AE">
      <w:pPr>
        <w:rPr>
          <w:b/>
          <w:bCs/>
        </w:rPr>
      </w:pPr>
      <w:r w:rsidRPr="006869AE">
        <w:rPr>
          <w:b/>
          <w:bCs/>
        </w:rPr>
        <w:t>Business: Mastering the Art of Competitive Strategy Through Data-Driven Wisdom</w:t>
      </w:r>
    </w:p>
    <w:p w14:paraId="7DA1768B" w14:textId="043A7C95" w:rsidR="006869AE" w:rsidRDefault="006869AE" w:rsidP="006869AE">
      <w:r>
        <w:t xml:space="preserve">In the labyrinthine world of business, where understanding market nuances, consumer desires, and operational dynamics is akin to finding a north star, data analytics emerges as the quintessential compass. Businesses, ranging from fledgling startups to multinational conglomerates, are increasingly reliant on data to navigate the tumultuous waters of the market. The application of predictive analytics, for example, is not merely a tool but a visionary lens through which businesses can foresee market trajectories, optimize inventories to the rhythm of market demand, and sculpt marketing strategies that resonate deeply with the consumer psyche. Furthermore, the strategic deployment of analytics in risk management unveils potential pitfalls before they burgeon into crises, thus enabling businesses to </w:t>
      </w:r>
      <w:r>
        <w:t>manoeuvre</w:t>
      </w:r>
      <w:r>
        <w:t xml:space="preserve"> through market volatility with grace and foresight.</w:t>
      </w:r>
    </w:p>
    <w:p w14:paraId="364DA9D2" w14:textId="77777777" w:rsidR="006869AE" w:rsidRDefault="006869AE" w:rsidP="006869AE"/>
    <w:p w14:paraId="5C78AE23" w14:textId="16BD4B79" w:rsidR="006869AE" w:rsidRPr="006869AE" w:rsidRDefault="006869AE" w:rsidP="006869AE">
      <w:pPr>
        <w:rPr>
          <w:b/>
          <w:bCs/>
        </w:rPr>
      </w:pPr>
      <w:r w:rsidRPr="006869AE">
        <w:rPr>
          <w:b/>
          <w:bCs/>
        </w:rPr>
        <w:t>Politics: The Data-Driven Reconfiguration of Public Discourse and Policy Formulation</w:t>
      </w:r>
    </w:p>
    <w:p w14:paraId="256D0FE8" w14:textId="3E37EB15" w:rsidR="006869AE" w:rsidRDefault="006869AE" w:rsidP="006869AE">
      <w:r>
        <w:t xml:space="preserve">The political sphere has been fundamentally transformed by the infusion of data analytics, morphing traditional campaign strategies and policy development into sophisticated, data-driven </w:t>
      </w:r>
      <w:r>
        <w:t>endeavours</w:t>
      </w:r>
      <w:r>
        <w:t xml:space="preserve">. Through the meticulous analysis of voter data, political entities can now sculpt messages that echo the sentiments of the populace, engaging in a form of communication that is both targeted and impactful. In the realm of </w:t>
      </w:r>
      <w:r>
        <w:t>policymaking</w:t>
      </w:r>
      <w:r>
        <w:t>, the application of analytics serves as a bridge between governmental ambition and public necessity, ensuring that legislation is not only reactive but proactively attuned to the evolving socio-economic landscape. This judicious use of data fosters a more equitable allocation of resources, addressing societal challenges with precision and empathy.</w:t>
      </w:r>
    </w:p>
    <w:p w14:paraId="6407FEE9" w14:textId="77777777" w:rsidR="006869AE" w:rsidRDefault="006869AE" w:rsidP="006869AE"/>
    <w:p w14:paraId="21CB235D" w14:textId="357082BC" w:rsidR="006869AE" w:rsidRDefault="006869AE" w:rsidP="006869AE">
      <w:r w:rsidRPr="006869AE">
        <w:rPr>
          <w:b/>
          <w:bCs/>
        </w:rPr>
        <w:lastRenderedPageBreak/>
        <w:t>Government Services: A Renaissance in Efficiency, Transparency, and Citizen Satisfacti</w:t>
      </w:r>
      <w:r>
        <w:t>on</w:t>
      </w:r>
    </w:p>
    <w:p w14:paraId="06D2A7F0" w14:textId="77777777" w:rsidR="006869AE" w:rsidRDefault="006869AE" w:rsidP="006869AE">
      <w:r>
        <w:t>The adoption of data analytics by government agencies marks a renaissance in public administration, characterized by enhanced efficiency, transparency, and citizen engagement. From refining public transportation timetables to bolstering public safety measures, data analytics serves as the cornerstone of innovative service delivery. This paradigm shift towards data-driven governance not only optimizes operational efficiency but also democratizes the interaction between the government and its citizens, fostering a culture of openness and mutual trust. By tailoring services to the unique needs of communities and harnessing feedback loops, governments can cultivate a more vibrant and engaged civic society.</w:t>
      </w:r>
    </w:p>
    <w:p w14:paraId="5A815357" w14:textId="77777777" w:rsidR="006869AE" w:rsidRDefault="006869AE" w:rsidP="006869AE"/>
    <w:p w14:paraId="2E671071" w14:textId="1BA83893" w:rsidR="006869AE" w:rsidRPr="006869AE" w:rsidRDefault="006869AE" w:rsidP="006869AE">
      <w:pPr>
        <w:rPr>
          <w:b/>
          <w:bCs/>
        </w:rPr>
      </w:pPr>
      <w:r w:rsidRPr="006869AE">
        <w:rPr>
          <w:b/>
          <w:bCs/>
        </w:rPr>
        <w:t>H</w:t>
      </w:r>
      <w:r w:rsidRPr="006869AE">
        <w:rPr>
          <w:b/>
          <w:bCs/>
        </w:rPr>
        <w:t>ealthcare: The Dawn of Data-Driven Healthcare Revolution</w:t>
      </w:r>
    </w:p>
    <w:p w14:paraId="528101A2" w14:textId="3D057EE0" w:rsidR="006869AE" w:rsidRDefault="006869AE" w:rsidP="006869AE">
      <w:r>
        <w:t xml:space="preserve">In the domain of healthcare, data analytics stands at the frontier of medical innovation, heralding a new era of patient care characterized by precision, foresight, and personalization. The analysis of vast patient datasets unveils patterns and risk factors that might otherwise remain obscured, paving the way for </w:t>
      </w:r>
      <w:r>
        <w:t>pre-emptive</w:t>
      </w:r>
      <w:r>
        <w:t xml:space="preserve"> health interventions and bespoke treatment regimens. Moreover, the predictive capabilities of data analytics hold the promise of transforming healthcare logistics, from anticipating epidemic outbreaks to streamlining resource distribution, thereby elevating patient outcomes to unprecedented heights. Beyond operational efficiencies, data analytics accelerates the pace of medical research, unlocking the mysteries of complex diseases and hastening the journey towards groundbreaking treatments and cures.</w:t>
      </w:r>
    </w:p>
    <w:p w14:paraId="3A28900C" w14:textId="77777777" w:rsidR="006869AE" w:rsidRDefault="006869AE" w:rsidP="006869AE"/>
    <w:p w14:paraId="412B014A" w14:textId="483371C4" w:rsidR="006869AE" w:rsidRDefault="006869AE" w:rsidP="006869AE">
      <w:r w:rsidRPr="006869AE">
        <w:rPr>
          <w:b/>
          <w:bCs/>
        </w:rPr>
        <w:t>Embracing the Data Analytics Imperative</w:t>
      </w:r>
    </w:p>
    <w:p w14:paraId="2815B9BD" w14:textId="77777777" w:rsidR="006869AE" w:rsidRDefault="006869AE" w:rsidP="006869AE">
      <w:r>
        <w:t>The narrative woven through the exploration of data analytics in business, politics, government services, and healthcare articulates a clear and compelling mandate: the integration of data analytics into the very DNA of strategic planning and decision-making is not merely advantageous but essential. In an epoch where the deluge of data shows no signs of abating, the mastery of analytics is the key to unlocking infinite possibilities, driving sustainable growth, and enhancing the quality of life across the globe.</w:t>
      </w:r>
    </w:p>
    <w:p w14:paraId="695EC49B" w14:textId="58EA73FC" w:rsidR="00D56E8D" w:rsidRDefault="006869AE" w:rsidP="006869AE">
      <w:r>
        <w:t xml:space="preserve">The convergence of data and analytics heralds a future brimming with potential, where informed decision-making and strategic foresight pave the way for innovation and prosperity. For entities across the spectrum, from corporate behemoths to government institutions, the path forward is unequivocally </w:t>
      </w:r>
      <w:r>
        <w:t>data driven</w:t>
      </w:r>
      <w:r>
        <w:t xml:space="preserve">. In embracing the transformative power of data analytics, we unlock the door to a future replete with </w:t>
      </w:r>
      <w:r>
        <w:lastRenderedPageBreak/>
        <w:t>opportunities, navigating the complexities of an ever-evolving world with confidence and clarity.</w:t>
      </w:r>
    </w:p>
    <w:sectPr w:rsidR="00D5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32B"/>
    <w:multiLevelType w:val="multilevel"/>
    <w:tmpl w:val="B2B0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A2DE6"/>
    <w:multiLevelType w:val="multilevel"/>
    <w:tmpl w:val="321A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15BE1"/>
    <w:multiLevelType w:val="multilevel"/>
    <w:tmpl w:val="0A3E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300990">
    <w:abstractNumId w:val="1"/>
  </w:num>
  <w:num w:numId="2" w16cid:durableId="953630223">
    <w:abstractNumId w:val="2"/>
  </w:num>
  <w:num w:numId="3" w16cid:durableId="188247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8D"/>
    <w:rsid w:val="006252A6"/>
    <w:rsid w:val="006869AE"/>
    <w:rsid w:val="007C31F5"/>
    <w:rsid w:val="00B60AA5"/>
    <w:rsid w:val="00D56E8D"/>
    <w:rsid w:val="00E12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368B"/>
  <w15:chartTrackingRefBased/>
  <w15:docId w15:val="{8647BA02-3DEC-4F72-97A1-7FEE015D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252A6"/>
    <w:pPr>
      <w:keepNext/>
      <w:keepLines/>
      <w:spacing w:before="360" w:after="80"/>
      <w:outlineLvl w:val="0"/>
    </w:pPr>
    <w:rPr>
      <w:rFonts w:ascii="Poppins" w:eastAsiaTheme="majorEastAsia" w:hAnsi="Poppins" w:cstheme="majorBidi"/>
      <w:b/>
      <w:color w:val="000000" w:themeColor="text1"/>
      <w:sz w:val="22"/>
      <w:szCs w:val="40"/>
    </w:rPr>
  </w:style>
  <w:style w:type="paragraph" w:styleId="Heading2">
    <w:name w:val="heading 2"/>
    <w:basedOn w:val="Normal"/>
    <w:next w:val="Normal"/>
    <w:link w:val="Heading2Char"/>
    <w:uiPriority w:val="9"/>
    <w:semiHidden/>
    <w:unhideWhenUsed/>
    <w:qFormat/>
    <w:rsid w:val="00D5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Poppins" w:eastAsiaTheme="majorEastAsia" w:hAnsi="Poppins" w:cstheme="majorBidi"/>
      <w:b/>
      <w:color w:val="000000" w:themeColor="text1"/>
      <w:sz w:val="22"/>
      <w:szCs w:val="40"/>
    </w:rPr>
  </w:style>
  <w:style w:type="character" w:customStyle="1" w:styleId="Heading2Char">
    <w:name w:val="Heading 2 Char"/>
    <w:basedOn w:val="DefaultParagraphFont"/>
    <w:link w:val="Heading2"/>
    <w:uiPriority w:val="9"/>
    <w:semiHidden/>
    <w:rsid w:val="00D56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8D"/>
    <w:rPr>
      <w:rFonts w:eastAsiaTheme="majorEastAsia" w:cstheme="majorBidi"/>
      <w:color w:val="272727" w:themeColor="text1" w:themeTint="D8"/>
    </w:rPr>
  </w:style>
  <w:style w:type="paragraph" w:styleId="Title">
    <w:name w:val="Title"/>
    <w:basedOn w:val="Normal"/>
    <w:next w:val="Normal"/>
    <w:link w:val="TitleChar"/>
    <w:uiPriority w:val="10"/>
    <w:qFormat/>
    <w:rsid w:val="00D5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8D"/>
    <w:pPr>
      <w:spacing w:before="160"/>
      <w:jc w:val="center"/>
    </w:pPr>
    <w:rPr>
      <w:i/>
      <w:iCs/>
      <w:color w:val="404040" w:themeColor="text1" w:themeTint="BF"/>
    </w:rPr>
  </w:style>
  <w:style w:type="character" w:customStyle="1" w:styleId="QuoteChar">
    <w:name w:val="Quote Char"/>
    <w:basedOn w:val="DefaultParagraphFont"/>
    <w:link w:val="Quote"/>
    <w:uiPriority w:val="29"/>
    <w:rsid w:val="00D56E8D"/>
    <w:rPr>
      <w:i/>
      <w:iCs/>
      <w:color w:val="404040" w:themeColor="text1" w:themeTint="BF"/>
    </w:rPr>
  </w:style>
  <w:style w:type="paragraph" w:styleId="ListParagraph">
    <w:name w:val="List Paragraph"/>
    <w:basedOn w:val="Normal"/>
    <w:uiPriority w:val="34"/>
    <w:qFormat/>
    <w:rsid w:val="00D56E8D"/>
    <w:pPr>
      <w:ind w:left="720"/>
      <w:contextualSpacing/>
    </w:pPr>
  </w:style>
  <w:style w:type="character" w:styleId="IntenseEmphasis">
    <w:name w:val="Intense Emphasis"/>
    <w:basedOn w:val="DefaultParagraphFont"/>
    <w:uiPriority w:val="21"/>
    <w:qFormat/>
    <w:rsid w:val="00D56E8D"/>
    <w:rPr>
      <w:i/>
      <w:iCs/>
      <w:color w:val="0F4761" w:themeColor="accent1" w:themeShade="BF"/>
    </w:rPr>
  </w:style>
  <w:style w:type="paragraph" w:styleId="IntenseQuote">
    <w:name w:val="Intense Quote"/>
    <w:basedOn w:val="Normal"/>
    <w:next w:val="Normal"/>
    <w:link w:val="IntenseQuoteChar"/>
    <w:uiPriority w:val="30"/>
    <w:qFormat/>
    <w:rsid w:val="00D5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8D"/>
    <w:rPr>
      <w:i/>
      <w:iCs/>
      <w:color w:val="0F4761" w:themeColor="accent1" w:themeShade="BF"/>
    </w:rPr>
  </w:style>
  <w:style w:type="character" w:styleId="IntenseReference">
    <w:name w:val="Intense Reference"/>
    <w:basedOn w:val="DefaultParagraphFont"/>
    <w:uiPriority w:val="32"/>
    <w:qFormat/>
    <w:rsid w:val="00D56E8D"/>
    <w:rPr>
      <w:b/>
      <w:bCs/>
      <w:smallCaps/>
      <w:color w:val="0F4761" w:themeColor="accent1" w:themeShade="BF"/>
      <w:spacing w:val="5"/>
    </w:rPr>
  </w:style>
  <w:style w:type="character" w:styleId="Hyperlink">
    <w:name w:val="Hyperlink"/>
    <w:basedOn w:val="DefaultParagraphFont"/>
    <w:uiPriority w:val="99"/>
    <w:unhideWhenUsed/>
    <w:rsid w:val="007C31F5"/>
    <w:rPr>
      <w:color w:val="467886" w:themeColor="hyperlink"/>
      <w:u w:val="single"/>
    </w:rPr>
  </w:style>
  <w:style w:type="character" w:styleId="UnresolvedMention">
    <w:name w:val="Unresolved Mention"/>
    <w:basedOn w:val="DefaultParagraphFont"/>
    <w:uiPriority w:val="99"/>
    <w:semiHidden/>
    <w:unhideWhenUsed/>
    <w:rsid w:val="007C3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014287">
      <w:bodyDiv w:val="1"/>
      <w:marLeft w:val="0"/>
      <w:marRight w:val="0"/>
      <w:marTop w:val="0"/>
      <w:marBottom w:val="0"/>
      <w:divBdr>
        <w:top w:val="none" w:sz="0" w:space="0" w:color="auto"/>
        <w:left w:val="none" w:sz="0" w:space="0" w:color="auto"/>
        <w:bottom w:val="none" w:sz="0" w:space="0" w:color="auto"/>
        <w:right w:val="none" w:sz="0" w:space="0" w:color="auto"/>
      </w:divBdr>
    </w:div>
    <w:div w:id="338511959">
      <w:bodyDiv w:val="1"/>
      <w:marLeft w:val="0"/>
      <w:marRight w:val="0"/>
      <w:marTop w:val="0"/>
      <w:marBottom w:val="0"/>
      <w:divBdr>
        <w:top w:val="none" w:sz="0" w:space="0" w:color="auto"/>
        <w:left w:val="none" w:sz="0" w:space="0" w:color="auto"/>
        <w:bottom w:val="none" w:sz="0" w:space="0" w:color="auto"/>
        <w:right w:val="none" w:sz="0" w:space="0" w:color="auto"/>
      </w:divBdr>
    </w:div>
    <w:div w:id="608588867">
      <w:bodyDiv w:val="1"/>
      <w:marLeft w:val="0"/>
      <w:marRight w:val="0"/>
      <w:marTop w:val="0"/>
      <w:marBottom w:val="0"/>
      <w:divBdr>
        <w:top w:val="none" w:sz="0" w:space="0" w:color="auto"/>
        <w:left w:val="none" w:sz="0" w:space="0" w:color="auto"/>
        <w:bottom w:val="none" w:sz="0" w:space="0" w:color="auto"/>
        <w:right w:val="none" w:sz="0" w:space="0" w:color="auto"/>
      </w:divBdr>
      <w:divsChild>
        <w:div w:id="1440297714">
          <w:marLeft w:val="0"/>
          <w:marRight w:val="0"/>
          <w:marTop w:val="0"/>
          <w:marBottom w:val="0"/>
          <w:divBdr>
            <w:top w:val="none" w:sz="0" w:space="0" w:color="auto"/>
            <w:left w:val="none" w:sz="0" w:space="0" w:color="auto"/>
            <w:bottom w:val="none" w:sz="0" w:space="0" w:color="auto"/>
            <w:right w:val="none" w:sz="0" w:space="0" w:color="auto"/>
          </w:divBdr>
          <w:divsChild>
            <w:div w:id="1543592174">
              <w:marLeft w:val="0"/>
              <w:marRight w:val="0"/>
              <w:marTop w:val="0"/>
              <w:marBottom w:val="0"/>
              <w:divBdr>
                <w:top w:val="none" w:sz="0" w:space="0" w:color="auto"/>
                <w:left w:val="none" w:sz="0" w:space="0" w:color="auto"/>
                <w:bottom w:val="none" w:sz="0" w:space="0" w:color="auto"/>
                <w:right w:val="none" w:sz="0" w:space="0" w:color="auto"/>
              </w:divBdr>
              <w:divsChild>
                <w:div w:id="1243174657">
                  <w:marLeft w:val="0"/>
                  <w:marRight w:val="0"/>
                  <w:marTop w:val="0"/>
                  <w:marBottom w:val="0"/>
                  <w:divBdr>
                    <w:top w:val="none" w:sz="0" w:space="0" w:color="auto"/>
                    <w:left w:val="none" w:sz="0" w:space="0" w:color="auto"/>
                    <w:bottom w:val="none" w:sz="0" w:space="0" w:color="auto"/>
                    <w:right w:val="none" w:sz="0" w:space="0" w:color="auto"/>
                  </w:divBdr>
                  <w:divsChild>
                    <w:div w:id="1322927158">
                      <w:marLeft w:val="0"/>
                      <w:marRight w:val="0"/>
                      <w:marTop w:val="0"/>
                      <w:marBottom w:val="0"/>
                      <w:divBdr>
                        <w:top w:val="none" w:sz="0" w:space="0" w:color="auto"/>
                        <w:left w:val="none" w:sz="0" w:space="0" w:color="auto"/>
                        <w:bottom w:val="none" w:sz="0" w:space="0" w:color="auto"/>
                        <w:right w:val="none" w:sz="0" w:space="0" w:color="auto"/>
                      </w:divBdr>
                      <w:divsChild>
                        <w:div w:id="710954201">
                          <w:marLeft w:val="0"/>
                          <w:marRight w:val="0"/>
                          <w:marTop w:val="0"/>
                          <w:marBottom w:val="0"/>
                          <w:divBdr>
                            <w:top w:val="none" w:sz="0" w:space="0" w:color="auto"/>
                            <w:left w:val="none" w:sz="0" w:space="0" w:color="auto"/>
                            <w:bottom w:val="none" w:sz="0" w:space="0" w:color="auto"/>
                            <w:right w:val="none" w:sz="0" w:space="0" w:color="auto"/>
                          </w:divBdr>
                          <w:divsChild>
                            <w:div w:id="1364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916">
                      <w:marLeft w:val="0"/>
                      <w:marRight w:val="0"/>
                      <w:marTop w:val="0"/>
                      <w:marBottom w:val="0"/>
                      <w:divBdr>
                        <w:top w:val="none" w:sz="0" w:space="0" w:color="auto"/>
                        <w:left w:val="none" w:sz="0" w:space="0" w:color="auto"/>
                        <w:bottom w:val="none" w:sz="0" w:space="0" w:color="auto"/>
                        <w:right w:val="none" w:sz="0" w:space="0" w:color="auto"/>
                      </w:divBdr>
                      <w:divsChild>
                        <w:div w:id="1034306777">
                          <w:marLeft w:val="0"/>
                          <w:marRight w:val="0"/>
                          <w:marTop w:val="0"/>
                          <w:marBottom w:val="0"/>
                          <w:divBdr>
                            <w:top w:val="none" w:sz="0" w:space="0" w:color="auto"/>
                            <w:left w:val="none" w:sz="0" w:space="0" w:color="auto"/>
                            <w:bottom w:val="none" w:sz="0" w:space="0" w:color="auto"/>
                            <w:right w:val="none" w:sz="0" w:space="0" w:color="auto"/>
                          </w:divBdr>
                          <w:divsChild>
                            <w:div w:id="1967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6766">
          <w:marLeft w:val="0"/>
          <w:marRight w:val="0"/>
          <w:marTop w:val="0"/>
          <w:marBottom w:val="0"/>
          <w:divBdr>
            <w:top w:val="none" w:sz="0" w:space="0" w:color="auto"/>
            <w:left w:val="none" w:sz="0" w:space="0" w:color="auto"/>
            <w:bottom w:val="none" w:sz="0" w:space="0" w:color="auto"/>
            <w:right w:val="none" w:sz="0" w:space="0" w:color="auto"/>
          </w:divBdr>
        </w:div>
        <w:div w:id="1862471478">
          <w:marLeft w:val="0"/>
          <w:marRight w:val="0"/>
          <w:marTop w:val="0"/>
          <w:marBottom w:val="0"/>
          <w:divBdr>
            <w:top w:val="none" w:sz="0" w:space="0" w:color="auto"/>
            <w:left w:val="none" w:sz="0" w:space="0" w:color="auto"/>
            <w:bottom w:val="none" w:sz="0" w:space="0" w:color="auto"/>
            <w:right w:val="none" w:sz="0" w:space="0" w:color="auto"/>
          </w:divBdr>
          <w:divsChild>
            <w:div w:id="1139569448">
              <w:marLeft w:val="0"/>
              <w:marRight w:val="0"/>
              <w:marTop w:val="0"/>
              <w:marBottom w:val="0"/>
              <w:divBdr>
                <w:top w:val="none" w:sz="0" w:space="0" w:color="auto"/>
                <w:left w:val="none" w:sz="0" w:space="0" w:color="auto"/>
                <w:bottom w:val="none" w:sz="0" w:space="0" w:color="auto"/>
                <w:right w:val="none" w:sz="0" w:space="0" w:color="auto"/>
              </w:divBdr>
              <w:divsChild>
                <w:div w:id="2079475585">
                  <w:marLeft w:val="0"/>
                  <w:marRight w:val="0"/>
                  <w:marTop w:val="0"/>
                  <w:marBottom w:val="0"/>
                  <w:divBdr>
                    <w:top w:val="none" w:sz="0" w:space="0" w:color="auto"/>
                    <w:left w:val="none" w:sz="0" w:space="0" w:color="auto"/>
                    <w:bottom w:val="none" w:sz="0" w:space="0" w:color="auto"/>
                    <w:right w:val="none" w:sz="0" w:space="0" w:color="auto"/>
                  </w:divBdr>
                  <w:divsChild>
                    <w:div w:id="2017488582">
                      <w:marLeft w:val="0"/>
                      <w:marRight w:val="0"/>
                      <w:marTop w:val="0"/>
                      <w:marBottom w:val="0"/>
                      <w:divBdr>
                        <w:top w:val="none" w:sz="0" w:space="0" w:color="auto"/>
                        <w:left w:val="none" w:sz="0" w:space="0" w:color="auto"/>
                        <w:bottom w:val="none" w:sz="0" w:space="0" w:color="auto"/>
                        <w:right w:val="none" w:sz="0" w:space="0" w:color="auto"/>
                      </w:divBdr>
                      <w:divsChild>
                        <w:div w:id="1752582519">
                          <w:marLeft w:val="0"/>
                          <w:marRight w:val="0"/>
                          <w:marTop w:val="0"/>
                          <w:marBottom w:val="0"/>
                          <w:divBdr>
                            <w:top w:val="none" w:sz="0" w:space="0" w:color="auto"/>
                            <w:left w:val="none" w:sz="0" w:space="0" w:color="auto"/>
                            <w:bottom w:val="none" w:sz="0" w:space="0" w:color="auto"/>
                            <w:right w:val="none" w:sz="0" w:space="0" w:color="auto"/>
                          </w:divBdr>
                          <w:divsChild>
                            <w:div w:id="11277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7953">
                      <w:marLeft w:val="0"/>
                      <w:marRight w:val="0"/>
                      <w:marTop w:val="0"/>
                      <w:marBottom w:val="0"/>
                      <w:divBdr>
                        <w:top w:val="none" w:sz="0" w:space="0" w:color="auto"/>
                        <w:left w:val="none" w:sz="0" w:space="0" w:color="auto"/>
                        <w:bottom w:val="none" w:sz="0" w:space="0" w:color="auto"/>
                        <w:right w:val="none" w:sz="0" w:space="0" w:color="auto"/>
                      </w:divBdr>
                      <w:divsChild>
                        <w:div w:id="1322583382">
                          <w:marLeft w:val="0"/>
                          <w:marRight w:val="0"/>
                          <w:marTop w:val="0"/>
                          <w:marBottom w:val="0"/>
                          <w:divBdr>
                            <w:top w:val="none" w:sz="0" w:space="0" w:color="auto"/>
                            <w:left w:val="none" w:sz="0" w:space="0" w:color="auto"/>
                            <w:bottom w:val="none" w:sz="0" w:space="0" w:color="auto"/>
                            <w:right w:val="none" w:sz="0" w:space="0" w:color="auto"/>
                          </w:divBdr>
                        </w:div>
                        <w:div w:id="1366709040">
                          <w:marLeft w:val="0"/>
                          <w:marRight w:val="0"/>
                          <w:marTop w:val="0"/>
                          <w:marBottom w:val="0"/>
                          <w:divBdr>
                            <w:top w:val="none" w:sz="0" w:space="0" w:color="auto"/>
                            <w:left w:val="none" w:sz="0" w:space="0" w:color="auto"/>
                            <w:bottom w:val="none" w:sz="0" w:space="0" w:color="auto"/>
                            <w:right w:val="none" w:sz="0" w:space="0" w:color="auto"/>
                          </w:divBdr>
                          <w:divsChild>
                            <w:div w:id="1313607560">
                              <w:marLeft w:val="0"/>
                              <w:marRight w:val="0"/>
                              <w:marTop w:val="0"/>
                              <w:marBottom w:val="0"/>
                              <w:divBdr>
                                <w:top w:val="none" w:sz="0" w:space="0" w:color="auto"/>
                                <w:left w:val="none" w:sz="0" w:space="0" w:color="auto"/>
                                <w:bottom w:val="none" w:sz="0" w:space="0" w:color="auto"/>
                                <w:right w:val="none" w:sz="0" w:space="0" w:color="auto"/>
                              </w:divBdr>
                            </w:div>
                          </w:divsChild>
                        </w:div>
                        <w:div w:id="20237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293164">
      <w:bodyDiv w:val="1"/>
      <w:marLeft w:val="0"/>
      <w:marRight w:val="0"/>
      <w:marTop w:val="0"/>
      <w:marBottom w:val="0"/>
      <w:divBdr>
        <w:top w:val="none" w:sz="0" w:space="0" w:color="auto"/>
        <w:left w:val="none" w:sz="0" w:space="0" w:color="auto"/>
        <w:bottom w:val="none" w:sz="0" w:space="0" w:color="auto"/>
        <w:right w:val="none" w:sz="0" w:space="0" w:color="auto"/>
      </w:divBdr>
    </w:div>
    <w:div w:id="1193769090">
      <w:bodyDiv w:val="1"/>
      <w:marLeft w:val="0"/>
      <w:marRight w:val="0"/>
      <w:marTop w:val="0"/>
      <w:marBottom w:val="0"/>
      <w:divBdr>
        <w:top w:val="none" w:sz="0" w:space="0" w:color="auto"/>
        <w:left w:val="none" w:sz="0" w:space="0" w:color="auto"/>
        <w:bottom w:val="none" w:sz="0" w:space="0" w:color="auto"/>
        <w:right w:val="none" w:sz="0" w:space="0" w:color="auto"/>
      </w:divBdr>
      <w:divsChild>
        <w:div w:id="1646229722">
          <w:marLeft w:val="480"/>
          <w:marRight w:val="0"/>
          <w:marTop w:val="0"/>
          <w:marBottom w:val="0"/>
          <w:divBdr>
            <w:top w:val="none" w:sz="0" w:space="0" w:color="auto"/>
            <w:left w:val="none" w:sz="0" w:space="0" w:color="auto"/>
            <w:bottom w:val="none" w:sz="0" w:space="0" w:color="auto"/>
            <w:right w:val="none" w:sz="0" w:space="0" w:color="auto"/>
          </w:divBdr>
        </w:div>
      </w:divsChild>
    </w:div>
    <w:div w:id="1792551724">
      <w:bodyDiv w:val="1"/>
      <w:marLeft w:val="0"/>
      <w:marRight w:val="0"/>
      <w:marTop w:val="0"/>
      <w:marBottom w:val="0"/>
      <w:divBdr>
        <w:top w:val="none" w:sz="0" w:space="0" w:color="auto"/>
        <w:left w:val="none" w:sz="0" w:space="0" w:color="auto"/>
        <w:bottom w:val="none" w:sz="0" w:space="0" w:color="auto"/>
        <w:right w:val="none" w:sz="0" w:space="0" w:color="auto"/>
      </w:divBdr>
      <w:divsChild>
        <w:div w:id="617373613">
          <w:marLeft w:val="0"/>
          <w:marRight w:val="0"/>
          <w:marTop w:val="0"/>
          <w:marBottom w:val="0"/>
          <w:divBdr>
            <w:top w:val="none" w:sz="0" w:space="0" w:color="auto"/>
            <w:left w:val="none" w:sz="0" w:space="0" w:color="auto"/>
            <w:bottom w:val="none" w:sz="0" w:space="0" w:color="auto"/>
            <w:right w:val="none" w:sz="0" w:space="0" w:color="auto"/>
          </w:divBdr>
          <w:divsChild>
            <w:div w:id="44566356">
              <w:marLeft w:val="0"/>
              <w:marRight w:val="0"/>
              <w:marTop w:val="0"/>
              <w:marBottom w:val="0"/>
              <w:divBdr>
                <w:top w:val="none" w:sz="0" w:space="0" w:color="auto"/>
                <w:left w:val="none" w:sz="0" w:space="0" w:color="auto"/>
                <w:bottom w:val="none" w:sz="0" w:space="0" w:color="auto"/>
                <w:right w:val="none" w:sz="0" w:space="0" w:color="auto"/>
              </w:divBdr>
            </w:div>
          </w:divsChild>
        </w:div>
        <w:div w:id="1569727570">
          <w:marLeft w:val="0"/>
          <w:marRight w:val="0"/>
          <w:marTop w:val="0"/>
          <w:marBottom w:val="0"/>
          <w:divBdr>
            <w:top w:val="none" w:sz="0" w:space="0" w:color="auto"/>
            <w:left w:val="none" w:sz="0" w:space="0" w:color="auto"/>
            <w:bottom w:val="none" w:sz="0" w:space="0" w:color="auto"/>
            <w:right w:val="none" w:sz="0" w:space="0" w:color="auto"/>
          </w:divBdr>
          <w:divsChild>
            <w:div w:id="977346474">
              <w:marLeft w:val="0"/>
              <w:marRight w:val="0"/>
              <w:marTop w:val="0"/>
              <w:marBottom w:val="0"/>
              <w:divBdr>
                <w:top w:val="none" w:sz="0" w:space="0" w:color="auto"/>
                <w:left w:val="none" w:sz="0" w:space="0" w:color="auto"/>
                <w:bottom w:val="none" w:sz="0" w:space="0" w:color="auto"/>
                <w:right w:val="none" w:sz="0" w:space="0" w:color="auto"/>
              </w:divBdr>
            </w:div>
            <w:div w:id="1827356255">
              <w:marLeft w:val="0"/>
              <w:marRight w:val="0"/>
              <w:marTop w:val="0"/>
              <w:marBottom w:val="0"/>
              <w:divBdr>
                <w:top w:val="none" w:sz="0" w:space="0" w:color="auto"/>
                <w:left w:val="none" w:sz="0" w:space="0" w:color="auto"/>
                <w:bottom w:val="none" w:sz="0" w:space="0" w:color="auto"/>
                <w:right w:val="none" w:sz="0" w:space="0" w:color="auto"/>
              </w:divBdr>
              <w:divsChild>
                <w:div w:id="12463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2820">
      <w:bodyDiv w:val="1"/>
      <w:marLeft w:val="0"/>
      <w:marRight w:val="0"/>
      <w:marTop w:val="0"/>
      <w:marBottom w:val="0"/>
      <w:divBdr>
        <w:top w:val="none" w:sz="0" w:space="0" w:color="auto"/>
        <w:left w:val="none" w:sz="0" w:space="0" w:color="auto"/>
        <w:bottom w:val="none" w:sz="0" w:space="0" w:color="auto"/>
        <w:right w:val="none" w:sz="0" w:space="0" w:color="auto"/>
      </w:divBdr>
      <w:divsChild>
        <w:div w:id="1701592344">
          <w:marLeft w:val="0"/>
          <w:marRight w:val="0"/>
          <w:marTop w:val="0"/>
          <w:marBottom w:val="0"/>
          <w:divBdr>
            <w:top w:val="none" w:sz="0" w:space="0" w:color="auto"/>
            <w:left w:val="none" w:sz="0" w:space="0" w:color="auto"/>
            <w:bottom w:val="none" w:sz="0" w:space="0" w:color="auto"/>
            <w:right w:val="none" w:sz="0" w:space="0" w:color="auto"/>
          </w:divBdr>
          <w:divsChild>
            <w:div w:id="1685326548">
              <w:marLeft w:val="0"/>
              <w:marRight w:val="0"/>
              <w:marTop w:val="0"/>
              <w:marBottom w:val="0"/>
              <w:divBdr>
                <w:top w:val="none" w:sz="0" w:space="0" w:color="auto"/>
                <w:left w:val="none" w:sz="0" w:space="0" w:color="auto"/>
                <w:bottom w:val="none" w:sz="0" w:space="0" w:color="auto"/>
                <w:right w:val="none" w:sz="0" w:space="0" w:color="auto"/>
              </w:divBdr>
              <w:divsChild>
                <w:div w:id="1425806650">
                  <w:marLeft w:val="0"/>
                  <w:marRight w:val="0"/>
                  <w:marTop w:val="0"/>
                  <w:marBottom w:val="0"/>
                  <w:divBdr>
                    <w:top w:val="none" w:sz="0" w:space="0" w:color="auto"/>
                    <w:left w:val="none" w:sz="0" w:space="0" w:color="auto"/>
                    <w:bottom w:val="none" w:sz="0" w:space="0" w:color="auto"/>
                    <w:right w:val="none" w:sz="0" w:space="0" w:color="auto"/>
                  </w:divBdr>
                  <w:divsChild>
                    <w:div w:id="1826430053">
                      <w:marLeft w:val="0"/>
                      <w:marRight w:val="0"/>
                      <w:marTop w:val="0"/>
                      <w:marBottom w:val="0"/>
                      <w:divBdr>
                        <w:top w:val="none" w:sz="0" w:space="0" w:color="auto"/>
                        <w:left w:val="none" w:sz="0" w:space="0" w:color="auto"/>
                        <w:bottom w:val="none" w:sz="0" w:space="0" w:color="auto"/>
                        <w:right w:val="none" w:sz="0" w:space="0" w:color="auto"/>
                      </w:divBdr>
                      <w:divsChild>
                        <w:div w:id="977879188">
                          <w:marLeft w:val="0"/>
                          <w:marRight w:val="0"/>
                          <w:marTop w:val="0"/>
                          <w:marBottom w:val="0"/>
                          <w:divBdr>
                            <w:top w:val="none" w:sz="0" w:space="0" w:color="auto"/>
                            <w:left w:val="none" w:sz="0" w:space="0" w:color="auto"/>
                            <w:bottom w:val="none" w:sz="0" w:space="0" w:color="auto"/>
                            <w:right w:val="none" w:sz="0" w:space="0" w:color="auto"/>
                          </w:divBdr>
                          <w:divsChild>
                            <w:div w:id="1746603861">
                              <w:marLeft w:val="0"/>
                              <w:marRight w:val="0"/>
                              <w:marTop w:val="0"/>
                              <w:marBottom w:val="0"/>
                              <w:divBdr>
                                <w:top w:val="none" w:sz="0" w:space="0" w:color="auto"/>
                                <w:left w:val="none" w:sz="0" w:space="0" w:color="auto"/>
                                <w:bottom w:val="none" w:sz="0" w:space="0" w:color="auto"/>
                                <w:right w:val="none" w:sz="0" w:space="0" w:color="auto"/>
                              </w:divBdr>
                            </w:div>
                          </w:divsChild>
                        </w:div>
                        <w:div w:id="940843327">
                          <w:marLeft w:val="0"/>
                          <w:marRight w:val="0"/>
                          <w:marTop w:val="0"/>
                          <w:marBottom w:val="0"/>
                          <w:divBdr>
                            <w:top w:val="none" w:sz="0" w:space="0" w:color="auto"/>
                            <w:left w:val="none" w:sz="0" w:space="0" w:color="auto"/>
                            <w:bottom w:val="none" w:sz="0" w:space="0" w:color="auto"/>
                            <w:right w:val="none" w:sz="0" w:space="0" w:color="auto"/>
                          </w:divBdr>
                          <w:divsChild>
                            <w:div w:id="1050498668">
                              <w:marLeft w:val="0"/>
                              <w:marRight w:val="0"/>
                              <w:marTop w:val="0"/>
                              <w:marBottom w:val="0"/>
                              <w:divBdr>
                                <w:top w:val="none" w:sz="0" w:space="0" w:color="auto"/>
                                <w:left w:val="none" w:sz="0" w:space="0" w:color="auto"/>
                                <w:bottom w:val="none" w:sz="0" w:space="0" w:color="auto"/>
                                <w:right w:val="none" w:sz="0" w:space="0" w:color="auto"/>
                              </w:divBdr>
                            </w:div>
                            <w:div w:id="1640188014">
                              <w:marLeft w:val="0"/>
                              <w:marRight w:val="0"/>
                              <w:marTop w:val="0"/>
                              <w:marBottom w:val="0"/>
                              <w:divBdr>
                                <w:top w:val="none" w:sz="0" w:space="0" w:color="auto"/>
                                <w:left w:val="none" w:sz="0" w:space="0" w:color="auto"/>
                                <w:bottom w:val="none" w:sz="0" w:space="0" w:color="auto"/>
                                <w:right w:val="none" w:sz="0" w:space="0" w:color="auto"/>
                              </w:divBdr>
                              <w:divsChild>
                                <w:div w:id="3427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875985">
      <w:bodyDiv w:val="1"/>
      <w:marLeft w:val="0"/>
      <w:marRight w:val="0"/>
      <w:marTop w:val="0"/>
      <w:marBottom w:val="0"/>
      <w:divBdr>
        <w:top w:val="none" w:sz="0" w:space="0" w:color="auto"/>
        <w:left w:val="none" w:sz="0" w:space="0" w:color="auto"/>
        <w:bottom w:val="none" w:sz="0" w:space="0" w:color="auto"/>
        <w:right w:val="none" w:sz="0" w:space="0" w:color="auto"/>
      </w:divBdr>
      <w:divsChild>
        <w:div w:id="482157390">
          <w:marLeft w:val="0"/>
          <w:marRight w:val="0"/>
          <w:marTop w:val="0"/>
          <w:marBottom w:val="0"/>
          <w:divBdr>
            <w:top w:val="none" w:sz="0" w:space="0" w:color="auto"/>
            <w:left w:val="none" w:sz="0" w:space="0" w:color="auto"/>
            <w:bottom w:val="none" w:sz="0" w:space="0" w:color="auto"/>
            <w:right w:val="none" w:sz="0" w:space="0" w:color="auto"/>
          </w:divBdr>
          <w:divsChild>
            <w:div w:id="55055192">
              <w:marLeft w:val="0"/>
              <w:marRight w:val="0"/>
              <w:marTop w:val="0"/>
              <w:marBottom w:val="0"/>
              <w:divBdr>
                <w:top w:val="none" w:sz="0" w:space="0" w:color="auto"/>
                <w:left w:val="none" w:sz="0" w:space="0" w:color="auto"/>
                <w:bottom w:val="none" w:sz="0" w:space="0" w:color="auto"/>
                <w:right w:val="none" w:sz="0" w:space="0" w:color="auto"/>
              </w:divBdr>
              <w:divsChild>
                <w:div w:id="684215241">
                  <w:marLeft w:val="0"/>
                  <w:marRight w:val="0"/>
                  <w:marTop w:val="0"/>
                  <w:marBottom w:val="0"/>
                  <w:divBdr>
                    <w:top w:val="none" w:sz="0" w:space="0" w:color="auto"/>
                    <w:left w:val="none" w:sz="0" w:space="0" w:color="auto"/>
                    <w:bottom w:val="none" w:sz="0" w:space="0" w:color="auto"/>
                    <w:right w:val="none" w:sz="0" w:space="0" w:color="auto"/>
                  </w:divBdr>
                  <w:divsChild>
                    <w:div w:id="1348404208">
                      <w:marLeft w:val="0"/>
                      <w:marRight w:val="0"/>
                      <w:marTop w:val="0"/>
                      <w:marBottom w:val="0"/>
                      <w:divBdr>
                        <w:top w:val="none" w:sz="0" w:space="0" w:color="auto"/>
                        <w:left w:val="none" w:sz="0" w:space="0" w:color="auto"/>
                        <w:bottom w:val="none" w:sz="0" w:space="0" w:color="auto"/>
                        <w:right w:val="none" w:sz="0" w:space="0" w:color="auto"/>
                      </w:divBdr>
                      <w:divsChild>
                        <w:div w:id="1346133145">
                          <w:marLeft w:val="0"/>
                          <w:marRight w:val="0"/>
                          <w:marTop w:val="0"/>
                          <w:marBottom w:val="0"/>
                          <w:divBdr>
                            <w:top w:val="none" w:sz="0" w:space="0" w:color="auto"/>
                            <w:left w:val="none" w:sz="0" w:space="0" w:color="auto"/>
                            <w:bottom w:val="none" w:sz="0" w:space="0" w:color="auto"/>
                            <w:right w:val="none" w:sz="0" w:space="0" w:color="auto"/>
                          </w:divBdr>
                          <w:divsChild>
                            <w:div w:id="243154136">
                              <w:marLeft w:val="0"/>
                              <w:marRight w:val="0"/>
                              <w:marTop w:val="0"/>
                              <w:marBottom w:val="0"/>
                              <w:divBdr>
                                <w:top w:val="none" w:sz="0" w:space="0" w:color="auto"/>
                                <w:left w:val="none" w:sz="0" w:space="0" w:color="auto"/>
                                <w:bottom w:val="none" w:sz="0" w:space="0" w:color="auto"/>
                                <w:right w:val="none" w:sz="0" w:space="0" w:color="auto"/>
                              </w:divBdr>
                            </w:div>
                          </w:divsChild>
                        </w:div>
                        <w:div w:id="99373864">
                          <w:marLeft w:val="0"/>
                          <w:marRight w:val="0"/>
                          <w:marTop w:val="0"/>
                          <w:marBottom w:val="0"/>
                          <w:divBdr>
                            <w:top w:val="none" w:sz="0" w:space="0" w:color="auto"/>
                            <w:left w:val="none" w:sz="0" w:space="0" w:color="auto"/>
                            <w:bottom w:val="none" w:sz="0" w:space="0" w:color="auto"/>
                            <w:right w:val="none" w:sz="0" w:space="0" w:color="auto"/>
                          </w:divBdr>
                          <w:divsChild>
                            <w:div w:id="902715206">
                              <w:marLeft w:val="0"/>
                              <w:marRight w:val="0"/>
                              <w:marTop w:val="0"/>
                              <w:marBottom w:val="0"/>
                              <w:divBdr>
                                <w:top w:val="none" w:sz="0" w:space="0" w:color="auto"/>
                                <w:left w:val="none" w:sz="0" w:space="0" w:color="auto"/>
                                <w:bottom w:val="none" w:sz="0" w:space="0" w:color="auto"/>
                                <w:right w:val="none" w:sz="0" w:space="0" w:color="auto"/>
                              </w:divBdr>
                            </w:div>
                            <w:div w:id="1123236041">
                              <w:marLeft w:val="0"/>
                              <w:marRight w:val="0"/>
                              <w:marTop w:val="0"/>
                              <w:marBottom w:val="0"/>
                              <w:divBdr>
                                <w:top w:val="none" w:sz="0" w:space="0" w:color="auto"/>
                                <w:left w:val="none" w:sz="0" w:space="0" w:color="auto"/>
                                <w:bottom w:val="none" w:sz="0" w:space="0" w:color="auto"/>
                                <w:right w:val="none" w:sz="0" w:space="0" w:color="auto"/>
                              </w:divBdr>
                              <w:divsChild>
                                <w:div w:id="6839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2</cp:revision>
  <dcterms:created xsi:type="dcterms:W3CDTF">2024-03-23T05:54:00Z</dcterms:created>
  <dcterms:modified xsi:type="dcterms:W3CDTF">2024-03-23T05:54:00Z</dcterms:modified>
</cp:coreProperties>
</file>