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48E5" w14:textId="0D1C06EB" w:rsidR="000128C6" w:rsidRPr="000128C6" w:rsidRDefault="000128C6" w:rsidP="00070E9D">
      <w:pPr>
        <w:rPr>
          <w:rFonts w:ascii="Roboto" w:hAnsi="Roboto"/>
          <w:b/>
          <w:bCs/>
          <w:color w:val="538135" w:themeColor="accent6" w:themeShade="BF"/>
          <w:sz w:val="18"/>
          <w:szCs w:val="18"/>
        </w:rPr>
      </w:pPr>
      <w:r w:rsidRPr="000128C6">
        <w:rPr>
          <w:rFonts w:ascii="Roboto" w:hAnsi="Roboto" w:cs="Segoe UI"/>
          <w:b/>
          <w:bCs/>
          <w:color w:val="538135" w:themeColor="accent6" w:themeShade="BF"/>
          <w:shd w:val="clear" w:color="auto" w:fill="F7F7F8"/>
        </w:rPr>
        <w:t>Digital Transformation &amp; Disruption</w:t>
      </w:r>
    </w:p>
    <w:p w14:paraId="31B75546" w14:textId="65F2D2C2" w:rsidR="00070E9D" w:rsidRPr="00070E9D" w:rsidRDefault="00070E9D" w:rsidP="00070E9D">
      <w:pPr>
        <w:rPr>
          <w:rFonts w:ascii="Roboto" w:hAnsi="Roboto"/>
          <w:sz w:val="18"/>
          <w:szCs w:val="18"/>
        </w:rPr>
      </w:pPr>
      <w:r w:rsidRPr="00070E9D">
        <w:rPr>
          <w:rFonts w:ascii="Roboto" w:hAnsi="Roboto"/>
          <w:sz w:val="18"/>
          <w:szCs w:val="18"/>
        </w:rPr>
        <w:t>The rapid advancement of digital technologies has led to an unprecedented shift in the way businesses operate. This phenomenon, known as digital transformation and disruption, is revolutioni</w:t>
      </w:r>
      <w:r w:rsidR="000128C6">
        <w:rPr>
          <w:rFonts w:ascii="Roboto" w:hAnsi="Roboto"/>
          <w:sz w:val="18"/>
          <w:szCs w:val="18"/>
        </w:rPr>
        <w:t>s</w:t>
      </w:r>
      <w:r w:rsidRPr="00070E9D">
        <w:rPr>
          <w:rFonts w:ascii="Roboto" w:hAnsi="Roboto"/>
          <w:sz w:val="18"/>
          <w:szCs w:val="18"/>
        </w:rPr>
        <w:t xml:space="preserve">ing </w:t>
      </w:r>
      <w:r w:rsidR="008669E5" w:rsidRPr="00070E9D">
        <w:rPr>
          <w:rFonts w:ascii="Roboto" w:hAnsi="Roboto"/>
          <w:sz w:val="18"/>
          <w:szCs w:val="18"/>
        </w:rPr>
        <w:t>industries,</w:t>
      </w:r>
      <w:r w:rsidRPr="00070E9D">
        <w:rPr>
          <w:rFonts w:ascii="Roboto" w:hAnsi="Roboto"/>
          <w:sz w:val="18"/>
          <w:szCs w:val="18"/>
        </w:rPr>
        <w:t xml:space="preserve"> and transforming the way we live, work, and communicate. It is imperative for businesses to adapt and evolve </w:t>
      </w:r>
      <w:r w:rsidR="008669E5" w:rsidRPr="00070E9D">
        <w:rPr>
          <w:rFonts w:ascii="Roboto" w:hAnsi="Roboto"/>
          <w:sz w:val="18"/>
          <w:szCs w:val="18"/>
        </w:rPr>
        <w:t>to</w:t>
      </w:r>
      <w:r w:rsidRPr="00070E9D">
        <w:rPr>
          <w:rFonts w:ascii="Roboto" w:hAnsi="Roboto"/>
          <w:sz w:val="18"/>
          <w:szCs w:val="18"/>
        </w:rPr>
        <w:t xml:space="preserve"> thrive in this rapidly changing landscape.</w:t>
      </w:r>
    </w:p>
    <w:p w14:paraId="042DE06A" w14:textId="77777777" w:rsidR="00070E9D" w:rsidRPr="00070E9D" w:rsidRDefault="00070E9D" w:rsidP="00070E9D">
      <w:pPr>
        <w:rPr>
          <w:rFonts w:ascii="Roboto" w:hAnsi="Roboto"/>
          <w:sz w:val="18"/>
          <w:szCs w:val="18"/>
        </w:rPr>
      </w:pPr>
    </w:p>
    <w:p w14:paraId="6F06EFFD" w14:textId="77777777" w:rsidR="00070E9D" w:rsidRPr="009A2E2A" w:rsidRDefault="00070E9D" w:rsidP="00070E9D">
      <w:pPr>
        <w:rPr>
          <w:rFonts w:ascii="Roboto" w:hAnsi="Roboto"/>
          <w:b/>
          <w:bCs/>
          <w:color w:val="538135" w:themeColor="accent6" w:themeShade="BF"/>
          <w:sz w:val="18"/>
          <w:szCs w:val="18"/>
        </w:rPr>
      </w:pPr>
      <w:r w:rsidRPr="009A2E2A">
        <w:rPr>
          <w:rFonts w:ascii="Roboto" w:hAnsi="Roboto"/>
          <w:b/>
          <w:bCs/>
          <w:color w:val="538135" w:themeColor="accent6" w:themeShade="BF"/>
          <w:sz w:val="18"/>
          <w:szCs w:val="18"/>
        </w:rPr>
        <w:t>Digital Transformation &amp; Disruption: An Overview</w:t>
      </w:r>
    </w:p>
    <w:p w14:paraId="22E9A4A2" w14:textId="79E64D2E" w:rsidR="00070E9D" w:rsidRPr="00070E9D" w:rsidRDefault="00070E9D" w:rsidP="00070E9D">
      <w:pPr>
        <w:rPr>
          <w:rFonts w:ascii="Roboto" w:hAnsi="Roboto"/>
          <w:sz w:val="18"/>
          <w:szCs w:val="18"/>
        </w:rPr>
      </w:pPr>
      <w:r w:rsidRPr="00070E9D">
        <w:rPr>
          <w:rFonts w:ascii="Roboto" w:hAnsi="Roboto"/>
          <w:sz w:val="18"/>
          <w:szCs w:val="18"/>
        </w:rPr>
        <w:t>Digital transformation refers to the process by which businesses incorporate digital technologies into their operations, strategies, and culture to create new or modify existing business processes, customer experiences, and organi</w:t>
      </w:r>
      <w:r w:rsidR="000128C6">
        <w:rPr>
          <w:rFonts w:ascii="Roboto" w:hAnsi="Roboto"/>
          <w:sz w:val="18"/>
          <w:szCs w:val="18"/>
        </w:rPr>
        <w:t>s</w:t>
      </w:r>
      <w:r w:rsidRPr="00070E9D">
        <w:rPr>
          <w:rFonts w:ascii="Roboto" w:hAnsi="Roboto"/>
          <w:sz w:val="18"/>
          <w:szCs w:val="18"/>
        </w:rPr>
        <w:t>ational models. This transformation is driven by factors such as technological advancements, changes in customer behavior and preferences, and competitive forces.</w:t>
      </w:r>
    </w:p>
    <w:p w14:paraId="39C7EB91" w14:textId="1C2BD505" w:rsidR="00070E9D" w:rsidRPr="00070E9D" w:rsidRDefault="00070E9D" w:rsidP="00070E9D">
      <w:pPr>
        <w:rPr>
          <w:rFonts w:ascii="Roboto" w:hAnsi="Roboto"/>
          <w:sz w:val="18"/>
          <w:szCs w:val="18"/>
        </w:rPr>
      </w:pPr>
      <w:r w:rsidRPr="00070E9D">
        <w:rPr>
          <w:rFonts w:ascii="Roboto" w:hAnsi="Roboto"/>
          <w:sz w:val="18"/>
          <w:szCs w:val="18"/>
        </w:rPr>
        <w:t xml:space="preserve">Digital disruption, on the other hand, is the effect of digital transformation on industries and markets. It occurs when new, </w:t>
      </w:r>
      <w:r w:rsidR="00370AB2" w:rsidRPr="00070E9D">
        <w:rPr>
          <w:rFonts w:ascii="Roboto" w:hAnsi="Roboto"/>
          <w:sz w:val="18"/>
          <w:szCs w:val="18"/>
        </w:rPr>
        <w:t>digitally driven</w:t>
      </w:r>
      <w:r w:rsidRPr="00070E9D">
        <w:rPr>
          <w:rFonts w:ascii="Roboto" w:hAnsi="Roboto"/>
          <w:sz w:val="18"/>
          <w:szCs w:val="18"/>
        </w:rPr>
        <w:t xml:space="preserve"> businesses or business models displace incumbent players, reshaping the competitive landscape and compelling existing businesses to innovate and adapt.</w:t>
      </w:r>
    </w:p>
    <w:p w14:paraId="45A4E13B" w14:textId="77777777" w:rsidR="00070E9D" w:rsidRPr="00070E9D" w:rsidRDefault="00070E9D" w:rsidP="00070E9D">
      <w:pPr>
        <w:rPr>
          <w:rFonts w:ascii="Roboto" w:hAnsi="Roboto"/>
          <w:sz w:val="18"/>
          <w:szCs w:val="18"/>
        </w:rPr>
      </w:pPr>
    </w:p>
    <w:p w14:paraId="6161802E" w14:textId="77777777" w:rsidR="00070E9D" w:rsidRPr="009A2E2A" w:rsidRDefault="00070E9D" w:rsidP="00070E9D">
      <w:pPr>
        <w:rPr>
          <w:rFonts w:ascii="Roboto" w:hAnsi="Roboto"/>
          <w:b/>
          <w:bCs/>
          <w:color w:val="538135" w:themeColor="accent6" w:themeShade="BF"/>
          <w:sz w:val="18"/>
          <w:szCs w:val="18"/>
        </w:rPr>
      </w:pPr>
      <w:r w:rsidRPr="009A2E2A">
        <w:rPr>
          <w:rFonts w:ascii="Roboto" w:hAnsi="Roboto"/>
          <w:b/>
          <w:bCs/>
          <w:color w:val="538135" w:themeColor="accent6" w:themeShade="BF"/>
          <w:sz w:val="18"/>
          <w:szCs w:val="18"/>
        </w:rPr>
        <w:t>Key Components of Digital Transformation</w:t>
      </w:r>
    </w:p>
    <w:p w14:paraId="1B2BF36E" w14:textId="02F79446" w:rsidR="00070E9D" w:rsidRPr="00070E9D" w:rsidRDefault="00070E9D" w:rsidP="00070E9D">
      <w:pPr>
        <w:pStyle w:val="ListParagraph"/>
        <w:numPr>
          <w:ilvl w:val="0"/>
          <w:numId w:val="2"/>
        </w:numPr>
        <w:rPr>
          <w:rFonts w:ascii="Roboto" w:hAnsi="Roboto"/>
          <w:sz w:val="18"/>
          <w:szCs w:val="18"/>
        </w:rPr>
      </w:pPr>
      <w:r w:rsidRPr="00070E9D">
        <w:rPr>
          <w:rFonts w:ascii="Roboto" w:hAnsi="Roboto"/>
          <w:b/>
          <w:bCs/>
          <w:sz w:val="18"/>
          <w:szCs w:val="18"/>
        </w:rPr>
        <w:t>Technology Integration</w:t>
      </w:r>
      <w:r w:rsidRPr="00070E9D">
        <w:rPr>
          <w:rFonts w:ascii="Roboto" w:hAnsi="Roboto"/>
          <w:sz w:val="18"/>
          <w:szCs w:val="18"/>
        </w:rPr>
        <w:t>: Businesses must adopt and integrate a wide range of technologies such as cloud computing, big data analytics, artificial intelligence (AI), machine learning (ML), Internet of Things (IoT), and automation to streamline processes, enhance productivity, and reduce costs.</w:t>
      </w:r>
    </w:p>
    <w:p w14:paraId="6296EA72" w14:textId="353C5002" w:rsidR="00070E9D" w:rsidRPr="00070E9D" w:rsidRDefault="00070E9D" w:rsidP="00070E9D">
      <w:pPr>
        <w:pStyle w:val="ListParagraph"/>
        <w:numPr>
          <w:ilvl w:val="0"/>
          <w:numId w:val="2"/>
        </w:numPr>
        <w:rPr>
          <w:rFonts w:ascii="Roboto" w:hAnsi="Roboto"/>
          <w:sz w:val="18"/>
          <w:szCs w:val="18"/>
        </w:rPr>
      </w:pPr>
      <w:r w:rsidRPr="00070E9D">
        <w:rPr>
          <w:rFonts w:ascii="Roboto" w:hAnsi="Roboto"/>
          <w:b/>
          <w:bCs/>
          <w:sz w:val="18"/>
          <w:szCs w:val="18"/>
        </w:rPr>
        <w:t>Customer-centricity</w:t>
      </w:r>
      <w:r w:rsidRPr="00070E9D">
        <w:rPr>
          <w:rFonts w:ascii="Roboto" w:hAnsi="Roboto"/>
          <w:sz w:val="18"/>
          <w:szCs w:val="18"/>
        </w:rPr>
        <w:t>: Digital transformation requires businesses to place customers at the center of their strategy, utili</w:t>
      </w:r>
      <w:r w:rsidR="000128C6">
        <w:rPr>
          <w:rFonts w:ascii="Roboto" w:hAnsi="Roboto"/>
          <w:sz w:val="18"/>
          <w:szCs w:val="18"/>
        </w:rPr>
        <w:t>s</w:t>
      </w:r>
      <w:r w:rsidRPr="00070E9D">
        <w:rPr>
          <w:rFonts w:ascii="Roboto" w:hAnsi="Roboto"/>
          <w:sz w:val="18"/>
          <w:szCs w:val="18"/>
        </w:rPr>
        <w:t xml:space="preserve">ing data-driven insights to understand customer behavior, preferences, and expectations </w:t>
      </w:r>
      <w:r w:rsidR="000128C6" w:rsidRPr="00070E9D">
        <w:rPr>
          <w:rFonts w:ascii="Roboto" w:hAnsi="Roboto"/>
          <w:sz w:val="18"/>
          <w:szCs w:val="18"/>
        </w:rPr>
        <w:t>to</w:t>
      </w:r>
      <w:r w:rsidRPr="00070E9D">
        <w:rPr>
          <w:rFonts w:ascii="Roboto" w:hAnsi="Roboto"/>
          <w:sz w:val="18"/>
          <w:szCs w:val="18"/>
        </w:rPr>
        <w:t xml:space="preserve"> create personali</w:t>
      </w:r>
      <w:r w:rsidR="000128C6">
        <w:rPr>
          <w:rFonts w:ascii="Roboto" w:hAnsi="Roboto"/>
          <w:sz w:val="18"/>
          <w:szCs w:val="18"/>
        </w:rPr>
        <w:t>s</w:t>
      </w:r>
      <w:r w:rsidRPr="00070E9D">
        <w:rPr>
          <w:rFonts w:ascii="Roboto" w:hAnsi="Roboto"/>
          <w:sz w:val="18"/>
          <w:szCs w:val="18"/>
        </w:rPr>
        <w:t>ed and engaging experiences.</w:t>
      </w:r>
    </w:p>
    <w:p w14:paraId="54985228" w14:textId="14DECC7B" w:rsidR="00070E9D" w:rsidRPr="00070E9D" w:rsidRDefault="00070E9D" w:rsidP="00070E9D">
      <w:pPr>
        <w:pStyle w:val="ListParagraph"/>
        <w:numPr>
          <w:ilvl w:val="0"/>
          <w:numId w:val="2"/>
        </w:numPr>
        <w:rPr>
          <w:rFonts w:ascii="Roboto" w:hAnsi="Roboto"/>
          <w:sz w:val="18"/>
          <w:szCs w:val="18"/>
        </w:rPr>
      </w:pPr>
      <w:r w:rsidRPr="00070E9D">
        <w:rPr>
          <w:rFonts w:ascii="Roboto" w:hAnsi="Roboto"/>
          <w:b/>
          <w:bCs/>
          <w:sz w:val="18"/>
          <w:szCs w:val="18"/>
        </w:rPr>
        <w:t>Agile and innovative culture</w:t>
      </w:r>
      <w:r w:rsidRPr="00070E9D">
        <w:rPr>
          <w:rFonts w:ascii="Roboto" w:hAnsi="Roboto"/>
          <w:sz w:val="18"/>
          <w:szCs w:val="18"/>
        </w:rPr>
        <w:t>: To thrive in the digital era, organi</w:t>
      </w:r>
      <w:r w:rsidR="000128C6">
        <w:rPr>
          <w:rFonts w:ascii="Roboto" w:hAnsi="Roboto"/>
          <w:sz w:val="18"/>
          <w:szCs w:val="18"/>
        </w:rPr>
        <w:t>s</w:t>
      </w:r>
      <w:r w:rsidRPr="00070E9D">
        <w:rPr>
          <w:rFonts w:ascii="Roboto" w:hAnsi="Roboto"/>
          <w:sz w:val="18"/>
          <w:szCs w:val="18"/>
        </w:rPr>
        <w:t>ations must cultivate a culture that promotes innovation, agility, and experimentation, enabling them to adapt and respond to change quickly.</w:t>
      </w:r>
    </w:p>
    <w:p w14:paraId="4AB00D7C" w14:textId="2995BD5B" w:rsidR="00070E9D" w:rsidRPr="00070E9D" w:rsidRDefault="00070E9D" w:rsidP="00070E9D">
      <w:pPr>
        <w:pStyle w:val="ListParagraph"/>
        <w:numPr>
          <w:ilvl w:val="0"/>
          <w:numId w:val="2"/>
        </w:numPr>
        <w:rPr>
          <w:rFonts w:ascii="Roboto" w:hAnsi="Roboto"/>
          <w:sz w:val="18"/>
          <w:szCs w:val="18"/>
        </w:rPr>
      </w:pPr>
      <w:r w:rsidRPr="00070E9D">
        <w:rPr>
          <w:rFonts w:ascii="Roboto" w:hAnsi="Roboto"/>
          <w:b/>
          <w:bCs/>
          <w:sz w:val="18"/>
          <w:szCs w:val="18"/>
        </w:rPr>
        <w:t xml:space="preserve">Data-driven decision-making: </w:t>
      </w:r>
      <w:r w:rsidRPr="00070E9D">
        <w:rPr>
          <w:rFonts w:ascii="Roboto" w:hAnsi="Roboto"/>
          <w:sz w:val="18"/>
          <w:szCs w:val="18"/>
        </w:rPr>
        <w:t xml:space="preserve">Leveraging advanced analytics and business intelligence tools, </w:t>
      </w:r>
      <w:r w:rsidR="000128C6">
        <w:rPr>
          <w:rFonts w:ascii="Roboto" w:hAnsi="Roboto"/>
          <w:sz w:val="18"/>
          <w:szCs w:val="18"/>
        </w:rPr>
        <w:t>organisations</w:t>
      </w:r>
      <w:r w:rsidRPr="00070E9D">
        <w:rPr>
          <w:rFonts w:ascii="Roboto" w:hAnsi="Roboto"/>
          <w:sz w:val="18"/>
          <w:szCs w:val="18"/>
        </w:rPr>
        <w:t xml:space="preserve"> can harness the power of data to make informed, strategic decisions that drive growth and success.</w:t>
      </w:r>
    </w:p>
    <w:p w14:paraId="5F023705" w14:textId="22388EED" w:rsidR="00070E9D" w:rsidRPr="00070E9D" w:rsidRDefault="00070E9D" w:rsidP="00070E9D">
      <w:pPr>
        <w:pStyle w:val="ListParagraph"/>
        <w:numPr>
          <w:ilvl w:val="0"/>
          <w:numId w:val="2"/>
        </w:numPr>
        <w:rPr>
          <w:rFonts w:ascii="Roboto" w:hAnsi="Roboto"/>
          <w:sz w:val="18"/>
          <w:szCs w:val="18"/>
        </w:rPr>
      </w:pPr>
      <w:r w:rsidRPr="00070E9D">
        <w:rPr>
          <w:rFonts w:ascii="Roboto" w:hAnsi="Roboto"/>
          <w:b/>
          <w:bCs/>
          <w:sz w:val="18"/>
          <w:szCs w:val="18"/>
        </w:rPr>
        <w:t>Cybersecurity</w:t>
      </w:r>
      <w:r w:rsidRPr="00070E9D">
        <w:rPr>
          <w:rFonts w:ascii="Roboto" w:hAnsi="Roboto"/>
          <w:sz w:val="18"/>
          <w:szCs w:val="18"/>
        </w:rPr>
        <w:t>: With increasing reliance on digital technologies, businesses</w:t>
      </w:r>
      <w:r w:rsidR="000128C6">
        <w:rPr>
          <w:rFonts w:ascii="Roboto" w:hAnsi="Roboto"/>
          <w:sz w:val="18"/>
          <w:szCs w:val="18"/>
        </w:rPr>
        <w:t xml:space="preserve"> and individuals</w:t>
      </w:r>
      <w:r w:rsidRPr="00070E9D">
        <w:rPr>
          <w:rFonts w:ascii="Roboto" w:hAnsi="Roboto"/>
          <w:sz w:val="18"/>
          <w:szCs w:val="18"/>
        </w:rPr>
        <w:t xml:space="preserve"> must prioriti</w:t>
      </w:r>
      <w:r w:rsidR="000128C6">
        <w:rPr>
          <w:rFonts w:ascii="Roboto" w:hAnsi="Roboto"/>
          <w:sz w:val="18"/>
          <w:szCs w:val="18"/>
        </w:rPr>
        <w:t>s</w:t>
      </w:r>
      <w:r w:rsidRPr="00070E9D">
        <w:rPr>
          <w:rFonts w:ascii="Roboto" w:hAnsi="Roboto"/>
          <w:sz w:val="18"/>
          <w:szCs w:val="18"/>
        </w:rPr>
        <w:t>e the protection of sensitive data and digital assets from cyber threats and ensure compliance with relevant data protection regulations.</w:t>
      </w:r>
    </w:p>
    <w:p w14:paraId="7305A703" w14:textId="77777777" w:rsidR="00070E9D" w:rsidRPr="00070E9D" w:rsidRDefault="00070E9D" w:rsidP="00070E9D">
      <w:pPr>
        <w:rPr>
          <w:rFonts w:ascii="Roboto" w:hAnsi="Roboto"/>
          <w:sz w:val="18"/>
          <w:szCs w:val="18"/>
        </w:rPr>
      </w:pPr>
    </w:p>
    <w:p w14:paraId="653DF858" w14:textId="1817ADC2" w:rsidR="00370AB2" w:rsidRPr="009A2E2A" w:rsidRDefault="00070E9D" w:rsidP="00070E9D">
      <w:pPr>
        <w:rPr>
          <w:rFonts w:ascii="Roboto" w:hAnsi="Roboto"/>
          <w:b/>
          <w:bCs/>
          <w:color w:val="538135" w:themeColor="accent6" w:themeShade="BF"/>
          <w:sz w:val="18"/>
          <w:szCs w:val="18"/>
        </w:rPr>
      </w:pPr>
      <w:r w:rsidRPr="009A2E2A">
        <w:rPr>
          <w:rFonts w:ascii="Roboto" w:hAnsi="Roboto"/>
          <w:b/>
          <w:bCs/>
          <w:color w:val="538135" w:themeColor="accent6" w:themeShade="BF"/>
          <w:sz w:val="18"/>
          <w:szCs w:val="18"/>
        </w:rPr>
        <w:t xml:space="preserve">How </w:t>
      </w:r>
      <w:r w:rsidR="00457472" w:rsidRPr="009A2E2A">
        <w:rPr>
          <w:rFonts w:ascii="Roboto" w:hAnsi="Roboto"/>
          <w:b/>
          <w:bCs/>
          <w:color w:val="538135" w:themeColor="accent6" w:themeShade="BF"/>
          <w:sz w:val="18"/>
          <w:szCs w:val="18"/>
        </w:rPr>
        <w:t>W</w:t>
      </w:r>
      <w:r w:rsidRPr="009A2E2A">
        <w:rPr>
          <w:rFonts w:ascii="Roboto" w:hAnsi="Roboto"/>
          <w:b/>
          <w:bCs/>
          <w:color w:val="538135" w:themeColor="accent6" w:themeShade="BF"/>
          <w:sz w:val="18"/>
          <w:szCs w:val="18"/>
        </w:rPr>
        <w:t xml:space="preserve">e </w:t>
      </w:r>
      <w:r w:rsidR="00457472" w:rsidRPr="009A2E2A">
        <w:rPr>
          <w:rFonts w:ascii="Roboto" w:hAnsi="Roboto"/>
          <w:b/>
          <w:bCs/>
          <w:color w:val="538135" w:themeColor="accent6" w:themeShade="BF"/>
          <w:sz w:val="18"/>
          <w:szCs w:val="18"/>
        </w:rPr>
        <w:t>H</w:t>
      </w:r>
      <w:r w:rsidRPr="009A2E2A">
        <w:rPr>
          <w:rFonts w:ascii="Roboto" w:hAnsi="Roboto"/>
          <w:b/>
          <w:bCs/>
          <w:color w:val="538135" w:themeColor="accent6" w:themeShade="BF"/>
          <w:sz w:val="18"/>
          <w:szCs w:val="18"/>
        </w:rPr>
        <w:t xml:space="preserve">elp </w:t>
      </w:r>
      <w:r w:rsidR="00457472" w:rsidRPr="009A2E2A">
        <w:rPr>
          <w:rFonts w:ascii="Roboto" w:hAnsi="Roboto"/>
          <w:b/>
          <w:bCs/>
          <w:color w:val="538135" w:themeColor="accent6" w:themeShade="BF"/>
          <w:sz w:val="18"/>
          <w:szCs w:val="18"/>
        </w:rPr>
        <w:t>You</w:t>
      </w:r>
    </w:p>
    <w:p w14:paraId="35E6CB4D" w14:textId="1A94E8FA" w:rsidR="00070E9D" w:rsidRPr="008669E5" w:rsidRDefault="000128C6" w:rsidP="00070E9D">
      <w:pPr>
        <w:rPr>
          <w:rFonts w:ascii="Roboto" w:hAnsi="Roboto"/>
          <w:b/>
          <w:bCs/>
          <w:sz w:val="18"/>
          <w:szCs w:val="18"/>
        </w:rPr>
      </w:pPr>
      <w:r>
        <w:rPr>
          <w:rFonts w:ascii="Roboto" w:hAnsi="Roboto"/>
          <w:sz w:val="18"/>
          <w:szCs w:val="18"/>
        </w:rPr>
        <w:t>W</w:t>
      </w:r>
      <w:r w:rsidR="00070E9D">
        <w:rPr>
          <w:rFonts w:ascii="Roboto" w:hAnsi="Roboto"/>
          <w:sz w:val="18"/>
          <w:szCs w:val="18"/>
        </w:rPr>
        <w:t>e are</w:t>
      </w:r>
      <w:r w:rsidR="00070E9D" w:rsidRPr="00070E9D">
        <w:rPr>
          <w:rFonts w:ascii="Roboto" w:hAnsi="Roboto"/>
          <w:sz w:val="18"/>
          <w:szCs w:val="18"/>
        </w:rPr>
        <w:t xml:space="preserve"> uniquely positioned to help businesses navigate the complexities of digital transformation and disruption. Here </w:t>
      </w:r>
      <w:proofErr w:type="gramStart"/>
      <w:r w:rsidR="00070E9D" w:rsidRPr="00070E9D">
        <w:rPr>
          <w:rFonts w:ascii="Roboto" w:hAnsi="Roboto"/>
          <w:sz w:val="18"/>
          <w:szCs w:val="18"/>
        </w:rPr>
        <w:t>are</w:t>
      </w:r>
      <w:proofErr w:type="gramEnd"/>
      <w:r w:rsidR="00070E9D" w:rsidRPr="00070E9D">
        <w:rPr>
          <w:rFonts w:ascii="Roboto" w:hAnsi="Roboto"/>
          <w:sz w:val="18"/>
          <w:szCs w:val="18"/>
        </w:rPr>
        <w:t xml:space="preserve"> some ways AI Konsult can assist</w:t>
      </w:r>
      <w:r w:rsidR="00070E9D">
        <w:rPr>
          <w:rFonts w:ascii="Roboto" w:hAnsi="Roboto"/>
          <w:sz w:val="18"/>
          <w:szCs w:val="18"/>
        </w:rPr>
        <w:t xml:space="preserve"> you</w:t>
      </w:r>
      <w:r w:rsidR="00070E9D" w:rsidRPr="00070E9D">
        <w:rPr>
          <w:rFonts w:ascii="Roboto" w:hAnsi="Roboto"/>
          <w:sz w:val="18"/>
          <w:szCs w:val="18"/>
        </w:rPr>
        <w:t>:</w:t>
      </w:r>
    </w:p>
    <w:p w14:paraId="397B7D84" w14:textId="381ABD5D" w:rsidR="00070E9D" w:rsidRPr="00070E9D" w:rsidRDefault="00070E9D" w:rsidP="00070E9D">
      <w:pPr>
        <w:pStyle w:val="ListParagraph"/>
        <w:numPr>
          <w:ilvl w:val="0"/>
          <w:numId w:val="1"/>
        </w:numPr>
        <w:rPr>
          <w:rFonts w:ascii="Roboto" w:hAnsi="Roboto"/>
          <w:sz w:val="18"/>
          <w:szCs w:val="18"/>
        </w:rPr>
      </w:pPr>
      <w:r w:rsidRPr="00070E9D">
        <w:rPr>
          <w:rFonts w:ascii="Roboto" w:hAnsi="Roboto"/>
          <w:b/>
          <w:bCs/>
          <w:sz w:val="18"/>
          <w:szCs w:val="18"/>
        </w:rPr>
        <w:t>Digital Strategy Development:</w:t>
      </w:r>
      <w:r w:rsidRPr="00070E9D">
        <w:rPr>
          <w:rFonts w:ascii="Roboto" w:hAnsi="Roboto"/>
          <w:sz w:val="18"/>
          <w:szCs w:val="18"/>
        </w:rPr>
        <w:t xml:space="preserve"> AI Konsult's team of experts collaborates with clients to develop a comprehensive digital strategy that aligns with their business objectives and identifies the most relevant technologies and opportunities for growth and innovation.</w:t>
      </w:r>
    </w:p>
    <w:p w14:paraId="5CF36D62" w14:textId="7EEF3F48" w:rsidR="00070E9D" w:rsidRPr="00070E9D" w:rsidRDefault="00070E9D" w:rsidP="00070E9D">
      <w:pPr>
        <w:pStyle w:val="ListParagraph"/>
        <w:numPr>
          <w:ilvl w:val="0"/>
          <w:numId w:val="1"/>
        </w:numPr>
        <w:rPr>
          <w:rFonts w:ascii="Roboto" w:hAnsi="Roboto"/>
          <w:sz w:val="18"/>
          <w:szCs w:val="18"/>
        </w:rPr>
      </w:pPr>
      <w:r w:rsidRPr="00070E9D">
        <w:rPr>
          <w:rFonts w:ascii="Roboto" w:hAnsi="Roboto"/>
          <w:b/>
          <w:bCs/>
          <w:sz w:val="18"/>
          <w:szCs w:val="18"/>
        </w:rPr>
        <w:t>Technology Implementation:</w:t>
      </w:r>
      <w:r w:rsidRPr="00070E9D">
        <w:rPr>
          <w:rFonts w:ascii="Roboto" w:hAnsi="Roboto"/>
          <w:sz w:val="18"/>
          <w:szCs w:val="18"/>
        </w:rPr>
        <w:t xml:space="preserve"> AI Konsult assists clients in the selection, integration, and deployment of cutting-edge technologies such as AI, ML, IoT, and automation, ensuring seamless and efficient adoption across their organi</w:t>
      </w:r>
      <w:r w:rsidR="00370AB2">
        <w:rPr>
          <w:rFonts w:ascii="Roboto" w:hAnsi="Roboto"/>
          <w:sz w:val="18"/>
          <w:szCs w:val="18"/>
        </w:rPr>
        <w:t>s</w:t>
      </w:r>
      <w:r w:rsidRPr="00070E9D">
        <w:rPr>
          <w:rFonts w:ascii="Roboto" w:hAnsi="Roboto"/>
          <w:sz w:val="18"/>
          <w:szCs w:val="18"/>
        </w:rPr>
        <w:t>ation.</w:t>
      </w:r>
    </w:p>
    <w:p w14:paraId="137233AB" w14:textId="690F408F" w:rsidR="00070E9D" w:rsidRPr="00070E9D" w:rsidRDefault="00070E9D" w:rsidP="00070E9D">
      <w:pPr>
        <w:pStyle w:val="ListParagraph"/>
        <w:numPr>
          <w:ilvl w:val="0"/>
          <w:numId w:val="1"/>
        </w:numPr>
        <w:rPr>
          <w:rFonts w:ascii="Roboto" w:hAnsi="Roboto"/>
          <w:sz w:val="18"/>
          <w:szCs w:val="18"/>
        </w:rPr>
      </w:pPr>
      <w:r w:rsidRPr="00070E9D">
        <w:rPr>
          <w:rFonts w:ascii="Roboto" w:hAnsi="Roboto"/>
          <w:b/>
          <w:bCs/>
          <w:sz w:val="18"/>
          <w:szCs w:val="18"/>
        </w:rPr>
        <w:t>Data Analytics &amp; Insights:</w:t>
      </w:r>
      <w:r w:rsidRPr="00070E9D">
        <w:rPr>
          <w:rFonts w:ascii="Roboto" w:hAnsi="Roboto"/>
          <w:sz w:val="18"/>
          <w:szCs w:val="18"/>
        </w:rPr>
        <w:t xml:space="preserve"> Leveraging AI and ML-driven analytics, AI Konsult enables </w:t>
      </w:r>
      <w:r w:rsidR="000128C6">
        <w:rPr>
          <w:rFonts w:ascii="Roboto" w:hAnsi="Roboto"/>
          <w:sz w:val="18"/>
          <w:szCs w:val="18"/>
        </w:rPr>
        <w:t>you</w:t>
      </w:r>
      <w:r w:rsidRPr="00070E9D">
        <w:rPr>
          <w:rFonts w:ascii="Roboto" w:hAnsi="Roboto"/>
          <w:sz w:val="18"/>
          <w:szCs w:val="18"/>
        </w:rPr>
        <w:t xml:space="preserve"> to extract valuable insights from their data, empowering them to make data-driven decisions that drive success.</w:t>
      </w:r>
    </w:p>
    <w:p w14:paraId="4CD7E40C" w14:textId="540D4A2C" w:rsidR="00070E9D" w:rsidRPr="00070E9D" w:rsidRDefault="00070E9D" w:rsidP="00070E9D">
      <w:pPr>
        <w:pStyle w:val="ListParagraph"/>
        <w:numPr>
          <w:ilvl w:val="0"/>
          <w:numId w:val="1"/>
        </w:numPr>
        <w:rPr>
          <w:rFonts w:ascii="Roboto" w:hAnsi="Roboto"/>
          <w:sz w:val="18"/>
          <w:szCs w:val="18"/>
        </w:rPr>
      </w:pPr>
      <w:r w:rsidRPr="00070E9D">
        <w:rPr>
          <w:rFonts w:ascii="Roboto" w:hAnsi="Roboto"/>
          <w:b/>
          <w:bCs/>
          <w:sz w:val="18"/>
          <w:szCs w:val="18"/>
        </w:rPr>
        <w:t>Digital Customer Experience:</w:t>
      </w:r>
      <w:r w:rsidRPr="00070E9D">
        <w:rPr>
          <w:rFonts w:ascii="Roboto" w:hAnsi="Roboto"/>
          <w:sz w:val="18"/>
          <w:szCs w:val="18"/>
        </w:rPr>
        <w:t xml:space="preserve"> </w:t>
      </w:r>
      <w:r w:rsidR="000128C6">
        <w:rPr>
          <w:rFonts w:ascii="Roboto" w:hAnsi="Roboto"/>
          <w:sz w:val="18"/>
          <w:szCs w:val="18"/>
        </w:rPr>
        <w:t>We</w:t>
      </w:r>
      <w:r w:rsidRPr="00070E9D">
        <w:rPr>
          <w:rFonts w:ascii="Roboto" w:hAnsi="Roboto"/>
          <w:sz w:val="18"/>
          <w:szCs w:val="18"/>
        </w:rPr>
        <w:t xml:space="preserve"> help businesses create personali</w:t>
      </w:r>
      <w:r w:rsidR="00370AB2">
        <w:rPr>
          <w:rFonts w:ascii="Roboto" w:hAnsi="Roboto"/>
          <w:sz w:val="18"/>
          <w:szCs w:val="18"/>
        </w:rPr>
        <w:t>s</w:t>
      </w:r>
      <w:r w:rsidRPr="00070E9D">
        <w:rPr>
          <w:rFonts w:ascii="Roboto" w:hAnsi="Roboto"/>
          <w:sz w:val="18"/>
          <w:szCs w:val="18"/>
        </w:rPr>
        <w:t>ed, omnichannel customer experiences by utili</w:t>
      </w:r>
      <w:r w:rsidR="00370AB2">
        <w:rPr>
          <w:rFonts w:ascii="Roboto" w:hAnsi="Roboto"/>
          <w:sz w:val="18"/>
          <w:szCs w:val="18"/>
        </w:rPr>
        <w:t>s</w:t>
      </w:r>
      <w:r w:rsidRPr="00070E9D">
        <w:rPr>
          <w:rFonts w:ascii="Roboto" w:hAnsi="Roboto"/>
          <w:sz w:val="18"/>
          <w:szCs w:val="18"/>
        </w:rPr>
        <w:t>ing advanced analytics, AI-powered chatbots, and other digital tools to engage with and understand their customers better.</w:t>
      </w:r>
    </w:p>
    <w:p w14:paraId="11546DB0" w14:textId="70E5C789" w:rsidR="00070E9D" w:rsidRPr="00070E9D" w:rsidRDefault="00070E9D" w:rsidP="00070E9D">
      <w:pPr>
        <w:pStyle w:val="ListParagraph"/>
        <w:numPr>
          <w:ilvl w:val="0"/>
          <w:numId w:val="1"/>
        </w:numPr>
        <w:rPr>
          <w:rFonts w:ascii="Roboto" w:hAnsi="Roboto"/>
          <w:sz w:val="18"/>
          <w:szCs w:val="18"/>
        </w:rPr>
      </w:pPr>
      <w:r w:rsidRPr="00070E9D">
        <w:rPr>
          <w:rFonts w:ascii="Roboto" w:hAnsi="Roboto"/>
          <w:b/>
          <w:bCs/>
          <w:sz w:val="18"/>
          <w:szCs w:val="18"/>
        </w:rPr>
        <w:lastRenderedPageBreak/>
        <w:t>Cybersecurity &amp; Compliance:</w:t>
      </w:r>
      <w:r w:rsidRPr="00070E9D">
        <w:rPr>
          <w:rFonts w:ascii="Roboto" w:hAnsi="Roboto"/>
          <w:sz w:val="18"/>
          <w:szCs w:val="18"/>
        </w:rPr>
        <w:t xml:space="preserve"> AI Konsult's cybersecurity experts help </w:t>
      </w:r>
      <w:r w:rsidR="000128C6">
        <w:rPr>
          <w:rFonts w:ascii="Roboto" w:hAnsi="Roboto"/>
          <w:sz w:val="18"/>
          <w:szCs w:val="18"/>
        </w:rPr>
        <w:t>you</w:t>
      </w:r>
      <w:r w:rsidRPr="00070E9D">
        <w:rPr>
          <w:rFonts w:ascii="Roboto" w:hAnsi="Roboto"/>
          <w:sz w:val="18"/>
          <w:szCs w:val="18"/>
        </w:rPr>
        <w:t xml:space="preserve"> secure their digital assets and implement robust cybersecurity measures, while ensuring compliance with relevant data protection regulations.</w:t>
      </w:r>
    </w:p>
    <w:p w14:paraId="6F00BDCB" w14:textId="77777777" w:rsidR="00070E9D" w:rsidRPr="00070E9D" w:rsidRDefault="00070E9D" w:rsidP="00070E9D">
      <w:pPr>
        <w:rPr>
          <w:rFonts w:ascii="Roboto" w:hAnsi="Roboto"/>
          <w:sz w:val="18"/>
          <w:szCs w:val="18"/>
        </w:rPr>
      </w:pPr>
    </w:p>
    <w:p w14:paraId="186FD875" w14:textId="630BA83A" w:rsidR="00446D6C" w:rsidRPr="00070E9D" w:rsidRDefault="00D337EC" w:rsidP="00D337EC">
      <w:pPr>
        <w:rPr>
          <w:rFonts w:ascii="Roboto" w:hAnsi="Roboto"/>
          <w:sz w:val="18"/>
          <w:szCs w:val="18"/>
        </w:rPr>
      </w:pPr>
      <w:r w:rsidRPr="00D337EC">
        <w:rPr>
          <w:rFonts w:ascii="Roboto" w:hAnsi="Roboto"/>
          <w:sz w:val="18"/>
          <w:szCs w:val="18"/>
        </w:rPr>
        <w:t>Collaborating with forward-thinking leaders eager to shape the future rather than evade it, we collectively accomplish exceptional results.</w:t>
      </w:r>
      <w:r w:rsidR="005659AF">
        <w:rPr>
          <w:rFonts w:ascii="Roboto" w:hAnsi="Roboto"/>
          <w:sz w:val="18"/>
          <w:szCs w:val="18"/>
        </w:rPr>
        <w:t xml:space="preserve"> </w:t>
      </w:r>
    </w:p>
    <w:sectPr w:rsidR="00446D6C" w:rsidRPr="00070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440"/>
    <w:multiLevelType w:val="hybridMultilevel"/>
    <w:tmpl w:val="07629BD0"/>
    <w:lvl w:ilvl="0" w:tplc="03BA58F2">
      <w:start w:val="1"/>
      <w:numFmt w:val="bullet"/>
      <w:lvlText w:val=""/>
      <w:lvlJc w:val="left"/>
      <w:pPr>
        <w:ind w:left="720" w:hanging="360"/>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7850F0"/>
    <w:multiLevelType w:val="hybridMultilevel"/>
    <w:tmpl w:val="DC6A8B8E"/>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579895">
    <w:abstractNumId w:val="0"/>
  </w:num>
  <w:num w:numId="2" w16cid:durableId="1166633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9D"/>
    <w:rsid w:val="000128C6"/>
    <w:rsid w:val="00070E9D"/>
    <w:rsid w:val="00370AB2"/>
    <w:rsid w:val="003B3F3B"/>
    <w:rsid w:val="00457472"/>
    <w:rsid w:val="005659AF"/>
    <w:rsid w:val="006A5F7B"/>
    <w:rsid w:val="007555F8"/>
    <w:rsid w:val="008669E5"/>
    <w:rsid w:val="008B6B45"/>
    <w:rsid w:val="009A2E2A"/>
    <w:rsid w:val="00C06C16"/>
    <w:rsid w:val="00D337EC"/>
    <w:rsid w:val="00D9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F534"/>
  <w15:chartTrackingRefBased/>
  <w15:docId w15:val="{96E8201C-619F-4B2A-9684-20B12B68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Scelo Hlope</dc:creator>
  <cp:keywords/>
  <dc:description/>
  <cp:lastModifiedBy>Scelo Hlope</cp:lastModifiedBy>
  <cp:revision>10</cp:revision>
  <dcterms:created xsi:type="dcterms:W3CDTF">2023-04-08T21:45:00Z</dcterms:created>
  <dcterms:modified xsi:type="dcterms:W3CDTF">2023-04-15T05:58:00Z</dcterms:modified>
</cp:coreProperties>
</file>