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EA40B" w14:textId="0B211B53" w:rsidR="00C8198C" w:rsidRPr="00C8198C" w:rsidRDefault="00C8198C" w:rsidP="00C8198C">
      <w:pPr>
        <w:rPr>
          <w:rFonts w:ascii="Roboto" w:hAnsi="Roboto"/>
          <w:b/>
          <w:bCs/>
          <w:color w:val="538135" w:themeColor="accent6" w:themeShade="BF"/>
        </w:rPr>
      </w:pPr>
      <w:r w:rsidRPr="00C8198C">
        <w:rPr>
          <w:rFonts w:ascii="Roboto" w:hAnsi="Roboto"/>
          <w:b/>
          <w:bCs/>
          <w:color w:val="538135" w:themeColor="accent6" w:themeShade="BF"/>
        </w:rPr>
        <w:t>Business Transformation</w:t>
      </w:r>
    </w:p>
    <w:p w14:paraId="2FE6883D" w14:textId="3657BF69" w:rsidR="00C8198C" w:rsidRPr="00C8198C" w:rsidRDefault="00C8198C" w:rsidP="00C8198C">
      <w:pPr>
        <w:rPr>
          <w:rFonts w:ascii="Roboto" w:hAnsi="Roboto"/>
          <w:sz w:val="18"/>
          <w:szCs w:val="18"/>
        </w:rPr>
      </w:pPr>
      <w:r w:rsidRPr="00C8198C">
        <w:rPr>
          <w:rFonts w:ascii="Roboto" w:hAnsi="Roboto"/>
          <w:sz w:val="18"/>
          <w:szCs w:val="18"/>
        </w:rPr>
        <w:t>In today's dynamic and competitive business environment, organi</w:t>
      </w:r>
      <w:r>
        <w:rPr>
          <w:rFonts w:ascii="Roboto" w:hAnsi="Roboto"/>
          <w:sz w:val="18"/>
          <w:szCs w:val="18"/>
        </w:rPr>
        <w:t>s</w:t>
      </w:r>
      <w:r w:rsidRPr="00C8198C">
        <w:rPr>
          <w:rFonts w:ascii="Roboto" w:hAnsi="Roboto"/>
          <w:sz w:val="18"/>
          <w:szCs w:val="18"/>
        </w:rPr>
        <w:t xml:space="preserve">ations must continually evolve and adapt to stay ahead of the curve. Business transformation, which encompasses strategic shifts and operational changes, has become an essential process for companies seeking growth and sustainability. </w:t>
      </w:r>
    </w:p>
    <w:p w14:paraId="3A054C26" w14:textId="77777777" w:rsidR="00C8198C" w:rsidRPr="00BF1631" w:rsidRDefault="00C8198C" w:rsidP="00C8198C">
      <w:pPr>
        <w:rPr>
          <w:rFonts w:ascii="Roboto" w:hAnsi="Roboto"/>
          <w:color w:val="538135" w:themeColor="accent6" w:themeShade="BF"/>
          <w:sz w:val="18"/>
          <w:szCs w:val="18"/>
        </w:rPr>
      </w:pPr>
    </w:p>
    <w:p w14:paraId="5D7AEE98" w14:textId="4E86F0A6" w:rsidR="00C8198C" w:rsidRPr="00BF1631" w:rsidRDefault="00C8198C" w:rsidP="00C8198C">
      <w:pPr>
        <w:rPr>
          <w:rFonts w:ascii="Roboto" w:hAnsi="Roboto"/>
          <w:b/>
          <w:bCs/>
          <w:color w:val="538135" w:themeColor="accent6" w:themeShade="BF"/>
          <w:sz w:val="18"/>
          <w:szCs w:val="18"/>
        </w:rPr>
      </w:pPr>
      <w:r w:rsidRPr="00BF1631">
        <w:rPr>
          <w:rFonts w:ascii="Roboto" w:hAnsi="Roboto"/>
          <w:b/>
          <w:bCs/>
          <w:color w:val="538135" w:themeColor="accent6" w:themeShade="BF"/>
          <w:sz w:val="18"/>
          <w:szCs w:val="18"/>
        </w:rPr>
        <w:t>Business Transformation: An Overview</w:t>
      </w:r>
    </w:p>
    <w:p w14:paraId="502023A5" w14:textId="228FDBC7" w:rsidR="00C8198C" w:rsidRPr="00C8198C" w:rsidRDefault="00C8198C" w:rsidP="00C8198C">
      <w:pPr>
        <w:rPr>
          <w:rFonts w:ascii="Roboto" w:hAnsi="Roboto"/>
          <w:sz w:val="18"/>
          <w:szCs w:val="18"/>
        </w:rPr>
      </w:pPr>
      <w:r w:rsidRPr="00C8198C">
        <w:rPr>
          <w:rFonts w:ascii="Roboto" w:hAnsi="Roboto"/>
          <w:sz w:val="18"/>
          <w:szCs w:val="18"/>
        </w:rPr>
        <w:t>Business transformation refers to the process of fundamentally changing an organi</w:t>
      </w:r>
      <w:r>
        <w:rPr>
          <w:rFonts w:ascii="Roboto" w:hAnsi="Roboto"/>
          <w:sz w:val="18"/>
          <w:szCs w:val="18"/>
        </w:rPr>
        <w:t>s</w:t>
      </w:r>
      <w:r w:rsidRPr="00C8198C">
        <w:rPr>
          <w:rFonts w:ascii="Roboto" w:hAnsi="Roboto"/>
          <w:sz w:val="18"/>
          <w:szCs w:val="18"/>
        </w:rPr>
        <w:t>ation's business model, operations, culture, or technology to improve performance, create value, and maintain a competitive edge. This transformation can be driven by factors such as market shifts, technological advancements, changes in customer behavior, and competitive pressures.</w:t>
      </w:r>
    </w:p>
    <w:p w14:paraId="7C045664" w14:textId="77777777" w:rsidR="00C8198C" w:rsidRPr="00C8198C" w:rsidRDefault="00C8198C" w:rsidP="00C8198C">
      <w:pPr>
        <w:rPr>
          <w:rFonts w:ascii="Roboto" w:hAnsi="Roboto"/>
          <w:sz w:val="18"/>
          <w:szCs w:val="18"/>
        </w:rPr>
      </w:pPr>
    </w:p>
    <w:p w14:paraId="58430908" w14:textId="347F8B77" w:rsidR="00C8198C" w:rsidRPr="00BF1631" w:rsidRDefault="00C8198C" w:rsidP="00C8198C">
      <w:pPr>
        <w:rPr>
          <w:rFonts w:ascii="Roboto" w:hAnsi="Roboto"/>
          <w:b/>
          <w:bCs/>
          <w:color w:val="538135" w:themeColor="accent6" w:themeShade="BF"/>
          <w:sz w:val="18"/>
          <w:szCs w:val="18"/>
        </w:rPr>
      </w:pPr>
      <w:r w:rsidRPr="00BF1631">
        <w:rPr>
          <w:rFonts w:ascii="Roboto" w:hAnsi="Roboto"/>
          <w:b/>
          <w:bCs/>
          <w:color w:val="538135" w:themeColor="accent6" w:themeShade="BF"/>
          <w:sz w:val="18"/>
          <w:szCs w:val="18"/>
        </w:rPr>
        <w:t>Key Components of Business Transformation</w:t>
      </w:r>
    </w:p>
    <w:p w14:paraId="0894A411" w14:textId="09C82F88" w:rsidR="00C8198C" w:rsidRPr="00C8198C" w:rsidRDefault="00C8198C" w:rsidP="00C8198C">
      <w:pPr>
        <w:pStyle w:val="ListParagraph"/>
        <w:numPr>
          <w:ilvl w:val="0"/>
          <w:numId w:val="2"/>
        </w:numPr>
        <w:rPr>
          <w:rFonts w:ascii="Roboto" w:hAnsi="Roboto"/>
          <w:sz w:val="18"/>
          <w:szCs w:val="18"/>
        </w:rPr>
      </w:pPr>
      <w:r w:rsidRPr="00C8198C">
        <w:rPr>
          <w:rFonts w:ascii="Roboto" w:hAnsi="Roboto"/>
          <w:b/>
          <w:bCs/>
          <w:sz w:val="18"/>
          <w:szCs w:val="18"/>
        </w:rPr>
        <w:t>Strategy Development:</w:t>
      </w:r>
      <w:r w:rsidRPr="00C8198C">
        <w:rPr>
          <w:rFonts w:ascii="Roboto" w:hAnsi="Roboto"/>
          <w:sz w:val="18"/>
          <w:szCs w:val="18"/>
        </w:rPr>
        <w:t xml:space="preserve"> Business transformation requires a clear, well-defined strategy that outlines the organi</w:t>
      </w:r>
      <w:r>
        <w:rPr>
          <w:rFonts w:ascii="Roboto" w:hAnsi="Roboto"/>
          <w:sz w:val="18"/>
          <w:szCs w:val="18"/>
        </w:rPr>
        <w:t>s</w:t>
      </w:r>
      <w:r w:rsidRPr="00C8198C">
        <w:rPr>
          <w:rFonts w:ascii="Roboto" w:hAnsi="Roboto"/>
          <w:sz w:val="18"/>
          <w:szCs w:val="18"/>
        </w:rPr>
        <w:t>ation's objectives, priorities, and desired outcomes.</w:t>
      </w:r>
    </w:p>
    <w:p w14:paraId="0B1A0517" w14:textId="67336FFB" w:rsidR="00C8198C" w:rsidRPr="00C8198C" w:rsidRDefault="00C8198C" w:rsidP="00C8198C">
      <w:pPr>
        <w:pStyle w:val="ListParagraph"/>
        <w:numPr>
          <w:ilvl w:val="0"/>
          <w:numId w:val="2"/>
        </w:numPr>
        <w:rPr>
          <w:rFonts w:ascii="Roboto" w:hAnsi="Roboto"/>
          <w:sz w:val="18"/>
          <w:szCs w:val="18"/>
        </w:rPr>
      </w:pPr>
      <w:r w:rsidRPr="00C8198C">
        <w:rPr>
          <w:rFonts w:ascii="Roboto" w:hAnsi="Roboto"/>
          <w:b/>
          <w:bCs/>
          <w:sz w:val="18"/>
          <w:szCs w:val="18"/>
        </w:rPr>
        <w:t>Organi</w:t>
      </w:r>
      <w:r>
        <w:rPr>
          <w:rFonts w:ascii="Roboto" w:hAnsi="Roboto"/>
          <w:b/>
          <w:bCs/>
          <w:sz w:val="18"/>
          <w:szCs w:val="18"/>
        </w:rPr>
        <w:t>s</w:t>
      </w:r>
      <w:r w:rsidRPr="00C8198C">
        <w:rPr>
          <w:rFonts w:ascii="Roboto" w:hAnsi="Roboto"/>
          <w:b/>
          <w:bCs/>
          <w:sz w:val="18"/>
          <w:szCs w:val="18"/>
        </w:rPr>
        <w:t>ational Change Management:</w:t>
      </w:r>
      <w:r w:rsidRPr="00C8198C">
        <w:rPr>
          <w:rFonts w:ascii="Roboto" w:hAnsi="Roboto"/>
          <w:sz w:val="18"/>
          <w:szCs w:val="18"/>
        </w:rPr>
        <w:t xml:space="preserve"> Successful transformation involves managing the impact of change on people, processes, and culture, ensuring employees are engaged and prepared to adapt to new ways of working.</w:t>
      </w:r>
    </w:p>
    <w:p w14:paraId="7EB26F05" w14:textId="49355EE0" w:rsidR="00C8198C" w:rsidRPr="00C8198C" w:rsidRDefault="00C8198C" w:rsidP="00C8198C">
      <w:pPr>
        <w:pStyle w:val="ListParagraph"/>
        <w:numPr>
          <w:ilvl w:val="0"/>
          <w:numId w:val="2"/>
        </w:numPr>
        <w:rPr>
          <w:rFonts w:ascii="Roboto" w:hAnsi="Roboto"/>
          <w:sz w:val="18"/>
          <w:szCs w:val="18"/>
        </w:rPr>
      </w:pPr>
      <w:r w:rsidRPr="00C8198C">
        <w:rPr>
          <w:rFonts w:ascii="Roboto" w:hAnsi="Roboto"/>
          <w:b/>
          <w:bCs/>
          <w:sz w:val="18"/>
          <w:szCs w:val="18"/>
        </w:rPr>
        <w:t>Process Redesign:</w:t>
      </w:r>
      <w:r w:rsidRPr="00C8198C">
        <w:rPr>
          <w:rFonts w:ascii="Roboto" w:hAnsi="Roboto"/>
          <w:sz w:val="18"/>
          <w:szCs w:val="18"/>
        </w:rPr>
        <w:t xml:space="preserve"> Business transformation often entails rethinking and streamlining existing processes to enhance efficiency, agility, and customer-centricity.</w:t>
      </w:r>
    </w:p>
    <w:p w14:paraId="0095A702" w14:textId="4EDD31C3" w:rsidR="00C8198C" w:rsidRPr="00C8198C" w:rsidRDefault="00C8198C" w:rsidP="00C8198C">
      <w:pPr>
        <w:pStyle w:val="ListParagraph"/>
        <w:numPr>
          <w:ilvl w:val="0"/>
          <w:numId w:val="2"/>
        </w:numPr>
        <w:rPr>
          <w:rFonts w:ascii="Roboto" w:hAnsi="Roboto"/>
          <w:sz w:val="18"/>
          <w:szCs w:val="18"/>
        </w:rPr>
      </w:pPr>
      <w:r w:rsidRPr="00C8198C">
        <w:rPr>
          <w:rFonts w:ascii="Roboto" w:hAnsi="Roboto"/>
          <w:b/>
          <w:bCs/>
          <w:sz w:val="18"/>
          <w:szCs w:val="18"/>
        </w:rPr>
        <w:t>Technology Implementation:</w:t>
      </w:r>
      <w:r w:rsidRPr="00C8198C">
        <w:rPr>
          <w:rFonts w:ascii="Roboto" w:hAnsi="Roboto"/>
          <w:sz w:val="18"/>
          <w:szCs w:val="18"/>
        </w:rPr>
        <w:t xml:space="preserve"> Organi</w:t>
      </w:r>
      <w:r>
        <w:rPr>
          <w:rFonts w:ascii="Roboto" w:hAnsi="Roboto"/>
          <w:sz w:val="18"/>
          <w:szCs w:val="18"/>
        </w:rPr>
        <w:t>s</w:t>
      </w:r>
      <w:r w:rsidRPr="00C8198C">
        <w:rPr>
          <w:rFonts w:ascii="Roboto" w:hAnsi="Roboto"/>
          <w:sz w:val="18"/>
          <w:szCs w:val="18"/>
        </w:rPr>
        <w:t>ations must adopt and integrate new technologies to enable innovation, improve operational efficiency, and drive growth.</w:t>
      </w:r>
    </w:p>
    <w:p w14:paraId="0834AA15" w14:textId="77777777" w:rsidR="00C8198C" w:rsidRPr="00C8198C" w:rsidRDefault="00C8198C" w:rsidP="00C8198C">
      <w:pPr>
        <w:pStyle w:val="ListParagraph"/>
        <w:numPr>
          <w:ilvl w:val="0"/>
          <w:numId w:val="2"/>
        </w:numPr>
        <w:rPr>
          <w:rFonts w:ascii="Roboto" w:hAnsi="Roboto"/>
          <w:sz w:val="18"/>
          <w:szCs w:val="18"/>
        </w:rPr>
      </w:pPr>
      <w:r w:rsidRPr="00C8198C">
        <w:rPr>
          <w:rFonts w:ascii="Roboto" w:hAnsi="Roboto"/>
          <w:b/>
          <w:bCs/>
          <w:sz w:val="18"/>
          <w:szCs w:val="18"/>
        </w:rPr>
        <w:t>Performance Measurement:</w:t>
      </w:r>
      <w:r w:rsidRPr="00C8198C">
        <w:rPr>
          <w:rFonts w:ascii="Roboto" w:hAnsi="Roboto"/>
          <w:sz w:val="18"/>
          <w:szCs w:val="18"/>
        </w:rPr>
        <w:t xml:space="preserve"> Monitoring progress and measuring the impact of transformation initiatives is crucial to ensure continuous improvement and long-term success.</w:t>
      </w:r>
    </w:p>
    <w:p w14:paraId="676D9D80" w14:textId="77777777" w:rsidR="00C8198C" w:rsidRPr="00C8198C" w:rsidRDefault="00C8198C" w:rsidP="00C8198C">
      <w:pPr>
        <w:rPr>
          <w:rFonts w:ascii="Roboto" w:hAnsi="Roboto"/>
          <w:sz w:val="18"/>
          <w:szCs w:val="18"/>
        </w:rPr>
      </w:pPr>
    </w:p>
    <w:p w14:paraId="0111BCB0" w14:textId="2735C3B2" w:rsidR="00C8198C" w:rsidRPr="00BF1631" w:rsidRDefault="00C8198C" w:rsidP="00C8198C">
      <w:pPr>
        <w:rPr>
          <w:rFonts w:ascii="Roboto" w:hAnsi="Roboto"/>
          <w:b/>
          <w:bCs/>
          <w:color w:val="538135" w:themeColor="accent6" w:themeShade="BF"/>
          <w:sz w:val="18"/>
          <w:szCs w:val="18"/>
        </w:rPr>
      </w:pPr>
      <w:r w:rsidRPr="00BF1631">
        <w:rPr>
          <w:rFonts w:ascii="Roboto" w:hAnsi="Roboto"/>
          <w:b/>
          <w:bCs/>
          <w:color w:val="538135" w:themeColor="accent6" w:themeShade="BF"/>
          <w:sz w:val="18"/>
          <w:szCs w:val="18"/>
        </w:rPr>
        <w:t>How We Help You</w:t>
      </w:r>
    </w:p>
    <w:p w14:paraId="20806FE6" w14:textId="7E27FC92" w:rsidR="00C8198C" w:rsidRPr="00C8198C" w:rsidRDefault="00C8198C" w:rsidP="00C8198C">
      <w:pPr>
        <w:rPr>
          <w:rFonts w:ascii="Roboto" w:hAnsi="Roboto"/>
          <w:sz w:val="18"/>
          <w:szCs w:val="18"/>
        </w:rPr>
      </w:pPr>
      <w:r w:rsidRPr="00C8198C">
        <w:rPr>
          <w:rFonts w:ascii="Roboto" w:hAnsi="Roboto"/>
          <w:sz w:val="18"/>
          <w:szCs w:val="18"/>
        </w:rPr>
        <w:t>We provide consulting services, speciali</w:t>
      </w:r>
      <w:r>
        <w:rPr>
          <w:rFonts w:ascii="Roboto" w:hAnsi="Roboto"/>
          <w:sz w:val="18"/>
          <w:szCs w:val="18"/>
        </w:rPr>
        <w:t>s</w:t>
      </w:r>
      <w:r w:rsidRPr="00C8198C">
        <w:rPr>
          <w:rFonts w:ascii="Roboto" w:hAnsi="Roboto"/>
          <w:sz w:val="18"/>
          <w:szCs w:val="18"/>
        </w:rPr>
        <w:t>es in supporting you throughout the business transformation journey. The services provided by AI Konsult include:</w:t>
      </w:r>
    </w:p>
    <w:p w14:paraId="7A519ABA" w14:textId="77777777" w:rsidR="00C8198C" w:rsidRPr="00C8198C" w:rsidRDefault="00C8198C" w:rsidP="00C8198C">
      <w:pPr>
        <w:rPr>
          <w:rFonts w:ascii="Roboto" w:hAnsi="Roboto"/>
          <w:sz w:val="18"/>
          <w:szCs w:val="18"/>
        </w:rPr>
      </w:pPr>
    </w:p>
    <w:p w14:paraId="36E6118A" w14:textId="7849317E" w:rsidR="00C8198C" w:rsidRPr="00C8198C" w:rsidRDefault="00C8198C" w:rsidP="00C8198C">
      <w:pPr>
        <w:pStyle w:val="ListParagraph"/>
        <w:numPr>
          <w:ilvl w:val="0"/>
          <w:numId w:val="1"/>
        </w:numPr>
        <w:rPr>
          <w:rFonts w:ascii="Roboto" w:hAnsi="Roboto"/>
          <w:sz w:val="18"/>
          <w:szCs w:val="18"/>
        </w:rPr>
      </w:pPr>
      <w:r w:rsidRPr="00C8198C">
        <w:rPr>
          <w:rFonts w:ascii="Roboto" w:hAnsi="Roboto"/>
          <w:b/>
          <w:bCs/>
          <w:sz w:val="18"/>
          <w:szCs w:val="18"/>
        </w:rPr>
        <w:t>Strategy Development and Alignment:</w:t>
      </w:r>
      <w:r w:rsidRPr="00C8198C">
        <w:rPr>
          <w:rFonts w:ascii="Roboto" w:hAnsi="Roboto"/>
          <w:sz w:val="18"/>
          <w:szCs w:val="18"/>
        </w:rPr>
        <w:t xml:space="preserve"> AI Konsult's team of experts collaborates with clients to develop a comprehensive transformation strategy that aligns with their business objectives, identifying areas for improvement and potential growth opportunities.</w:t>
      </w:r>
    </w:p>
    <w:p w14:paraId="15DF5785" w14:textId="3B9B69A2" w:rsidR="00C8198C" w:rsidRPr="00C8198C" w:rsidRDefault="00C8198C" w:rsidP="00C8198C">
      <w:pPr>
        <w:pStyle w:val="ListParagraph"/>
        <w:numPr>
          <w:ilvl w:val="0"/>
          <w:numId w:val="1"/>
        </w:numPr>
        <w:rPr>
          <w:rFonts w:ascii="Roboto" w:hAnsi="Roboto"/>
          <w:sz w:val="18"/>
          <w:szCs w:val="18"/>
        </w:rPr>
      </w:pPr>
      <w:r w:rsidRPr="00C8198C">
        <w:rPr>
          <w:rFonts w:ascii="Roboto" w:hAnsi="Roboto"/>
          <w:b/>
          <w:bCs/>
          <w:sz w:val="18"/>
          <w:szCs w:val="18"/>
        </w:rPr>
        <w:t>Change Management Support:</w:t>
      </w:r>
      <w:r w:rsidRPr="00C8198C">
        <w:rPr>
          <w:rFonts w:ascii="Roboto" w:hAnsi="Roboto"/>
          <w:sz w:val="18"/>
          <w:szCs w:val="18"/>
        </w:rPr>
        <w:t xml:space="preserve"> AI Konsult provides change management consulting to help clients navigate the complexities of organi</w:t>
      </w:r>
      <w:r>
        <w:rPr>
          <w:rFonts w:ascii="Roboto" w:hAnsi="Roboto"/>
          <w:sz w:val="18"/>
          <w:szCs w:val="18"/>
        </w:rPr>
        <w:t>s</w:t>
      </w:r>
      <w:r w:rsidRPr="00C8198C">
        <w:rPr>
          <w:rFonts w:ascii="Roboto" w:hAnsi="Roboto"/>
          <w:sz w:val="18"/>
          <w:szCs w:val="18"/>
        </w:rPr>
        <w:t>ational change, ensuring employee engagement, and smooth transition to new processes and technologies.</w:t>
      </w:r>
    </w:p>
    <w:p w14:paraId="45A4B360" w14:textId="72ABD0B9" w:rsidR="00C8198C" w:rsidRPr="00C8198C" w:rsidRDefault="00C8198C" w:rsidP="00C8198C">
      <w:pPr>
        <w:pStyle w:val="ListParagraph"/>
        <w:numPr>
          <w:ilvl w:val="0"/>
          <w:numId w:val="1"/>
        </w:numPr>
        <w:rPr>
          <w:rFonts w:ascii="Roboto" w:hAnsi="Roboto"/>
          <w:sz w:val="18"/>
          <w:szCs w:val="18"/>
        </w:rPr>
      </w:pPr>
      <w:r w:rsidRPr="00C8198C">
        <w:rPr>
          <w:rFonts w:ascii="Roboto" w:hAnsi="Roboto"/>
          <w:b/>
          <w:bCs/>
          <w:sz w:val="18"/>
          <w:szCs w:val="18"/>
        </w:rPr>
        <w:t>Process Redesign and Optimi</w:t>
      </w:r>
      <w:r>
        <w:rPr>
          <w:rFonts w:ascii="Roboto" w:hAnsi="Roboto"/>
          <w:b/>
          <w:bCs/>
          <w:sz w:val="18"/>
          <w:szCs w:val="18"/>
        </w:rPr>
        <w:t>s</w:t>
      </w:r>
      <w:r w:rsidRPr="00C8198C">
        <w:rPr>
          <w:rFonts w:ascii="Roboto" w:hAnsi="Roboto"/>
          <w:b/>
          <w:bCs/>
          <w:sz w:val="18"/>
          <w:szCs w:val="18"/>
        </w:rPr>
        <w:t>ation:</w:t>
      </w:r>
      <w:r w:rsidRPr="00C8198C">
        <w:rPr>
          <w:rFonts w:ascii="Roboto" w:hAnsi="Roboto"/>
          <w:sz w:val="18"/>
          <w:szCs w:val="18"/>
        </w:rPr>
        <w:t xml:space="preserve"> AI Konsult's process improvement experts work with clients to analy</w:t>
      </w:r>
      <w:r>
        <w:rPr>
          <w:rFonts w:ascii="Roboto" w:hAnsi="Roboto"/>
          <w:sz w:val="18"/>
          <w:szCs w:val="18"/>
        </w:rPr>
        <w:t>s</w:t>
      </w:r>
      <w:r w:rsidRPr="00C8198C">
        <w:rPr>
          <w:rFonts w:ascii="Roboto" w:hAnsi="Roboto"/>
          <w:sz w:val="18"/>
          <w:szCs w:val="18"/>
        </w:rPr>
        <w:t>e, redesign, and optimi</w:t>
      </w:r>
      <w:r>
        <w:rPr>
          <w:rFonts w:ascii="Roboto" w:hAnsi="Roboto"/>
          <w:sz w:val="18"/>
          <w:szCs w:val="18"/>
        </w:rPr>
        <w:t>s</w:t>
      </w:r>
      <w:r w:rsidRPr="00C8198C">
        <w:rPr>
          <w:rFonts w:ascii="Roboto" w:hAnsi="Roboto"/>
          <w:sz w:val="18"/>
          <w:szCs w:val="18"/>
        </w:rPr>
        <w:t>e business processes, enhancing efficiency and adaptability.</w:t>
      </w:r>
    </w:p>
    <w:p w14:paraId="53EAE3F3" w14:textId="74CB5791" w:rsidR="00C8198C" w:rsidRPr="00C8198C" w:rsidRDefault="00C8198C" w:rsidP="00C8198C">
      <w:pPr>
        <w:pStyle w:val="ListParagraph"/>
        <w:numPr>
          <w:ilvl w:val="0"/>
          <w:numId w:val="1"/>
        </w:numPr>
        <w:rPr>
          <w:rFonts w:ascii="Roboto" w:hAnsi="Roboto"/>
          <w:sz w:val="18"/>
          <w:szCs w:val="18"/>
        </w:rPr>
      </w:pPr>
      <w:r w:rsidRPr="00C8198C">
        <w:rPr>
          <w:rFonts w:ascii="Roboto" w:hAnsi="Roboto"/>
          <w:b/>
          <w:bCs/>
          <w:sz w:val="18"/>
          <w:szCs w:val="18"/>
        </w:rPr>
        <w:t>Technology Implementation and Integration:</w:t>
      </w:r>
      <w:r w:rsidRPr="00C8198C">
        <w:rPr>
          <w:rFonts w:ascii="Roboto" w:hAnsi="Roboto"/>
          <w:sz w:val="18"/>
          <w:szCs w:val="18"/>
        </w:rPr>
        <w:t xml:space="preserve"> AI Konsult assists clients in selecting, implementing, and integrating cutting-edge technologies such as AI, ML, IoT, and </w:t>
      </w:r>
      <w:r>
        <w:rPr>
          <w:rFonts w:ascii="Roboto" w:hAnsi="Roboto"/>
          <w:sz w:val="18"/>
          <w:szCs w:val="18"/>
        </w:rPr>
        <w:t>Robotic Process A</w:t>
      </w:r>
      <w:r w:rsidRPr="00C8198C">
        <w:rPr>
          <w:rFonts w:ascii="Roboto" w:hAnsi="Roboto"/>
          <w:sz w:val="18"/>
          <w:szCs w:val="18"/>
        </w:rPr>
        <w:t>utomation</w:t>
      </w:r>
      <w:r>
        <w:rPr>
          <w:rFonts w:ascii="Roboto" w:hAnsi="Roboto"/>
          <w:sz w:val="18"/>
          <w:szCs w:val="18"/>
        </w:rPr>
        <w:t xml:space="preserve"> (RPA)</w:t>
      </w:r>
      <w:r w:rsidRPr="00C8198C">
        <w:rPr>
          <w:rFonts w:ascii="Roboto" w:hAnsi="Roboto"/>
          <w:sz w:val="18"/>
          <w:szCs w:val="18"/>
        </w:rPr>
        <w:t>, driving innovation and operational excellence.</w:t>
      </w:r>
    </w:p>
    <w:p w14:paraId="7A1A3124" w14:textId="43ADB28E" w:rsidR="00C8198C" w:rsidRPr="00C8198C" w:rsidRDefault="00C8198C" w:rsidP="00C8198C">
      <w:pPr>
        <w:pStyle w:val="ListParagraph"/>
        <w:numPr>
          <w:ilvl w:val="0"/>
          <w:numId w:val="1"/>
        </w:numPr>
        <w:rPr>
          <w:rFonts w:ascii="Roboto" w:hAnsi="Roboto"/>
          <w:sz w:val="18"/>
          <w:szCs w:val="18"/>
        </w:rPr>
      </w:pPr>
      <w:r w:rsidRPr="00C8198C">
        <w:rPr>
          <w:rFonts w:ascii="Roboto" w:hAnsi="Roboto"/>
          <w:b/>
          <w:bCs/>
          <w:sz w:val="18"/>
          <w:szCs w:val="18"/>
        </w:rPr>
        <w:t>Performance Measurement and Analytics:</w:t>
      </w:r>
      <w:r w:rsidRPr="00C8198C">
        <w:rPr>
          <w:rFonts w:ascii="Roboto" w:hAnsi="Roboto"/>
          <w:sz w:val="18"/>
          <w:szCs w:val="18"/>
        </w:rPr>
        <w:t xml:space="preserve"> Leveraging advanced analytics and AI-driven tools, AI Konsult enables clients to measure the impact of their transformation initiatives, providing actionable insights for continuous improvement and strategic decision-making.</w:t>
      </w:r>
    </w:p>
    <w:p w14:paraId="59DC1C40" w14:textId="44089AA7" w:rsidR="00C8198C" w:rsidRPr="00C8198C" w:rsidRDefault="00C8198C" w:rsidP="00C8198C">
      <w:pPr>
        <w:pStyle w:val="ListParagraph"/>
        <w:numPr>
          <w:ilvl w:val="0"/>
          <w:numId w:val="1"/>
        </w:numPr>
        <w:rPr>
          <w:rFonts w:ascii="Roboto" w:hAnsi="Roboto"/>
          <w:sz w:val="18"/>
          <w:szCs w:val="18"/>
        </w:rPr>
      </w:pPr>
      <w:r w:rsidRPr="00C8198C">
        <w:rPr>
          <w:rFonts w:ascii="Roboto" w:hAnsi="Roboto"/>
          <w:b/>
          <w:bCs/>
          <w:sz w:val="18"/>
          <w:szCs w:val="18"/>
        </w:rPr>
        <w:t>Business Turnaround Services:</w:t>
      </w:r>
      <w:r w:rsidRPr="00C8198C">
        <w:rPr>
          <w:rFonts w:ascii="Roboto" w:hAnsi="Roboto"/>
          <w:sz w:val="18"/>
          <w:szCs w:val="18"/>
        </w:rPr>
        <w:t xml:space="preserve"> AI Konsult offers speciali</w:t>
      </w:r>
      <w:r>
        <w:rPr>
          <w:rFonts w:ascii="Roboto" w:hAnsi="Roboto"/>
          <w:sz w:val="18"/>
          <w:szCs w:val="18"/>
        </w:rPr>
        <w:t>s</w:t>
      </w:r>
      <w:r w:rsidRPr="00C8198C">
        <w:rPr>
          <w:rFonts w:ascii="Roboto" w:hAnsi="Roboto"/>
          <w:sz w:val="18"/>
          <w:szCs w:val="18"/>
        </w:rPr>
        <w:t>ed business turnaround services to help organi</w:t>
      </w:r>
      <w:r>
        <w:rPr>
          <w:rFonts w:ascii="Roboto" w:hAnsi="Roboto"/>
          <w:sz w:val="18"/>
          <w:szCs w:val="18"/>
        </w:rPr>
        <w:t>s</w:t>
      </w:r>
      <w:r w:rsidRPr="00C8198C">
        <w:rPr>
          <w:rFonts w:ascii="Roboto" w:hAnsi="Roboto"/>
          <w:sz w:val="18"/>
          <w:szCs w:val="18"/>
        </w:rPr>
        <w:t>ations facing financial or operational challenges identify the root causes of their issues, develop, and implement targeted recovery strategies, and restore stability and growth.</w:t>
      </w:r>
    </w:p>
    <w:p w14:paraId="6C34ABEC" w14:textId="77777777" w:rsidR="00C8198C" w:rsidRPr="00C8198C" w:rsidRDefault="00C8198C" w:rsidP="00C8198C">
      <w:pPr>
        <w:rPr>
          <w:rFonts w:ascii="Roboto" w:hAnsi="Roboto"/>
          <w:sz w:val="18"/>
          <w:szCs w:val="18"/>
        </w:rPr>
      </w:pPr>
    </w:p>
    <w:p w14:paraId="14BCC549" w14:textId="77777777" w:rsidR="00C8198C" w:rsidRPr="00C8198C" w:rsidRDefault="00C8198C" w:rsidP="00C8198C">
      <w:pPr>
        <w:rPr>
          <w:rFonts w:ascii="Roboto" w:hAnsi="Roboto"/>
          <w:sz w:val="18"/>
          <w:szCs w:val="18"/>
        </w:rPr>
      </w:pPr>
    </w:p>
    <w:p w14:paraId="1943628A" w14:textId="65A4075C" w:rsidR="00C8198C" w:rsidRPr="00C8198C" w:rsidRDefault="00755103" w:rsidP="00C8198C">
      <w:pPr>
        <w:rPr>
          <w:rFonts w:ascii="Roboto" w:hAnsi="Roboto"/>
          <w:sz w:val="18"/>
          <w:szCs w:val="18"/>
        </w:rPr>
      </w:pPr>
      <w:r w:rsidRPr="00755103">
        <w:rPr>
          <w:rFonts w:ascii="Roboto" w:hAnsi="Roboto"/>
          <w:sz w:val="18"/>
          <w:szCs w:val="18"/>
        </w:rPr>
        <w:t xml:space="preserve">Embark on a journey of business transformation in today's dynamic market to secure a competitive advantage and attain lasting success. Collaborate with AI Konsult and harness cutting-edge, </w:t>
      </w:r>
      <w:r>
        <w:rPr>
          <w:rFonts w:ascii="Roboto" w:hAnsi="Roboto"/>
          <w:sz w:val="18"/>
          <w:szCs w:val="18"/>
        </w:rPr>
        <w:t>data-</w:t>
      </w:r>
      <w:r w:rsidRPr="00755103">
        <w:rPr>
          <w:rFonts w:ascii="Roboto" w:hAnsi="Roboto"/>
          <w:sz w:val="18"/>
          <w:szCs w:val="18"/>
        </w:rPr>
        <w:t>driven solutions and expert consulting services to expedite transformative initiatives, including business turnaround</w:t>
      </w:r>
      <w:r w:rsidR="00BC1458" w:rsidRPr="00BC1458">
        <w:rPr>
          <w:rFonts w:ascii="Roboto" w:hAnsi="Roboto"/>
          <w:sz w:val="18"/>
          <w:szCs w:val="18"/>
        </w:rPr>
        <w:t>.</w:t>
      </w:r>
    </w:p>
    <w:p w14:paraId="5D0DA77F" w14:textId="2D51D70A" w:rsidR="00446D6C" w:rsidRPr="00C8198C" w:rsidRDefault="00000000" w:rsidP="00C8198C">
      <w:pPr>
        <w:rPr>
          <w:rFonts w:ascii="Roboto" w:hAnsi="Roboto"/>
          <w:sz w:val="18"/>
          <w:szCs w:val="18"/>
        </w:rPr>
      </w:pPr>
    </w:p>
    <w:sectPr w:rsidR="00446D6C" w:rsidRPr="00C81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13C4"/>
    <w:multiLevelType w:val="hybridMultilevel"/>
    <w:tmpl w:val="C082CCD6"/>
    <w:lvl w:ilvl="0" w:tplc="D6B20FB2">
      <w:start w:val="1"/>
      <w:numFmt w:val="bullet"/>
      <w:lvlText w:val=""/>
      <w:lvlJc w:val="left"/>
      <w:pPr>
        <w:ind w:left="720" w:hanging="360"/>
      </w:pPr>
      <w:rPr>
        <w:rFonts w:ascii="Wingdings" w:hAnsi="Wingdings" w:hint="default"/>
        <w:b/>
        <w:bCs/>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CA7037"/>
    <w:multiLevelType w:val="hybridMultilevel"/>
    <w:tmpl w:val="9664286C"/>
    <w:lvl w:ilvl="0" w:tplc="04090001">
      <w:start w:val="1"/>
      <w:numFmt w:val="bullet"/>
      <w:lvlText w:val=""/>
      <w:lvlJc w:val="left"/>
      <w:pPr>
        <w:ind w:left="720" w:hanging="360"/>
      </w:pPr>
      <w:rPr>
        <w:rFonts w:ascii="Symbol" w:hAnsi="Symbol"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9030865">
    <w:abstractNumId w:val="0"/>
  </w:num>
  <w:num w:numId="2" w16cid:durableId="96025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98C"/>
    <w:rsid w:val="00183F6E"/>
    <w:rsid w:val="002129A7"/>
    <w:rsid w:val="00755103"/>
    <w:rsid w:val="008B6B45"/>
    <w:rsid w:val="00B27DCC"/>
    <w:rsid w:val="00BC1458"/>
    <w:rsid w:val="00BF1631"/>
    <w:rsid w:val="00C8198C"/>
    <w:rsid w:val="00D91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1E018"/>
  <w15:chartTrackingRefBased/>
  <w15:docId w15:val="{3F395A50-2261-4A51-B861-316FD7D5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Scelo Hlope</dc:creator>
  <cp:keywords/>
  <dc:description/>
  <cp:lastModifiedBy>Scelo Hlope</cp:lastModifiedBy>
  <cp:revision>5</cp:revision>
  <dcterms:created xsi:type="dcterms:W3CDTF">2023-04-09T12:24:00Z</dcterms:created>
  <dcterms:modified xsi:type="dcterms:W3CDTF">2023-04-15T06:01:00Z</dcterms:modified>
</cp:coreProperties>
</file>