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57" w:rsidRPr="00D965DB" w:rsidRDefault="00D965DB">
      <w:pPr>
        <w:rPr>
          <w:sz w:val="24"/>
        </w:rPr>
      </w:pPr>
      <w:r w:rsidRPr="00D965DB">
        <w:rPr>
          <w:b/>
          <w:sz w:val="24"/>
        </w:rPr>
        <w:t xml:space="preserve">Name: </w:t>
      </w:r>
      <w:r w:rsidRPr="00D965DB">
        <w:rPr>
          <w:sz w:val="24"/>
        </w:rPr>
        <w:t>Ankit Sharma</w:t>
      </w:r>
    </w:p>
    <w:p w:rsidR="00D965DB" w:rsidRPr="00D965DB" w:rsidRDefault="00D965DB">
      <w:pPr>
        <w:rPr>
          <w:sz w:val="24"/>
        </w:rPr>
      </w:pPr>
      <w:r w:rsidRPr="00D965DB">
        <w:rPr>
          <w:b/>
          <w:sz w:val="24"/>
        </w:rPr>
        <w:t xml:space="preserve">Email: </w:t>
      </w:r>
      <w:hyperlink r:id="rId4" w:history="1">
        <w:r w:rsidR="00C646B7" w:rsidRPr="00EA5DBE">
          <w:rPr>
            <w:rStyle w:val="Hyperlink"/>
            <w:sz w:val="24"/>
          </w:rPr>
          <w:t>kumarankitx022@gmail.com</w:t>
        </w:r>
      </w:hyperlink>
    </w:p>
    <w:p w:rsidR="00D965DB" w:rsidRPr="00D965DB" w:rsidRDefault="00D965DB">
      <w:pPr>
        <w:rPr>
          <w:sz w:val="24"/>
        </w:rPr>
      </w:pPr>
      <w:r w:rsidRPr="00D965DB">
        <w:rPr>
          <w:b/>
          <w:sz w:val="24"/>
        </w:rPr>
        <w:t xml:space="preserve">Mob no.: </w:t>
      </w:r>
      <w:r w:rsidR="00C646B7" w:rsidRPr="00C646B7">
        <w:rPr>
          <w:sz w:val="24"/>
        </w:rPr>
        <w:t>+91-</w:t>
      </w:r>
      <w:r w:rsidRPr="00D965DB">
        <w:rPr>
          <w:sz w:val="24"/>
        </w:rPr>
        <w:t>7677241423</w:t>
      </w:r>
    </w:p>
    <w:p w:rsidR="00D965DB" w:rsidRDefault="00D965DB"/>
    <w:p w:rsidR="00D965DB" w:rsidRDefault="0007522E" w:rsidP="002F2627">
      <w:pPr>
        <w:jc w:val="center"/>
        <w:rPr>
          <w:b/>
          <w:sz w:val="28"/>
        </w:rPr>
      </w:pPr>
      <w:r>
        <w:rPr>
          <w:b/>
          <w:sz w:val="28"/>
        </w:rPr>
        <w:t>ASSIGNMENT – 02</w:t>
      </w:r>
    </w:p>
    <w:p w:rsidR="00E27490" w:rsidRDefault="00E27490" w:rsidP="002F2627">
      <w:pPr>
        <w:jc w:val="center"/>
        <w:rPr>
          <w:b/>
          <w:sz w:val="28"/>
        </w:rPr>
      </w:pPr>
    </w:p>
    <w:p w:rsidR="000C47EB" w:rsidRDefault="00C37E36" w:rsidP="00C37E36">
      <w:pPr>
        <w:jc w:val="both"/>
        <w:rPr>
          <w:rFonts w:cstheme="minorHAnsi"/>
          <w:sz w:val="20"/>
        </w:rPr>
      </w:pPr>
      <w:r>
        <w:rPr>
          <w:b/>
          <w:sz w:val="24"/>
        </w:rPr>
        <w:t>SIGNIFICANCE LEVEL/</w:t>
      </w:r>
      <w:r w:rsidR="006B1424">
        <w:rPr>
          <w:b/>
          <w:sz w:val="24"/>
        </w:rPr>
        <w:t xml:space="preserve"> </w:t>
      </w:r>
      <w:r>
        <w:rPr>
          <w:b/>
          <w:sz w:val="24"/>
        </w:rPr>
        <w:t>VALUE</w:t>
      </w:r>
      <w:r w:rsidR="002F2627" w:rsidRPr="002F2627">
        <w:rPr>
          <w:b/>
          <w:sz w:val="24"/>
        </w:rPr>
        <w:t>:</w:t>
      </w:r>
      <w:r w:rsidR="002F2627">
        <w:rPr>
          <w:sz w:val="24"/>
        </w:rPr>
        <w:t xml:space="preserve"> </w:t>
      </w:r>
    </w:p>
    <w:p w:rsidR="00A8251A" w:rsidRPr="000221E4" w:rsidRDefault="00A8251A" w:rsidP="000221E4">
      <w:pPr>
        <w:jc w:val="both"/>
        <w:rPr>
          <w:sz w:val="24"/>
          <w:szCs w:val="24"/>
        </w:rPr>
      </w:pPr>
      <w:r w:rsidRPr="000221E4">
        <w:rPr>
          <w:sz w:val="24"/>
          <w:szCs w:val="24"/>
        </w:rPr>
        <w:t>The significance level, also denoted as alpha or α, is a measure of the strength of the evidence that must be present in your </w:t>
      </w:r>
      <w:hyperlink r:id="rId5" w:history="1">
        <w:r w:rsidRPr="000221E4">
          <w:rPr>
            <w:rStyle w:val="Hyperlink"/>
            <w:rFonts w:cstheme="minorHAnsi"/>
            <w:color w:val="auto"/>
            <w:sz w:val="24"/>
            <w:szCs w:val="24"/>
            <w:u w:val="none"/>
          </w:rPr>
          <w:t>sample</w:t>
        </w:r>
      </w:hyperlink>
      <w:r w:rsidRPr="000221E4">
        <w:rPr>
          <w:sz w:val="24"/>
          <w:szCs w:val="24"/>
        </w:rPr>
        <w:t> before you will reject the </w:t>
      </w:r>
      <w:hyperlink r:id="rId6" w:history="1">
        <w:r w:rsidRPr="000221E4">
          <w:rPr>
            <w:rStyle w:val="Hyperlink"/>
            <w:rFonts w:cstheme="minorHAnsi"/>
            <w:color w:val="auto"/>
            <w:sz w:val="24"/>
            <w:szCs w:val="24"/>
            <w:u w:val="none"/>
          </w:rPr>
          <w:t>null hypothesis</w:t>
        </w:r>
      </w:hyperlink>
      <w:r w:rsidRPr="000221E4">
        <w:rPr>
          <w:sz w:val="24"/>
          <w:szCs w:val="24"/>
        </w:rPr>
        <w:t> and conclude that the </w:t>
      </w:r>
      <w:hyperlink r:id="rId7" w:history="1">
        <w:r w:rsidRPr="000221E4">
          <w:rPr>
            <w:rStyle w:val="Hyperlink"/>
            <w:rFonts w:cstheme="minorHAnsi"/>
            <w:color w:val="auto"/>
            <w:sz w:val="24"/>
            <w:szCs w:val="24"/>
            <w:u w:val="none"/>
          </w:rPr>
          <w:t>effect</w:t>
        </w:r>
      </w:hyperlink>
      <w:r w:rsidRPr="000221E4">
        <w:rPr>
          <w:sz w:val="24"/>
          <w:szCs w:val="24"/>
        </w:rPr>
        <w:t xml:space="preserve"> is </w:t>
      </w:r>
      <w:r w:rsidR="00564306">
        <w:rPr>
          <w:sz w:val="24"/>
          <w:szCs w:val="24"/>
        </w:rPr>
        <w:t>statistically significant. The person conducting the hypothesis test</w:t>
      </w:r>
      <w:r w:rsidRPr="000221E4">
        <w:rPr>
          <w:sz w:val="24"/>
          <w:szCs w:val="24"/>
        </w:rPr>
        <w:t xml:space="preserve"> determines the significance level before conducting the experiment.</w:t>
      </w:r>
    </w:p>
    <w:p w:rsidR="00A8251A" w:rsidRPr="000221E4" w:rsidRDefault="00A8251A" w:rsidP="000221E4">
      <w:pPr>
        <w:jc w:val="both"/>
        <w:rPr>
          <w:sz w:val="24"/>
          <w:szCs w:val="24"/>
        </w:rPr>
      </w:pPr>
      <w:r w:rsidRPr="000221E4">
        <w:rPr>
          <w:sz w:val="24"/>
          <w:szCs w:val="24"/>
        </w:rPr>
        <w:t>The significance level is the probability of rejecting the null hypothesis when it is true. For example, a significance level of 0.05 indicates a 5% risk of concluding that a difference exists when there is no actual difference. Lower significance levels indicate that you require stronger evidence before you will reject the null hypothesis.</w:t>
      </w:r>
    </w:p>
    <w:p w:rsidR="000C47EB" w:rsidRPr="000221E4" w:rsidRDefault="00A8251A" w:rsidP="000221E4">
      <w:pPr>
        <w:jc w:val="both"/>
        <w:rPr>
          <w:sz w:val="24"/>
          <w:szCs w:val="24"/>
          <w:shd w:val="clear" w:color="auto" w:fill="FFFFFF"/>
        </w:rPr>
      </w:pPr>
      <w:r w:rsidRPr="000221E4">
        <w:rPr>
          <w:sz w:val="24"/>
          <w:szCs w:val="24"/>
          <w:shd w:val="clear" w:color="auto" w:fill="FFFFFF"/>
        </w:rPr>
        <w:t>Common choices for the level of significance are α = 0.05 and α = 0.01.</w:t>
      </w:r>
    </w:p>
    <w:p w:rsidR="00A8251A" w:rsidRDefault="00A8251A" w:rsidP="000C47EB">
      <w:pPr>
        <w:rPr>
          <w:rFonts w:ascii="Georgia" w:hAnsi="Georgia"/>
          <w:color w:val="1A1A1A"/>
          <w:sz w:val="30"/>
          <w:szCs w:val="30"/>
          <w:shd w:val="clear" w:color="auto" w:fill="FFFFFF"/>
        </w:rPr>
      </w:pPr>
    </w:p>
    <w:p w:rsidR="00A8251A" w:rsidRDefault="00A8251A" w:rsidP="00A8251A">
      <w:pPr>
        <w:jc w:val="both"/>
        <w:rPr>
          <w:b/>
          <w:sz w:val="24"/>
        </w:rPr>
      </w:pPr>
      <w:r>
        <w:rPr>
          <w:b/>
          <w:sz w:val="24"/>
        </w:rPr>
        <w:t>P-VALUE</w:t>
      </w:r>
      <w:r w:rsidRPr="002F2627">
        <w:rPr>
          <w:b/>
          <w:sz w:val="24"/>
        </w:rPr>
        <w:t>:</w:t>
      </w:r>
    </w:p>
    <w:p w:rsidR="00A8251A" w:rsidRPr="000221E4" w:rsidRDefault="008908B1" w:rsidP="000221E4">
      <w:pPr>
        <w:jc w:val="both"/>
        <w:rPr>
          <w:sz w:val="24"/>
          <w:szCs w:val="24"/>
        </w:rPr>
      </w:pPr>
      <w:r w:rsidRPr="008908B1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526872" w:rsidRPr="000221E4">
        <w:rPr>
          <w:sz w:val="24"/>
          <w:szCs w:val="24"/>
          <w:shd w:val="clear" w:color="auto" w:fill="FFFFFF"/>
        </w:rPr>
        <w:t>-value provides a convenient basis for drawing conclusions in hypothesis-testing applications. The </w:t>
      </w:r>
      <w:r w:rsidR="00526872" w:rsidRPr="000221E4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526872" w:rsidRPr="000221E4">
        <w:rPr>
          <w:sz w:val="24"/>
          <w:szCs w:val="24"/>
          <w:shd w:val="clear" w:color="auto" w:fill="FFFFFF"/>
        </w:rPr>
        <w:t>-value is a measure of how likely the sample results are, assuming the null hypothesis is tr</w:t>
      </w:r>
      <w:bookmarkStart w:id="0" w:name="_GoBack"/>
      <w:bookmarkEnd w:id="0"/>
      <w:r w:rsidR="00526872" w:rsidRPr="000221E4">
        <w:rPr>
          <w:sz w:val="24"/>
          <w:szCs w:val="24"/>
          <w:shd w:val="clear" w:color="auto" w:fill="FFFFFF"/>
        </w:rPr>
        <w:t>ue; the smaller the </w:t>
      </w:r>
      <w:r w:rsidR="00526872" w:rsidRPr="000221E4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526872" w:rsidRPr="000221E4">
        <w:rPr>
          <w:sz w:val="24"/>
          <w:szCs w:val="24"/>
          <w:shd w:val="clear" w:color="auto" w:fill="FFFFFF"/>
        </w:rPr>
        <w:t>-value, the less likely the sample results. If the </w:t>
      </w:r>
      <w:r w:rsidR="00526872" w:rsidRPr="000221E4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526872" w:rsidRPr="000221E4">
        <w:rPr>
          <w:sz w:val="24"/>
          <w:szCs w:val="24"/>
          <w:shd w:val="clear" w:color="auto" w:fill="FFFFFF"/>
        </w:rPr>
        <w:t>-value is less than α, the null hypothesis can be rejected; otherwise, the null hypothesis cannot be rejected. The </w:t>
      </w:r>
      <w:r w:rsidR="00526872" w:rsidRPr="000221E4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526872" w:rsidRPr="000221E4">
        <w:rPr>
          <w:sz w:val="24"/>
          <w:szCs w:val="24"/>
          <w:shd w:val="clear" w:color="auto" w:fill="FFFFFF"/>
        </w:rPr>
        <w:t>-value is often called the observed level of significance for the test.</w:t>
      </w:r>
      <w:r w:rsidR="00A8251A" w:rsidRPr="000221E4">
        <w:rPr>
          <w:sz w:val="24"/>
          <w:szCs w:val="24"/>
        </w:rPr>
        <w:t xml:space="preserve"> </w:t>
      </w:r>
      <w:r w:rsidR="000221E4" w:rsidRPr="000221E4">
        <w:rPr>
          <w:sz w:val="24"/>
          <w:szCs w:val="24"/>
          <w:shd w:val="clear" w:color="auto" w:fill="FFFFFF"/>
        </w:rPr>
        <w:t>In other words, the evidence in your sample is strong enough to be able to reject the null hypothesis at the</w:t>
      </w:r>
      <w:r w:rsidR="000221E4" w:rsidRPr="000221E4">
        <w:rPr>
          <w:sz w:val="24"/>
          <w:szCs w:val="24"/>
          <w:shd w:val="clear" w:color="auto" w:fill="FFFFFF"/>
        </w:rPr>
        <w:t xml:space="preserve"> </w:t>
      </w:r>
      <w:r w:rsidR="000221E4" w:rsidRPr="000221E4">
        <w:rPr>
          <w:sz w:val="24"/>
          <w:szCs w:val="24"/>
          <w:shd w:val="clear" w:color="auto" w:fill="FFFFFF"/>
        </w:rPr>
        <w:t>level.</w:t>
      </w:r>
    </w:p>
    <w:p w:rsidR="00A8251A" w:rsidRPr="000221E4" w:rsidRDefault="00A8251A" w:rsidP="000221E4">
      <w:pPr>
        <w:rPr>
          <w:sz w:val="24"/>
          <w:szCs w:val="24"/>
        </w:rPr>
      </w:pPr>
    </w:p>
    <w:sectPr w:rsidR="00A8251A" w:rsidRPr="00022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AC"/>
    <w:rsid w:val="0000509D"/>
    <w:rsid w:val="000221E4"/>
    <w:rsid w:val="0007522E"/>
    <w:rsid w:val="000A0E69"/>
    <w:rsid w:val="000C47EB"/>
    <w:rsid w:val="001863CE"/>
    <w:rsid w:val="002F2627"/>
    <w:rsid w:val="00526872"/>
    <w:rsid w:val="00564306"/>
    <w:rsid w:val="00567EDB"/>
    <w:rsid w:val="006B1424"/>
    <w:rsid w:val="00765057"/>
    <w:rsid w:val="008908B1"/>
    <w:rsid w:val="00A8251A"/>
    <w:rsid w:val="00B16981"/>
    <w:rsid w:val="00C37E36"/>
    <w:rsid w:val="00C646B7"/>
    <w:rsid w:val="00CD2C5F"/>
    <w:rsid w:val="00D965DB"/>
    <w:rsid w:val="00E27490"/>
    <w:rsid w:val="00E7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3C1"/>
  <w15:chartTrackingRefBased/>
  <w15:docId w15:val="{6F5D3C1E-A749-43A7-84F5-806E4C00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5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6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26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2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2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tisticsbyjim.com/glossary/eff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sticsbyjim.com/glossary/null-hypothesis/" TargetMode="External"/><Relationship Id="rId5" Type="http://schemas.openxmlformats.org/officeDocument/2006/relationships/hyperlink" Target="https://statisticsbyjim.com/glossary/sample/" TargetMode="External"/><Relationship Id="rId4" Type="http://schemas.openxmlformats.org/officeDocument/2006/relationships/hyperlink" Target="mailto:kumarankitx02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Fictitious Me</dc:creator>
  <cp:keywords/>
  <dc:description/>
  <cp:lastModifiedBy>Fictitious Me</cp:lastModifiedBy>
  <cp:revision>19</cp:revision>
  <dcterms:created xsi:type="dcterms:W3CDTF">2020-05-09T02:23:00Z</dcterms:created>
  <dcterms:modified xsi:type="dcterms:W3CDTF">2020-05-12T09:05:00Z</dcterms:modified>
</cp:coreProperties>
</file>