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Judul Proyek 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SORTIFY (PERANGKAT LUNAK BERBASIS KECERDASAN BUATAN UNTUK MEMPERMUDAH KLASIFIKASI SAMPAH KE DALAM 6 KATEGORI)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Berikut adalah kontribusi kami terhadap bagian” dari proses pembuatan :</w:t>
        <w:br w:type="textWrapping"/>
      </w:r>
    </w:p>
    <w:tbl>
      <w:tblPr>
        <w:tblStyle w:val="Table1"/>
        <w:tblW w:w="11235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595"/>
        <w:gridCol w:w="4410"/>
        <w:gridCol w:w="3435"/>
        <w:tblGridChange w:id="0">
          <w:tblGrid>
            <w:gridCol w:w="795"/>
            <w:gridCol w:w="2595"/>
            <w:gridCol w:w="4410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Topik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Kontributor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Tanda Tangan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Workflow, Analisis Ilmiah, Analisis Artikel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BRYAN SERENO 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GIOVANNIE HADI LIEM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shd w:fill="ffffff" w:val="clear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JOSEPHINE VALENCIA DAVID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633413" cy="633413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413" cy="6334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9050" distT="19050" distL="19050" distR="19050">
                  <wp:extent cx="733425" cy="619125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2222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61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38163" cy="538163"/>
                  <wp:effectExtent b="0" l="0" r="0" t="0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12285" l="12285" r="12285" t="122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38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Pembuatan PKM-KC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BRYAN SERENO 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GIOVANNIE HADI LIEM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6"/>
              </w:numPr>
              <w:shd w:fill="ffffff" w:val="clear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JOSEPHINE VALENCIA DAVID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7611" cy="587611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11" cy="5876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9050" distT="19050" distL="19050" distR="19050">
                  <wp:extent cx="733425" cy="619125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2222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61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38163" cy="538163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12285" l="12285" r="12285" t="122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38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Pembuatan Powerpoint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GIOVANNIE HADI LIEM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hd w:fill="ffffff" w:val="clear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JOSEPHINE VALENCIA DAVID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92745" cy="592745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745" cy="5927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38163" cy="538163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12285" l="12285" r="12285" t="122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38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Pembuatan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BRYAN SERENO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9050" distT="19050" distL="19050" distR="19050">
                  <wp:extent cx="1128713" cy="619125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713" cy="61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Deploy 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BRYAN SERENO 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GIOVANNIE HADI LIEM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95313" cy="595313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13" cy="595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9050" distT="19050" distL="19050" distR="19050">
                  <wp:extent cx="942975" cy="622436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6224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UI Figma, HTML, CSS, 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GIOVANNIE HADI LIEM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hd w:fill="ffffff" w:val="clear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JOSEPHINE VALENCIA DAVID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2457" cy="582457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457" cy="5824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38163" cy="538163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12285" l="12285" r="12285" t="122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38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WW0+tK1mDFWRjO2ZjYFwrbGimA==">CgMxLjA4AHIhMXdrQ0w1Yk1LbkpfMEhucVJpWEVIU3JoZTJ3X2JyandR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