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191C" w14:textId="6FCD9605" w:rsidR="00EE4E68" w:rsidRDefault="00433A3B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180" w:right="570"/>
        <w:jc w:val="center"/>
        <w:rPr>
          <w:b/>
          <w:bCs/>
          <w:i/>
          <w:iCs/>
          <w:color w:val="4472C4"/>
          <w:sz w:val="36"/>
          <w:szCs w:val="36"/>
        </w:rPr>
      </w:pPr>
      <w:r w:rsidRPr="00433A3B">
        <w:rPr>
          <w:b/>
          <w:bCs/>
          <w:i/>
          <w:iCs/>
          <w:color w:val="4472C4"/>
          <w:sz w:val="36"/>
          <w:szCs w:val="36"/>
        </w:rPr>
        <w:t>RETAINIQ Customer Intelligence Engine</w:t>
      </w:r>
    </w:p>
    <w:p w14:paraId="63284340" w14:textId="3B5A1502" w:rsidR="00EE4E68" w:rsidRPr="00433A3B" w:rsidRDefault="00000000">
      <w:pPr>
        <w:pStyle w:val="Heading1"/>
        <w:spacing w:before="0"/>
        <w:jc w:val="center"/>
      </w:pPr>
      <w:r>
        <w:rPr>
          <w:b/>
          <w:bCs/>
        </w:rPr>
        <w:t xml:space="preserve"> The domain of the Project:</w:t>
      </w:r>
      <w:r w:rsidR="00433A3B">
        <w:rPr>
          <w:b/>
          <w:bCs/>
        </w:rPr>
        <w:br/>
        <w:t>E</w:t>
      </w:r>
      <w:r w:rsidR="00433A3B" w:rsidRPr="00433A3B">
        <w:rPr>
          <w:b/>
          <w:bCs/>
        </w:rPr>
        <w:t>-Commerce Customer Analytics, Predictive Machine Learning &amp; Workflow Orchestration (</w:t>
      </w:r>
      <w:proofErr w:type="spellStart"/>
      <w:r w:rsidR="00433A3B" w:rsidRPr="00433A3B">
        <w:rPr>
          <w:b/>
          <w:bCs/>
        </w:rPr>
        <w:t>MLOps</w:t>
      </w:r>
      <w:proofErr w:type="spellEnd"/>
      <w:r w:rsidR="00433A3B" w:rsidRPr="00433A3B">
        <w:rPr>
          <w:b/>
          <w:bCs/>
        </w:rPr>
        <w:t>)</w:t>
      </w:r>
    </w:p>
    <w:p w14:paraId="1AA8E6AA" w14:textId="6ECB03F9" w:rsidR="00EE4E68" w:rsidRDefault="00433A3B">
      <w:pPr>
        <w:pStyle w:val="Heading1"/>
        <w:tabs>
          <w:tab w:val="left" w:pos="0"/>
        </w:tabs>
        <w:spacing w:before="0"/>
        <w:jc w:val="center"/>
      </w:pPr>
      <w:r>
        <w:t>DATA Analytics</w:t>
      </w:r>
    </w:p>
    <w:p w14:paraId="5CA5B743" w14:textId="77777777" w:rsidR="00EE4E68" w:rsidRDefault="00EE4E68">
      <w:pPr>
        <w:pStyle w:val="Heading1"/>
        <w:spacing w:before="0"/>
        <w:jc w:val="center"/>
        <w:rPr>
          <w:b/>
          <w:bCs/>
        </w:rPr>
      </w:pPr>
    </w:p>
    <w:p w14:paraId="5C746552" w14:textId="77777777" w:rsidR="00EE4E68" w:rsidRDefault="00EE4E68">
      <w:pPr>
        <w:pStyle w:val="Heading1"/>
        <w:spacing w:before="0"/>
        <w:jc w:val="center"/>
        <w:rPr>
          <w:b/>
          <w:bCs/>
        </w:rPr>
      </w:pPr>
    </w:p>
    <w:p w14:paraId="785FEEC6" w14:textId="5EBC352A" w:rsidR="00EE4E68" w:rsidRDefault="00000000">
      <w:pPr>
        <w:pStyle w:val="Heading1"/>
        <w:spacing w:before="0"/>
        <w:jc w:val="center"/>
        <w:rPr>
          <w:b/>
          <w:bCs/>
        </w:rPr>
      </w:pPr>
      <w:r>
        <w:rPr>
          <w:b/>
          <w:bCs/>
        </w:rPr>
        <w:br/>
        <w:t>Team Mentors (and their designation):</w:t>
      </w:r>
      <w:r w:rsidR="00433A3B">
        <w:rPr>
          <w:b/>
          <w:bCs/>
        </w:rPr>
        <w:br/>
      </w:r>
      <w:r w:rsidR="00433A3B" w:rsidRPr="00433A3B">
        <w:rPr>
          <w:b/>
          <w:bCs/>
        </w:rPr>
        <w:t xml:space="preserve">Nithyasri </w:t>
      </w:r>
      <w:proofErr w:type="spellStart"/>
      <w:r w:rsidR="00433A3B" w:rsidRPr="00433A3B">
        <w:rPr>
          <w:b/>
          <w:bCs/>
        </w:rPr>
        <w:t>kannathal</w:t>
      </w:r>
      <w:proofErr w:type="spellEnd"/>
      <w:r w:rsidR="00433A3B" w:rsidRPr="00433A3B">
        <w:rPr>
          <w:b/>
          <w:bCs/>
        </w:rPr>
        <w:t xml:space="preserve"> EL</w:t>
      </w:r>
      <w:r w:rsidR="00433A3B" w:rsidRPr="00433A3B">
        <w:rPr>
          <w:b/>
          <w:bCs/>
        </w:rPr>
        <w:br/>
        <w:t xml:space="preserve">Senior Product Engineer, </w:t>
      </w:r>
      <w:proofErr w:type="spellStart"/>
      <w:r w:rsidR="00433A3B" w:rsidRPr="00433A3B">
        <w:rPr>
          <w:b/>
          <w:bCs/>
        </w:rPr>
        <w:t>Espergroup</w:t>
      </w:r>
      <w:proofErr w:type="spellEnd"/>
      <w:r w:rsidR="00433A3B" w:rsidRPr="00433A3B">
        <w:rPr>
          <w:b/>
          <w:bCs/>
        </w:rPr>
        <w:br/>
        <w:t>Email: </w:t>
      </w:r>
      <w:hyperlink r:id="rId7" w:history="1">
        <w:r w:rsidR="00433A3B" w:rsidRPr="00A46A22">
          <w:rPr>
            <w:rStyle w:val="Hyperlink"/>
            <w:b/>
            <w:bCs/>
          </w:rPr>
          <w:t>elnithyasri@gmail.com</w:t>
        </w:r>
      </w:hyperlink>
      <w:r w:rsidR="00433A3B">
        <w:rPr>
          <w:b/>
          <w:bCs/>
        </w:rPr>
        <w:br/>
      </w:r>
    </w:p>
    <w:p w14:paraId="13582907" w14:textId="77777777" w:rsidR="00EE4E68" w:rsidRDefault="00EE4E68">
      <w:pPr>
        <w:pStyle w:val="Heading1"/>
        <w:spacing w:before="0"/>
        <w:jc w:val="center"/>
        <w:rPr>
          <w:b/>
          <w:bCs/>
        </w:rPr>
      </w:pPr>
    </w:p>
    <w:p w14:paraId="382AB833" w14:textId="77777777" w:rsidR="00EE4E68" w:rsidRDefault="00EE4E68">
      <w:pPr>
        <w:pStyle w:val="Heading1"/>
        <w:spacing w:before="0"/>
        <w:jc w:val="center"/>
        <w:rPr>
          <w:b/>
          <w:bCs/>
        </w:rPr>
      </w:pPr>
    </w:p>
    <w:p w14:paraId="59E96161" w14:textId="77777777" w:rsidR="00EE4E68" w:rsidRDefault="00EE4E68">
      <w:pPr>
        <w:pStyle w:val="Heading1"/>
        <w:spacing w:before="0"/>
        <w:jc w:val="center"/>
        <w:rPr>
          <w:b/>
          <w:bCs/>
        </w:rPr>
      </w:pPr>
    </w:p>
    <w:p w14:paraId="6949B2CF" w14:textId="77777777" w:rsidR="00EE4E68" w:rsidRDefault="00EE4E68">
      <w:pPr>
        <w:pStyle w:val="Heading1"/>
        <w:spacing w:before="0"/>
        <w:jc w:val="center"/>
        <w:rPr>
          <w:b/>
          <w:bCs/>
        </w:rPr>
      </w:pPr>
    </w:p>
    <w:p w14:paraId="4B5D909B" w14:textId="77777777" w:rsidR="00EE4E68" w:rsidRDefault="00000000">
      <w:pPr>
        <w:pStyle w:val="Heading1"/>
        <w:spacing w:before="0"/>
        <w:jc w:val="center"/>
        <w:rPr>
          <w:b/>
          <w:bCs/>
        </w:rPr>
      </w:pPr>
      <w:r>
        <w:rPr>
          <w:b/>
          <w:bCs/>
        </w:rPr>
        <w:t xml:space="preserve">Team Members: </w:t>
      </w:r>
    </w:p>
    <w:p w14:paraId="02AF4EB0" w14:textId="4DC36AE1" w:rsidR="00EE4E6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 xml:space="preserve">Mr. </w:t>
      </w:r>
      <w:r w:rsidR="00433A3B">
        <w:t>Pendyala Uday Kranth</w:t>
      </w:r>
      <w:r>
        <w:t xml:space="preserve">    </w:t>
      </w:r>
    </w:p>
    <w:p w14:paraId="1A6A5D47" w14:textId="77777777" w:rsidR="00EE4E68" w:rsidRDefault="00000000">
      <w:pPr>
        <w:pStyle w:val="Heading1"/>
        <w:jc w:val="center"/>
        <w:rPr>
          <w:b/>
          <w:bCs/>
        </w:rPr>
      </w:pPr>
      <w:r>
        <w:rPr>
          <w:b/>
          <w:bCs/>
        </w:rPr>
        <w:t>Period of the project</w:t>
      </w:r>
    </w:p>
    <w:p w14:paraId="7D892E21" w14:textId="77777777" w:rsidR="00EE4E68" w:rsidRDefault="00EE4E68"/>
    <w:p w14:paraId="12BBA7D2" w14:textId="77777777" w:rsidR="00EE4E68" w:rsidRDefault="00000000">
      <w:r>
        <w:t xml:space="preserve">                                                                    </w:t>
      </w:r>
    </w:p>
    <w:p w14:paraId="4421D245" w14:textId="6BA419CF" w:rsidR="00EE4E68" w:rsidRDefault="00433A3B">
      <w:pPr>
        <w:pStyle w:val="Heading1"/>
        <w:jc w:val="center"/>
        <w:rPr>
          <w:b/>
          <w:bCs/>
        </w:rPr>
      </w:pPr>
      <w:proofErr w:type="spellStart"/>
      <w:r>
        <w:rPr>
          <w:b/>
          <w:bCs/>
        </w:rPr>
        <w:t>july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2026  to</w:t>
      </w:r>
      <w:proofErr w:type="gramEnd"/>
      <w:r>
        <w:rPr>
          <w:b/>
          <w:bCs/>
        </w:rPr>
        <w:t xml:space="preserve"> September 2026</w:t>
      </w:r>
    </w:p>
    <w:p w14:paraId="608C76A2" w14:textId="77777777" w:rsidR="00EE4E68" w:rsidRDefault="00EE4E68"/>
    <w:p w14:paraId="07B00F54" w14:textId="77777777" w:rsidR="00EE4E68" w:rsidRDefault="00EE4E68"/>
    <w:p w14:paraId="0848C144" w14:textId="77777777" w:rsidR="00EE4E68" w:rsidRDefault="00EE4E68"/>
    <w:p w14:paraId="6A2B0692" w14:textId="77777777" w:rsidR="00EE4E68" w:rsidRDefault="00EE4E68"/>
    <w:p w14:paraId="0FA80A13" w14:textId="77777777" w:rsidR="00EE4E68" w:rsidRDefault="00EE4E68"/>
    <w:p w14:paraId="3C97381F" w14:textId="77777777" w:rsidR="00EE4E68" w:rsidRDefault="00EE4E68">
      <w:pPr>
        <w:rPr>
          <w:b/>
          <w:bCs/>
        </w:rPr>
      </w:pPr>
    </w:p>
    <w:p w14:paraId="1050C01A" w14:textId="77777777" w:rsidR="00EE4E68" w:rsidRDefault="00EE4E68">
      <w:pPr>
        <w:rPr>
          <w:b/>
          <w:bCs/>
        </w:rPr>
      </w:pPr>
    </w:p>
    <w:p w14:paraId="04E659D3" w14:textId="77777777" w:rsidR="00EE4E68" w:rsidRDefault="00EE4E68">
      <w:pPr>
        <w:rPr>
          <w:b/>
          <w:bCs/>
        </w:rPr>
      </w:pPr>
    </w:p>
    <w:p w14:paraId="1410A5DB" w14:textId="77777777" w:rsidR="00EE4E68" w:rsidRDefault="00EE4E68">
      <w:pPr>
        <w:rPr>
          <w:b/>
          <w:bCs/>
        </w:rPr>
      </w:pPr>
    </w:p>
    <w:p w14:paraId="5DB790DB" w14:textId="77777777" w:rsidR="00EE4E68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Declaration </w:t>
      </w:r>
    </w:p>
    <w:p w14:paraId="663D1AA4" w14:textId="7279B47B" w:rsidR="00EE4E68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The project titled “</w:t>
      </w:r>
      <w:r w:rsidR="00433A3B" w:rsidRPr="00433A3B">
        <w:rPr>
          <w:b/>
          <w:bCs/>
          <w:sz w:val="28"/>
          <w:szCs w:val="28"/>
        </w:rPr>
        <w:t xml:space="preserve">RETAINIQ Customer Intelligence Engine: End-to-End Enterprise </w:t>
      </w:r>
      <w:proofErr w:type="spellStart"/>
      <w:r w:rsidR="00433A3B" w:rsidRPr="00433A3B">
        <w:rPr>
          <w:b/>
          <w:bCs/>
          <w:sz w:val="28"/>
          <w:szCs w:val="28"/>
        </w:rPr>
        <w:t>MLOps</w:t>
      </w:r>
      <w:proofErr w:type="spellEnd"/>
      <w:r w:rsidR="00433A3B" w:rsidRPr="00433A3B">
        <w:rPr>
          <w:b/>
          <w:bCs/>
          <w:sz w:val="28"/>
          <w:szCs w:val="28"/>
        </w:rPr>
        <w:t xml:space="preserve"> Pipeline &amp; Real-Time Churn Prevention</w:t>
      </w:r>
      <w:r>
        <w:rPr>
          <w:sz w:val="28"/>
          <w:szCs w:val="28"/>
        </w:rPr>
        <w:t xml:space="preserve">” has been mentored by </w:t>
      </w:r>
      <w:r w:rsidR="00433A3B" w:rsidRPr="00433A3B">
        <w:rPr>
          <w:b/>
          <w:bCs/>
          <w:sz w:val="28"/>
          <w:szCs w:val="28"/>
        </w:rPr>
        <w:t xml:space="preserve">Nithyasri </w:t>
      </w:r>
      <w:proofErr w:type="spellStart"/>
      <w:r w:rsidR="00433A3B" w:rsidRPr="00433A3B">
        <w:rPr>
          <w:b/>
          <w:bCs/>
          <w:sz w:val="28"/>
          <w:szCs w:val="28"/>
        </w:rPr>
        <w:t>kannathal</w:t>
      </w:r>
      <w:proofErr w:type="spellEnd"/>
      <w:r w:rsidR="00433A3B" w:rsidRPr="00433A3B">
        <w:rPr>
          <w:b/>
          <w:bCs/>
          <w:sz w:val="28"/>
          <w:szCs w:val="28"/>
        </w:rPr>
        <w:t xml:space="preserve"> EL (Senior Product Engineer at </w:t>
      </w:r>
      <w:proofErr w:type="spellStart"/>
      <w:r w:rsidR="00433A3B" w:rsidRPr="00433A3B">
        <w:rPr>
          <w:b/>
          <w:bCs/>
          <w:sz w:val="28"/>
          <w:szCs w:val="28"/>
        </w:rPr>
        <w:t>Espergroup</w:t>
      </w:r>
      <w:proofErr w:type="spellEnd"/>
      <w:r w:rsidR="00433A3B" w:rsidRPr="00433A3B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, organised by SURE Trust, from April 2023 to August 2023, for the benefit of the educated unemployed rural youth for gaining hands-on experience in working on industry relevant projects that would take them closer to the prospective employer. I declare that to the best of my knowledge the members of the team mentioned below, have worked on it successfully and enhanced their practical knowledge in the domain. </w:t>
      </w:r>
    </w:p>
    <w:p w14:paraId="5133F3CC" w14:textId="77777777" w:rsidR="00EE4E68" w:rsidRDefault="00EE4E68">
      <w:pPr>
        <w:jc w:val="both"/>
      </w:pPr>
    </w:p>
    <w:p w14:paraId="511CBA5E" w14:textId="77777777" w:rsidR="00EE4E68" w:rsidRDefault="00000000">
      <w:r>
        <w:t>Team Members:</w:t>
      </w:r>
    </w:p>
    <w:p w14:paraId="56267925" w14:textId="7EC782C8" w:rsidR="00EE4E6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 xml:space="preserve">Ms. </w:t>
      </w:r>
      <w:r w:rsidR="00110246">
        <w:rPr>
          <w:color w:val="000000"/>
        </w:rPr>
        <w:t xml:space="preserve">Pendyala Uday Kranth </w:t>
      </w:r>
    </w:p>
    <w:p w14:paraId="1D0267D8" w14:textId="77777777" w:rsidR="00EE4E68" w:rsidRDefault="00EE4E68"/>
    <w:p w14:paraId="079A7637" w14:textId="75E1954E" w:rsidR="00433A3B" w:rsidRPr="00433A3B" w:rsidRDefault="00B53B1C">
      <w:pPr>
        <w:spacing w:after="0"/>
        <w:rPr>
          <w:lang w:val="de-DE"/>
        </w:rPr>
      </w:pPr>
      <w:r w:rsidRPr="00B53B1C">
        <w:rPr>
          <w:b/>
          <w:bCs/>
          <w:lang w:val="de-DE"/>
        </w:rPr>
        <w:t>Mentor’s Name:</w:t>
      </w:r>
      <w:r>
        <w:rPr>
          <w:lang w:val="de-DE"/>
        </w:rPr>
        <w:t xml:space="preserve"> Ms.</w:t>
      </w:r>
      <w:r w:rsidR="00433A3B" w:rsidRPr="00433A3B">
        <w:rPr>
          <w:lang w:val="de-DE"/>
        </w:rPr>
        <w:t xml:space="preserve">Nithyasri kannathal EL                                                                                                </w:t>
      </w:r>
    </w:p>
    <w:p w14:paraId="1FB44CA7" w14:textId="24DB2BB9" w:rsidR="00B53B1C" w:rsidRDefault="00B53B1C">
      <w:pPr>
        <w:spacing w:after="0"/>
      </w:pPr>
      <w:r w:rsidRPr="00B53B1C">
        <w:rPr>
          <w:b/>
          <w:bCs/>
        </w:rPr>
        <w:t>Designation:</w:t>
      </w:r>
      <w:r>
        <w:t xml:space="preserve"> </w:t>
      </w:r>
      <w:r w:rsidR="00433A3B" w:rsidRPr="00433A3B">
        <w:t>Senior Product Engineer — Espergroup</w:t>
      </w:r>
      <w:r w:rsidR="00433A3B">
        <w:t xml:space="preserve">                                        </w:t>
      </w:r>
    </w:p>
    <w:p w14:paraId="4FB46796" w14:textId="77777777" w:rsidR="00B53B1C" w:rsidRDefault="00B53B1C">
      <w:pPr>
        <w:spacing w:after="0"/>
        <w:rPr>
          <w:lang w:val="en-IN"/>
        </w:rPr>
      </w:pPr>
    </w:p>
    <w:p w14:paraId="46EED107" w14:textId="7B73262B" w:rsidR="00B53B1C" w:rsidRDefault="00B53B1C">
      <w:pPr>
        <w:spacing w:after="0"/>
      </w:pPr>
      <w:r w:rsidRPr="00B53B1C">
        <w:rPr>
          <w:b/>
          <w:bCs/>
          <w:lang w:val="en-IN"/>
        </w:rPr>
        <w:t>Mentor’s Name:</w:t>
      </w:r>
      <w:r>
        <w:rPr>
          <w:lang w:val="en-IN"/>
        </w:rPr>
        <w:t xml:space="preserve"> </w:t>
      </w:r>
      <w:proofErr w:type="spellStart"/>
      <w:proofErr w:type="gramStart"/>
      <w:r>
        <w:rPr>
          <w:lang w:val="en-IN"/>
        </w:rPr>
        <w:t>Mr.Bhargavesh</w:t>
      </w:r>
      <w:proofErr w:type="spellEnd"/>
      <w:proofErr w:type="gramEnd"/>
      <w:r>
        <w:rPr>
          <w:lang w:val="en-IN"/>
        </w:rPr>
        <w:t xml:space="preserve"> Dakka</w:t>
      </w:r>
    </w:p>
    <w:p w14:paraId="14D5759E" w14:textId="3C33C68E" w:rsidR="00EE4E68" w:rsidRDefault="00B53B1C">
      <w:pPr>
        <w:spacing w:after="0"/>
      </w:pPr>
      <w:r w:rsidRPr="00B53B1C">
        <w:rPr>
          <w:b/>
          <w:bCs/>
        </w:rPr>
        <w:t>Designation:</w:t>
      </w:r>
      <w:r>
        <w:t xml:space="preserve"> </w:t>
      </w:r>
      <w:r w:rsidR="00433A3B" w:rsidRPr="00433A3B">
        <w:t xml:space="preserve">Senior Product Engineer — </w:t>
      </w:r>
      <w:proofErr w:type="spellStart"/>
      <w:r w:rsidR="00433A3B" w:rsidRPr="00433A3B">
        <w:t>Espergroup</w:t>
      </w:r>
      <w:proofErr w:type="spellEnd"/>
    </w:p>
    <w:p w14:paraId="5C0DF3B5" w14:textId="77777777" w:rsidR="00EE4E68" w:rsidRDefault="00EE4E68"/>
    <w:p w14:paraId="1E4B4FA3" w14:textId="77777777" w:rsidR="00EE4E68" w:rsidRDefault="00000000">
      <w:pPr>
        <w:spacing w:after="0"/>
      </w:pPr>
      <w:r>
        <w:t xml:space="preserve"> </w:t>
      </w:r>
    </w:p>
    <w:p w14:paraId="4A3AE6F2" w14:textId="77777777" w:rsidR="00EE4E68" w:rsidRDefault="00EE4E68"/>
    <w:p w14:paraId="50BABDBC" w14:textId="77777777" w:rsidR="00EE4E68" w:rsidRDefault="00EE4E68"/>
    <w:p w14:paraId="270DBDC0" w14:textId="77777777" w:rsidR="00EE4E68" w:rsidRDefault="00EE4E68">
      <w:pPr>
        <w:rPr>
          <w:b/>
          <w:bCs/>
        </w:rPr>
      </w:pPr>
    </w:p>
    <w:p w14:paraId="55352A2B" w14:textId="77777777" w:rsidR="00EE4E68" w:rsidRDefault="00000000">
      <w:pPr>
        <w:spacing w:after="0"/>
      </w:pPr>
      <w:r>
        <w:t xml:space="preserve">Prof. </w:t>
      </w:r>
      <w:proofErr w:type="spellStart"/>
      <w:r>
        <w:t>Radhakumari</w:t>
      </w:r>
      <w:proofErr w:type="spellEnd"/>
    </w:p>
    <w:p w14:paraId="739F8F08" w14:textId="77777777" w:rsidR="00EE4E68" w:rsidRPr="00B53B1C" w:rsidRDefault="00000000">
      <w:pPr>
        <w:spacing w:after="0"/>
        <w:rPr>
          <w:b/>
          <w:bCs/>
        </w:rPr>
      </w:pPr>
      <w:r w:rsidRPr="00B53B1C">
        <w:rPr>
          <w:b/>
          <w:bCs/>
        </w:rPr>
        <w:t>Executive Director &amp; Founder</w:t>
      </w:r>
    </w:p>
    <w:p w14:paraId="4B3F16D3" w14:textId="6E0E4F4C" w:rsidR="00EE4E68" w:rsidRPr="00B53B1C" w:rsidRDefault="00000000">
      <w:pPr>
        <w:spacing w:after="0"/>
        <w:rPr>
          <w:b/>
          <w:bCs/>
        </w:rPr>
      </w:pPr>
      <w:r w:rsidRPr="00B53B1C">
        <w:rPr>
          <w:b/>
          <w:bCs/>
        </w:rPr>
        <w:t>SURE Trust</w:t>
      </w:r>
      <w:r w:rsidR="000F0D2D" w:rsidRPr="00B53B1C">
        <w:rPr>
          <w:b/>
          <w:bCs/>
        </w:rPr>
        <w:t xml:space="preserve"> </w:t>
      </w:r>
      <w:proofErr w:type="spellStart"/>
      <w:r w:rsidR="000F0D2D" w:rsidRPr="00B53B1C">
        <w:rPr>
          <w:b/>
          <w:bCs/>
        </w:rPr>
        <w:t>ProEd</w:t>
      </w:r>
      <w:proofErr w:type="spellEnd"/>
    </w:p>
    <w:p w14:paraId="4E5B6C4D" w14:textId="77777777" w:rsidR="00EE4E68" w:rsidRDefault="00EE4E68">
      <w:pPr>
        <w:spacing w:after="0"/>
      </w:pPr>
    </w:p>
    <w:p w14:paraId="2456A309" w14:textId="77777777" w:rsidR="00EE4E68" w:rsidRDefault="00EE4E68">
      <w:pPr>
        <w:rPr>
          <w:b/>
          <w:bCs/>
        </w:rPr>
      </w:pPr>
    </w:p>
    <w:p w14:paraId="2AB95AAD" w14:textId="77777777" w:rsidR="00EE4E68" w:rsidRDefault="00EE4E68">
      <w:pPr>
        <w:rPr>
          <w:b/>
          <w:bCs/>
        </w:rPr>
      </w:pPr>
    </w:p>
    <w:p w14:paraId="23D8607D" w14:textId="77777777" w:rsidR="00EE4E68" w:rsidRDefault="00EE4E68">
      <w:pPr>
        <w:rPr>
          <w:b/>
          <w:bCs/>
        </w:rPr>
      </w:pPr>
    </w:p>
    <w:p w14:paraId="3EFA5362" w14:textId="77777777" w:rsidR="00EE4E68" w:rsidRDefault="00EE4E68">
      <w:pPr>
        <w:rPr>
          <w:b/>
          <w:bCs/>
        </w:rPr>
      </w:pPr>
    </w:p>
    <w:p w14:paraId="245DA461" w14:textId="77777777" w:rsidR="00EE4E68" w:rsidRDefault="00EE4E68">
      <w:pPr>
        <w:rPr>
          <w:b/>
          <w:bCs/>
        </w:rPr>
      </w:pPr>
    </w:p>
    <w:p w14:paraId="3777E58C" w14:textId="77777777" w:rsidR="00EE4E68" w:rsidRDefault="00EE4E68">
      <w:pPr>
        <w:rPr>
          <w:b/>
          <w:bCs/>
        </w:rPr>
      </w:pPr>
    </w:p>
    <w:p w14:paraId="0DADEA34" w14:textId="77777777" w:rsidR="00EE4E68" w:rsidRDefault="00EE4E68">
      <w:pPr>
        <w:rPr>
          <w:b/>
          <w:bCs/>
        </w:rPr>
      </w:pPr>
    </w:p>
    <w:p w14:paraId="63FE8529" w14:textId="77777777" w:rsidR="00EE4E68" w:rsidRDefault="00EE4E68">
      <w:pPr>
        <w:rPr>
          <w:b/>
          <w:bCs/>
        </w:rPr>
      </w:pPr>
    </w:p>
    <w:p w14:paraId="36475F8B" w14:textId="77777777" w:rsidR="00EE4E68" w:rsidRDefault="00EE4E68">
      <w:pPr>
        <w:rPr>
          <w:b/>
          <w:bCs/>
        </w:rPr>
      </w:pPr>
    </w:p>
    <w:p w14:paraId="6B2935AE" w14:textId="77777777" w:rsidR="00EE4E68" w:rsidRDefault="00EE4E68">
      <w:pPr>
        <w:rPr>
          <w:b/>
          <w:bCs/>
        </w:rPr>
      </w:pPr>
    </w:p>
    <w:p w14:paraId="26FD3A6A" w14:textId="77777777" w:rsidR="00EE4E68" w:rsidRDefault="00000000">
      <w:r>
        <w:t>Table of contents</w:t>
      </w:r>
    </w:p>
    <w:p w14:paraId="5BB6C50E" w14:textId="32AB468E" w:rsidR="00EE4E6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Executive summary</w:t>
      </w:r>
      <w:r w:rsidR="00110246">
        <w:rPr>
          <w:color w:val="000000"/>
        </w:rPr>
        <w:t xml:space="preserve"> ……………………………………………………………….</w:t>
      </w:r>
      <w:r w:rsidR="000D25B1">
        <w:rPr>
          <w:color w:val="000000"/>
        </w:rPr>
        <w:t>..</w:t>
      </w:r>
      <w:r w:rsidR="00110246">
        <w:rPr>
          <w:color w:val="000000"/>
        </w:rPr>
        <w:t>Page 4</w:t>
      </w:r>
    </w:p>
    <w:p w14:paraId="0DB28E0B" w14:textId="784ECB39" w:rsidR="00EE4E6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Introduction </w:t>
      </w:r>
      <w:r w:rsidR="00110246">
        <w:rPr>
          <w:color w:val="000000"/>
        </w:rPr>
        <w:t>…………………………………………………………………………</w:t>
      </w:r>
      <w:proofErr w:type="gramStart"/>
      <w:r w:rsidR="000D25B1">
        <w:rPr>
          <w:color w:val="000000"/>
        </w:rPr>
        <w:t>….</w:t>
      </w:r>
      <w:r w:rsidR="00110246">
        <w:rPr>
          <w:color w:val="000000"/>
        </w:rPr>
        <w:t>Page</w:t>
      </w:r>
      <w:proofErr w:type="gramEnd"/>
      <w:r w:rsidR="00110246">
        <w:rPr>
          <w:color w:val="000000"/>
        </w:rPr>
        <w:t xml:space="preserve"> 5</w:t>
      </w:r>
    </w:p>
    <w:p w14:paraId="15FFFB50" w14:textId="3B26C421" w:rsidR="00EE4E68" w:rsidRPr="000D25B1" w:rsidRDefault="00000000" w:rsidP="000D25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Project Objectives</w:t>
      </w:r>
      <w:r w:rsidR="000D25B1">
        <w:rPr>
          <w:color w:val="000000"/>
        </w:rPr>
        <w:t>…………………………………………………………………</w:t>
      </w:r>
      <w:proofErr w:type="gramStart"/>
      <w:r w:rsidR="000D25B1">
        <w:rPr>
          <w:color w:val="000000"/>
        </w:rPr>
        <w:t>….Page</w:t>
      </w:r>
      <w:proofErr w:type="gramEnd"/>
      <w:r w:rsidR="000D25B1">
        <w:rPr>
          <w:color w:val="000000"/>
        </w:rPr>
        <w:t xml:space="preserve"> 7</w:t>
      </w:r>
    </w:p>
    <w:p w14:paraId="1858F233" w14:textId="5E9BF433" w:rsidR="00EE4E6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Methodology &amp; Results</w:t>
      </w:r>
      <w:r w:rsidR="000D25B1">
        <w:rPr>
          <w:color w:val="000000"/>
        </w:rPr>
        <w:t>…………………………………………………………</w:t>
      </w:r>
      <w:proofErr w:type="gramStart"/>
      <w:r w:rsidR="000D25B1">
        <w:rPr>
          <w:color w:val="000000"/>
        </w:rPr>
        <w:t>….Page</w:t>
      </w:r>
      <w:proofErr w:type="gramEnd"/>
      <w:r w:rsidR="000D25B1">
        <w:rPr>
          <w:color w:val="000000"/>
        </w:rPr>
        <w:t xml:space="preserve"> 8</w:t>
      </w:r>
    </w:p>
    <w:p w14:paraId="2750429B" w14:textId="623D6F69" w:rsidR="00EE4E6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Social / Industry relevance of the project</w:t>
      </w:r>
      <w:r w:rsidR="000D25B1">
        <w:rPr>
          <w:color w:val="000000"/>
        </w:rPr>
        <w:t xml:space="preserve"> ………………………….…</w:t>
      </w:r>
      <w:proofErr w:type="gramStart"/>
      <w:r w:rsidR="000D25B1">
        <w:rPr>
          <w:color w:val="000000"/>
        </w:rPr>
        <w:t>…..</w:t>
      </w:r>
      <w:proofErr w:type="gramEnd"/>
      <w:r w:rsidR="000D25B1">
        <w:rPr>
          <w:color w:val="000000"/>
        </w:rPr>
        <w:t xml:space="preserve">Page </w:t>
      </w:r>
      <w:r w:rsidR="000143D9">
        <w:rPr>
          <w:color w:val="000000"/>
        </w:rPr>
        <w:t>10</w:t>
      </w:r>
    </w:p>
    <w:p w14:paraId="4D17F100" w14:textId="6F680FF6" w:rsidR="00EE4E6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Learning &amp; Reflection</w:t>
      </w:r>
      <w:r w:rsidR="000D25B1">
        <w:rPr>
          <w:color w:val="000000"/>
        </w:rPr>
        <w:t>……………………………………………………………</w:t>
      </w:r>
      <w:proofErr w:type="gramStart"/>
      <w:r w:rsidR="000D25B1">
        <w:rPr>
          <w:color w:val="000000"/>
        </w:rPr>
        <w:t>…..</w:t>
      </w:r>
      <w:proofErr w:type="gramEnd"/>
      <w:r w:rsidR="000D25B1">
        <w:rPr>
          <w:color w:val="000000"/>
        </w:rPr>
        <w:t xml:space="preserve">Page </w:t>
      </w:r>
      <w:r w:rsidR="000143D9">
        <w:rPr>
          <w:color w:val="000000"/>
        </w:rPr>
        <w:t>11</w:t>
      </w:r>
    </w:p>
    <w:p w14:paraId="2A856BC9" w14:textId="60644320" w:rsidR="00EE4E6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Future Scope &amp; Conclusion</w:t>
      </w:r>
      <w:r w:rsidR="000D25B1">
        <w:rPr>
          <w:color w:val="000000"/>
        </w:rPr>
        <w:t>……………………………………………………</w:t>
      </w:r>
      <w:proofErr w:type="gramStart"/>
      <w:r w:rsidR="000D25B1">
        <w:rPr>
          <w:color w:val="000000"/>
        </w:rPr>
        <w:t>….Page</w:t>
      </w:r>
      <w:proofErr w:type="gramEnd"/>
      <w:r w:rsidR="000D25B1">
        <w:rPr>
          <w:color w:val="000000"/>
        </w:rPr>
        <w:t xml:space="preserve"> </w:t>
      </w:r>
      <w:r w:rsidR="000143D9">
        <w:rPr>
          <w:color w:val="000000"/>
        </w:rPr>
        <w:t>12</w:t>
      </w:r>
    </w:p>
    <w:p w14:paraId="5B84CF3E" w14:textId="77777777" w:rsidR="00EE4E68" w:rsidRDefault="00EE4E68"/>
    <w:p w14:paraId="110F5378" w14:textId="77777777" w:rsidR="00EE4E68" w:rsidRDefault="00EE4E68"/>
    <w:p w14:paraId="1401E32F" w14:textId="77777777" w:rsidR="00EE4E68" w:rsidRDefault="00EE4E68"/>
    <w:p w14:paraId="27754B95" w14:textId="77777777" w:rsidR="00EE4E68" w:rsidRDefault="00EE4E68"/>
    <w:p w14:paraId="59E14DDF" w14:textId="77777777" w:rsidR="00EE4E68" w:rsidRDefault="00EE4E68"/>
    <w:p w14:paraId="33754D70" w14:textId="77777777" w:rsidR="00EE4E68" w:rsidRDefault="00EE4E68"/>
    <w:p w14:paraId="36288AF8" w14:textId="77777777" w:rsidR="00EE4E68" w:rsidRDefault="00EE4E68">
      <w:pPr>
        <w:rPr>
          <w:b/>
          <w:bCs/>
        </w:rPr>
      </w:pPr>
    </w:p>
    <w:p w14:paraId="4C68184C" w14:textId="77777777" w:rsidR="00EE4E68" w:rsidRDefault="00000000">
      <w:pPr>
        <w:rPr>
          <w:b/>
          <w:bCs/>
          <w:color w:val="2F5496"/>
          <w:sz w:val="32"/>
          <w:szCs w:val="32"/>
        </w:rPr>
      </w:pPr>
      <w:r>
        <w:br w:type="page"/>
      </w:r>
    </w:p>
    <w:p w14:paraId="5078EB08" w14:textId="26DE2672" w:rsidR="00EE4E68" w:rsidRDefault="00752111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t>1.Executive Summary</w:t>
      </w:r>
    </w:p>
    <w:p w14:paraId="327B5E73" w14:textId="77777777" w:rsidR="000D25B1" w:rsidRPr="000D25B1" w:rsidRDefault="000D25B1" w:rsidP="000D25B1">
      <w:pPr>
        <w:rPr>
          <w:b/>
          <w:bCs/>
          <w:lang w:val="en-IN"/>
        </w:rPr>
      </w:pPr>
      <w:r w:rsidRPr="000D25B1">
        <w:rPr>
          <w:b/>
          <w:bCs/>
          <w:lang w:val="en-IN"/>
        </w:rPr>
        <w:t>1. Overview of Project Objectives, Methods, Key Findings &amp; Recommendations</w:t>
      </w:r>
    </w:p>
    <w:p w14:paraId="41E3249D" w14:textId="77777777" w:rsidR="000D25B1" w:rsidRPr="000D25B1" w:rsidRDefault="000D25B1" w:rsidP="000D25B1">
      <w:pPr>
        <w:numPr>
          <w:ilvl w:val="0"/>
          <w:numId w:val="27"/>
        </w:numPr>
        <w:rPr>
          <w:lang w:val="en-IN"/>
        </w:rPr>
      </w:pPr>
      <w:r w:rsidRPr="000D25B1">
        <w:rPr>
          <w:b/>
          <w:bCs/>
          <w:lang w:val="en-IN"/>
        </w:rPr>
        <w:t>Project Objectives</w:t>
      </w:r>
      <w:r w:rsidRPr="000D25B1">
        <w:rPr>
          <w:lang w:val="en-IN"/>
        </w:rPr>
        <w:t>: To transition e-commerce customer retention from reactive monthly spreadsheet reviews to proactive, autonomous daily intervention, eliminating customer attrition before revenue is lost.</w:t>
      </w:r>
    </w:p>
    <w:p w14:paraId="420075C6" w14:textId="77777777" w:rsidR="000D25B1" w:rsidRPr="000D25B1" w:rsidRDefault="000D25B1" w:rsidP="000D25B1">
      <w:pPr>
        <w:numPr>
          <w:ilvl w:val="0"/>
          <w:numId w:val="27"/>
        </w:numPr>
        <w:rPr>
          <w:lang w:val="en-IN"/>
        </w:rPr>
      </w:pPr>
      <w:r w:rsidRPr="000D25B1">
        <w:rPr>
          <w:b/>
          <w:bCs/>
          <w:lang w:val="en-IN"/>
        </w:rPr>
        <w:t>Methods &amp; Engineering</w:t>
      </w:r>
      <w:r w:rsidRPr="000D25B1">
        <w:rPr>
          <w:lang w:val="en-IN"/>
        </w:rPr>
        <w:t xml:space="preserve">: Developed an autonomous end-to-end </w:t>
      </w:r>
      <w:proofErr w:type="spellStart"/>
      <w:r w:rsidRPr="000D25B1">
        <w:rPr>
          <w:lang w:val="en-IN"/>
        </w:rPr>
        <w:t>MLOps</w:t>
      </w:r>
      <w:proofErr w:type="spellEnd"/>
      <w:r w:rsidRPr="000D25B1">
        <w:rPr>
          <w:lang w:val="en-IN"/>
        </w:rPr>
        <w:t xml:space="preserve"> pipeline connecting relational SQL storage (</w:t>
      </w:r>
      <w:proofErr w:type="spellStart"/>
      <w:r w:rsidRPr="000D25B1">
        <w:rPr>
          <w:lang w:val="en-IN"/>
        </w:rPr>
        <w:t>SQLAlchemy</w:t>
      </w:r>
      <w:proofErr w:type="spellEnd"/>
      <w:r w:rsidRPr="000D25B1">
        <w:rPr>
          <w:lang w:val="en-IN"/>
        </w:rPr>
        <w:t xml:space="preserve">), </w:t>
      </w:r>
      <w:proofErr w:type="spellStart"/>
      <w:r w:rsidRPr="000D25B1">
        <w:rPr>
          <w:lang w:val="en-IN"/>
        </w:rPr>
        <w:t>behavioral</w:t>
      </w:r>
      <w:proofErr w:type="spellEnd"/>
      <w:r w:rsidRPr="000D25B1">
        <w:rPr>
          <w:lang w:val="en-IN"/>
        </w:rPr>
        <w:t xml:space="preserve"> Recency-Frequency-Monetary (RFM) statistical quintile binning (11 loyalty personas), tuned Random Forest classification </w:t>
      </w:r>
      <w:proofErr w:type="spellStart"/>
      <w:r w:rsidRPr="000D25B1">
        <w:rPr>
          <w:lang w:val="en-IN"/>
        </w:rPr>
        <w:t>modeling</w:t>
      </w:r>
      <w:proofErr w:type="spellEnd"/>
      <w:r w:rsidRPr="000D25B1">
        <w:rPr>
          <w:lang w:val="en-IN"/>
        </w:rPr>
        <w:t>, and headless daily orchestration using Apache Airflow 2.x (0 6 * * *).</w:t>
      </w:r>
    </w:p>
    <w:p w14:paraId="26B3057F" w14:textId="3B1EE7A0" w:rsidR="000D25B1" w:rsidRPr="000D25B1" w:rsidRDefault="000D25B1" w:rsidP="000D25B1">
      <w:pPr>
        <w:numPr>
          <w:ilvl w:val="0"/>
          <w:numId w:val="27"/>
        </w:numPr>
        <w:rPr>
          <w:lang w:val="en-IN"/>
        </w:rPr>
      </w:pPr>
      <w:r w:rsidRPr="000D25B1">
        <w:rPr>
          <w:b/>
          <w:bCs/>
          <w:lang w:val="en-IN"/>
        </w:rPr>
        <w:t>Key Findings</w:t>
      </w:r>
      <w:r w:rsidRPr="000D25B1">
        <w:rPr>
          <w:lang w:val="en-IN"/>
        </w:rPr>
        <w:t>: In our baseline portfolio of </w:t>
      </w:r>
      <w:r w:rsidRPr="000D25B1">
        <w:rPr>
          <w:b/>
          <w:bCs/>
          <w:lang w:val="en-IN"/>
        </w:rPr>
        <w:t>5,630 customer accounts</w:t>
      </w:r>
      <w:r w:rsidRPr="000D25B1">
        <w:rPr>
          <w:lang w:val="en-IN"/>
        </w:rPr>
        <w:t> (86.31% retention rate, 13.69% historical churn), the Random Forest model achieved </w:t>
      </w:r>
      <w:r w:rsidRPr="000D25B1">
        <w:rPr>
          <w:b/>
          <w:bCs/>
          <w:lang w:val="en-IN"/>
        </w:rPr>
        <w:t xml:space="preserve">81.8% classification accuracy and </w:t>
      </w:r>
      <w:proofErr w:type="gramStart"/>
      <w:r w:rsidRPr="000D25B1">
        <w:rPr>
          <w:b/>
          <w:bCs/>
          <w:lang w:val="en-IN"/>
        </w:rPr>
        <w:t>an</w:t>
      </w:r>
      <w:proofErr w:type="gramEnd"/>
      <w:r w:rsidRPr="000D25B1">
        <w:rPr>
          <w:b/>
          <w:bCs/>
          <w:lang w:val="en-IN"/>
        </w:rPr>
        <w:t xml:space="preserve"> 0.86 ROC-AUC score</w:t>
      </w:r>
      <w:r w:rsidRPr="000D25B1">
        <w:rPr>
          <w:lang w:val="en-IN"/>
        </w:rPr>
        <w:t>, successfully isolating </w:t>
      </w:r>
      <w:r w:rsidRPr="000D25B1">
        <w:rPr>
          <w:b/>
          <w:bCs/>
          <w:lang w:val="en-IN"/>
        </w:rPr>
        <w:t>339 critical emergency accounts</w:t>
      </w:r>
      <w:r w:rsidRPr="000D25B1">
        <w:rPr>
          <w:lang w:val="en-IN"/>
        </w:rPr>
        <w:t> exceeding our </w:t>
      </w:r>
      <m:oMath>
        <m:r>
          <w:rPr>
            <w:rFonts w:ascii="Cambria Math" w:hAnsi="Cambria Math"/>
            <w:lang w:val="en-IN"/>
          </w:rPr>
          <m:t>≥80%</m:t>
        </m:r>
      </m:oMath>
      <w:r w:rsidRPr="000D25B1">
        <w:rPr>
          <w:lang w:val="en-IN"/>
        </w:rPr>
        <w:t> risk cutoff. Analytics revealed that customer churn danger peaks during </w:t>
      </w:r>
      <w:r w:rsidRPr="000D25B1">
        <w:rPr>
          <w:b/>
          <w:bCs/>
          <w:lang w:val="en-IN"/>
        </w:rPr>
        <w:t>months 0 to 6</w:t>
      </w:r>
      <w:r w:rsidRPr="000D25B1">
        <w:rPr>
          <w:lang w:val="en-IN"/>
        </w:rPr>
        <w:t> (</w:t>
      </w:r>
      <m:oMath>
        <m:r>
          <w:rPr>
            <w:rFonts w:ascii="Cambria Math" w:hAnsi="Cambria Math"/>
            <w:lang w:val="en-IN"/>
          </w:rPr>
          <m:t>&gt;40%</m:t>
        </m:r>
      </m:oMath>
      <w:r w:rsidRPr="000D25B1">
        <w:rPr>
          <w:lang w:val="en-IN"/>
        </w:rPr>
        <w:t> churn risk) and the </w:t>
      </w:r>
      <w:r w:rsidRPr="000D25B1">
        <w:rPr>
          <w:i/>
          <w:iCs/>
          <w:lang w:val="en-IN"/>
        </w:rPr>
        <w:t>Grocery</w:t>
      </w:r>
      <w:r w:rsidRPr="000D25B1">
        <w:rPr>
          <w:lang w:val="en-IN"/>
        </w:rPr>
        <w:t> category experiences the highest attrition at </w:t>
      </w:r>
      <w:r w:rsidRPr="000D25B1">
        <w:rPr>
          <w:b/>
          <w:bCs/>
          <w:lang w:val="en-IN"/>
        </w:rPr>
        <w:t>16.0%</w:t>
      </w:r>
      <w:r w:rsidRPr="000D25B1">
        <w:rPr>
          <w:lang w:val="en-IN"/>
        </w:rPr>
        <w:t> (vs. Mobile Phone at 11.4%).</w:t>
      </w:r>
    </w:p>
    <w:p w14:paraId="3CE6A770" w14:textId="77777777" w:rsidR="000D25B1" w:rsidRPr="000D25B1" w:rsidRDefault="000D25B1" w:rsidP="000D25B1">
      <w:pPr>
        <w:numPr>
          <w:ilvl w:val="0"/>
          <w:numId w:val="27"/>
        </w:numPr>
        <w:rPr>
          <w:lang w:val="en-IN"/>
        </w:rPr>
      </w:pPr>
      <w:r w:rsidRPr="000D25B1">
        <w:rPr>
          <w:b/>
          <w:bCs/>
          <w:lang w:val="en-IN"/>
        </w:rPr>
        <w:t>Actionable Recommendations</w:t>
      </w:r>
      <w:r w:rsidRPr="000D25B1">
        <w:rPr>
          <w:lang w:val="en-IN"/>
        </w:rPr>
        <w:t>: Deploy immediate high-touch intervention (personalized retention discounts and priority support checks) to the 339 crisis-tier accounts, while routing accounts in the 50%–79% risk tier to automated digital nurturing newsletters.</w:t>
      </w:r>
    </w:p>
    <w:p w14:paraId="77B24668" w14:textId="77777777" w:rsidR="000D25B1" w:rsidRPr="000D25B1" w:rsidRDefault="000D25B1" w:rsidP="000D25B1">
      <w:pPr>
        <w:rPr>
          <w:b/>
          <w:bCs/>
          <w:lang w:val="en-IN"/>
        </w:rPr>
      </w:pPr>
      <w:r w:rsidRPr="000D25B1">
        <w:rPr>
          <w:b/>
          <w:bCs/>
          <w:lang w:val="en-IN"/>
        </w:rPr>
        <w:t>2. Strategic Highlights for Executives and Stakeholders</w:t>
      </w:r>
    </w:p>
    <w:p w14:paraId="0D43F201" w14:textId="04AA1049" w:rsidR="000D25B1" w:rsidRPr="000D25B1" w:rsidRDefault="000D25B1" w:rsidP="000D25B1">
      <w:pPr>
        <w:numPr>
          <w:ilvl w:val="0"/>
          <w:numId w:val="28"/>
        </w:numPr>
        <w:rPr>
          <w:lang w:val="en-IN"/>
        </w:rPr>
      </w:pPr>
      <w:r w:rsidRPr="000D25B1">
        <w:rPr>
          <w:b/>
          <w:bCs/>
          <w:lang w:val="en-IN"/>
        </w:rPr>
        <w:t>Direct Financial Protection (5x–7x ROI)</w:t>
      </w:r>
      <w:r w:rsidRPr="000D25B1">
        <w:rPr>
          <w:lang w:val="en-IN"/>
        </w:rPr>
        <w:t>: Acquiring a new customer costs 5 to 7 times more than retaining an existing one. Focusing sales efforts strictly on verified </w:t>
      </w:r>
      <m:oMath>
        <m:r>
          <w:rPr>
            <w:rFonts w:ascii="Cambria Math" w:hAnsi="Cambria Math"/>
            <w:lang w:val="en-IN"/>
          </w:rPr>
          <m:t>≥80%</m:t>
        </m:r>
      </m:oMath>
      <w:r w:rsidRPr="000D25B1">
        <w:rPr>
          <w:lang w:val="en-IN"/>
        </w:rPr>
        <w:t xml:space="preserve"> risk accounts directly </w:t>
      </w:r>
      <w:proofErr w:type="gramStart"/>
      <w:r w:rsidRPr="000D25B1">
        <w:rPr>
          <w:lang w:val="en-IN"/>
        </w:rPr>
        <w:t>protects</w:t>
      </w:r>
      <w:proofErr w:type="gramEnd"/>
      <w:r w:rsidRPr="000D25B1">
        <w:rPr>
          <w:lang w:val="en-IN"/>
        </w:rPr>
        <w:t xml:space="preserve"> over </w:t>
      </w:r>
      <w:r w:rsidRPr="000D25B1">
        <w:rPr>
          <w:b/>
          <w:bCs/>
          <w:lang w:val="en-IN"/>
        </w:rPr>
        <w:t>$54,300+ in immediate customer value</w:t>
      </w:r>
      <w:r w:rsidRPr="000D25B1">
        <w:rPr>
          <w:lang w:val="en-IN"/>
        </w:rPr>
        <w:t> and safeguards operating margins.</w:t>
      </w:r>
    </w:p>
    <w:p w14:paraId="02A7CB56" w14:textId="77777777" w:rsidR="000D25B1" w:rsidRPr="000D25B1" w:rsidRDefault="000D25B1" w:rsidP="000D25B1">
      <w:pPr>
        <w:numPr>
          <w:ilvl w:val="0"/>
          <w:numId w:val="28"/>
        </w:numPr>
        <w:rPr>
          <w:lang w:val="en-IN"/>
        </w:rPr>
      </w:pPr>
      <w:r w:rsidRPr="000D25B1">
        <w:rPr>
          <w:b/>
          <w:bCs/>
          <w:lang w:val="en-IN"/>
        </w:rPr>
        <w:t>100% Operational Automation</w:t>
      </w:r>
      <w:r w:rsidRPr="000D25B1">
        <w:rPr>
          <w:lang w:val="en-IN"/>
        </w:rPr>
        <w:t>: Replaces up to 35% of manual weekly reporting hours by automatically dispatching daily prioritized HTML action queues directly to leadership and sales inboxes via Google Gmail OAuth 2.0 within 24 hours of risk detection.</w:t>
      </w:r>
    </w:p>
    <w:p w14:paraId="7A3053D7" w14:textId="77777777" w:rsidR="000D25B1" w:rsidRPr="000D25B1" w:rsidRDefault="000D25B1" w:rsidP="000D25B1">
      <w:pPr>
        <w:numPr>
          <w:ilvl w:val="0"/>
          <w:numId w:val="28"/>
        </w:numPr>
        <w:rPr>
          <w:lang w:val="en-IN"/>
        </w:rPr>
      </w:pPr>
      <w:r w:rsidRPr="000D25B1">
        <w:rPr>
          <w:b/>
          <w:bCs/>
          <w:lang w:val="en-IN"/>
        </w:rPr>
        <w:t>Decoupled Business Intelligence</w:t>
      </w:r>
      <w:r w:rsidRPr="000D25B1">
        <w:rPr>
          <w:lang w:val="en-IN"/>
        </w:rPr>
        <w:t>: Pushes complex transformations upstream into SQL views and exports static analytical CSV marts, allowing the </w:t>
      </w:r>
      <w:r w:rsidRPr="000D25B1">
        <w:rPr>
          <w:b/>
          <w:bCs/>
          <w:lang w:val="en-IN"/>
        </w:rPr>
        <w:t>Microsoft Power BI Control Tower</w:t>
      </w:r>
      <w:r w:rsidRPr="000D25B1">
        <w:rPr>
          <w:lang w:val="en-IN"/>
        </w:rPr>
        <w:t> and the </w:t>
      </w:r>
      <w:proofErr w:type="spellStart"/>
      <w:r w:rsidRPr="000D25B1">
        <w:rPr>
          <w:b/>
          <w:bCs/>
          <w:lang w:val="en-IN"/>
        </w:rPr>
        <w:t>Streamlit</w:t>
      </w:r>
      <w:proofErr w:type="spellEnd"/>
      <w:r w:rsidRPr="000D25B1">
        <w:rPr>
          <w:b/>
          <w:bCs/>
          <w:lang w:val="en-IN"/>
        </w:rPr>
        <w:t xml:space="preserve"> Operations Console</w:t>
      </w:r>
      <w:r w:rsidRPr="000D25B1">
        <w:rPr>
          <w:lang w:val="en-IN"/>
        </w:rPr>
        <w:t> to refresh in under 1 second with zero database table lock contention.</w:t>
      </w:r>
    </w:p>
    <w:p w14:paraId="2D4B0D65" w14:textId="77777777" w:rsidR="00752111" w:rsidRPr="00752111" w:rsidRDefault="00752111" w:rsidP="00752111">
      <w:pPr>
        <w:ind w:left="720"/>
        <w:rPr>
          <w:lang w:val="en-IN"/>
        </w:rPr>
      </w:pPr>
    </w:p>
    <w:p w14:paraId="0CC28FD3" w14:textId="7FFBFF71" w:rsidR="00752111" w:rsidRDefault="00752111" w:rsidP="00752111">
      <w:r>
        <w:t xml:space="preserve">       </w:t>
      </w:r>
    </w:p>
    <w:p w14:paraId="4FA552A9" w14:textId="77777777" w:rsidR="00EE4E68" w:rsidRDefault="00000000">
      <w:r>
        <w:br w:type="page"/>
      </w:r>
    </w:p>
    <w:p w14:paraId="1461064C" w14:textId="20A89EC0" w:rsidR="00EE4E68" w:rsidRDefault="00752111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t>2.Introduction</w:t>
      </w:r>
    </w:p>
    <w:p w14:paraId="27F91D79" w14:textId="5ABE66C2" w:rsidR="00752111" w:rsidRPr="00752111" w:rsidRDefault="00752111" w:rsidP="00752111">
      <w:pPr>
        <w:rPr>
          <w:b/>
          <w:bCs/>
          <w:color w:val="000000"/>
          <w:lang w:val="en-IN"/>
        </w:rPr>
      </w:pPr>
    </w:p>
    <w:p w14:paraId="1AEC63C1" w14:textId="77777777" w:rsidR="00752111" w:rsidRPr="00752111" w:rsidRDefault="00752111" w:rsidP="00752111">
      <w:pPr>
        <w:rPr>
          <w:b/>
          <w:bCs/>
          <w:color w:val="000000"/>
          <w:lang w:val="en-IN"/>
        </w:rPr>
      </w:pPr>
      <w:r w:rsidRPr="00752111">
        <w:rPr>
          <w:b/>
          <w:bCs/>
          <w:color w:val="000000"/>
          <w:lang w:val="en-IN"/>
        </w:rPr>
        <w:t>2.1 Background and Context</w:t>
      </w:r>
    </w:p>
    <w:p w14:paraId="79BBB0D0" w14:textId="77777777" w:rsidR="00752111" w:rsidRPr="00752111" w:rsidRDefault="00752111" w:rsidP="00752111">
      <w:pPr>
        <w:rPr>
          <w:color w:val="000000"/>
          <w:lang w:val="en-IN"/>
        </w:rPr>
      </w:pPr>
      <w:r w:rsidRPr="00752111">
        <w:rPr>
          <w:color w:val="000000"/>
          <w:lang w:val="en-IN"/>
        </w:rPr>
        <w:t xml:space="preserve">In modern retail and e-commerce ecosystems, customer lifetime value (LTV) is the primary determinant of long-term commercial viability. High customer churn directly erodes unit economics, elevates marketing customer acquisition costs (CAC), and damages brand equity. Traditional analytics approaches suffer from major operational bottlenecks: transaction data is siloed in legacy databases, customer scoring relies on static spreadsheets without </w:t>
      </w:r>
      <w:proofErr w:type="spellStart"/>
      <w:r w:rsidRPr="00752111">
        <w:rPr>
          <w:color w:val="000000"/>
          <w:lang w:val="en-IN"/>
        </w:rPr>
        <w:t>behavioral</w:t>
      </w:r>
      <w:proofErr w:type="spellEnd"/>
      <w:r w:rsidRPr="00752111">
        <w:rPr>
          <w:color w:val="000000"/>
          <w:lang w:val="en-IN"/>
        </w:rPr>
        <w:t xml:space="preserve"> weighting, and customer service teams receive attrition reports weeks after a customer has defected to a competitor.</w:t>
      </w:r>
    </w:p>
    <w:p w14:paraId="307B0344" w14:textId="77777777" w:rsidR="00752111" w:rsidRPr="00752111" w:rsidRDefault="00752111" w:rsidP="00752111">
      <w:pPr>
        <w:rPr>
          <w:b/>
          <w:bCs/>
          <w:color w:val="000000"/>
          <w:lang w:val="en-IN"/>
        </w:rPr>
      </w:pPr>
      <w:r w:rsidRPr="00752111">
        <w:rPr>
          <w:b/>
          <w:bCs/>
          <w:color w:val="000000"/>
          <w:lang w:val="en-IN"/>
        </w:rPr>
        <w:t>2.2 Problem Statement &amp; Core Goals</w:t>
      </w:r>
    </w:p>
    <w:p w14:paraId="7A390A29" w14:textId="77777777" w:rsidR="00752111" w:rsidRPr="00752111" w:rsidRDefault="00752111" w:rsidP="00752111">
      <w:pPr>
        <w:rPr>
          <w:color w:val="000000"/>
          <w:lang w:val="en-IN"/>
        </w:rPr>
      </w:pPr>
      <w:r w:rsidRPr="00752111">
        <w:rPr>
          <w:color w:val="000000"/>
          <w:lang w:val="en-IN"/>
        </w:rPr>
        <w:t xml:space="preserve">The primary goal of </w:t>
      </w:r>
      <w:proofErr w:type="spellStart"/>
      <w:r w:rsidRPr="00752111">
        <w:rPr>
          <w:color w:val="000000"/>
          <w:lang w:val="en-IN"/>
        </w:rPr>
        <w:t>RetainIQ</w:t>
      </w:r>
      <w:proofErr w:type="spellEnd"/>
      <w:r w:rsidRPr="00752111">
        <w:rPr>
          <w:color w:val="000000"/>
          <w:lang w:val="en-IN"/>
        </w:rPr>
        <w:t xml:space="preserve"> is to eliminate the latency between customer friction and operational intervention. The system addresses three distinct industry challenges:</w:t>
      </w:r>
    </w:p>
    <w:p w14:paraId="7947CB84" w14:textId="77777777" w:rsidR="00752111" w:rsidRPr="00752111" w:rsidRDefault="00752111" w:rsidP="00752111">
      <w:pPr>
        <w:numPr>
          <w:ilvl w:val="0"/>
          <w:numId w:val="13"/>
        </w:numPr>
        <w:rPr>
          <w:color w:val="000000"/>
          <w:lang w:val="en-IN"/>
        </w:rPr>
      </w:pPr>
      <w:r w:rsidRPr="00752111">
        <w:rPr>
          <w:b/>
          <w:bCs/>
          <w:color w:val="000000"/>
          <w:lang w:val="en-IN"/>
        </w:rPr>
        <w:t>Eliminating the Reporting Lag</w:t>
      </w:r>
      <w:r w:rsidRPr="00752111">
        <w:rPr>
          <w:color w:val="000000"/>
          <w:lang w:val="en-IN"/>
        </w:rPr>
        <w:t>: Automating daily batch ingestion from operational databases into a clean relational SQL warehouse.</w:t>
      </w:r>
    </w:p>
    <w:p w14:paraId="52577446" w14:textId="4E505F9F" w:rsidR="00752111" w:rsidRPr="00752111" w:rsidRDefault="00752111" w:rsidP="00752111">
      <w:pPr>
        <w:numPr>
          <w:ilvl w:val="0"/>
          <w:numId w:val="13"/>
        </w:numPr>
        <w:rPr>
          <w:color w:val="000000"/>
          <w:lang w:val="en-IN"/>
        </w:rPr>
      </w:pPr>
      <w:proofErr w:type="spellStart"/>
      <w:r w:rsidRPr="00752111">
        <w:rPr>
          <w:b/>
          <w:bCs/>
          <w:color w:val="000000"/>
          <w:lang w:val="en-IN"/>
        </w:rPr>
        <w:t>Behavioral</w:t>
      </w:r>
      <w:proofErr w:type="spellEnd"/>
      <w:r w:rsidRPr="00752111">
        <w:rPr>
          <w:b/>
          <w:bCs/>
          <w:color w:val="000000"/>
          <w:lang w:val="en-IN"/>
        </w:rPr>
        <w:t xml:space="preserve"> Risk Scoring</w:t>
      </w:r>
      <w:r w:rsidRPr="00752111">
        <w:rPr>
          <w:color w:val="000000"/>
          <w:lang w:val="en-IN"/>
        </w:rPr>
        <w:t>: Overcoming simple demographic heuristics by engineering temporal RFM loyalty features and training an ensemble machine learning model to compute continuous churn probabilities (</w:t>
      </w:r>
      <m:oMath>
        <m:r>
          <w:rPr>
            <w:rFonts w:ascii="Cambria Math" w:hAnsi="Cambria Math"/>
            <w:color w:val="000000"/>
            <w:lang w:val="en-IN"/>
          </w:rPr>
          <m:t>0%</m:t>
        </m:r>
      </m:oMath>
      <w:r w:rsidRPr="00752111">
        <w:rPr>
          <w:color w:val="000000"/>
          <w:lang w:val="en-IN"/>
        </w:rPr>
        <w:t> to </w:t>
      </w:r>
      <m:oMath>
        <m:r>
          <w:rPr>
            <w:rFonts w:ascii="Cambria Math" w:hAnsi="Cambria Math"/>
            <w:color w:val="000000"/>
            <w:lang w:val="en-IN"/>
          </w:rPr>
          <m:t>100%</m:t>
        </m:r>
      </m:oMath>
      <w:r w:rsidRPr="00752111">
        <w:rPr>
          <w:color w:val="000000"/>
          <w:lang w:val="en-IN"/>
        </w:rPr>
        <w:t>).</w:t>
      </w:r>
    </w:p>
    <w:p w14:paraId="00147BDF" w14:textId="77777777" w:rsidR="00752111" w:rsidRPr="00752111" w:rsidRDefault="00752111" w:rsidP="00752111">
      <w:pPr>
        <w:numPr>
          <w:ilvl w:val="0"/>
          <w:numId w:val="13"/>
        </w:numPr>
        <w:rPr>
          <w:color w:val="000000"/>
          <w:lang w:val="en-IN"/>
        </w:rPr>
      </w:pPr>
      <w:r w:rsidRPr="00752111">
        <w:rPr>
          <w:b/>
          <w:bCs/>
          <w:color w:val="000000"/>
          <w:lang w:val="en-IN"/>
        </w:rPr>
        <w:t>Automating the Action Trigger</w:t>
      </w:r>
      <w:r w:rsidRPr="00752111">
        <w:rPr>
          <w:color w:val="000000"/>
          <w:lang w:val="en-IN"/>
        </w:rPr>
        <w:t>: Automatically delivering prioritized customer intervention playbooks directly to sales and support inboxes via Gmail OAuth 2.0 without requiring manual reporting queries.</w:t>
      </w:r>
    </w:p>
    <w:p w14:paraId="2CE0D6B5" w14:textId="77777777" w:rsidR="00752111" w:rsidRPr="00752111" w:rsidRDefault="00752111" w:rsidP="00752111">
      <w:pPr>
        <w:rPr>
          <w:b/>
          <w:bCs/>
          <w:color w:val="000000"/>
          <w:lang w:val="en-IN"/>
        </w:rPr>
      </w:pPr>
      <w:r w:rsidRPr="00752111">
        <w:rPr>
          <w:b/>
          <w:bCs/>
          <w:color w:val="000000"/>
          <w:lang w:val="en-IN"/>
        </w:rPr>
        <w:t>2.3 Scope and Limitations</w:t>
      </w:r>
    </w:p>
    <w:p w14:paraId="4899962D" w14:textId="77777777" w:rsidR="00752111" w:rsidRPr="00752111" w:rsidRDefault="00752111" w:rsidP="00752111">
      <w:pPr>
        <w:numPr>
          <w:ilvl w:val="0"/>
          <w:numId w:val="14"/>
        </w:numPr>
        <w:rPr>
          <w:color w:val="000000"/>
          <w:lang w:val="en-IN"/>
        </w:rPr>
      </w:pPr>
      <w:r w:rsidRPr="00752111">
        <w:rPr>
          <w:b/>
          <w:bCs/>
          <w:color w:val="000000"/>
          <w:lang w:val="en-IN"/>
        </w:rPr>
        <w:t>Project Scope</w:t>
      </w:r>
      <w:r w:rsidRPr="00752111">
        <w:rPr>
          <w:color w:val="000000"/>
          <w:lang w:val="en-IN"/>
        </w:rPr>
        <w:t xml:space="preserve">: Ingestion of 5,600+ multi-category e-commerce transactions, statistical RFM quintile binning, Scikit-Learn tree ensemble </w:t>
      </w:r>
      <w:proofErr w:type="spellStart"/>
      <w:r w:rsidRPr="00752111">
        <w:rPr>
          <w:color w:val="000000"/>
          <w:lang w:val="en-IN"/>
        </w:rPr>
        <w:t>modeling</w:t>
      </w:r>
      <w:proofErr w:type="spellEnd"/>
      <w:r w:rsidRPr="00752111">
        <w:rPr>
          <w:color w:val="000000"/>
          <w:lang w:val="en-IN"/>
        </w:rPr>
        <w:t>, headless Airflow task scheduling, dual-mode execution (local developer simulation vs. cloud deployment), and interactive multi-tier BI visualization.</w:t>
      </w:r>
    </w:p>
    <w:p w14:paraId="47231B35" w14:textId="77777777" w:rsidR="00752111" w:rsidRPr="00752111" w:rsidRDefault="00752111" w:rsidP="00752111">
      <w:pPr>
        <w:numPr>
          <w:ilvl w:val="0"/>
          <w:numId w:val="14"/>
        </w:numPr>
        <w:rPr>
          <w:color w:val="000000"/>
          <w:lang w:val="en-IN"/>
        </w:rPr>
      </w:pPr>
      <w:r w:rsidRPr="00752111">
        <w:rPr>
          <w:b/>
          <w:bCs/>
          <w:color w:val="000000"/>
          <w:lang w:val="en-IN"/>
        </w:rPr>
        <w:t>Limitations</w:t>
      </w:r>
      <w:r w:rsidRPr="00752111">
        <w:rPr>
          <w:color w:val="000000"/>
          <w:lang w:val="en-IN"/>
        </w:rPr>
        <w:t xml:space="preserve">: The model is currently trained on structured tabular transactional and </w:t>
      </w:r>
      <w:proofErr w:type="spellStart"/>
      <w:r w:rsidRPr="00752111">
        <w:rPr>
          <w:color w:val="000000"/>
          <w:lang w:val="en-IN"/>
        </w:rPr>
        <w:t>behavioral</w:t>
      </w:r>
      <w:proofErr w:type="spellEnd"/>
      <w:r w:rsidRPr="00752111">
        <w:rPr>
          <w:color w:val="000000"/>
          <w:lang w:val="en-IN"/>
        </w:rPr>
        <w:t xml:space="preserve"> data (complaints, tenure, cashback, order velocity) and does not yet ingest unstructured natural language sentiment from customer support phone call recordings.</w:t>
      </w:r>
    </w:p>
    <w:p w14:paraId="28D79872" w14:textId="77777777" w:rsidR="00752111" w:rsidRPr="00752111" w:rsidRDefault="00752111" w:rsidP="00752111">
      <w:pPr>
        <w:rPr>
          <w:b/>
          <w:bCs/>
          <w:color w:val="000000"/>
          <w:lang w:val="en-IN"/>
        </w:rPr>
      </w:pPr>
      <w:r w:rsidRPr="00752111">
        <w:rPr>
          <w:b/>
          <w:bCs/>
          <w:color w:val="000000"/>
          <w:lang w:val="en-IN"/>
        </w:rPr>
        <w:t>2.4 Innovation Component</w:t>
      </w:r>
    </w:p>
    <w:p w14:paraId="72001F3C" w14:textId="77777777" w:rsidR="00752111" w:rsidRPr="00752111" w:rsidRDefault="00752111" w:rsidP="00752111">
      <w:pPr>
        <w:numPr>
          <w:ilvl w:val="0"/>
          <w:numId w:val="15"/>
        </w:numPr>
        <w:rPr>
          <w:color w:val="000000"/>
          <w:lang w:val="en-IN"/>
        </w:rPr>
      </w:pPr>
      <w:r w:rsidRPr="00752111">
        <w:rPr>
          <w:b/>
          <w:bCs/>
          <w:color w:val="000000"/>
          <w:lang w:val="en-IN"/>
        </w:rPr>
        <w:t>Decoupled Analytical Data Contract</w:t>
      </w:r>
      <w:r w:rsidRPr="00752111">
        <w:rPr>
          <w:color w:val="000000"/>
          <w:lang w:val="en-IN"/>
        </w:rPr>
        <w:t xml:space="preserve">: Rather than binding Power BI directly to active transactional tables (which causes table locks and timeouts during pipeline runs), </w:t>
      </w:r>
      <w:proofErr w:type="spellStart"/>
      <w:r w:rsidRPr="00752111">
        <w:rPr>
          <w:color w:val="000000"/>
          <w:lang w:val="en-IN"/>
        </w:rPr>
        <w:t>RetainIQ</w:t>
      </w:r>
      <w:proofErr w:type="spellEnd"/>
      <w:r w:rsidRPr="00752111">
        <w:rPr>
          <w:color w:val="000000"/>
          <w:lang w:val="en-IN"/>
        </w:rPr>
        <w:t xml:space="preserve"> pushes transformations upstream into SQL views and exports static analytical CSV marts. Power BI’s </w:t>
      </w:r>
      <w:proofErr w:type="spellStart"/>
      <w:r w:rsidRPr="00752111">
        <w:rPr>
          <w:color w:val="000000"/>
          <w:lang w:val="en-IN"/>
        </w:rPr>
        <w:t>VertiPaq</w:t>
      </w:r>
      <w:proofErr w:type="spellEnd"/>
      <w:r w:rsidRPr="00752111">
        <w:rPr>
          <w:color w:val="000000"/>
          <w:lang w:val="en-IN"/>
        </w:rPr>
        <w:t xml:space="preserve"> columnar engine loads the pre-computed views in sub-second time.</w:t>
      </w:r>
    </w:p>
    <w:p w14:paraId="09BB2820" w14:textId="77777777" w:rsidR="00752111" w:rsidRPr="00752111" w:rsidRDefault="00752111" w:rsidP="00752111">
      <w:pPr>
        <w:numPr>
          <w:ilvl w:val="0"/>
          <w:numId w:val="15"/>
        </w:numPr>
        <w:rPr>
          <w:color w:val="000000"/>
          <w:lang w:val="en-IN"/>
        </w:rPr>
      </w:pPr>
      <w:r w:rsidRPr="00752111">
        <w:rPr>
          <w:b/>
          <w:bCs/>
          <w:color w:val="000000"/>
          <w:lang w:val="en-IN"/>
        </w:rPr>
        <w:t>Dual-Mode Operational Architecture</w:t>
      </w:r>
      <w:r w:rsidRPr="00752111">
        <w:rPr>
          <w:color w:val="000000"/>
          <w:lang w:val="en-IN"/>
        </w:rPr>
        <w:t xml:space="preserve">: Operates </w:t>
      </w:r>
      <w:proofErr w:type="spellStart"/>
      <w:r w:rsidRPr="00752111">
        <w:rPr>
          <w:color w:val="000000"/>
          <w:lang w:val="en-IN"/>
        </w:rPr>
        <w:t>headlessly</w:t>
      </w:r>
      <w:proofErr w:type="spellEnd"/>
      <w:r w:rsidRPr="00752111">
        <w:rPr>
          <w:color w:val="000000"/>
          <w:lang w:val="en-IN"/>
        </w:rPr>
        <w:t xml:space="preserve"> in production via Apache Airflow 2.x </w:t>
      </w:r>
      <w:proofErr w:type="spellStart"/>
      <w:r w:rsidRPr="00752111">
        <w:rPr>
          <w:color w:val="000000"/>
          <w:lang w:val="en-IN"/>
        </w:rPr>
        <w:t>cron</w:t>
      </w:r>
      <w:proofErr w:type="spellEnd"/>
      <w:r w:rsidRPr="00752111">
        <w:rPr>
          <w:color w:val="000000"/>
          <w:lang w:val="en-IN"/>
        </w:rPr>
        <w:t xml:space="preserve"> triggers, while providing non-technical managers with a reactive </w:t>
      </w:r>
      <w:proofErr w:type="spellStart"/>
      <w:r w:rsidRPr="00752111">
        <w:rPr>
          <w:color w:val="000000"/>
          <w:lang w:val="en-IN"/>
        </w:rPr>
        <w:t>Streamlit</w:t>
      </w:r>
      <w:proofErr w:type="spellEnd"/>
      <w:r w:rsidRPr="00752111">
        <w:rPr>
          <w:color w:val="000000"/>
          <w:lang w:val="en-IN"/>
        </w:rPr>
        <w:t xml:space="preserve"> Operations Console featuring 1-click batch simulation (+35 records) and a dynamic recipient management interface.</w:t>
      </w:r>
    </w:p>
    <w:p w14:paraId="0FC36FC0" w14:textId="77777777" w:rsidR="00EE4E68" w:rsidRDefault="00000000">
      <w:r>
        <w:br w:type="page"/>
      </w:r>
    </w:p>
    <w:p w14:paraId="57A2CC26" w14:textId="1992D757" w:rsidR="00EE4E68" w:rsidRDefault="000D25B1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t>3.Project Objectives</w:t>
      </w:r>
    </w:p>
    <w:p w14:paraId="78EDCCB5" w14:textId="77777777" w:rsidR="000D25B1" w:rsidRPr="000D25B1" w:rsidRDefault="000D25B1" w:rsidP="000D25B1">
      <w:pPr>
        <w:rPr>
          <w:b/>
          <w:bCs/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3.1 Primary Technical Objectives</w:t>
      </w:r>
    </w:p>
    <w:p w14:paraId="55D33D01" w14:textId="77777777" w:rsidR="000D25B1" w:rsidRPr="000D25B1" w:rsidRDefault="000D25B1" w:rsidP="000D25B1">
      <w:pPr>
        <w:numPr>
          <w:ilvl w:val="0"/>
          <w:numId w:val="16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Automated Data Ingestion</w:t>
      </w:r>
      <w:r w:rsidRPr="000D25B1">
        <w:rPr>
          <w:color w:val="000000"/>
          <w:lang w:val="en-IN"/>
        </w:rPr>
        <w:t xml:space="preserve">: Engineer a robust SQL ingestion pipeline using </w:t>
      </w:r>
      <w:proofErr w:type="spellStart"/>
      <w:r w:rsidRPr="000D25B1">
        <w:rPr>
          <w:color w:val="000000"/>
          <w:lang w:val="en-IN"/>
        </w:rPr>
        <w:t>SQLAlchemy</w:t>
      </w:r>
      <w:proofErr w:type="spellEnd"/>
      <w:r w:rsidRPr="000D25B1">
        <w:rPr>
          <w:color w:val="000000"/>
          <w:lang w:val="en-IN"/>
        </w:rPr>
        <w:t xml:space="preserve"> to pull raw e-commerce records, validate data types, and maintain transactional schema integrity across 5,630 customer accounts.</w:t>
      </w:r>
    </w:p>
    <w:p w14:paraId="23D835F1" w14:textId="77777777" w:rsidR="000D25B1" w:rsidRPr="000D25B1" w:rsidRDefault="000D25B1" w:rsidP="000D25B1">
      <w:pPr>
        <w:numPr>
          <w:ilvl w:val="0"/>
          <w:numId w:val="16"/>
        </w:numPr>
        <w:rPr>
          <w:color w:val="000000"/>
          <w:lang w:val="en-IN"/>
        </w:rPr>
      </w:pPr>
      <w:proofErr w:type="spellStart"/>
      <w:r w:rsidRPr="000D25B1">
        <w:rPr>
          <w:b/>
          <w:bCs/>
          <w:color w:val="000000"/>
          <w:lang w:val="en-IN"/>
        </w:rPr>
        <w:t>Behavioral</w:t>
      </w:r>
      <w:proofErr w:type="spellEnd"/>
      <w:r w:rsidRPr="000D25B1">
        <w:rPr>
          <w:b/>
          <w:bCs/>
          <w:color w:val="000000"/>
          <w:lang w:val="en-IN"/>
        </w:rPr>
        <w:t xml:space="preserve"> Feature Engineering (RFM)</w:t>
      </w:r>
      <w:r w:rsidRPr="000D25B1">
        <w:rPr>
          <w:color w:val="000000"/>
          <w:lang w:val="en-IN"/>
        </w:rPr>
        <w:t>: Implement statistical quintile segmentation (</w:t>
      </w:r>
      <w:proofErr w:type="spellStart"/>
      <w:proofErr w:type="gramStart"/>
      <w:r w:rsidRPr="000D25B1">
        <w:rPr>
          <w:color w:val="000000"/>
          <w:lang w:val="en-IN"/>
        </w:rPr>
        <w:t>pd.qcut</w:t>
      </w:r>
      <w:proofErr w:type="spellEnd"/>
      <w:proofErr w:type="gramEnd"/>
      <w:r w:rsidRPr="000D25B1">
        <w:rPr>
          <w:color w:val="000000"/>
          <w:lang w:val="en-IN"/>
        </w:rPr>
        <w:t>) across Recency (days since last order), Frequency (lifetime order count), and Monetary (spend and cashback amounts) to categorize users into 11 actionable loyalty tiers (e.g., </w:t>
      </w:r>
      <w:r w:rsidRPr="000D25B1">
        <w:rPr>
          <w:i/>
          <w:iCs/>
          <w:color w:val="000000"/>
          <w:lang w:val="en-IN"/>
        </w:rPr>
        <w:t>Champions</w:t>
      </w:r>
      <w:r w:rsidRPr="000D25B1">
        <w:rPr>
          <w:color w:val="000000"/>
          <w:lang w:val="en-IN"/>
        </w:rPr>
        <w:t>, </w:t>
      </w:r>
      <w:r w:rsidRPr="000D25B1">
        <w:rPr>
          <w:i/>
          <w:iCs/>
          <w:color w:val="000000"/>
          <w:lang w:val="en-IN"/>
        </w:rPr>
        <w:t>Loyal Customers</w:t>
      </w:r>
      <w:r w:rsidRPr="000D25B1">
        <w:rPr>
          <w:color w:val="000000"/>
          <w:lang w:val="en-IN"/>
        </w:rPr>
        <w:t>, </w:t>
      </w:r>
      <w:r w:rsidRPr="000D25B1">
        <w:rPr>
          <w:i/>
          <w:iCs/>
          <w:color w:val="000000"/>
          <w:lang w:val="en-IN"/>
        </w:rPr>
        <w:t>At Risk</w:t>
      </w:r>
      <w:r w:rsidRPr="000D25B1">
        <w:rPr>
          <w:color w:val="000000"/>
          <w:lang w:val="en-IN"/>
        </w:rPr>
        <w:t>, </w:t>
      </w:r>
      <w:r w:rsidRPr="000D25B1">
        <w:rPr>
          <w:i/>
          <w:iCs/>
          <w:color w:val="000000"/>
          <w:lang w:val="en-IN"/>
        </w:rPr>
        <w:t>Can't Lose Them</w:t>
      </w:r>
      <w:r w:rsidRPr="000D25B1">
        <w:rPr>
          <w:color w:val="000000"/>
          <w:lang w:val="en-IN"/>
        </w:rPr>
        <w:t>).</w:t>
      </w:r>
    </w:p>
    <w:p w14:paraId="389A2B94" w14:textId="77777777" w:rsidR="000D25B1" w:rsidRPr="000D25B1" w:rsidRDefault="000D25B1" w:rsidP="000D25B1">
      <w:pPr>
        <w:numPr>
          <w:ilvl w:val="0"/>
          <w:numId w:val="16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Machine Learning Model Optimization</w:t>
      </w:r>
      <w:r w:rsidRPr="000D25B1">
        <w:rPr>
          <w:color w:val="000000"/>
          <w:lang w:val="en-IN"/>
        </w:rPr>
        <w:t>: Train and tune a Random Forest Classifier optimized for high Recall and ROC-AUC, outputting well-calibrated continuous churn probabilities (</w:t>
      </w:r>
      <w:proofErr w:type="spellStart"/>
      <w:r w:rsidRPr="000D25B1">
        <w:rPr>
          <w:color w:val="000000"/>
          <w:lang w:val="en-IN"/>
        </w:rPr>
        <w:t>predict_proba</w:t>
      </w:r>
      <w:proofErr w:type="spellEnd"/>
      <w:r w:rsidRPr="000D25B1">
        <w:rPr>
          <w:color w:val="000000"/>
          <w:lang w:val="en-IN"/>
        </w:rPr>
        <w:t>) rather than blunt binary classifications.</w:t>
      </w:r>
    </w:p>
    <w:p w14:paraId="0D869C1E" w14:textId="77777777" w:rsidR="000D25B1" w:rsidRPr="000D25B1" w:rsidRDefault="000D25B1" w:rsidP="000D25B1">
      <w:pPr>
        <w:numPr>
          <w:ilvl w:val="0"/>
          <w:numId w:val="16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Autonomous Workflow Orchestration</w:t>
      </w:r>
      <w:r w:rsidRPr="000D25B1">
        <w:rPr>
          <w:color w:val="000000"/>
          <w:lang w:val="en-IN"/>
        </w:rPr>
        <w:t xml:space="preserve">: Build an Apache Airflow 2.x DAG using the </w:t>
      </w:r>
      <w:proofErr w:type="spellStart"/>
      <w:r w:rsidRPr="000D25B1">
        <w:rPr>
          <w:color w:val="000000"/>
          <w:lang w:val="en-IN"/>
        </w:rPr>
        <w:t>TaskFlow</w:t>
      </w:r>
      <w:proofErr w:type="spellEnd"/>
      <w:r w:rsidRPr="000D25B1">
        <w:rPr>
          <w:color w:val="000000"/>
          <w:lang w:val="en-IN"/>
        </w:rPr>
        <w:t xml:space="preserve"> API (@dag, @task) enforcing strict task isolation, deterministic scheduling (0 6 * * *), and automatic retries with exponential backoff.</w:t>
      </w:r>
    </w:p>
    <w:p w14:paraId="001FEC17" w14:textId="77777777" w:rsidR="000D25B1" w:rsidRPr="000D25B1" w:rsidRDefault="000D25B1" w:rsidP="000D25B1">
      <w:pPr>
        <w:numPr>
          <w:ilvl w:val="0"/>
          <w:numId w:val="16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Secure Priority Alerting</w:t>
      </w:r>
      <w:r w:rsidRPr="000D25B1">
        <w:rPr>
          <w:color w:val="000000"/>
          <w:lang w:val="en-IN"/>
        </w:rPr>
        <w:t>: Integrate Google’s Gmail OAuth 2.0 API to dispatch responsive HTML operational reports containing customer IDs, churn probabilities, and recommended action playbooks to authorized stakeholders.</w:t>
      </w:r>
    </w:p>
    <w:p w14:paraId="63B0E2E1" w14:textId="77777777" w:rsidR="000D25B1" w:rsidRPr="000D25B1" w:rsidRDefault="000D25B1" w:rsidP="000D25B1">
      <w:pPr>
        <w:numPr>
          <w:ilvl w:val="0"/>
          <w:numId w:val="16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Executive Business Intelligence</w:t>
      </w:r>
      <w:r w:rsidRPr="000D25B1">
        <w:rPr>
          <w:color w:val="000000"/>
          <w:lang w:val="en-IN"/>
        </w:rPr>
        <w:t xml:space="preserve">: Construct a single-pane-of-glass Power BI Control Tower and an interactive </w:t>
      </w:r>
      <w:proofErr w:type="spellStart"/>
      <w:r w:rsidRPr="000D25B1">
        <w:rPr>
          <w:color w:val="000000"/>
          <w:lang w:val="en-IN"/>
        </w:rPr>
        <w:t>Streamlit</w:t>
      </w:r>
      <w:proofErr w:type="spellEnd"/>
      <w:r w:rsidRPr="000D25B1">
        <w:rPr>
          <w:color w:val="000000"/>
          <w:lang w:val="en-IN"/>
        </w:rPr>
        <w:t xml:space="preserve"> Operations Console providing instant visibility into portfolio health and customer risk drivers.</w:t>
      </w:r>
    </w:p>
    <w:p w14:paraId="13FCB83F" w14:textId="77777777" w:rsidR="000D25B1" w:rsidRPr="000D25B1" w:rsidRDefault="000D25B1" w:rsidP="000D25B1">
      <w:pPr>
        <w:rPr>
          <w:b/>
          <w:bCs/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3.2 Expected Deliverables</w:t>
      </w:r>
    </w:p>
    <w:p w14:paraId="6134F6F7" w14:textId="77777777" w:rsidR="000D25B1" w:rsidRPr="000D25B1" w:rsidRDefault="000D25B1" w:rsidP="000D25B1">
      <w:pPr>
        <w:numPr>
          <w:ilvl w:val="0"/>
          <w:numId w:val="17"/>
        </w:numPr>
        <w:rPr>
          <w:color w:val="000000"/>
          <w:lang w:val="en-IN"/>
        </w:rPr>
      </w:pPr>
      <w:r w:rsidRPr="000D25B1">
        <w:rPr>
          <w:color w:val="000000"/>
          <w:lang w:val="en-IN"/>
        </w:rPr>
        <w:t xml:space="preserve">Fully functional Python </w:t>
      </w:r>
      <w:proofErr w:type="spellStart"/>
      <w:r w:rsidRPr="000D25B1">
        <w:rPr>
          <w:color w:val="000000"/>
          <w:lang w:val="en-IN"/>
        </w:rPr>
        <w:t>MLOps</w:t>
      </w:r>
      <w:proofErr w:type="spellEnd"/>
      <w:r w:rsidRPr="000D25B1">
        <w:rPr>
          <w:color w:val="000000"/>
          <w:lang w:val="en-IN"/>
        </w:rPr>
        <w:t xml:space="preserve"> repository with automated modular architecture (</w:t>
      </w:r>
      <w:proofErr w:type="spellStart"/>
      <w:r w:rsidRPr="000D25B1">
        <w:rPr>
          <w:color w:val="000000"/>
          <w:lang w:val="en-IN"/>
        </w:rPr>
        <w:t>src</w:t>
      </w:r>
      <w:proofErr w:type="spellEnd"/>
      <w:r w:rsidRPr="000D25B1">
        <w:rPr>
          <w:color w:val="000000"/>
          <w:lang w:val="en-IN"/>
        </w:rPr>
        <w:t>/</w:t>
      </w:r>
      <w:proofErr w:type="spellStart"/>
      <w:r w:rsidRPr="000D25B1">
        <w:rPr>
          <w:color w:val="000000"/>
          <w:lang w:val="en-IN"/>
        </w:rPr>
        <w:t>db</w:t>
      </w:r>
      <w:proofErr w:type="spellEnd"/>
      <w:r w:rsidRPr="000D25B1">
        <w:rPr>
          <w:color w:val="000000"/>
          <w:lang w:val="en-IN"/>
        </w:rPr>
        <w:t>/, </w:t>
      </w:r>
      <w:proofErr w:type="spellStart"/>
      <w:r w:rsidRPr="000D25B1">
        <w:rPr>
          <w:color w:val="000000"/>
          <w:lang w:val="en-IN"/>
        </w:rPr>
        <w:t>src</w:t>
      </w:r>
      <w:proofErr w:type="spellEnd"/>
      <w:r w:rsidRPr="000D25B1">
        <w:rPr>
          <w:color w:val="000000"/>
          <w:lang w:val="en-IN"/>
        </w:rPr>
        <w:t>/</w:t>
      </w:r>
      <w:proofErr w:type="spellStart"/>
      <w:r w:rsidRPr="000D25B1">
        <w:rPr>
          <w:color w:val="000000"/>
          <w:lang w:val="en-IN"/>
        </w:rPr>
        <w:t>etl</w:t>
      </w:r>
      <w:proofErr w:type="spellEnd"/>
      <w:r w:rsidRPr="000D25B1">
        <w:rPr>
          <w:color w:val="000000"/>
          <w:lang w:val="en-IN"/>
        </w:rPr>
        <w:t>/, </w:t>
      </w:r>
      <w:proofErr w:type="spellStart"/>
      <w:r w:rsidRPr="000D25B1">
        <w:rPr>
          <w:color w:val="000000"/>
          <w:lang w:val="en-IN"/>
        </w:rPr>
        <w:t>src</w:t>
      </w:r>
      <w:proofErr w:type="spellEnd"/>
      <w:r w:rsidRPr="000D25B1">
        <w:rPr>
          <w:color w:val="000000"/>
          <w:lang w:val="en-IN"/>
        </w:rPr>
        <w:t>/ml/, </w:t>
      </w:r>
      <w:proofErr w:type="spellStart"/>
      <w:r w:rsidRPr="000D25B1">
        <w:rPr>
          <w:color w:val="000000"/>
          <w:lang w:val="en-IN"/>
        </w:rPr>
        <w:t>src</w:t>
      </w:r>
      <w:proofErr w:type="spellEnd"/>
      <w:r w:rsidRPr="000D25B1">
        <w:rPr>
          <w:color w:val="000000"/>
          <w:lang w:val="en-IN"/>
        </w:rPr>
        <w:t>/alerts/).</w:t>
      </w:r>
    </w:p>
    <w:p w14:paraId="47F356C5" w14:textId="77777777" w:rsidR="000D25B1" w:rsidRPr="000D25B1" w:rsidRDefault="000D25B1" w:rsidP="000D25B1">
      <w:pPr>
        <w:numPr>
          <w:ilvl w:val="0"/>
          <w:numId w:val="17"/>
        </w:numPr>
        <w:rPr>
          <w:color w:val="000000"/>
          <w:lang w:val="en-IN"/>
        </w:rPr>
      </w:pPr>
      <w:r w:rsidRPr="000D25B1">
        <w:rPr>
          <w:color w:val="000000"/>
          <w:lang w:val="en-IN"/>
        </w:rPr>
        <w:t xml:space="preserve">Apache Airflow </w:t>
      </w:r>
      <w:proofErr w:type="spellStart"/>
      <w:r w:rsidRPr="000D25B1">
        <w:rPr>
          <w:color w:val="000000"/>
          <w:lang w:val="en-IN"/>
        </w:rPr>
        <w:t>TaskFlow</w:t>
      </w:r>
      <w:proofErr w:type="spellEnd"/>
      <w:r w:rsidRPr="000D25B1">
        <w:rPr>
          <w:color w:val="000000"/>
          <w:lang w:val="en-IN"/>
        </w:rPr>
        <w:t xml:space="preserve"> DAG (</w:t>
      </w:r>
      <w:proofErr w:type="spellStart"/>
      <w:r w:rsidRPr="000D25B1">
        <w:rPr>
          <w:color w:val="000000"/>
          <w:lang w:val="en-IN"/>
        </w:rPr>
        <w:t>dags</w:t>
      </w:r>
      <w:proofErr w:type="spellEnd"/>
      <w:r w:rsidRPr="000D25B1">
        <w:rPr>
          <w:color w:val="000000"/>
          <w:lang w:val="en-IN"/>
        </w:rPr>
        <w:t>/retainiq_pipeline_dag.py).</w:t>
      </w:r>
    </w:p>
    <w:p w14:paraId="5D5492C4" w14:textId="77777777" w:rsidR="000D25B1" w:rsidRPr="000D25B1" w:rsidRDefault="000D25B1" w:rsidP="000D25B1">
      <w:pPr>
        <w:numPr>
          <w:ilvl w:val="0"/>
          <w:numId w:val="17"/>
        </w:numPr>
        <w:rPr>
          <w:color w:val="000000"/>
          <w:lang w:val="en-IN"/>
        </w:rPr>
      </w:pPr>
      <w:r w:rsidRPr="000D25B1">
        <w:rPr>
          <w:color w:val="000000"/>
          <w:lang w:val="en-IN"/>
        </w:rPr>
        <w:t xml:space="preserve">Production-ready </w:t>
      </w:r>
      <w:proofErr w:type="spellStart"/>
      <w:r w:rsidRPr="000D25B1">
        <w:rPr>
          <w:color w:val="000000"/>
          <w:lang w:val="en-IN"/>
        </w:rPr>
        <w:t>Streamlit</w:t>
      </w:r>
      <w:proofErr w:type="spellEnd"/>
      <w:r w:rsidRPr="000D25B1">
        <w:rPr>
          <w:color w:val="000000"/>
          <w:lang w:val="en-IN"/>
        </w:rPr>
        <w:t xml:space="preserve"> Operations Console (app.py).</w:t>
      </w:r>
    </w:p>
    <w:p w14:paraId="108F42D2" w14:textId="77777777" w:rsidR="000D25B1" w:rsidRPr="000D25B1" w:rsidRDefault="000D25B1" w:rsidP="000D25B1">
      <w:pPr>
        <w:numPr>
          <w:ilvl w:val="0"/>
          <w:numId w:val="17"/>
        </w:numPr>
        <w:rPr>
          <w:color w:val="000000"/>
          <w:lang w:val="en-IN"/>
        </w:rPr>
      </w:pPr>
      <w:r w:rsidRPr="000D25B1">
        <w:rPr>
          <w:color w:val="000000"/>
          <w:lang w:val="en-IN"/>
        </w:rPr>
        <w:t>Microsoft Power BI Executive Dashboard template (</w:t>
      </w:r>
      <w:proofErr w:type="spellStart"/>
      <w:r w:rsidRPr="000D25B1">
        <w:rPr>
          <w:color w:val="000000"/>
          <w:lang w:val="en-IN"/>
        </w:rPr>
        <w:t>RetainIQ_Control_Tower.pbix</w:t>
      </w:r>
      <w:proofErr w:type="spellEnd"/>
      <w:r w:rsidRPr="000D25B1">
        <w:rPr>
          <w:color w:val="000000"/>
          <w:lang w:val="en-IN"/>
        </w:rPr>
        <w:t>).</w:t>
      </w:r>
    </w:p>
    <w:p w14:paraId="63032F0E" w14:textId="77777777" w:rsidR="000D25B1" w:rsidRPr="000D25B1" w:rsidRDefault="000D25B1" w:rsidP="000D25B1">
      <w:pPr>
        <w:numPr>
          <w:ilvl w:val="0"/>
          <w:numId w:val="17"/>
        </w:numPr>
        <w:rPr>
          <w:color w:val="000000"/>
          <w:lang w:val="en-IN"/>
        </w:rPr>
      </w:pPr>
      <w:r w:rsidRPr="000D25B1">
        <w:rPr>
          <w:color w:val="000000"/>
          <w:lang w:val="en-IN"/>
        </w:rPr>
        <w:t xml:space="preserve">Automated end-to-end integration test suite (tests/test_pipeline_e2e.py) verifying database </w:t>
      </w:r>
      <w:proofErr w:type="spellStart"/>
      <w:r w:rsidRPr="000D25B1">
        <w:rPr>
          <w:color w:val="000000"/>
          <w:lang w:val="en-IN"/>
        </w:rPr>
        <w:t>init</w:t>
      </w:r>
      <w:proofErr w:type="spellEnd"/>
      <w:r w:rsidRPr="000D25B1">
        <w:rPr>
          <w:color w:val="000000"/>
          <w:lang w:val="en-IN"/>
        </w:rPr>
        <w:t>, ingestion, RFM, inference, alerting, and CSV exports.</w:t>
      </w:r>
    </w:p>
    <w:p w14:paraId="446A3888" w14:textId="77777777" w:rsidR="00EE4E68" w:rsidRDefault="00000000">
      <w:r>
        <w:br w:type="page"/>
      </w:r>
    </w:p>
    <w:p w14:paraId="3A0788AE" w14:textId="0720659C" w:rsidR="00EE4E68" w:rsidRDefault="000D25B1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t>4.Methodology and Results</w:t>
      </w:r>
    </w:p>
    <w:p w14:paraId="0A4A0767" w14:textId="77777777" w:rsidR="000D25B1" w:rsidRPr="000D25B1" w:rsidRDefault="000D25B1" w:rsidP="000D25B1">
      <w:pPr>
        <w:rPr>
          <w:b/>
          <w:bCs/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4.1 Technology Stack &amp; Software Used</w:t>
      </w:r>
    </w:p>
    <w:p w14:paraId="550AA8F3" w14:textId="77777777" w:rsidR="000D25B1" w:rsidRPr="000D25B1" w:rsidRDefault="000D25B1" w:rsidP="000D25B1">
      <w:pPr>
        <w:numPr>
          <w:ilvl w:val="0"/>
          <w:numId w:val="18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Programming &amp; Core Engine</w:t>
      </w:r>
      <w:r w:rsidRPr="000D25B1">
        <w:rPr>
          <w:color w:val="000000"/>
          <w:lang w:val="en-IN"/>
        </w:rPr>
        <w:t>: Python 3.11 / 3.12, NumPy, Pandas.</w:t>
      </w:r>
    </w:p>
    <w:p w14:paraId="15004467" w14:textId="77777777" w:rsidR="000D25B1" w:rsidRPr="000D25B1" w:rsidRDefault="000D25B1" w:rsidP="000D25B1">
      <w:pPr>
        <w:numPr>
          <w:ilvl w:val="0"/>
          <w:numId w:val="18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Database &amp; Persistence</w:t>
      </w:r>
      <w:r w:rsidRPr="000D25B1">
        <w:rPr>
          <w:color w:val="000000"/>
          <w:lang w:val="en-IN"/>
        </w:rPr>
        <w:t xml:space="preserve">: SQLite (Local) / PostgreSQL (Production), </w:t>
      </w:r>
      <w:proofErr w:type="spellStart"/>
      <w:r w:rsidRPr="000D25B1">
        <w:rPr>
          <w:color w:val="000000"/>
          <w:lang w:val="en-IN"/>
        </w:rPr>
        <w:t>SQLAlchemy</w:t>
      </w:r>
      <w:proofErr w:type="spellEnd"/>
      <w:r w:rsidRPr="000D25B1">
        <w:rPr>
          <w:color w:val="000000"/>
          <w:lang w:val="en-IN"/>
        </w:rPr>
        <w:t xml:space="preserve"> ORM.</w:t>
      </w:r>
    </w:p>
    <w:p w14:paraId="464CD9E4" w14:textId="77777777" w:rsidR="000D25B1" w:rsidRPr="000D25B1" w:rsidRDefault="000D25B1" w:rsidP="000D25B1">
      <w:pPr>
        <w:numPr>
          <w:ilvl w:val="0"/>
          <w:numId w:val="18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Machine Learning</w:t>
      </w:r>
      <w:r w:rsidRPr="000D25B1">
        <w:rPr>
          <w:color w:val="000000"/>
          <w:lang w:val="en-IN"/>
        </w:rPr>
        <w:t xml:space="preserve">: Scikit-Learn (Random Forest, </w:t>
      </w:r>
      <w:proofErr w:type="spellStart"/>
      <w:r w:rsidRPr="000D25B1">
        <w:rPr>
          <w:color w:val="000000"/>
          <w:lang w:val="en-IN"/>
        </w:rPr>
        <w:t>GridSearchCV</w:t>
      </w:r>
      <w:proofErr w:type="spellEnd"/>
      <w:r w:rsidRPr="000D25B1">
        <w:rPr>
          <w:color w:val="000000"/>
          <w:lang w:val="en-IN"/>
        </w:rPr>
        <w:t xml:space="preserve">, </w:t>
      </w:r>
      <w:proofErr w:type="spellStart"/>
      <w:r w:rsidRPr="000D25B1">
        <w:rPr>
          <w:color w:val="000000"/>
          <w:lang w:val="en-IN"/>
        </w:rPr>
        <w:t>StandardScaler</w:t>
      </w:r>
      <w:proofErr w:type="spellEnd"/>
      <w:r w:rsidRPr="000D25B1">
        <w:rPr>
          <w:color w:val="000000"/>
          <w:lang w:val="en-IN"/>
        </w:rPr>
        <w:t xml:space="preserve">), </w:t>
      </w:r>
      <w:proofErr w:type="spellStart"/>
      <w:r w:rsidRPr="000D25B1">
        <w:rPr>
          <w:color w:val="000000"/>
          <w:lang w:val="en-IN"/>
        </w:rPr>
        <w:t>Joblib</w:t>
      </w:r>
      <w:proofErr w:type="spellEnd"/>
      <w:r w:rsidRPr="000D25B1">
        <w:rPr>
          <w:color w:val="000000"/>
          <w:lang w:val="en-IN"/>
        </w:rPr>
        <w:t>.</w:t>
      </w:r>
    </w:p>
    <w:p w14:paraId="0D4FDBB2" w14:textId="77777777" w:rsidR="000D25B1" w:rsidRPr="000D25B1" w:rsidRDefault="000D25B1" w:rsidP="000D25B1">
      <w:pPr>
        <w:numPr>
          <w:ilvl w:val="0"/>
          <w:numId w:val="18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Pipeline Orchestration</w:t>
      </w:r>
      <w:r w:rsidRPr="000D25B1">
        <w:rPr>
          <w:color w:val="000000"/>
          <w:lang w:val="en-IN"/>
        </w:rPr>
        <w:t>: Apache Airflow 2.x (</w:t>
      </w:r>
      <w:proofErr w:type="spellStart"/>
      <w:r w:rsidRPr="000D25B1">
        <w:rPr>
          <w:color w:val="000000"/>
          <w:lang w:val="en-IN"/>
        </w:rPr>
        <w:t>TaskFlow</w:t>
      </w:r>
      <w:proofErr w:type="spellEnd"/>
      <w:r w:rsidRPr="000D25B1">
        <w:rPr>
          <w:color w:val="000000"/>
          <w:lang w:val="en-IN"/>
        </w:rPr>
        <w:t xml:space="preserve"> API, DAG scheduling).</w:t>
      </w:r>
    </w:p>
    <w:p w14:paraId="4BABE34D" w14:textId="77777777" w:rsidR="000D25B1" w:rsidRPr="000D25B1" w:rsidRDefault="000D25B1" w:rsidP="000D25B1">
      <w:pPr>
        <w:numPr>
          <w:ilvl w:val="0"/>
          <w:numId w:val="18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Communication &amp; Security</w:t>
      </w:r>
      <w:r w:rsidRPr="000D25B1">
        <w:rPr>
          <w:color w:val="000000"/>
          <w:lang w:val="en-IN"/>
        </w:rPr>
        <w:t>: Google APIs Client, Gmail OAuth 2.0 (google-auth, google-auth-</w:t>
      </w:r>
      <w:proofErr w:type="spellStart"/>
      <w:r w:rsidRPr="000D25B1">
        <w:rPr>
          <w:color w:val="000000"/>
          <w:lang w:val="en-IN"/>
        </w:rPr>
        <w:t>oauthlib</w:t>
      </w:r>
      <w:proofErr w:type="spellEnd"/>
      <w:r w:rsidRPr="000D25B1">
        <w:rPr>
          <w:color w:val="000000"/>
          <w:lang w:val="en-IN"/>
        </w:rPr>
        <w:t>).</w:t>
      </w:r>
    </w:p>
    <w:p w14:paraId="1C3BDE30" w14:textId="77777777" w:rsidR="000D25B1" w:rsidRPr="000D25B1" w:rsidRDefault="000D25B1" w:rsidP="000D25B1">
      <w:pPr>
        <w:numPr>
          <w:ilvl w:val="0"/>
          <w:numId w:val="18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Front-End &amp; BI</w:t>
      </w:r>
      <w:r w:rsidRPr="000D25B1">
        <w:rPr>
          <w:color w:val="000000"/>
          <w:lang w:val="en-IN"/>
        </w:rPr>
        <w:t xml:space="preserve">: </w:t>
      </w:r>
      <w:proofErr w:type="spellStart"/>
      <w:r w:rsidRPr="000D25B1">
        <w:rPr>
          <w:color w:val="000000"/>
          <w:lang w:val="en-IN"/>
        </w:rPr>
        <w:t>Streamlit</w:t>
      </w:r>
      <w:proofErr w:type="spellEnd"/>
      <w:r w:rsidRPr="000D25B1">
        <w:rPr>
          <w:color w:val="000000"/>
          <w:lang w:val="en-IN"/>
        </w:rPr>
        <w:t xml:space="preserve"> (Reactive UI, </w:t>
      </w:r>
      <w:proofErr w:type="spellStart"/>
      <w:r w:rsidRPr="000D25B1">
        <w:rPr>
          <w:color w:val="000000"/>
          <w:lang w:val="en-IN"/>
        </w:rPr>
        <w:t>Plotly</w:t>
      </w:r>
      <w:proofErr w:type="spellEnd"/>
      <w:r w:rsidRPr="000D25B1">
        <w:rPr>
          <w:color w:val="000000"/>
          <w:lang w:val="en-IN"/>
        </w:rPr>
        <w:t xml:space="preserve"> Charts), Microsoft Power BI Desktop (DAX, </w:t>
      </w:r>
      <w:proofErr w:type="spellStart"/>
      <w:r w:rsidRPr="000D25B1">
        <w:rPr>
          <w:color w:val="000000"/>
          <w:lang w:val="en-IN"/>
        </w:rPr>
        <w:t>VertiPaq</w:t>
      </w:r>
      <w:proofErr w:type="spellEnd"/>
      <w:r w:rsidRPr="000D25B1">
        <w:rPr>
          <w:color w:val="000000"/>
          <w:lang w:val="en-IN"/>
        </w:rPr>
        <w:t xml:space="preserve"> Engine).</w:t>
      </w:r>
    </w:p>
    <w:p w14:paraId="3FC7896A" w14:textId="77777777" w:rsidR="000D25B1" w:rsidRPr="000D25B1" w:rsidRDefault="000D25B1" w:rsidP="000D25B1">
      <w:pPr>
        <w:numPr>
          <w:ilvl w:val="0"/>
          <w:numId w:val="18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Testing &amp; Environment</w:t>
      </w:r>
      <w:r w:rsidRPr="000D25B1">
        <w:rPr>
          <w:color w:val="000000"/>
          <w:lang w:val="en-IN"/>
        </w:rPr>
        <w:t xml:space="preserve">: </w:t>
      </w:r>
      <w:proofErr w:type="spellStart"/>
      <w:r w:rsidRPr="000D25B1">
        <w:rPr>
          <w:color w:val="000000"/>
          <w:lang w:val="en-IN"/>
        </w:rPr>
        <w:t>Pytest</w:t>
      </w:r>
      <w:proofErr w:type="spellEnd"/>
      <w:r w:rsidRPr="000D25B1">
        <w:rPr>
          <w:color w:val="000000"/>
          <w:lang w:val="en-IN"/>
        </w:rPr>
        <w:t xml:space="preserve">, UV / </w:t>
      </w:r>
      <w:proofErr w:type="spellStart"/>
      <w:r w:rsidRPr="000D25B1">
        <w:rPr>
          <w:color w:val="000000"/>
          <w:lang w:val="en-IN"/>
        </w:rPr>
        <w:t>Virtualenv</w:t>
      </w:r>
      <w:proofErr w:type="spellEnd"/>
      <w:r w:rsidRPr="000D25B1">
        <w:rPr>
          <w:color w:val="000000"/>
          <w:lang w:val="en-IN"/>
        </w:rPr>
        <w:t>.</w:t>
      </w:r>
    </w:p>
    <w:p w14:paraId="64EF8744" w14:textId="77777777" w:rsidR="000D25B1" w:rsidRPr="000D25B1" w:rsidRDefault="000D25B1" w:rsidP="000D25B1">
      <w:pPr>
        <w:rPr>
          <w:b/>
          <w:bCs/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4.2 Data Ingestion &amp; ETL Architecture</w:t>
      </w:r>
    </w:p>
    <w:p w14:paraId="54251AC9" w14:textId="77777777" w:rsidR="000D25B1" w:rsidRPr="000D25B1" w:rsidRDefault="000D25B1" w:rsidP="000D25B1">
      <w:pPr>
        <w:numPr>
          <w:ilvl w:val="0"/>
          <w:numId w:val="19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Dataset Characteristics</w:t>
      </w:r>
      <w:r w:rsidRPr="000D25B1">
        <w:rPr>
          <w:color w:val="000000"/>
          <w:lang w:val="en-IN"/>
        </w:rPr>
        <w:t xml:space="preserve">: 5,630 baseline e-commerce customer profiles comprising 20 </w:t>
      </w:r>
      <w:proofErr w:type="spellStart"/>
      <w:r w:rsidRPr="000D25B1">
        <w:rPr>
          <w:color w:val="000000"/>
          <w:lang w:val="en-IN"/>
        </w:rPr>
        <w:t>behavioral</w:t>
      </w:r>
      <w:proofErr w:type="spellEnd"/>
      <w:r w:rsidRPr="000D25B1">
        <w:rPr>
          <w:color w:val="000000"/>
          <w:lang w:val="en-IN"/>
        </w:rPr>
        <w:t>, demographic, and transactional features (tenure, preferred order category, login device, satisfaction score, complaint filing, order count, days since last order, cashback amount).</w:t>
      </w:r>
    </w:p>
    <w:p w14:paraId="2E817E1E" w14:textId="77777777" w:rsidR="000D25B1" w:rsidRPr="000D25B1" w:rsidRDefault="000D25B1" w:rsidP="000D25B1">
      <w:pPr>
        <w:numPr>
          <w:ilvl w:val="0"/>
          <w:numId w:val="19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ETL Cleaning &amp; Transformation</w:t>
      </w:r>
      <w:r w:rsidRPr="000D25B1">
        <w:rPr>
          <w:color w:val="000000"/>
          <w:lang w:val="en-IN"/>
        </w:rPr>
        <w:t>:</w:t>
      </w:r>
    </w:p>
    <w:p w14:paraId="38D00A5C" w14:textId="77777777" w:rsidR="000D25B1" w:rsidRPr="000D25B1" w:rsidRDefault="000D25B1" w:rsidP="000D25B1">
      <w:pPr>
        <w:numPr>
          <w:ilvl w:val="1"/>
          <w:numId w:val="19"/>
        </w:numPr>
        <w:rPr>
          <w:color w:val="000000"/>
          <w:lang w:val="en-IN"/>
        </w:rPr>
      </w:pPr>
      <w:r w:rsidRPr="000D25B1">
        <w:rPr>
          <w:color w:val="000000"/>
          <w:lang w:val="en-IN"/>
        </w:rPr>
        <w:t>Missing numerical values in recency and cashback are imputed using distribution medians.</w:t>
      </w:r>
    </w:p>
    <w:p w14:paraId="202A2D83" w14:textId="77777777" w:rsidR="000D25B1" w:rsidRPr="000D25B1" w:rsidRDefault="000D25B1" w:rsidP="000D25B1">
      <w:pPr>
        <w:numPr>
          <w:ilvl w:val="1"/>
          <w:numId w:val="19"/>
        </w:numPr>
        <w:rPr>
          <w:color w:val="000000"/>
          <w:lang w:val="en-IN"/>
        </w:rPr>
      </w:pPr>
      <w:r w:rsidRPr="000D25B1">
        <w:rPr>
          <w:color w:val="000000"/>
          <w:lang w:val="en-IN"/>
        </w:rPr>
        <w:t>Missing order counts default to 1.</w:t>
      </w:r>
    </w:p>
    <w:p w14:paraId="0D20B603" w14:textId="77777777" w:rsidR="000D25B1" w:rsidRPr="000D25B1" w:rsidRDefault="000D25B1" w:rsidP="000D25B1">
      <w:pPr>
        <w:numPr>
          <w:ilvl w:val="1"/>
          <w:numId w:val="19"/>
        </w:numPr>
        <w:rPr>
          <w:color w:val="000000"/>
          <w:lang w:val="en-IN"/>
        </w:rPr>
      </w:pPr>
      <w:r w:rsidRPr="000D25B1">
        <w:rPr>
          <w:color w:val="000000"/>
          <w:lang w:val="en-IN"/>
        </w:rPr>
        <w:t>Outlier mitigation is achieved through statistical quintile binning (1 to 5) rather than row deletion, preserving all customer transaction and revenue history.</w:t>
      </w:r>
    </w:p>
    <w:p w14:paraId="3AF34624" w14:textId="77777777" w:rsidR="000D25B1" w:rsidRPr="000D25B1" w:rsidRDefault="000D25B1" w:rsidP="000D25B1">
      <w:pPr>
        <w:numPr>
          <w:ilvl w:val="1"/>
          <w:numId w:val="19"/>
        </w:numPr>
        <w:rPr>
          <w:color w:val="000000"/>
          <w:lang w:val="en-IN"/>
        </w:rPr>
      </w:pPr>
      <w:r w:rsidRPr="000D25B1">
        <w:rPr>
          <w:color w:val="000000"/>
          <w:lang w:val="en-IN"/>
        </w:rPr>
        <w:t>Categorical variables are converted into binary indicators using one-hot encoding (</w:t>
      </w:r>
      <w:proofErr w:type="spellStart"/>
      <w:r w:rsidRPr="000D25B1">
        <w:rPr>
          <w:color w:val="000000"/>
          <w:lang w:val="en-IN"/>
        </w:rPr>
        <w:t>pd.get_dummies</w:t>
      </w:r>
      <w:proofErr w:type="spellEnd"/>
      <w:r w:rsidRPr="000D25B1">
        <w:rPr>
          <w:color w:val="000000"/>
          <w:lang w:val="en-IN"/>
        </w:rPr>
        <w:t>(</w:t>
      </w:r>
      <w:proofErr w:type="spellStart"/>
      <w:r w:rsidRPr="000D25B1">
        <w:rPr>
          <w:color w:val="000000"/>
          <w:lang w:val="en-IN"/>
        </w:rPr>
        <w:t>drop_first</w:t>
      </w:r>
      <w:proofErr w:type="spellEnd"/>
      <w:r w:rsidRPr="000D25B1">
        <w:rPr>
          <w:color w:val="000000"/>
          <w:lang w:val="en-IN"/>
        </w:rPr>
        <w:t>=True)).</w:t>
      </w:r>
    </w:p>
    <w:p w14:paraId="21D69DA2" w14:textId="77777777" w:rsidR="000D25B1" w:rsidRPr="000D25B1" w:rsidRDefault="000D25B1" w:rsidP="000D25B1">
      <w:pPr>
        <w:rPr>
          <w:b/>
          <w:bCs/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4.3 End-to-End Pipeline Architecture</w:t>
      </w:r>
    </w:p>
    <w:p w14:paraId="416A1F6D" w14:textId="77777777" w:rsidR="000D25B1" w:rsidRPr="000D25B1" w:rsidRDefault="000D25B1" w:rsidP="000D25B1">
      <w:pPr>
        <w:rPr>
          <w:color w:val="000000"/>
          <w:lang w:val="en-IN"/>
        </w:rPr>
      </w:pPr>
      <w:r w:rsidRPr="000D25B1">
        <w:rPr>
          <w:color w:val="000000"/>
          <w:lang w:val="en-IN"/>
        </w:rPr>
        <w:t>The pipeline executes a strict 5-stage sequential workflow:</w:t>
      </w:r>
    </w:p>
    <w:p w14:paraId="1F446EB1" w14:textId="10FE2CA8" w:rsidR="000D25B1" w:rsidRPr="000D25B1" w:rsidRDefault="008977CC" w:rsidP="000D25B1">
      <w:pPr>
        <w:rPr>
          <w:color w:val="000000"/>
          <w:lang w:val="en-IN"/>
        </w:rPr>
      </w:pPr>
      <w:r w:rsidRPr="008977CC">
        <w:rPr>
          <w:color w:val="000000"/>
          <w:lang w:val="en-IN"/>
        </w:rPr>
        <w:drawing>
          <wp:inline distT="0" distB="0" distL="0" distR="0" wp14:anchorId="0203D46B" wp14:editId="268753E5">
            <wp:extent cx="5731510" cy="478790"/>
            <wp:effectExtent l="0" t="0" r="2540" b="0"/>
            <wp:docPr id="210332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29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4AD4" w14:textId="77777777" w:rsidR="000D25B1" w:rsidRPr="000D25B1" w:rsidRDefault="000D25B1" w:rsidP="000D25B1">
      <w:pPr>
        <w:numPr>
          <w:ilvl w:val="0"/>
          <w:numId w:val="20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Task 1 (</w:t>
      </w:r>
      <w:proofErr w:type="spellStart"/>
      <w:r w:rsidRPr="000D25B1">
        <w:rPr>
          <w:b/>
          <w:bCs/>
          <w:color w:val="000000"/>
          <w:lang w:val="en-IN"/>
        </w:rPr>
        <w:t>task_ingest</w:t>
      </w:r>
      <w:proofErr w:type="spellEnd"/>
      <w:r w:rsidRPr="000D25B1">
        <w:rPr>
          <w:b/>
          <w:bCs/>
          <w:color w:val="000000"/>
          <w:lang w:val="en-IN"/>
        </w:rPr>
        <w:t>)</w:t>
      </w:r>
      <w:r w:rsidRPr="000D25B1">
        <w:rPr>
          <w:color w:val="000000"/>
          <w:lang w:val="en-IN"/>
        </w:rPr>
        <w:t>: Reads incoming records and updates the relational database.</w:t>
      </w:r>
    </w:p>
    <w:p w14:paraId="72DE6847" w14:textId="77777777" w:rsidR="000D25B1" w:rsidRPr="000D25B1" w:rsidRDefault="000D25B1" w:rsidP="000D25B1">
      <w:pPr>
        <w:numPr>
          <w:ilvl w:val="0"/>
          <w:numId w:val="20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Task 2 (</w:t>
      </w:r>
      <w:proofErr w:type="spellStart"/>
      <w:r w:rsidRPr="000D25B1">
        <w:rPr>
          <w:b/>
          <w:bCs/>
          <w:color w:val="000000"/>
          <w:lang w:val="en-IN"/>
        </w:rPr>
        <w:t>task_rfm</w:t>
      </w:r>
      <w:proofErr w:type="spellEnd"/>
      <w:r w:rsidRPr="000D25B1">
        <w:rPr>
          <w:b/>
          <w:bCs/>
          <w:color w:val="000000"/>
          <w:lang w:val="en-IN"/>
        </w:rPr>
        <w:t>)</w:t>
      </w:r>
      <w:r w:rsidRPr="000D25B1">
        <w:rPr>
          <w:color w:val="000000"/>
          <w:lang w:val="en-IN"/>
        </w:rPr>
        <w:t>: Calculates Recency, Frequency, and Monetary scores, populating </w:t>
      </w:r>
      <w:proofErr w:type="spellStart"/>
      <w:r w:rsidRPr="000D25B1">
        <w:rPr>
          <w:color w:val="000000"/>
          <w:lang w:val="en-IN"/>
        </w:rPr>
        <w:t>rfm_features</w:t>
      </w:r>
      <w:proofErr w:type="spellEnd"/>
      <w:r w:rsidRPr="000D25B1">
        <w:rPr>
          <w:color w:val="000000"/>
          <w:lang w:val="en-IN"/>
        </w:rPr>
        <w:t>.</w:t>
      </w:r>
    </w:p>
    <w:p w14:paraId="59534DA6" w14:textId="77777777" w:rsidR="000D25B1" w:rsidRPr="000D25B1" w:rsidRDefault="000D25B1" w:rsidP="000D25B1">
      <w:pPr>
        <w:numPr>
          <w:ilvl w:val="0"/>
          <w:numId w:val="20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Task 3 (</w:t>
      </w:r>
      <w:proofErr w:type="spellStart"/>
      <w:r w:rsidRPr="000D25B1">
        <w:rPr>
          <w:b/>
          <w:bCs/>
          <w:color w:val="000000"/>
          <w:lang w:val="en-IN"/>
        </w:rPr>
        <w:t>task_ml</w:t>
      </w:r>
      <w:proofErr w:type="spellEnd"/>
      <w:r w:rsidRPr="000D25B1">
        <w:rPr>
          <w:b/>
          <w:bCs/>
          <w:color w:val="000000"/>
          <w:lang w:val="en-IN"/>
        </w:rPr>
        <w:t>)</w:t>
      </w:r>
      <w:r w:rsidRPr="000D25B1">
        <w:rPr>
          <w:color w:val="000000"/>
          <w:lang w:val="en-IN"/>
        </w:rPr>
        <w:t>: Loads models/</w:t>
      </w:r>
      <w:proofErr w:type="spellStart"/>
      <w:r w:rsidRPr="000D25B1">
        <w:rPr>
          <w:color w:val="000000"/>
          <w:lang w:val="en-IN"/>
        </w:rPr>
        <w:t>churn_model.pkl</w:t>
      </w:r>
      <w:proofErr w:type="spellEnd"/>
      <w:r w:rsidRPr="000D25B1">
        <w:rPr>
          <w:color w:val="000000"/>
          <w:lang w:val="en-IN"/>
        </w:rPr>
        <w:t> and predicts continuous churn probabilities for all accounts.</w:t>
      </w:r>
    </w:p>
    <w:p w14:paraId="6BD6BBD5" w14:textId="652BF97C" w:rsidR="000D25B1" w:rsidRPr="000D25B1" w:rsidRDefault="000D25B1" w:rsidP="000D25B1">
      <w:pPr>
        <w:numPr>
          <w:ilvl w:val="0"/>
          <w:numId w:val="20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Task 4 (</w:t>
      </w:r>
      <w:proofErr w:type="spellStart"/>
      <w:r w:rsidRPr="000D25B1">
        <w:rPr>
          <w:b/>
          <w:bCs/>
          <w:color w:val="000000"/>
          <w:lang w:val="en-IN"/>
        </w:rPr>
        <w:t>task_alert</w:t>
      </w:r>
      <w:proofErr w:type="spellEnd"/>
      <w:r w:rsidRPr="000D25B1">
        <w:rPr>
          <w:b/>
          <w:bCs/>
          <w:color w:val="000000"/>
          <w:lang w:val="en-IN"/>
        </w:rPr>
        <w:t>)</w:t>
      </w:r>
      <w:r w:rsidRPr="000D25B1">
        <w:rPr>
          <w:color w:val="000000"/>
          <w:lang w:val="en-IN"/>
        </w:rPr>
        <w:t>: Filters accounts with risk </w:t>
      </w:r>
      <m:oMath>
        <m:r>
          <w:rPr>
            <w:rFonts w:ascii="Cambria Math" w:hAnsi="Cambria Math"/>
            <w:color w:val="000000"/>
            <w:lang w:val="en-IN"/>
          </w:rPr>
          <m:t>≥80%</m:t>
        </m:r>
      </m:oMath>
      <w:r w:rsidRPr="000D25B1">
        <w:rPr>
          <w:color w:val="000000"/>
          <w:lang w:val="en-IN"/>
        </w:rPr>
        <w:t>, compiles an HTML priority briefing, and dispatches via Gmail API.</w:t>
      </w:r>
    </w:p>
    <w:p w14:paraId="27F0D51D" w14:textId="77777777" w:rsidR="000D25B1" w:rsidRPr="000D25B1" w:rsidRDefault="000D25B1" w:rsidP="000D25B1">
      <w:pPr>
        <w:numPr>
          <w:ilvl w:val="0"/>
          <w:numId w:val="20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Task 5 (</w:t>
      </w:r>
      <w:proofErr w:type="spellStart"/>
      <w:r w:rsidRPr="000D25B1">
        <w:rPr>
          <w:b/>
          <w:bCs/>
          <w:color w:val="000000"/>
          <w:lang w:val="en-IN"/>
        </w:rPr>
        <w:t>task_export</w:t>
      </w:r>
      <w:proofErr w:type="spellEnd"/>
      <w:r w:rsidRPr="000D25B1">
        <w:rPr>
          <w:b/>
          <w:bCs/>
          <w:color w:val="000000"/>
          <w:lang w:val="en-IN"/>
        </w:rPr>
        <w:t>)</w:t>
      </w:r>
      <w:r w:rsidRPr="000D25B1">
        <w:rPr>
          <w:color w:val="000000"/>
          <w:lang w:val="en-IN"/>
        </w:rPr>
        <w:t>: Generates pre-aggregated CSV analytical data views (v_daily_action_queue.csv, v_executive_kpis.csv) for Power BI.</w:t>
      </w:r>
    </w:p>
    <w:p w14:paraId="5D2C8164" w14:textId="77777777" w:rsidR="000D25B1" w:rsidRPr="000D25B1" w:rsidRDefault="000D25B1" w:rsidP="000D25B1">
      <w:pPr>
        <w:rPr>
          <w:b/>
          <w:bCs/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4.4 Model Evaluation &amp; Empirical Results</w:t>
      </w:r>
    </w:p>
    <w:p w14:paraId="0F6CBA97" w14:textId="77777777" w:rsidR="000D25B1" w:rsidRPr="000D25B1" w:rsidRDefault="000D25B1" w:rsidP="000D25B1">
      <w:pPr>
        <w:numPr>
          <w:ilvl w:val="0"/>
          <w:numId w:val="21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Classification Accuracy</w:t>
      </w:r>
      <w:r w:rsidRPr="000D25B1">
        <w:rPr>
          <w:color w:val="000000"/>
          <w:lang w:val="en-IN"/>
        </w:rPr>
        <w:t>: </w:t>
      </w:r>
      <w:r w:rsidRPr="000D25B1">
        <w:rPr>
          <w:b/>
          <w:bCs/>
          <w:color w:val="000000"/>
          <w:lang w:val="en-IN"/>
        </w:rPr>
        <w:t>81.8%</w:t>
      </w:r>
      <w:r w:rsidRPr="000D25B1">
        <w:rPr>
          <w:color w:val="000000"/>
          <w:lang w:val="en-IN"/>
        </w:rPr>
        <w:t> across test splits.</w:t>
      </w:r>
    </w:p>
    <w:p w14:paraId="593EDD7D" w14:textId="77777777" w:rsidR="000D25B1" w:rsidRPr="000D25B1" w:rsidRDefault="000D25B1" w:rsidP="000D25B1">
      <w:pPr>
        <w:numPr>
          <w:ilvl w:val="0"/>
          <w:numId w:val="21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ROC-AUC Score</w:t>
      </w:r>
      <w:r w:rsidRPr="000D25B1">
        <w:rPr>
          <w:color w:val="000000"/>
          <w:lang w:val="en-IN"/>
        </w:rPr>
        <w:t>: </w:t>
      </w:r>
      <w:r w:rsidRPr="000D25B1">
        <w:rPr>
          <w:b/>
          <w:bCs/>
          <w:color w:val="000000"/>
          <w:lang w:val="en-IN"/>
        </w:rPr>
        <w:t>0.86</w:t>
      </w:r>
      <w:r w:rsidRPr="000D25B1">
        <w:rPr>
          <w:color w:val="000000"/>
          <w:lang w:val="en-IN"/>
        </w:rPr>
        <w:t>, confirming high discriminatory power to rank churners above non-churners across all classification thresholds.</w:t>
      </w:r>
    </w:p>
    <w:p w14:paraId="5BC3EBCF" w14:textId="77777777" w:rsidR="000D25B1" w:rsidRPr="000D25B1" w:rsidRDefault="000D25B1" w:rsidP="000D25B1">
      <w:pPr>
        <w:numPr>
          <w:ilvl w:val="0"/>
          <w:numId w:val="21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Portfolio Baseline Metrics</w:t>
      </w:r>
      <w:r w:rsidRPr="000D25B1">
        <w:rPr>
          <w:color w:val="000000"/>
          <w:lang w:val="en-IN"/>
        </w:rPr>
        <w:t>:</w:t>
      </w:r>
    </w:p>
    <w:p w14:paraId="063A5785" w14:textId="77777777" w:rsidR="000D25B1" w:rsidRPr="000D25B1" w:rsidRDefault="000D25B1" w:rsidP="000D25B1">
      <w:pPr>
        <w:numPr>
          <w:ilvl w:val="1"/>
          <w:numId w:val="21"/>
        </w:numPr>
        <w:rPr>
          <w:color w:val="000000"/>
          <w:lang w:val="en-IN"/>
        </w:rPr>
      </w:pPr>
      <w:r w:rsidRPr="000D25B1">
        <w:rPr>
          <w:color w:val="000000"/>
          <w:lang w:val="en-IN"/>
        </w:rPr>
        <w:t>Total Customer Accounts Monitored: </w:t>
      </w:r>
      <w:r w:rsidRPr="000D25B1">
        <w:rPr>
          <w:b/>
          <w:bCs/>
          <w:color w:val="000000"/>
          <w:lang w:val="en-IN"/>
        </w:rPr>
        <w:t>5,630</w:t>
      </w:r>
    </w:p>
    <w:p w14:paraId="073C2B56" w14:textId="77777777" w:rsidR="000D25B1" w:rsidRPr="000D25B1" w:rsidRDefault="000D25B1" w:rsidP="000D25B1">
      <w:pPr>
        <w:numPr>
          <w:ilvl w:val="1"/>
          <w:numId w:val="21"/>
        </w:numPr>
        <w:rPr>
          <w:color w:val="000000"/>
          <w:lang w:val="en-IN"/>
        </w:rPr>
      </w:pPr>
      <w:r w:rsidRPr="000D25B1">
        <w:rPr>
          <w:color w:val="000000"/>
          <w:lang w:val="en-IN"/>
        </w:rPr>
        <w:t>Overall Retention Rate: </w:t>
      </w:r>
      <w:r w:rsidRPr="000D25B1">
        <w:rPr>
          <w:b/>
          <w:bCs/>
          <w:color w:val="000000"/>
          <w:lang w:val="en-IN"/>
        </w:rPr>
        <w:t>86.31%</w:t>
      </w:r>
      <w:r w:rsidRPr="000D25B1">
        <w:rPr>
          <w:color w:val="000000"/>
          <w:lang w:val="en-IN"/>
        </w:rPr>
        <w:t> (Historical Attrition: </w:t>
      </w:r>
      <w:r w:rsidRPr="000D25B1">
        <w:rPr>
          <w:b/>
          <w:bCs/>
          <w:color w:val="000000"/>
          <w:lang w:val="en-IN"/>
        </w:rPr>
        <w:t>13.69%</w:t>
      </w:r>
      <w:r w:rsidRPr="000D25B1">
        <w:rPr>
          <w:color w:val="000000"/>
          <w:lang w:val="en-IN"/>
        </w:rPr>
        <w:t>)</w:t>
      </w:r>
    </w:p>
    <w:p w14:paraId="2A57478D" w14:textId="4E6E7FF2" w:rsidR="000D25B1" w:rsidRPr="000D25B1" w:rsidRDefault="000D25B1" w:rsidP="000D25B1">
      <w:pPr>
        <w:numPr>
          <w:ilvl w:val="1"/>
          <w:numId w:val="21"/>
        </w:numPr>
        <w:rPr>
          <w:color w:val="000000"/>
          <w:lang w:val="en-IN"/>
        </w:rPr>
      </w:pPr>
      <w:r w:rsidRPr="000D25B1">
        <w:rPr>
          <w:color w:val="000000"/>
          <w:lang w:val="en-IN"/>
        </w:rPr>
        <w:t>High-Risk Emergency Cohort (</w:t>
      </w:r>
      <m:oMath>
        <m:r>
          <w:rPr>
            <w:rFonts w:ascii="Cambria Math" w:hAnsi="Cambria Math"/>
            <w:color w:val="000000"/>
            <w:lang w:val="en-IN"/>
          </w:rPr>
          <m:t>≥80%</m:t>
        </m:r>
      </m:oMath>
      <w:r w:rsidRPr="000D25B1">
        <w:rPr>
          <w:color w:val="000000"/>
          <w:lang w:val="en-IN"/>
        </w:rPr>
        <w:t> Risk): </w:t>
      </w:r>
      <w:r w:rsidRPr="000D25B1">
        <w:rPr>
          <w:b/>
          <w:bCs/>
          <w:color w:val="000000"/>
          <w:lang w:val="en-IN"/>
        </w:rPr>
        <w:t>339 accounts</w:t>
      </w:r>
    </w:p>
    <w:p w14:paraId="7160C6BC" w14:textId="77777777" w:rsidR="000D25B1" w:rsidRPr="000D25B1" w:rsidRDefault="000D25B1" w:rsidP="000D25B1">
      <w:pPr>
        <w:numPr>
          <w:ilvl w:val="1"/>
          <w:numId w:val="21"/>
        </w:numPr>
        <w:rPr>
          <w:color w:val="000000"/>
          <w:lang w:val="en-IN"/>
        </w:rPr>
      </w:pPr>
      <w:r w:rsidRPr="000D25B1">
        <w:rPr>
          <w:color w:val="000000"/>
          <w:lang w:val="en-IN"/>
        </w:rPr>
        <w:t>Direct Cashback Incentives at Risk: </w:t>
      </w:r>
      <w:r w:rsidRPr="000D25B1">
        <w:rPr>
          <w:b/>
          <w:bCs/>
          <w:color w:val="000000"/>
          <w:lang w:val="en-IN"/>
        </w:rPr>
        <w:t>$54,300+</w:t>
      </w:r>
      <w:r w:rsidRPr="000D25B1">
        <w:rPr>
          <w:color w:val="000000"/>
          <w:lang w:val="en-IN"/>
        </w:rPr>
        <w:t> in the high-risk cohort alone.</w:t>
      </w:r>
    </w:p>
    <w:p w14:paraId="28B50452" w14:textId="77777777" w:rsidR="000D25B1" w:rsidRPr="000D25B1" w:rsidRDefault="000D25B1" w:rsidP="000D25B1">
      <w:pPr>
        <w:numPr>
          <w:ilvl w:val="0"/>
          <w:numId w:val="21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Diagnostic Root-Cause Insights Uncovered</w:t>
      </w:r>
      <w:r w:rsidRPr="000D25B1">
        <w:rPr>
          <w:color w:val="000000"/>
          <w:lang w:val="en-IN"/>
        </w:rPr>
        <w:t>:</w:t>
      </w:r>
    </w:p>
    <w:p w14:paraId="43739887" w14:textId="77777777" w:rsidR="000D25B1" w:rsidRPr="000D25B1" w:rsidRDefault="000D25B1" w:rsidP="000D25B1">
      <w:pPr>
        <w:numPr>
          <w:ilvl w:val="1"/>
          <w:numId w:val="21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Product Category Risk</w:t>
      </w:r>
      <w:r w:rsidRPr="000D25B1">
        <w:rPr>
          <w:color w:val="000000"/>
          <w:lang w:val="en-IN"/>
        </w:rPr>
        <w:t>: </w:t>
      </w:r>
      <w:r w:rsidRPr="000D25B1">
        <w:rPr>
          <w:i/>
          <w:iCs/>
          <w:color w:val="000000"/>
          <w:lang w:val="en-IN"/>
        </w:rPr>
        <w:t>Grocery</w:t>
      </w:r>
      <w:r w:rsidRPr="000D25B1">
        <w:rPr>
          <w:color w:val="000000"/>
          <w:lang w:val="en-IN"/>
        </w:rPr>
        <w:t> exhibits the highest customer churn rate at </w:t>
      </w:r>
      <w:r w:rsidRPr="000D25B1">
        <w:rPr>
          <w:b/>
          <w:bCs/>
          <w:color w:val="000000"/>
          <w:lang w:val="en-IN"/>
        </w:rPr>
        <w:t>16.0%</w:t>
      </w:r>
      <w:r w:rsidRPr="000D25B1">
        <w:rPr>
          <w:color w:val="000000"/>
          <w:lang w:val="en-IN"/>
        </w:rPr>
        <w:t>, followed by </w:t>
      </w:r>
      <w:r w:rsidRPr="000D25B1">
        <w:rPr>
          <w:i/>
          <w:iCs/>
          <w:color w:val="000000"/>
          <w:lang w:val="en-IN"/>
        </w:rPr>
        <w:t>Laptop &amp; Accessory</w:t>
      </w:r>
      <w:r w:rsidRPr="000D25B1">
        <w:rPr>
          <w:color w:val="000000"/>
          <w:lang w:val="en-IN"/>
        </w:rPr>
        <w:t> (</w:t>
      </w:r>
      <w:r w:rsidRPr="000D25B1">
        <w:rPr>
          <w:b/>
          <w:bCs/>
          <w:color w:val="000000"/>
          <w:lang w:val="en-IN"/>
        </w:rPr>
        <w:t>13.9%</w:t>
      </w:r>
      <w:r w:rsidRPr="000D25B1">
        <w:rPr>
          <w:color w:val="000000"/>
          <w:lang w:val="en-IN"/>
        </w:rPr>
        <w:t>) and </w:t>
      </w:r>
      <w:r w:rsidRPr="000D25B1">
        <w:rPr>
          <w:i/>
          <w:iCs/>
          <w:color w:val="000000"/>
          <w:lang w:val="en-IN"/>
        </w:rPr>
        <w:t>Fashion</w:t>
      </w:r>
      <w:r w:rsidRPr="000D25B1">
        <w:rPr>
          <w:color w:val="000000"/>
          <w:lang w:val="en-IN"/>
        </w:rPr>
        <w:t> (</w:t>
      </w:r>
      <w:r w:rsidRPr="000D25B1">
        <w:rPr>
          <w:b/>
          <w:bCs/>
          <w:color w:val="000000"/>
          <w:lang w:val="en-IN"/>
        </w:rPr>
        <w:t>13.5%</w:t>
      </w:r>
      <w:r w:rsidRPr="000D25B1">
        <w:rPr>
          <w:color w:val="000000"/>
          <w:lang w:val="en-IN"/>
        </w:rPr>
        <w:t>). </w:t>
      </w:r>
      <w:r w:rsidRPr="000D25B1">
        <w:rPr>
          <w:i/>
          <w:iCs/>
          <w:color w:val="000000"/>
          <w:lang w:val="en-IN"/>
        </w:rPr>
        <w:t>Mobile Phone</w:t>
      </w:r>
      <w:r w:rsidRPr="000D25B1">
        <w:rPr>
          <w:color w:val="000000"/>
          <w:lang w:val="en-IN"/>
        </w:rPr>
        <w:t> accounts are the most loyal, with only </w:t>
      </w:r>
      <w:r w:rsidRPr="000D25B1">
        <w:rPr>
          <w:b/>
          <w:bCs/>
          <w:color w:val="000000"/>
          <w:lang w:val="en-IN"/>
        </w:rPr>
        <w:t>11.4%</w:t>
      </w:r>
      <w:r w:rsidRPr="000D25B1">
        <w:rPr>
          <w:color w:val="000000"/>
          <w:lang w:val="en-IN"/>
        </w:rPr>
        <w:t> churn.</w:t>
      </w:r>
    </w:p>
    <w:p w14:paraId="44AF4B9C" w14:textId="3001FBB8" w:rsidR="000D25B1" w:rsidRPr="000D25B1" w:rsidRDefault="000D25B1" w:rsidP="000D25B1">
      <w:pPr>
        <w:numPr>
          <w:ilvl w:val="1"/>
          <w:numId w:val="21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Tenure Attrition Curve</w:t>
      </w:r>
      <w:r w:rsidRPr="000D25B1">
        <w:rPr>
          <w:color w:val="000000"/>
          <w:lang w:val="en-IN"/>
        </w:rPr>
        <w:t>: Customer churn risk peaks heavily during </w:t>
      </w:r>
      <w:r w:rsidRPr="000D25B1">
        <w:rPr>
          <w:b/>
          <w:bCs/>
          <w:color w:val="000000"/>
          <w:lang w:val="en-IN"/>
        </w:rPr>
        <w:t>Months 0 to 6</w:t>
      </w:r>
      <w:r w:rsidRPr="000D25B1">
        <w:rPr>
          <w:color w:val="000000"/>
          <w:lang w:val="en-IN"/>
        </w:rPr>
        <w:t> (</w:t>
      </w:r>
      <m:oMath>
        <m:r>
          <w:rPr>
            <w:rFonts w:ascii="Cambria Math" w:hAnsi="Cambria Math"/>
            <w:color w:val="000000"/>
            <w:lang w:val="en-IN"/>
          </w:rPr>
          <m:t>&gt;40%</m:t>
        </m:r>
      </m:oMath>
      <w:r w:rsidRPr="000D25B1">
        <w:rPr>
          <w:color w:val="000000"/>
          <w:lang w:val="en-IN"/>
        </w:rPr>
        <w:t> churn risk) before dropping precipitously and stabilizing below </w:t>
      </w:r>
      <w:r w:rsidRPr="000D25B1">
        <w:rPr>
          <w:b/>
          <w:bCs/>
          <w:color w:val="000000"/>
          <w:lang w:val="en-IN"/>
        </w:rPr>
        <w:t>10%–15%</w:t>
      </w:r>
      <w:r w:rsidRPr="000D25B1">
        <w:rPr>
          <w:color w:val="000000"/>
          <w:lang w:val="en-IN"/>
        </w:rPr>
        <w:t> for customers retained past month 10.</w:t>
      </w:r>
    </w:p>
    <w:p w14:paraId="13F46DFA" w14:textId="77777777" w:rsidR="000D25B1" w:rsidRPr="000D25B1" w:rsidRDefault="000D25B1" w:rsidP="000D25B1">
      <w:pPr>
        <w:rPr>
          <w:b/>
          <w:bCs/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4.5 Project GitHub Repository</w:t>
      </w:r>
    </w:p>
    <w:p w14:paraId="232BBC2E" w14:textId="544F2920" w:rsidR="000D25B1" w:rsidRPr="008977CC" w:rsidRDefault="000D25B1" w:rsidP="000D25B1">
      <w:pPr>
        <w:numPr>
          <w:ilvl w:val="0"/>
          <w:numId w:val="22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GitHub Repository URL</w:t>
      </w:r>
      <w:r w:rsidRPr="000D25B1">
        <w:rPr>
          <w:color w:val="000000"/>
          <w:lang w:val="en-IN"/>
        </w:rPr>
        <w:t>: </w:t>
      </w:r>
      <w:hyperlink r:id="rId9" w:history="1">
        <w:r w:rsidR="00753BAB">
          <w:rPr>
            <w:rStyle w:val="Hyperlink"/>
            <w:lang w:val="en-IN"/>
          </w:rPr>
          <w:t>https://github.com/Uday2kranth/RetainIQ-Customer-Intelligence-Engine</w:t>
        </w:r>
      </w:hyperlink>
    </w:p>
    <w:p w14:paraId="742AC7E9" w14:textId="5D68B076" w:rsidR="008977CC" w:rsidRPr="008977CC" w:rsidRDefault="008977CC" w:rsidP="000D25B1">
      <w:pPr>
        <w:numPr>
          <w:ilvl w:val="0"/>
          <w:numId w:val="22"/>
        </w:numPr>
        <w:rPr>
          <w:color w:val="000000"/>
          <w:lang w:val="en-IN"/>
        </w:rPr>
      </w:pPr>
      <w:proofErr w:type="gramStart"/>
      <w:r>
        <w:rPr>
          <w:b/>
          <w:bCs/>
          <w:color w:val="000000"/>
          <w:lang w:val="en-IN"/>
        </w:rPr>
        <w:t>Sure</w:t>
      </w:r>
      <w:proofErr w:type="gramEnd"/>
      <w:r>
        <w:rPr>
          <w:b/>
          <w:bCs/>
          <w:color w:val="000000"/>
          <w:lang w:val="en-IN"/>
        </w:rPr>
        <w:t xml:space="preserve"> Trust Repository:</w:t>
      </w:r>
    </w:p>
    <w:p w14:paraId="71070D1A" w14:textId="77777777" w:rsidR="008977CC" w:rsidRPr="000D25B1" w:rsidRDefault="008977CC" w:rsidP="008977CC">
      <w:pPr>
        <w:ind w:left="720"/>
        <w:rPr>
          <w:color w:val="000000"/>
          <w:lang w:val="en-IN"/>
        </w:rPr>
      </w:pPr>
    </w:p>
    <w:p w14:paraId="68E7B136" w14:textId="77777777" w:rsidR="000143D9" w:rsidRDefault="000143D9">
      <w:pPr>
        <w:rPr>
          <w:color w:val="000000"/>
        </w:rPr>
      </w:pPr>
      <w:r>
        <w:rPr>
          <w:color w:val="000000"/>
        </w:rPr>
        <w:br w:type="page"/>
      </w:r>
    </w:p>
    <w:p w14:paraId="241BFEF7" w14:textId="77777777" w:rsidR="000D25B1" w:rsidRPr="000D25B1" w:rsidRDefault="000D25B1" w:rsidP="000143D9">
      <w:pPr>
        <w:ind w:left="720"/>
        <w:rPr>
          <w:color w:val="000000"/>
          <w:lang w:val="en-IN"/>
        </w:rPr>
      </w:pPr>
    </w:p>
    <w:p w14:paraId="782AAE6B" w14:textId="04DFF842" w:rsidR="000143D9" w:rsidRDefault="000143D9" w:rsidP="000143D9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t>5.Social And Industry Relevance of the Project</w:t>
      </w:r>
    </w:p>
    <w:p w14:paraId="275EBAA2" w14:textId="77777777" w:rsidR="000143D9" w:rsidRDefault="000143D9" w:rsidP="000143D9">
      <w:pPr>
        <w:rPr>
          <w:lang w:val="en-IN"/>
        </w:rPr>
      </w:pPr>
    </w:p>
    <w:p w14:paraId="34D47B3C" w14:textId="015B51D3" w:rsidR="000143D9" w:rsidRPr="000143D9" w:rsidRDefault="000143D9" w:rsidP="000143D9">
      <w:pPr>
        <w:rPr>
          <w:b/>
          <w:bCs/>
          <w:lang w:val="en-IN"/>
        </w:rPr>
      </w:pPr>
      <w:r w:rsidRPr="000143D9">
        <w:rPr>
          <w:b/>
          <w:bCs/>
          <w:lang w:val="en-IN"/>
        </w:rPr>
        <w:t>5. Social and Industry Relevance of the Project</w:t>
      </w:r>
    </w:p>
    <w:p w14:paraId="56887DA5" w14:textId="77777777" w:rsidR="000143D9" w:rsidRPr="000143D9" w:rsidRDefault="000143D9" w:rsidP="000143D9">
      <w:pPr>
        <w:rPr>
          <w:b/>
          <w:bCs/>
          <w:lang w:val="en-IN"/>
        </w:rPr>
      </w:pPr>
      <w:r w:rsidRPr="000143D9">
        <w:rPr>
          <w:b/>
          <w:bCs/>
          <w:lang w:val="en-IN"/>
        </w:rPr>
        <w:t>5.1 Industry Impact: Economic Efficiency &amp; Margin Preservation</w:t>
      </w:r>
    </w:p>
    <w:p w14:paraId="4D48FC68" w14:textId="520F89D5" w:rsidR="000143D9" w:rsidRPr="000143D9" w:rsidRDefault="000143D9" w:rsidP="000143D9">
      <w:pPr>
        <w:rPr>
          <w:lang w:val="en-IN"/>
        </w:rPr>
      </w:pPr>
      <w:r w:rsidRPr="000143D9">
        <w:rPr>
          <w:lang w:val="en-IN"/>
        </w:rPr>
        <w:t xml:space="preserve">In high-growth e-commerce and retail environments, customer acquisition budgets are frequently squandered when acquired customers churn within 90 days. </w:t>
      </w:r>
      <w:proofErr w:type="spellStart"/>
      <w:r w:rsidRPr="000143D9">
        <w:rPr>
          <w:lang w:val="en-IN"/>
        </w:rPr>
        <w:t>RetainIQ</w:t>
      </w:r>
      <w:proofErr w:type="spellEnd"/>
      <w:r w:rsidRPr="000143D9">
        <w:rPr>
          <w:lang w:val="en-IN"/>
        </w:rPr>
        <w:t xml:space="preserve"> provides companies with a deterministic financial guardrail. By identifying the </w:t>
      </w:r>
      <w:r w:rsidRPr="000143D9">
        <w:rPr>
          <w:b/>
          <w:bCs/>
          <w:lang w:val="en-IN"/>
        </w:rPr>
        <w:t>339 accounts in the crisis tier (</w:t>
      </w:r>
      <m:oMath>
        <m:r>
          <w:rPr>
            <w:rFonts w:ascii="Cambria Math" w:hAnsi="Cambria Math"/>
            <w:lang w:val="en-IN"/>
          </w:rPr>
          <m:t>≥80%</m:t>
        </m:r>
      </m:oMath>
      <w:r w:rsidRPr="000143D9">
        <w:rPr>
          <w:b/>
          <w:bCs/>
          <w:lang w:val="en-IN"/>
        </w:rPr>
        <w:t>)</w:t>
      </w:r>
      <w:r w:rsidRPr="000143D9">
        <w:rPr>
          <w:lang w:val="en-IN"/>
        </w:rPr>
        <w:t>, customer success representatives can proactively apply targeted retention incentives (such as personalized loyalty credits or service check-ins) to preserve recurring revenue before cancellation occurs. This reduces wasteful blanket marketing discounts, protecting operating margins.</w:t>
      </w:r>
    </w:p>
    <w:p w14:paraId="0407F6FB" w14:textId="77777777" w:rsidR="000143D9" w:rsidRPr="000143D9" w:rsidRDefault="000143D9" w:rsidP="000143D9">
      <w:pPr>
        <w:rPr>
          <w:b/>
          <w:bCs/>
          <w:lang w:val="en-IN"/>
        </w:rPr>
      </w:pPr>
      <w:r w:rsidRPr="000143D9">
        <w:rPr>
          <w:b/>
          <w:bCs/>
          <w:lang w:val="en-IN"/>
        </w:rPr>
        <w:t>5.2 Operational Productivity for Support Teams</w:t>
      </w:r>
    </w:p>
    <w:p w14:paraId="409A9C74" w14:textId="77777777" w:rsidR="000143D9" w:rsidRPr="000143D9" w:rsidRDefault="000143D9" w:rsidP="000143D9">
      <w:pPr>
        <w:rPr>
          <w:lang w:val="en-IN"/>
        </w:rPr>
      </w:pPr>
      <w:r w:rsidRPr="000143D9">
        <w:rPr>
          <w:lang w:val="en-IN"/>
        </w:rPr>
        <w:t xml:space="preserve">In traditional organizations, support teams spend up to 35% of their weekly hours manually querying databases, merging spreadsheets, and determining which accounts require attention. </w:t>
      </w:r>
      <w:proofErr w:type="spellStart"/>
      <w:r w:rsidRPr="000143D9">
        <w:rPr>
          <w:lang w:val="en-IN"/>
        </w:rPr>
        <w:t>RetainIQ</w:t>
      </w:r>
      <w:proofErr w:type="spellEnd"/>
      <w:r w:rsidRPr="000143D9">
        <w:rPr>
          <w:lang w:val="en-IN"/>
        </w:rPr>
        <w:t xml:space="preserve"> automates this entire discovery cycle: team members arrive in the morning with a pre-prioritized, pre-filtered action queue waiting in their inboxes, allowing staff to spend 100% of their time on high-touch customer problem resolution rather than manual data entry.</w:t>
      </w:r>
    </w:p>
    <w:p w14:paraId="0670DA7F" w14:textId="77777777" w:rsidR="000143D9" w:rsidRPr="000143D9" w:rsidRDefault="000143D9" w:rsidP="000143D9">
      <w:pPr>
        <w:rPr>
          <w:b/>
          <w:bCs/>
          <w:lang w:val="en-IN"/>
        </w:rPr>
      </w:pPr>
      <w:r w:rsidRPr="000143D9">
        <w:rPr>
          <w:b/>
          <w:bCs/>
          <w:lang w:val="en-IN"/>
        </w:rPr>
        <w:t>5.3 Empowering MSMEs &amp; Democratizing Enterprise Analytics</w:t>
      </w:r>
    </w:p>
    <w:p w14:paraId="327AF123" w14:textId="77777777" w:rsidR="000143D9" w:rsidRPr="000143D9" w:rsidRDefault="000143D9" w:rsidP="000143D9">
      <w:pPr>
        <w:rPr>
          <w:lang w:val="en-IN"/>
        </w:rPr>
      </w:pPr>
      <w:r w:rsidRPr="000143D9">
        <w:rPr>
          <w:lang w:val="en-IN"/>
        </w:rPr>
        <w:t xml:space="preserve">Sophisticated enterprise customer retention platforms (like Salesforce Einstein or Adobe Experience Platform) cost tens of thousands of dollars in licensing fees, placing them out of reach for small-and-medium enterprises (MSMEs) and regional startups. </w:t>
      </w:r>
      <w:proofErr w:type="spellStart"/>
      <w:r w:rsidRPr="000143D9">
        <w:rPr>
          <w:lang w:val="en-IN"/>
        </w:rPr>
        <w:t>RetainIQ</w:t>
      </w:r>
      <w:proofErr w:type="spellEnd"/>
      <w:r w:rsidRPr="000143D9">
        <w:rPr>
          <w:lang w:val="en-IN"/>
        </w:rPr>
        <w:t xml:space="preserve"> was constructed entirely using open-source, production-grade technologies (Python, </w:t>
      </w:r>
      <w:proofErr w:type="spellStart"/>
      <w:r w:rsidRPr="000143D9">
        <w:rPr>
          <w:lang w:val="en-IN"/>
        </w:rPr>
        <w:t>SQLAlchemy</w:t>
      </w:r>
      <w:proofErr w:type="spellEnd"/>
      <w:r w:rsidRPr="000143D9">
        <w:rPr>
          <w:lang w:val="en-IN"/>
        </w:rPr>
        <w:t xml:space="preserve">, Scikit-Learn, Airflow, and </w:t>
      </w:r>
      <w:proofErr w:type="spellStart"/>
      <w:r w:rsidRPr="000143D9">
        <w:rPr>
          <w:lang w:val="en-IN"/>
        </w:rPr>
        <w:t>Streamlit</w:t>
      </w:r>
      <w:proofErr w:type="spellEnd"/>
      <w:r w:rsidRPr="000143D9">
        <w:rPr>
          <w:lang w:val="en-IN"/>
        </w:rPr>
        <w:t>). It demonstrates how regional enterprises can deploy Fortune-500 level predictive retention intelligence with zero software licensing overhead.</w:t>
      </w:r>
    </w:p>
    <w:p w14:paraId="51DD746A" w14:textId="53495894" w:rsidR="000143D9" w:rsidRDefault="000143D9">
      <w:pPr>
        <w:rPr>
          <w:lang w:val="en-IN"/>
        </w:rPr>
      </w:pPr>
      <w:r>
        <w:rPr>
          <w:lang w:val="en-IN"/>
        </w:rPr>
        <w:br w:type="page"/>
      </w:r>
    </w:p>
    <w:p w14:paraId="1B1FAF6D" w14:textId="77777777" w:rsidR="000143D9" w:rsidRDefault="000143D9">
      <w:pPr>
        <w:rPr>
          <w:lang w:val="en-IN"/>
        </w:rPr>
      </w:pPr>
    </w:p>
    <w:p w14:paraId="37C7F58D" w14:textId="0EC50200" w:rsidR="00EE4E68" w:rsidRDefault="000D25B1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t>6.Learning and Reflection</w:t>
      </w:r>
    </w:p>
    <w:p w14:paraId="3BCC47CD" w14:textId="77777777" w:rsidR="000D25B1" w:rsidRPr="000D25B1" w:rsidRDefault="000D25B1" w:rsidP="000D25B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6.1 Technical Learnings &amp; Engineering Growth</w:t>
      </w:r>
    </w:p>
    <w:p w14:paraId="26EB5DEA" w14:textId="77777777" w:rsidR="000D25B1" w:rsidRPr="000D25B1" w:rsidRDefault="000D25B1" w:rsidP="000D25B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Relational Database Design &amp; SQL Optimization</w:t>
      </w:r>
      <w:r w:rsidRPr="000D25B1">
        <w:rPr>
          <w:color w:val="000000"/>
          <w:lang w:val="en-IN"/>
        </w:rPr>
        <w:t xml:space="preserve">: Transitioned from writing simple queries to designing normalized database schemas, building complex SQL analytical views, and enforcing data integrity across thousands of transactional records using </w:t>
      </w:r>
      <w:proofErr w:type="spellStart"/>
      <w:r w:rsidRPr="000D25B1">
        <w:rPr>
          <w:color w:val="000000"/>
          <w:lang w:val="en-IN"/>
        </w:rPr>
        <w:t>SQLAlchemy</w:t>
      </w:r>
      <w:proofErr w:type="spellEnd"/>
      <w:r w:rsidRPr="000D25B1">
        <w:rPr>
          <w:color w:val="000000"/>
          <w:lang w:val="en-IN"/>
        </w:rPr>
        <w:t>.</w:t>
      </w:r>
    </w:p>
    <w:p w14:paraId="2E7E96B3" w14:textId="77777777" w:rsidR="000D25B1" w:rsidRPr="000D25B1" w:rsidRDefault="000D25B1" w:rsidP="000D25B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Statistical Feature Engineering</w:t>
      </w:r>
      <w:r w:rsidRPr="000D25B1">
        <w:rPr>
          <w:color w:val="000000"/>
          <w:lang w:val="en-IN"/>
        </w:rPr>
        <w:t xml:space="preserve">: Learned that feeding raw columns directly into machine learning models yields poor results. Mastered </w:t>
      </w:r>
      <w:proofErr w:type="spellStart"/>
      <w:r w:rsidRPr="000D25B1">
        <w:rPr>
          <w:color w:val="000000"/>
          <w:lang w:val="en-IN"/>
        </w:rPr>
        <w:t>behavioral</w:t>
      </w:r>
      <w:proofErr w:type="spellEnd"/>
      <w:r w:rsidRPr="000D25B1">
        <w:rPr>
          <w:color w:val="000000"/>
          <w:lang w:val="en-IN"/>
        </w:rPr>
        <w:t xml:space="preserve"> RFM quintile analysis (</w:t>
      </w:r>
      <w:proofErr w:type="spellStart"/>
      <w:proofErr w:type="gramStart"/>
      <w:r w:rsidRPr="000D25B1">
        <w:rPr>
          <w:color w:val="000000"/>
          <w:lang w:val="en-IN"/>
        </w:rPr>
        <w:t>pd.qcut</w:t>
      </w:r>
      <w:proofErr w:type="spellEnd"/>
      <w:proofErr w:type="gramEnd"/>
      <w:r w:rsidRPr="000D25B1">
        <w:rPr>
          <w:color w:val="000000"/>
          <w:lang w:val="en-IN"/>
        </w:rPr>
        <w:t>), feature imputation, and one-hot encoding to capture customer velocity and engagement.</w:t>
      </w:r>
    </w:p>
    <w:p w14:paraId="49682FD0" w14:textId="77777777" w:rsidR="000D25B1" w:rsidRPr="000D25B1" w:rsidRDefault="000D25B1" w:rsidP="000D25B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Production Machine Learning &amp; Model Calibration</w:t>
      </w:r>
      <w:r w:rsidRPr="000D25B1">
        <w:rPr>
          <w:color w:val="000000"/>
          <w:lang w:val="en-IN"/>
        </w:rPr>
        <w:t xml:space="preserve">: Learned that classification accuracy is a misleading metric in imbalanced business datasets. Mastered threshold tuning, focusing on Recall, Precision-Recall </w:t>
      </w:r>
      <w:proofErr w:type="spellStart"/>
      <w:r w:rsidRPr="000D25B1">
        <w:rPr>
          <w:color w:val="000000"/>
          <w:lang w:val="en-IN"/>
        </w:rPr>
        <w:t>tradeoffs</w:t>
      </w:r>
      <w:proofErr w:type="spellEnd"/>
      <w:r w:rsidRPr="000D25B1">
        <w:rPr>
          <w:color w:val="000000"/>
          <w:lang w:val="en-IN"/>
        </w:rPr>
        <w:t>, and continuous probability scoring via </w:t>
      </w:r>
      <w:proofErr w:type="spellStart"/>
      <w:r w:rsidRPr="000D25B1">
        <w:rPr>
          <w:color w:val="000000"/>
          <w:lang w:val="en-IN"/>
        </w:rPr>
        <w:t>predict_proba</w:t>
      </w:r>
      <w:proofErr w:type="spellEnd"/>
      <w:r w:rsidRPr="000D25B1">
        <w:rPr>
          <w:color w:val="000000"/>
          <w:lang w:val="en-IN"/>
        </w:rPr>
        <w:t>.</w:t>
      </w:r>
    </w:p>
    <w:p w14:paraId="3CFF0FC9" w14:textId="77777777" w:rsidR="000D25B1" w:rsidRPr="000D25B1" w:rsidRDefault="000D25B1" w:rsidP="000D25B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Workflow Automation with Apache Airflow</w:t>
      </w:r>
      <w:r w:rsidRPr="000D25B1">
        <w:rPr>
          <w:color w:val="000000"/>
          <w:lang w:val="en-IN"/>
        </w:rPr>
        <w:t xml:space="preserve">: Gained hands-on expertise with modern Airflow 2.x </w:t>
      </w:r>
      <w:proofErr w:type="spellStart"/>
      <w:r w:rsidRPr="000D25B1">
        <w:rPr>
          <w:color w:val="000000"/>
          <w:lang w:val="en-IN"/>
        </w:rPr>
        <w:t>TaskFlow</w:t>
      </w:r>
      <w:proofErr w:type="spellEnd"/>
      <w:r w:rsidRPr="000D25B1">
        <w:rPr>
          <w:color w:val="000000"/>
          <w:lang w:val="en-IN"/>
        </w:rPr>
        <w:t xml:space="preserve"> decorators (@dag, @task), task dependency chains, retry policies with exponential backoff, and avoiding </w:t>
      </w:r>
      <w:proofErr w:type="spellStart"/>
      <w:r w:rsidRPr="000D25B1">
        <w:rPr>
          <w:color w:val="000000"/>
          <w:lang w:val="en-IN"/>
        </w:rPr>
        <w:t>XCom</w:t>
      </w:r>
      <w:proofErr w:type="spellEnd"/>
      <w:r w:rsidRPr="000D25B1">
        <w:rPr>
          <w:color w:val="000000"/>
          <w:lang w:val="en-IN"/>
        </w:rPr>
        <w:t xml:space="preserve"> data bloat through database pushdown patterns.</w:t>
      </w:r>
    </w:p>
    <w:p w14:paraId="200D67F7" w14:textId="77777777" w:rsidR="000D25B1" w:rsidRPr="000D25B1" w:rsidRDefault="000D25B1" w:rsidP="000D25B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Enterprise API Integration</w:t>
      </w:r>
      <w:r w:rsidRPr="000D25B1">
        <w:rPr>
          <w:color w:val="000000"/>
          <w:lang w:val="en-IN"/>
        </w:rPr>
        <w:t>: Learned production authentication protocols using Google OAuth 2.0, token management (</w:t>
      </w:r>
      <w:proofErr w:type="spellStart"/>
      <w:proofErr w:type="gramStart"/>
      <w:r w:rsidRPr="000D25B1">
        <w:rPr>
          <w:color w:val="000000"/>
          <w:lang w:val="en-IN"/>
        </w:rPr>
        <w:t>credentials.json</w:t>
      </w:r>
      <w:proofErr w:type="spellEnd"/>
      <w:proofErr w:type="gramEnd"/>
      <w:r w:rsidRPr="000D25B1">
        <w:rPr>
          <w:color w:val="000000"/>
          <w:lang w:val="en-IN"/>
        </w:rPr>
        <w:t> and </w:t>
      </w:r>
      <w:proofErr w:type="spellStart"/>
      <w:proofErr w:type="gramStart"/>
      <w:r w:rsidRPr="000D25B1">
        <w:rPr>
          <w:color w:val="000000"/>
          <w:lang w:val="en-IN"/>
        </w:rPr>
        <w:t>token.json</w:t>
      </w:r>
      <w:proofErr w:type="spellEnd"/>
      <w:proofErr w:type="gramEnd"/>
      <w:r w:rsidRPr="000D25B1">
        <w:rPr>
          <w:color w:val="000000"/>
          <w:lang w:val="en-IN"/>
        </w:rPr>
        <w:t>), and programmatic MIME multipart HTML email dispatch.</w:t>
      </w:r>
    </w:p>
    <w:p w14:paraId="3D5A2F52" w14:textId="77777777" w:rsidR="000D25B1" w:rsidRPr="000D25B1" w:rsidRDefault="000D25B1" w:rsidP="000D25B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Decoupled Business Intelligence</w:t>
      </w:r>
      <w:r w:rsidRPr="000D25B1">
        <w:rPr>
          <w:color w:val="000000"/>
          <w:lang w:val="en-IN"/>
        </w:rPr>
        <w:t>: Understood the architectural distinction between transactional databases (OLTP) and analytical reporting marts (OLAP), designing decoupled CSV data contracts for Microsoft Power BI.</w:t>
      </w:r>
    </w:p>
    <w:p w14:paraId="47D6264B" w14:textId="77777777" w:rsidR="000D25B1" w:rsidRPr="000D25B1" w:rsidRDefault="000D25B1" w:rsidP="000D25B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6.2 Management, Problem-Solving &amp; Project Experience</w:t>
      </w:r>
    </w:p>
    <w:p w14:paraId="7D87EC5A" w14:textId="77777777" w:rsidR="000D25B1" w:rsidRPr="000D25B1" w:rsidRDefault="000D25B1" w:rsidP="000D25B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Before the Internship</w:t>
      </w:r>
      <w:r w:rsidRPr="000D25B1">
        <w:rPr>
          <w:color w:val="000000"/>
          <w:lang w:val="en-IN"/>
        </w:rPr>
        <w:t>: My knowledge was largely academic and compartmentalized. I knew how to write isolated Python functions, run queries in SQLite, and build simple visuals in Power BI, but I lacked an understanding of how real-world data systems integrate end-to-end.</w:t>
      </w:r>
    </w:p>
    <w:p w14:paraId="6283221E" w14:textId="77777777" w:rsidR="000D25B1" w:rsidRPr="000D25B1" w:rsidRDefault="000D25B1" w:rsidP="000D25B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After the Internship</w:t>
      </w:r>
      <w:r w:rsidRPr="000D25B1">
        <w:rPr>
          <w:color w:val="000000"/>
          <w:lang w:val="en-IN"/>
        </w:rPr>
        <w:t>: Through the guidance of my mentor </w:t>
      </w:r>
      <w:r w:rsidRPr="000D25B1">
        <w:rPr>
          <w:b/>
          <w:bCs/>
          <w:color w:val="000000"/>
          <w:lang w:val="en-IN"/>
        </w:rPr>
        <w:t xml:space="preserve">Nithyasri </w:t>
      </w:r>
      <w:proofErr w:type="spellStart"/>
      <w:r w:rsidRPr="000D25B1">
        <w:rPr>
          <w:b/>
          <w:bCs/>
          <w:color w:val="000000"/>
          <w:lang w:val="en-IN"/>
        </w:rPr>
        <w:t>kannathal</w:t>
      </w:r>
      <w:proofErr w:type="spellEnd"/>
      <w:r w:rsidRPr="000D25B1">
        <w:rPr>
          <w:b/>
          <w:bCs/>
          <w:color w:val="000000"/>
          <w:lang w:val="en-IN"/>
        </w:rPr>
        <w:t xml:space="preserve"> EL</w:t>
      </w:r>
      <w:r w:rsidRPr="000D25B1">
        <w:rPr>
          <w:color w:val="000000"/>
          <w:lang w:val="en-IN"/>
        </w:rPr>
        <w:t> and the structured curriculum of </w:t>
      </w:r>
      <w:r w:rsidRPr="000D25B1">
        <w:rPr>
          <w:b/>
          <w:bCs/>
          <w:color w:val="000000"/>
          <w:lang w:val="en-IN"/>
        </w:rPr>
        <w:t xml:space="preserve">SURE Trust </w:t>
      </w:r>
      <w:proofErr w:type="spellStart"/>
      <w:r w:rsidRPr="000D25B1">
        <w:rPr>
          <w:b/>
          <w:bCs/>
          <w:color w:val="000000"/>
          <w:lang w:val="en-IN"/>
        </w:rPr>
        <w:t>ProEd</w:t>
      </w:r>
      <w:proofErr w:type="spellEnd"/>
      <w:r w:rsidRPr="000D25B1">
        <w:rPr>
          <w:color w:val="000000"/>
          <w:lang w:val="en-IN"/>
        </w:rPr>
        <w:t>, I experienced the complete software development lifecycle (SDLC). I learned how to decompose an ambiguous business problem (</w:t>
      </w:r>
      <w:r w:rsidRPr="000D25B1">
        <w:rPr>
          <w:i/>
          <w:iCs/>
          <w:color w:val="000000"/>
          <w:lang w:val="en-IN"/>
        </w:rPr>
        <w:t>"How do we stop customers from leaving?"</w:t>
      </w:r>
      <w:r w:rsidRPr="000D25B1">
        <w:rPr>
          <w:color w:val="000000"/>
          <w:lang w:val="en-IN"/>
        </w:rPr>
        <w:t>), architect an automated multi-tier solution, conduct rigorous automated testing (</w:t>
      </w:r>
      <w:proofErr w:type="spellStart"/>
      <w:r w:rsidRPr="000D25B1">
        <w:rPr>
          <w:color w:val="000000"/>
          <w:lang w:val="en-IN"/>
        </w:rPr>
        <w:t>Pytest</w:t>
      </w:r>
      <w:proofErr w:type="spellEnd"/>
      <w:r w:rsidRPr="000D25B1">
        <w:rPr>
          <w:color w:val="000000"/>
          <w:lang w:val="en-IN"/>
        </w:rPr>
        <w:t>), and present technical deliverables to executive leadership.</w:t>
      </w:r>
    </w:p>
    <w:p w14:paraId="4F11CEB9" w14:textId="77777777" w:rsidR="00EE4E68" w:rsidRPr="000D25B1" w:rsidRDefault="00EE4E6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</w:p>
    <w:p w14:paraId="79345BC8" w14:textId="77777777" w:rsidR="00EE4E68" w:rsidRDefault="00EE4E68"/>
    <w:p w14:paraId="68B1F9EB" w14:textId="77777777" w:rsidR="00EE4E68" w:rsidRDefault="00000000">
      <w:r>
        <w:br w:type="page"/>
      </w:r>
    </w:p>
    <w:p w14:paraId="0ECDACBA" w14:textId="77777777" w:rsidR="00EE4E68" w:rsidRDefault="00EE4E68"/>
    <w:p w14:paraId="036814D2" w14:textId="7395D45D" w:rsidR="00EE4E68" w:rsidRDefault="000D25B1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t>7.Conclusion and Future Scope</w:t>
      </w:r>
    </w:p>
    <w:p w14:paraId="2FDB1D8B" w14:textId="77777777" w:rsidR="000D25B1" w:rsidRPr="000D25B1" w:rsidRDefault="000D25B1" w:rsidP="000D25B1">
      <w:pPr>
        <w:rPr>
          <w:b/>
          <w:bCs/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7.1 Recap of Objectives &amp; Achievements</w:t>
      </w:r>
    </w:p>
    <w:p w14:paraId="040921AF" w14:textId="77777777" w:rsidR="000D25B1" w:rsidRPr="000D25B1" w:rsidRDefault="000D25B1" w:rsidP="000D25B1">
      <w:pPr>
        <w:rPr>
          <w:color w:val="000000"/>
          <w:lang w:val="en-IN"/>
        </w:rPr>
      </w:pPr>
      <w:r w:rsidRPr="000D25B1">
        <w:rPr>
          <w:color w:val="000000"/>
          <w:lang w:val="en-IN"/>
        </w:rPr>
        <w:t xml:space="preserve">The </w:t>
      </w:r>
      <w:proofErr w:type="spellStart"/>
      <w:r w:rsidRPr="000D25B1">
        <w:rPr>
          <w:color w:val="000000"/>
          <w:lang w:val="en-IN"/>
        </w:rPr>
        <w:t>RetainIQ</w:t>
      </w:r>
      <w:proofErr w:type="spellEnd"/>
      <w:r w:rsidRPr="000D25B1">
        <w:rPr>
          <w:color w:val="000000"/>
          <w:lang w:val="en-IN"/>
        </w:rPr>
        <w:t xml:space="preserve"> project successfully achieved all core research and engineering milestones:</w:t>
      </w:r>
    </w:p>
    <w:p w14:paraId="6D5DF549" w14:textId="77777777" w:rsidR="000D25B1" w:rsidRPr="000D25B1" w:rsidRDefault="000D25B1" w:rsidP="000D25B1">
      <w:pPr>
        <w:numPr>
          <w:ilvl w:val="0"/>
          <w:numId w:val="23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Automated Pipeline</w:t>
      </w:r>
      <w:r w:rsidRPr="000D25B1">
        <w:rPr>
          <w:color w:val="000000"/>
          <w:lang w:val="en-IN"/>
        </w:rPr>
        <w:t xml:space="preserve">: Engineered a 5-stage automated </w:t>
      </w:r>
      <w:proofErr w:type="spellStart"/>
      <w:r w:rsidRPr="000D25B1">
        <w:rPr>
          <w:color w:val="000000"/>
          <w:lang w:val="en-IN"/>
        </w:rPr>
        <w:t>MLOps</w:t>
      </w:r>
      <w:proofErr w:type="spellEnd"/>
      <w:r w:rsidRPr="000D25B1">
        <w:rPr>
          <w:color w:val="000000"/>
          <w:lang w:val="en-IN"/>
        </w:rPr>
        <w:t xml:space="preserve"> pipeline covering SQL ingestion, RFM feature engineering, Random Forest inference, priority alert emailing, and Power BI CSV synchronization.</w:t>
      </w:r>
    </w:p>
    <w:p w14:paraId="4897F2FF" w14:textId="77777777" w:rsidR="000D25B1" w:rsidRPr="000D25B1" w:rsidRDefault="000D25B1" w:rsidP="000D25B1">
      <w:pPr>
        <w:numPr>
          <w:ilvl w:val="0"/>
          <w:numId w:val="23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Predictive Accuracy</w:t>
      </w:r>
      <w:r w:rsidRPr="000D25B1">
        <w:rPr>
          <w:color w:val="000000"/>
          <w:lang w:val="en-IN"/>
        </w:rPr>
        <w:t>: Achieved </w:t>
      </w:r>
      <w:r w:rsidRPr="000D25B1">
        <w:rPr>
          <w:b/>
          <w:bCs/>
          <w:color w:val="000000"/>
          <w:lang w:val="en-IN"/>
        </w:rPr>
        <w:t>81.8% accuracy</w:t>
      </w:r>
      <w:r w:rsidRPr="000D25B1">
        <w:rPr>
          <w:color w:val="000000"/>
          <w:lang w:val="en-IN"/>
        </w:rPr>
        <w:t xml:space="preserve"> and </w:t>
      </w:r>
      <w:proofErr w:type="gramStart"/>
      <w:r w:rsidRPr="000D25B1">
        <w:rPr>
          <w:color w:val="000000"/>
          <w:lang w:val="en-IN"/>
        </w:rPr>
        <w:t>an</w:t>
      </w:r>
      <w:proofErr w:type="gramEnd"/>
      <w:r w:rsidRPr="000D25B1">
        <w:rPr>
          <w:color w:val="000000"/>
          <w:lang w:val="en-IN"/>
        </w:rPr>
        <w:t> </w:t>
      </w:r>
      <w:r w:rsidRPr="000D25B1">
        <w:rPr>
          <w:b/>
          <w:bCs/>
          <w:color w:val="000000"/>
          <w:lang w:val="en-IN"/>
        </w:rPr>
        <w:t>0.86 ROC-AUC</w:t>
      </w:r>
      <w:r w:rsidRPr="000D25B1">
        <w:rPr>
          <w:color w:val="000000"/>
          <w:lang w:val="en-IN"/>
        </w:rPr>
        <w:t>, isolating 339 high-risk accounts exceeding the 80% decision threshold.</w:t>
      </w:r>
    </w:p>
    <w:p w14:paraId="0851F5AF" w14:textId="77777777" w:rsidR="000D25B1" w:rsidRPr="000D25B1" w:rsidRDefault="000D25B1" w:rsidP="000D25B1">
      <w:pPr>
        <w:numPr>
          <w:ilvl w:val="0"/>
          <w:numId w:val="23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Decoupled BI Integration</w:t>
      </w:r>
      <w:r w:rsidRPr="000D25B1">
        <w:rPr>
          <w:color w:val="000000"/>
          <w:lang w:val="en-IN"/>
        </w:rPr>
        <w:t xml:space="preserve">: Built an interactive Power BI Control Tower and a </w:t>
      </w:r>
      <w:proofErr w:type="spellStart"/>
      <w:r w:rsidRPr="000D25B1">
        <w:rPr>
          <w:color w:val="000000"/>
          <w:lang w:val="en-IN"/>
        </w:rPr>
        <w:t>Streamlit</w:t>
      </w:r>
      <w:proofErr w:type="spellEnd"/>
      <w:r w:rsidRPr="000D25B1">
        <w:rPr>
          <w:color w:val="000000"/>
          <w:lang w:val="en-IN"/>
        </w:rPr>
        <w:t xml:space="preserve"> Operations Console that refresh analytical views in under 1 second without database locks.</w:t>
      </w:r>
    </w:p>
    <w:p w14:paraId="4B4AF445" w14:textId="77777777" w:rsidR="000D25B1" w:rsidRPr="000D25B1" w:rsidRDefault="000D25B1" w:rsidP="000D25B1">
      <w:pPr>
        <w:numPr>
          <w:ilvl w:val="0"/>
          <w:numId w:val="23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Autonomous Execution</w:t>
      </w:r>
      <w:r w:rsidRPr="000D25B1">
        <w:rPr>
          <w:color w:val="000000"/>
          <w:lang w:val="en-IN"/>
        </w:rPr>
        <w:t>: Integrated Apache Airflow for hands-free daily execution at 6:00 AM, alongside real-world Gmail OAuth alert dispatch.</w:t>
      </w:r>
    </w:p>
    <w:p w14:paraId="1589CFAA" w14:textId="77777777" w:rsidR="000D25B1" w:rsidRPr="000D25B1" w:rsidRDefault="000D25B1" w:rsidP="000D25B1">
      <w:pPr>
        <w:rPr>
          <w:b/>
          <w:bCs/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7.2 Future Scope &amp; Enhancements</w:t>
      </w:r>
    </w:p>
    <w:p w14:paraId="62F06301" w14:textId="77777777" w:rsidR="000D25B1" w:rsidRPr="000D25B1" w:rsidRDefault="000D25B1" w:rsidP="000D25B1">
      <w:pPr>
        <w:numPr>
          <w:ilvl w:val="0"/>
          <w:numId w:val="24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Cloud Warehouse Migration</w:t>
      </w:r>
      <w:r w:rsidRPr="000D25B1">
        <w:rPr>
          <w:color w:val="000000"/>
          <w:lang w:val="en-IN"/>
        </w:rPr>
        <w:t>: Scale the storage and compute layer from SQLite to cloud-native data warehouses (</w:t>
      </w:r>
      <w:r w:rsidRPr="000D25B1">
        <w:rPr>
          <w:b/>
          <w:bCs/>
          <w:color w:val="000000"/>
          <w:lang w:val="en-IN"/>
        </w:rPr>
        <w:t xml:space="preserve">Snowflake, Google </w:t>
      </w:r>
      <w:proofErr w:type="spellStart"/>
      <w:r w:rsidRPr="000D25B1">
        <w:rPr>
          <w:b/>
          <w:bCs/>
          <w:color w:val="000000"/>
          <w:lang w:val="en-IN"/>
        </w:rPr>
        <w:t>BigQuery</w:t>
      </w:r>
      <w:proofErr w:type="spellEnd"/>
      <w:r w:rsidRPr="000D25B1">
        <w:rPr>
          <w:b/>
          <w:bCs/>
          <w:color w:val="000000"/>
          <w:lang w:val="en-IN"/>
        </w:rPr>
        <w:t>, or Amazon Redshift</w:t>
      </w:r>
      <w:r w:rsidRPr="000D25B1">
        <w:rPr>
          <w:color w:val="000000"/>
          <w:lang w:val="en-IN"/>
        </w:rPr>
        <w:t>) using partitioned columnar tables to support millions of customer accounts.</w:t>
      </w:r>
    </w:p>
    <w:p w14:paraId="3B130AAF" w14:textId="77777777" w:rsidR="000D25B1" w:rsidRPr="000D25B1" w:rsidRDefault="000D25B1" w:rsidP="000D25B1">
      <w:pPr>
        <w:numPr>
          <w:ilvl w:val="0"/>
          <w:numId w:val="24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Multi-Channel Retention Dispatch</w:t>
      </w:r>
      <w:r w:rsidRPr="000D25B1">
        <w:rPr>
          <w:color w:val="000000"/>
          <w:lang w:val="en-IN"/>
        </w:rPr>
        <w:t>: Expand the alerting subsystem beyond Gmail OAuth to incorporate direct </w:t>
      </w:r>
      <w:r w:rsidRPr="000D25B1">
        <w:rPr>
          <w:b/>
          <w:bCs/>
          <w:color w:val="000000"/>
          <w:lang w:val="en-IN"/>
        </w:rPr>
        <w:t>WhatsApp Business API</w:t>
      </w:r>
      <w:r w:rsidRPr="000D25B1">
        <w:rPr>
          <w:color w:val="000000"/>
          <w:lang w:val="en-IN"/>
        </w:rPr>
        <w:t> notifications and automated </w:t>
      </w:r>
      <w:r w:rsidRPr="000D25B1">
        <w:rPr>
          <w:b/>
          <w:bCs/>
          <w:color w:val="000000"/>
          <w:lang w:val="en-IN"/>
        </w:rPr>
        <w:t>Twilio SMS</w:t>
      </w:r>
      <w:r w:rsidRPr="000D25B1">
        <w:rPr>
          <w:color w:val="000000"/>
          <w:lang w:val="en-IN"/>
        </w:rPr>
        <w:t> loyalty discount dispatch.</w:t>
      </w:r>
    </w:p>
    <w:p w14:paraId="648DB5F0" w14:textId="77777777" w:rsidR="000D25B1" w:rsidRPr="000D25B1" w:rsidRDefault="000D25B1" w:rsidP="000D25B1">
      <w:pPr>
        <w:numPr>
          <w:ilvl w:val="0"/>
          <w:numId w:val="24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 xml:space="preserve">Automated A/B Uplift </w:t>
      </w:r>
      <w:proofErr w:type="spellStart"/>
      <w:r w:rsidRPr="000D25B1">
        <w:rPr>
          <w:b/>
          <w:bCs/>
          <w:color w:val="000000"/>
          <w:lang w:val="en-IN"/>
        </w:rPr>
        <w:t>Modeling</w:t>
      </w:r>
      <w:proofErr w:type="spellEnd"/>
      <w:r w:rsidRPr="000D25B1">
        <w:rPr>
          <w:color w:val="000000"/>
          <w:lang w:val="en-IN"/>
        </w:rPr>
        <w:t>: Transition from passive churn prediction to </w:t>
      </w:r>
      <w:r w:rsidRPr="000D25B1">
        <w:rPr>
          <w:b/>
          <w:bCs/>
          <w:color w:val="000000"/>
          <w:lang w:val="en-IN"/>
        </w:rPr>
        <w:t xml:space="preserve">Causal Uplift </w:t>
      </w:r>
      <w:proofErr w:type="spellStart"/>
      <w:r w:rsidRPr="000D25B1">
        <w:rPr>
          <w:b/>
          <w:bCs/>
          <w:color w:val="000000"/>
          <w:lang w:val="en-IN"/>
        </w:rPr>
        <w:t>Modeling</w:t>
      </w:r>
      <w:proofErr w:type="spellEnd"/>
      <w:r w:rsidRPr="000D25B1">
        <w:rPr>
          <w:color w:val="000000"/>
          <w:lang w:val="en-IN"/>
        </w:rPr>
        <w:t xml:space="preserve"> (predicting which customers will change their </w:t>
      </w:r>
      <w:proofErr w:type="spellStart"/>
      <w:r w:rsidRPr="000D25B1">
        <w:rPr>
          <w:color w:val="000000"/>
          <w:lang w:val="en-IN"/>
        </w:rPr>
        <w:t>behavior</w:t>
      </w:r>
      <w:proofErr w:type="spellEnd"/>
      <w:r w:rsidRPr="000D25B1">
        <w:rPr>
          <w:color w:val="000000"/>
          <w:lang w:val="en-IN"/>
        </w:rPr>
        <w:t> </w:t>
      </w:r>
      <w:r w:rsidRPr="000D25B1">
        <w:rPr>
          <w:i/>
          <w:iCs/>
          <w:color w:val="000000"/>
          <w:lang w:val="en-IN"/>
        </w:rPr>
        <w:t>specifically because</w:t>
      </w:r>
      <w:r w:rsidRPr="000D25B1">
        <w:rPr>
          <w:color w:val="000000"/>
          <w:lang w:val="en-IN"/>
        </w:rPr>
        <w:t> they received a retention offer versus those who would stay anyway).</w:t>
      </w:r>
    </w:p>
    <w:p w14:paraId="70B5671E" w14:textId="2964C775" w:rsidR="00EE4E68" w:rsidRPr="000143D9" w:rsidRDefault="000D25B1" w:rsidP="000143D9">
      <w:pPr>
        <w:numPr>
          <w:ilvl w:val="0"/>
          <w:numId w:val="24"/>
        </w:numPr>
        <w:rPr>
          <w:color w:val="000000"/>
          <w:lang w:val="en-IN"/>
        </w:rPr>
      </w:pPr>
      <w:r w:rsidRPr="000D25B1">
        <w:rPr>
          <w:b/>
          <w:bCs/>
          <w:color w:val="000000"/>
          <w:lang w:val="en-IN"/>
        </w:rPr>
        <w:t>Natural Language Sentiment Analysis</w:t>
      </w:r>
      <w:r w:rsidRPr="000D25B1">
        <w:rPr>
          <w:color w:val="000000"/>
          <w:lang w:val="en-IN"/>
        </w:rPr>
        <w:t>: Ingest unstructured customer support transcripts and chat logs using Large Language Models (LLMs) to detect negative sentiment, complaints, and product frustration before numerical metrics reflect the issue.</w:t>
      </w:r>
    </w:p>
    <w:p w14:paraId="7A41D9D7" w14:textId="77777777" w:rsidR="00EE4E68" w:rsidRDefault="00EE4E68"/>
    <w:p w14:paraId="4B4EF555" w14:textId="77777777" w:rsidR="00EE4E68" w:rsidRDefault="00EE4E68"/>
    <w:p w14:paraId="2F268AD5" w14:textId="77777777" w:rsidR="00EE4E68" w:rsidRDefault="00EE4E68"/>
    <w:p w14:paraId="74A8D5C2" w14:textId="77777777" w:rsidR="00EE4E68" w:rsidRDefault="00EE4E68"/>
    <w:p w14:paraId="0C1D5F27" w14:textId="77777777" w:rsidR="00EE4E68" w:rsidRDefault="00EE4E68"/>
    <w:p w14:paraId="5DD80F64" w14:textId="77777777" w:rsidR="00EE4E68" w:rsidRDefault="00000000">
      <w:r>
        <w:t xml:space="preserve">                                                                          </w:t>
      </w:r>
    </w:p>
    <w:sectPr w:rsidR="00EE4E68">
      <w:head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23551" w14:textId="77777777" w:rsidR="00A075DF" w:rsidRDefault="00A075DF">
      <w:pPr>
        <w:spacing w:after="0" w:line="240" w:lineRule="auto"/>
      </w:pPr>
      <w:r>
        <w:separator/>
      </w:r>
    </w:p>
  </w:endnote>
  <w:endnote w:type="continuationSeparator" w:id="0">
    <w:p w14:paraId="0DDF822C" w14:textId="77777777" w:rsidR="00A075DF" w:rsidRDefault="00A07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8A38E026-E8E5-47ED-AFDA-59271CA38F4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B692820-AA1D-44B1-8C21-1F2544816F2F}"/>
    <w:embedBold r:id="rId3" w:fontKey="{A842D2D6-A6B1-45B7-87C9-833421EFE362}"/>
    <w:embedItalic r:id="rId4" w:fontKey="{66AA9598-E64B-47FD-8879-11C9331213AB}"/>
    <w:embedBoldItalic r:id="rId5" w:fontKey="{E3EBECAD-8FB1-4919-86B1-955DBB0ABF6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AA40E119-7C23-4E7C-AF1C-FFE202A86EE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5F4E3560-6305-4C44-981A-73FA45246F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CE769E2-104F-43BF-B205-7951A54167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124B1" w14:textId="77777777" w:rsidR="00A075DF" w:rsidRDefault="00A075DF">
      <w:pPr>
        <w:spacing w:after="0" w:line="240" w:lineRule="auto"/>
      </w:pPr>
      <w:r>
        <w:separator/>
      </w:r>
    </w:p>
  </w:footnote>
  <w:footnote w:type="continuationSeparator" w:id="0">
    <w:p w14:paraId="0B07F62C" w14:textId="77777777" w:rsidR="00A075DF" w:rsidRDefault="00A07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DC5C2" w14:textId="77777777" w:rsidR="00EE4E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iCs/>
        <w:color w:val="4472C4"/>
      </w:rPr>
    </w:pPr>
    <w:r>
      <w:rPr>
        <w:i/>
        <w:iCs/>
        <w:noProof/>
        <w:color w:val="4472C4"/>
      </w:rPr>
      <w:drawing>
        <wp:inline distT="0" distB="0" distL="0" distR="0" wp14:anchorId="44411E8D" wp14:editId="113DD91F">
          <wp:extent cx="657818" cy="657818"/>
          <wp:effectExtent l="0" t="0" r="0" b="0"/>
          <wp:docPr id="1" name="image1.jpg" descr="SURE Trust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URE Trust | LinkedI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818" cy="6578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i/>
        <w:iCs/>
        <w:color w:val="4472C4"/>
      </w:rPr>
      <w:tab/>
    </w:r>
  </w:p>
  <w:p w14:paraId="29A8511C" w14:textId="77777777" w:rsidR="00EE4E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iCs/>
        <w:color w:val="4472C4"/>
      </w:rPr>
    </w:pPr>
    <w:r>
      <w:rPr>
        <w:i/>
        <w:iCs/>
        <w:color w:val="4472C4"/>
      </w:rPr>
      <w:tab/>
      <w:t>Innovation &amp; Entrepreneurship Hub for Educated Rural Youth (SURE Trust – IERY)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55F"/>
    <w:multiLevelType w:val="multilevel"/>
    <w:tmpl w:val="5F525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2C6099F"/>
    <w:multiLevelType w:val="multilevel"/>
    <w:tmpl w:val="8F22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90E23"/>
    <w:multiLevelType w:val="multilevel"/>
    <w:tmpl w:val="15AC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901CD"/>
    <w:multiLevelType w:val="multilevel"/>
    <w:tmpl w:val="5F525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43D255C"/>
    <w:multiLevelType w:val="multilevel"/>
    <w:tmpl w:val="5F525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6AD118D"/>
    <w:multiLevelType w:val="multilevel"/>
    <w:tmpl w:val="28E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D0531"/>
    <w:multiLevelType w:val="multilevel"/>
    <w:tmpl w:val="B0A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44D8F"/>
    <w:multiLevelType w:val="multilevel"/>
    <w:tmpl w:val="6002A8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1031AFB"/>
    <w:multiLevelType w:val="multilevel"/>
    <w:tmpl w:val="742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E56F8"/>
    <w:multiLevelType w:val="multilevel"/>
    <w:tmpl w:val="6654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847A0"/>
    <w:multiLevelType w:val="multilevel"/>
    <w:tmpl w:val="13B8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97FD2"/>
    <w:multiLevelType w:val="multilevel"/>
    <w:tmpl w:val="5F525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D4660C2"/>
    <w:multiLevelType w:val="multilevel"/>
    <w:tmpl w:val="9F5A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725A6"/>
    <w:multiLevelType w:val="multilevel"/>
    <w:tmpl w:val="AAAE52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3D47068"/>
    <w:multiLevelType w:val="multilevel"/>
    <w:tmpl w:val="34AA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E309A2"/>
    <w:multiLevelType w:val="multilevel"/>
    <w:tmpl w:val="7EB09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BE3D98"/>
    <w:multiLevelType w:val="multilevel"/>
    <w:tmpl w:val="72D4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317C1D"/>
    <w:multiLevelType w:val="multilevel"/>
    <w:tmpl w:val="AAAE52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DF07F6B"/>
    <w:multiLevelType w:val="multilevel"/>
    <w:tmpl w:val="1496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74D7C"/>
    <w:multiLevelType w:val="multilevel"/>
    <w:tmpl w:val="B5A8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A62F1F"/>
    <w:multiLevelType w:val="multilevel"/>
    <w:tmpl w:val="D55808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EA1B6A"/>
    <w:multiLevelType w:val="multilevel"/>
    <w:tmpl w:val="B98A7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9D664D"/>
    <w:multiLevelType w:val="multilevel"/>
    <w:tmpl w:val="A44222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47501B5"/>
    <w:multiLevelType w:val="multilevel"/>
    <w:tmpl w:val="790A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03BFC"/>
    <w:multiLevelType w:val="multilevel"/>
    <w:tmpl w:val="BFF6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327638"/>
    <w:multiLevelType w:val="multilevel"/>
    <w:tmpl w:val="1E54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56018"/>
    <w:multiLevelType w:val="multilevel"/>
    <w:tmpl w:val="8CCC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A65F8"/>
    <w:multiLevelType w:val="multilevel"/>
    <w:tmpl w:val="7270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620311">
    <w:abstractNumId w:val="13"/>
  </w:num>
  <w:num w:numId="2" w16cid:durableId="1613900183">
    <w:abstractNumId w:val="0"/>
  </w:num>
  <w:num w:numId="3" w16cid:durableId="878318538">
    <w:abstractNumId w:val="7"/>
  </w:num>
  <w:num w:numId="4" w16cid:durableId="467279412">
    <w:abstractNumId w:val="22"/>
  </w:num>
  <w:num w:numId="5" w16cid:durableId="1528446791">
    <w:abstractNumId w:val="20"/>
  </w:num>
  <w:num w:numId="6" w16cid:durableId="223639751">
    <w:abstractNumId w:val="27"/>
  </w:num>
  <w:num w:numId="7" w16cid:durableId="60908493">
    <w:abstractNumId w:val="19"/>
  </w:num>
  <w:num w:numId="8" w16cid:durableId="2024161199">
    <w:abstractNumId w:val="14"/>
  </w:num>
  <w:num w:numId="9" w16cid:durableId="944264297">
    <w:abstractNumId w:val="3"/>
  </w:num>
  <w:num w:numId="10" w16cid:durableId="1495797364">
    <w:abstractNumId w:val="11"/>
  </w:num>
  <w:num w:numId="11" w16cid:durableId="197158258">
    <w:abstractNumId w:val="4"/>
  </w:num>
  <w:num w:numId="12" w16cid:durableId="2104450606">
    <w:abstractNumId w:val="17"/>
  </w:num>
  <w:num w:numId="13" w16cid:durableId="672219634">
    <w:abstractNumId w:val="21"/>
  </w:num>
  <w:num w:numId="14" w16cid:durableId="1401753203">
    <w:abstractNumId w:val="8"/>
  </w:num>
  <w:num w:numId="15" w16cid:durableId="829709133">
    <w:abstractNumId w:val="5"/>
  </w:num>
  <w:num w:numId="16" w16cid:durableId="878206896">
    <w:abstractNumId w:val="15"/>
  </w:num>
  <w:num w:numId="17" w16cid:durableId="1102263627">
    <w:abstractNumId w:val="10"/>
  </w:num>
  <w:num w:numId="18" w16cid:durableId="1051803684">
    <w:abstractNumId w:val="26"/>
  </w:num>
  <w:num w:numId="19" w16cid:durableId="87897463">
    <w:abstractNumId w:val="25"/>
  </w:num>
  <w:num w:numId="20" w16cid:durableId="1648823247">
    <w:abstractNumId w:val="16"/>
  </w:num>
  <w:num w:numId="21" w16cid:durableId="958411327">
    <w:abstractNumId w:val="12"/>
  </w:num>
  <w:num w:numId="22" w16cid:durableId="843322039">
    <w:abstractNumId w:val="18"/>
  </w:num>
  <w:num w:numId="23" w16cid:durableId="1005287277">
    <w:abstractNumId w:val="1"/>
  </w:num>
  <w:num w:numId="24" w16cid:durableId="750082965">
    <w:abstractNumId w:val="24"/>
  </w:num>
  <w:num w:numId="25" w16cid:durableId="370881657">
    <w:abstractNumId w:val="23"/>
  </w:num>
  <w:num w:numId="26" w16cid:durableId="1603688609">
    <w:abstractNumId w:val="9"/>
  </w:num>
  <w:num w:numId="27" w16cid:durableId="1801223857">
    <w:abstractNumId w:val="2"/>
  </w:num>
  <w:num w:numId="28" w16cid:durableId="2132237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E68"/>
    <w:rsid w:val="000143D9"/>
    <w:rsid w:val="000D25B1"/>
    <w:rsid w:val="000F0D2D"/>
    <w:rsid w:val="000F2B0C"/>
    <w:rsid w:val="00110246"/>
    <w:rsid w:val="00300642"/>
    <w:rsid w:val="00433A3B"/>
    <w:rsid w:val="00752111"/>
    <w:rsid w:val="00753BAB"/>
    <w:rsid w:val="008977CC"/>
    <w:rsid w:val="008C643D"/>
    <w:rsid w:val="00A075DF"/>
    <w:rsid w:val="00B53B1C"/>
    <w:rsid w:val="00B758E6"/>
    <w:rsid w:val="00D11783"/>
    <w:rsid w:val="00EE4E68"/>
    <w:rsid w:val="00F277DC"/>
    <w:rsid w:val="00FF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D4FA7"/>
  <w15:docId w15:val="{F38A8459-0698-442A-A548-FD758D2C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3D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33A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A3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F3712"/>
    <w:pPr>
      <w:ind w:left="720"/>
      <w:contextualSpacing/>
    </w:pPr>
  </w:style>
  <w:style w:type="paragraph" w:customStyle="1" w:styleId="code-line">
    <w:name w:val="code-line"/>
    <w:basedOn w:val="Normal"/>
    <w:rsid w:val="00FF3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FF371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53B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elnithyasr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day2kranth/RetainIQ-Customer-Intelligence-Engine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12</Pages>
  <Words>2692</Words>
  <Characters>15349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Pendyala Uday Kranth</cp:lastModifiedBy>
  <cp:revision>8</cp:revision>
  <cp:lastPrinted>2026-09-12T13:46:00Z</cp:lastPrinted>
  <dcterms:created xsi:type="dcterms:W3CDTF">2026-09-12T13:46:00Z</dcterms:created>
  <dcterms:modified xsi:type="dcterms:W3CDTF">2026-09-12T16:50:00Z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0b37ec30-5a32-4c15-a64a-4f25aa2f5a99</vt:lpwstr>
  </property>
  <property fmtid="{D5CDD505-2E9C-101B-9397-08002B2CF9AE}" pid="3" name="Base Target">
    <vt:lpwstr>_top</vt:lpwstr>
  </property>
</Properties>
</file>