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AI-ML</w:t>
      </w:r>
      <w:bookmarkStart w:id="0" w:name="_GoBack"/>
      <w:bookmarkEnd w:id="0"/>
      <w:r>
        <w:rPr>
          <w:rFonts w:hint="default" w:ascii="Times New Roman" w:hAnsi="Times New Roman" w:cs="Times New Roman"/>
          <w:b/>
          <w:bCs/>
          <w:sz w:val="30"/>
          <w:szCs w:val="30"/>
          <w:lang w:val="en-US"/>
        </w:rPr>
        <w:br w:type="textWrapping"/>
      </w:r>
    </w:p>
    <w:p>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Review-1</w:t>
      </w:r>
    </w:p>
    <w:p>
      <w:pPr>
        <w:jc w:val="both"/>
        <w:rPr>
          <w:rFonts w:hint="default" w:ascii="Times New Roman" w:hAnsi="Times New Roman" w:cs="Times New Roman"/>
          <w:b/>
          <w:bCs/>
          <w:sz w:val="30"/>
          <w:szCs w:val="30"/>
          <w:lang w:val="en-US"/>
        </w:rPr>
      </w:pPr>
    </w:p>
    <w:p>
      <w:p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Title:</w:t>
      </w: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InnoChat: </w:t>
      </w:r>
      <w:r>
        <w:rPr>
          <w:rFonts w:hint="default" w:ascii="Times New Roman" w:hAnsi="Times New Roman" w:eastAsia="SimSun" w:cs="Times New Roman"/>
          <w:sz w:val="24"/>
          <w:szCs w:val="24"/>
        </w:rPr>
        <w:t>Bridging Societal Gaps with Hugging Face Technology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Project  Outcomes:</w:t>
      </w:r>
    </w:p>
    <w:p>
      <w:pPr>
        <w:jc w:val="both"/>
        <w:rPr>
          <w:rFonts w:hint="default" w:ascii="Times New Roman" w:hAnsi="Times New Roman" w:eastAsia="SimSun" w:cs="Times New Roman"/>
          <w:sz w:val="24"/>
          <w:szCs w:val="24"/>
        </w:rPr>
      </w:pPr>
      <w:r>
        <w:rPr>
          <w:rStyle w:val="5"/>
          <w:rFonts w:hint="default" w:ascii="Times New Roman" w:hAnsi="Times New Roman" w:eastAsia="SimSun" w:cs="Times New Roman"/>
          <w:b w:val="0"/>
          <w:bCs w:val="0"/>
          <w:sz w:val="24"/>
          <w:szCs w:val="24"/>
        </w:rPr>
        <w:t>Improved Social Interaction</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Creat</w:t>
      </w:r>
      <w:r>
        <w:rPr>
          <w:rFonts w:hint="default" w:ascii="Times New Roman" w:hAnsi="Times New Roman" w:eastAsia="SimSun" w:cs="Times New Roman"/>
          <w:sz w:val="24"/>
          <w:szCs w:val="24"/>
          <w:lang w:val="en-US"/>
        </w:rPr>
        <w:t>ing</w:t>
      </w:r>
      <w:r>
        <w:rPr>
          <w:rFonts w:hint="default" w:ascii="Times New Roman" w:hAnsi="Times New Roman" w:eastAsia="SimSun" w:cs="Times New Roman"/>
          <w:sz w:val="24"/>
          <w:szCs w:val="24"/>
        </w:rPr>
        <w:t xml:space="preserve"> a chatbot that can engage in meaningful conversations, offering suppor</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It can provide information on a wide range of topics, from historical facts to current events.</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chatbot leveraging Hugging Face's Transformers and OpenAI’s GPT API. By combining Hugging Face’s language models for intent recognition with GPT’s advanced response generation, the system enhances conversational accuracy and user engagement. Our approach improves dialogue coherence and contextual relevance, showcasing a powerful integration of these technologies for next-generation chatbot development.</w:t>
      </w:r>
    </w:p>
    <w:p>
      <w:pPr>
        <w:jc w:val="both"/>
        <w:rPr>
          <w:rFonts w:hint="default" w:ascii="Times New Roman" w:hAnsi="Times New Roman" w:eastAsia="SimSu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Project Feasibility Analysis: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develop an advanced chatbot that leverages Hugging Face's Transformers for intent recognition and OpenAI's GPT API for response generation, aiming to enhance conversational accuracy, user engagement, and contextual relevance in dialogues.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5"/>
          <w:rFonts w:hint="default" w:ascii="Times New Roman" w:hAnsi="Times New Roman" w:cs="Times New Roman"/>
          <w:sz w:val="24"/>
          <w:szCs w:val="24"/>
        </w:rPr>
        <w:t>Technical Feasibility</w:t>
      </w:r>
      <w:r>
        <w:rPr>
          <w:rFonts w:hint="default" w:ascii="Times New Roman" w:hAnsi="Times New Roman" w:cs="Times New Roman"/>
          <w:sz w:val="24"/>
          <w:szCs w:val="24"/>
        </w:rPr>
        <w: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Integration of Technologies</w:t>
      </w:r>
      <w:r>
        <w:rPr>
          <w:rFonts w:hint="default" w:ascii="Times New Roman" w:hAnsi="Times New Roman" w:cs="Times New Roman"/>
          <w:sz w:val="24"/>
          <w:szCs w:val="24"/>
        </w:rPr>
        <w:t>: Combining Hugging Face’s Transformers and OpenAI’s GPT API requires seamless integration of intent recognition and response generation components. Hugging Face models will handle understanding user intents and context, while GPT will generate nuanced and contextually appropriate responses.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Model Capabilities</w:t>
      </w:r>
      <w:r>
        <w:rPr>
          <w:rFonts w:hint="default" w:ascii="Times New Roman" w:hAnsi="Times New Roman" w:cs="Times New Roman"/>
          <w:sz w:val="24"/>
          <w:szCs w:val="24"/>
        </w:rPr>
        <w:t>: Hugging Face’s models are well-suited for extracting user intents and managing conversational flow. OpenAI’s GPT excels in generating human-like text based on input. Ensuring these models work cohesively is crucial for the success of the chatbot.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Infrastructure</w:t>
      </w:r>
      <w:r>
        <w:rPr>
          <w:rFonts w:hint="default" w:ascii="Times New Roman" w:hAnsi="Times New Roman" w:cs="Times New Roman"/>
          <w:sz w:val="24"/>
          <w:szCs w:val="24"/>
        </w:rPr>
        <w:t>: The project will require a robust infrastructure to handle API calls, process natural language, and maintain real-time interactions. Cloud services or scalable server solutions may be necessary to support these operations.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5"/>
          <w:rFonts w:hint="default" w:ascii="Times New Roman" w:hAnsi="Times New Roman" w:cs="Times New Roman"/>
          <w:sz w:val="24"/>
          <w:szCs w:val="24"/>
        </w:rPr>
        <w:t>Societal Impact</w:t>
      </w:r>
      <w:r>
        <w:rPr>
          <w:rFonts w:hint="default" w:ascii="Times New Roman" w:hAnsi="Times New Roman" w:cs="Times New Roman"/>
          <w:sz w:val="24"/>
          <w:szCs w:val="24"/>
        </w:rPr>
        <w: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Enhanced User Engagement</w:t>
      </w:r>
      <w:r>
        <w:rPr>
          <w:rFonts w:hint="default" w:ascii="Times New Roman" w:hAnsi="Times New Roman" w:cs="Times New Roman"/>
          <w:sz w:val="24"/>
          <w:szCs w:val="24"/>
        </w:rPr>
        <w:t>: By improving conversational accuracy and contextual relevance, the chatbot can provide more meaningful interactions, addressing users' needs more effectively and keeping them engaged.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Support and Accessibility</w:t>
      </w:r>
      <w:r>
        <w:rPr>
          <w:rFonts w:hint="default" w:ascii="Times New Roman" w:hAnsi="Times New Roman" w:cs="Times New Roman"/>
          <w:sz w:val="24"/>
          <w:szCs w:val="24"/>
        </w:rPr>
        <w:t>: The chatbot can offer support on a wide range of topics, including historical facts and current events, making information more accessible and enhancing users’ knowledge and understanding.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Social Interaction</w:t>
      </w:r>
      <w:r>
        <w:rPr>
          <w:rFonts w:hint="default" w:ascii="Times New Roman" w:hAnsi="Times New Roman" w:cs="Times New Roman"/>
          <w:sz w:val="24"/>
          <w:szCs w:val="24"/>
        </w:rPr>
        <w:t>: The system can contribute to reducing social isolation by providing engaging and supportive conversations, thus positively impacting mental well-being.</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5"/>
          <w:rFonts w:hint="default" w:ascii="Times New Roman" w:hAnsi="Times New Roman" w:cs="Times New Roman"/>
          <w:sz w:val="24"/>
          <w:szCs w:val="24"/>
        </w:rPr>
        <w:t>Resource Requirements</w:t>
      </w:r>
      <w:r>
        <w:rPr>
          <w:rFonts w:hint="default" w:ascii="Times New Roman" w:hAnsi="Times New Roman" w:cs="Times New Roman"/>
          <w:sz w:val="24"/>
          <w:szCs w:val="24"/>
        </w:rPr>
        <w:t>:</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Technical Expertise</w:t>
      </w:r>
      <w:r>
        <w:rPr>
          <w:rFonts w:hint="default" w:ascii="Times New Roman" w:hAnsi="Times New Roman" w:cs="Times New Roman"/>
          <w:sz w:val="24"/>
          <w:szCs w:val="24"/>
        </w:rPr>
        <w:t>: Development requires expertise in natural language processing, machine learning, and API integration. Skills in both Hugging Face’s Transformers and OpenAI’s GPT are essential.</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Computational Resources</w:t>
      </w:r>
      <w:r>
        <w:rPr>
          <w:rFonts w:hint="default" w:ascii="Times New Roman" w:hAnsi="Times New Roman" w:cs="Times New Roman"/>
          <w:sz w:val="24"/>
          <w:szCs w:val="24"/>
        </w:rPr>
        <w:t>: Significant computational power is needed for running these models, especially when handling large volumes of data and user interactions.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Development Tools</w:t>
      </w:r>
      <w:r>
        <w:rPr>
          <w:rFonts w:hint="default" w:ascii="Times New Roman" w:hAnsi="Times New Roman" w:cs="Times New Roman"/>
          <w:sz w:val="24"/>
          <w:szCs w:val="24"/>
        </w:rPr>
        <w:t>: Tools for development, testing, and deployment, including cloud services, version control systems, and monitoring tools, will be necessary.</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5"/>
          <w:rFonts w:hint="default" w:ascii="Times New Roman" w:hAnsi="Times New Roman" w:cs="Times New Roman"/>
          <w:sz w:val="24"/>
          <w:szCs w:val="24"/>
        </w:rPr>
        <w:t>Ethical Considerations</w:t>
      </w:r>
      <w:r>
        <w:rPr>
          <w:rFonts w:hint="default" w:ascii="Times New Roman" w:hAnsi="Times New Roman" w:cs="Times New Roman"/>
          <w:sz w:val="24"/>
          <w:szCs w:val="24"/>
        </w:rPr>
        <w:t>:</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Bias and Fairness</w:t>
      </w:r>
      <w:r>
        <w:rPr>
          <w:rFonts w:hint="default" w:ascii="Times New Roman" w:hAnsi="Times New Roman" w:cs="Times New Roman"/>
          <w:sz w:val="24"/>
          <w:szCs w:val="24"/>
        </w:rPr>
        <w:t>: Both Hugging Face and GPT models may exhibit biases present in their training data. It is important to implement measures to minimize and address these biases to ensure fair and respectful interactions.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Privacy</w:t>
      </w:r>
      <w:r>
        <w:rPr>
          <w:rFonts w:hint="default" w:ascii="Times New Roman" w:hAnsi="Times New Roman" w:cs="Times New Roman"/>
          <w:sz w:val="24"/>
          <w:szCs w:val="24"/>
        </w:rPr>
        <w:t>: User data privacy and security must be prioritized. Data handling practices should comply with relevant regulations and standards, ensuring that user interactions are protected.</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5"/>
          <w:rFonts w:hint="default" w:ascii="Times New Roman" w:hAnsi="Times New Roman" w:cs="Times New Roman"/>
          <w:sz w:val="24"/>
          <w:szCs w:val="24"/>
        </w:rPr>
        <w:t>Cost Analysis</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Development Costs</w:t>
      </w:r>
      <w:r>
        <w:rPr>
          <w:rFonts w:hint="default" w:ascii="Times New Roman" w:hAnsi="Times New Roman" w:cs="Times New Roman"/>
          <w:sz w:val="24"/>
          <w:szCs w:val="24"/>
        </w:rPr>
        <w:t>: Expenses include licensing or subscription fees for Hugging Face and OpenAI services, as well as costs associated with development, integration, and testing.</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Operational Costs</w:t>
      </w:r>
      <w:r>
        <w:rPr>
          <w:rFonts w:hint="default" w:ascii="Times New Roman" w:hAnsi="Times New Roman" w:cs="Times New Roman"/>
          <w:sz w:val="24"/>
          <w:szCs w:val="24"/>
        </w:rPr>
        <w:t>: Ongoing costs include server maintenance, API usage fees, and potential scaling requirements based on user demand.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Funding and Budgeting</w:t>
      </w:r>
      <w:r>
        <w:rPr>
          <w:rFonts w:hint="default" w:ascii="Times New Roman" w:hAnsi="Times New Roman" w:cs="Times New Roman"/>
          <w:sz w:val="24"/>
          <w:szCs w:val="24"/>
        </w:rPr>
        <w:t>: Identifying potential funding sources, such as grants or partnerships, and creating a detailed budget plan will be essential for managing project costs.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5"/>
          <w:rFonts w:hint="default" w:ascii="Times New Roman" w:hAnsi="Times New Roman" w:cs="Times New Roman"/>
          <w:sz w:val="24"/>
          <w:szCs w:val="24"/>
        </w:rPr>
        <w:t>Scalability and Adaptability</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Scalability</w:t>
      </w:r>
      <w:r>
        <w:rPr>
          <w:rFonts w:hint="default" w:ascii="Times New Roman" w:hAnsi="Times New Roman" w:cs="Times New Roman"/>
          <w:sz w:val="24"/>
          <w:szCs w:val="24"/>
        </w:rPr>
        <w:t>: The system should be designed to handle increasing user interactions smoothly. Scalable infrastructure and efficient model deployment strategies will be crucial.</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Adaptability</w:t>
      </w:r>
      <w:r>
        <w:rPr>
          <w:rFonts w:hint="default" w:ascii="Times New Roman" w:hAnsi="Times New Roman" w:cs="Times New Roman"/>
          <w:sz w:val="24"/>
          <w:szCs w:val="24"/>
        </w:rPr>
        <w:t>: The chatbot should be adaptable to different user needs and contexts. The system must be designed to incorporate user feedback and continuously improve over time.</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5"/>
          <w:rFonts w:hint="default" w:ascii="Times New Roman" w:hAnsi="Times New Roman" w:cs="Times New Roman"/>
          <w:sz w:val="24"/>
          <w:szCs w:val="24"/>
        </w:rPr>
        <w:t>User Experience</w:t>
      </w:r>
      <w:r>
        <w:rPr>
          <w:rFonts w:hint="default" w:ascii="Times New Roman" w:hAnsi="Times New Roman" w:cs="Times New Roman"/>
          <w:sz w:val="24"/>
          <w:szCs w:val="24"/>
        </w:rPr>
        <w:t>:</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Dialogue Coherence</w:t>
      </w:r>
      <w:r>
        <w:rPr>
          <w:rFonts w:hint="default" w:ascii="Times New Roman" w:hAnsi="Times New Roman" w:cs="Times New Roman"/>
          <w:sz w:val="24"/>
          <w:szCs w:val="24"/>
        </w:rPr>
        <w:t>: Combining intent recognition with advanced response generation should enhance the coherence of conversations, making interactions more fluid and natural.</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Contextual Relevance</w:t>
      </w:r>
      <w:r>
        <w:rPr>
          <w:rFonts w:hint="default" w:ascii="Times New Roman" w:hAnsi="Times New Roman" w:cs="Times New Roman"/>
          <w:sz w:val="24"/>
          <w:szCs w:val="24"/>
        </w:rPr>
        <w:t>: Improved contextual relevance in responses will ensure that users receive accurate and appropriate information, enhancing their overall experience with the chatbot.</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Oriented with Social Needs: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address various societal needs through an advanced conversational chatbot that integrates Hugging Face’s Transformers for intent recognition with OpenAI’s GPT API for sophisticated response generation. This approach aims to improve conversational accuracy, enhance user engagement, and provide meaningful support across diverse contexts.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5"/>
          <w:rFonts w:hint="default" w:ascii="Times New Roman" w:hAnsi="Times New Roman" w:cs="Times New Roman"/>
          <w:sz w:val="24"/>
          <w:szCs w:val="24"/>
        </w:rPr>
        <w:t>Enhanced Accessibility to Information</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Comprehensive Knowledge Base</w:t>
      </w:r>
      <w:r>
        <w:rPr>
          <w:rFonts w:hint="default" w:ascii="Times New Roman" w:hAnsi="Times New Roman" w:cs="Times New Roman"/>
          <w:sz w:val="24"/>
          <w:szCs w:val="24"/>
        </w:rPr>
        <w:t>: The chatbot’s integration with GPT enables it to provide accurate and detailed information on a wide range of topics, including historical facts, current events, and general knowledge. This facilitates greater access to information for users, bridging gaps in knowledge and education.</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24/7 Availability</w:t>
      </w:r>
      <w:r>
        <w:rPr>
          <w:rFonts w:hint="default" w:ascii="Times New Roman" w:hAnsi="Times New Roman" w:cs="Times New Roman"/>
          <w:sz w:val="24"/>
          <w:szCs w:val="24"/>
        </w:rPr>
        <w:t>: By offering constant availability, the chatbot ensures that users can access valuable information and support at any time, addressing the needs of those who may require assistance outside conventional hours.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5"/>
          <w:rFonts w:hint="default" w:ascii="Times New Roman" w:hAnsi="Times New Roman" w:cs="Times New Roman"/>
          <w:sz w:val="24"/>
          <w:szCs w:val="24"/>
        </w:rPr>
        <w:t>Support for Mental Health and Well-being</w:t>
      </w:r>
      <w:r>
        <w:rPr>
          <w:rFonts w:hint="default" w:ascii="Times New Roman" w:hAnsi="Times New Roman" w:cs="Times New Roman"/>
          <w:sz w:val="24"/>
          <w:szCs w:val="24"/>
        </w:rPr>
        <w:t>:</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Emotional Support</w:t>
      </w:r>
      <w:r>
        <w:rPr>
          <w:rFonts w:hint="default" w:ascii="Times New Roman" w:hAnsi="Times New Roman" w:cs="Times New Roman"/>
          <w:sz w:val="24"/>
          <w:szCs w:val="24"/>
        </w:rPr>
        <w:t>: The advanced conversational capabilities of the chatbot allow it to engage in supportive and empathetic interactions, providing comfort and a sense of connection for users who may be experiencing loneliness or mental health challenges.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Resource Referral</w:t>
      </w:r>
      <w:r>
        <w:rPr>
          <w:rFonts w:hint="default" w:ascii="Times New Roman" w:hAnsi="Times New Roman" w:cs="Times New Roman"/>
          <w:sz w:val="24"/>
          <w:szCs w:val="24"/>
        </w:rPr>
        <w:t>: The chatbot can guide users to appropriate mental health resources or support services, helping them find professional assistance when needed.</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5"/>
          <w:rFonts w:hint="default" w:ascii="Times New Roman" w:hAnsi="Times New Roman" w:cs="Times New Roman"/>
          <w:sz w:val="24"/>
          <w:szCs w:val="24"/>
        </w:rPr>
        <w:t>Educational Assistance</w:t>
      </w:r>
      <w:r>
        <w:rPr>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Learning Aid</w:t>
      </w:r>
      <w:r>
        <w:rPr>
          <w:rFonts w:hint="default" w:ascii="Times New Roman" w:hAnsi="Times New Roman" w:cs="Times New Roman"/>
          <w:sz w:val="24"/>
          <w:szCs w:val="24"/>
        </w:rPr>
        <w:t>: The chatbot can support educational endeavors by answering questions, explaining concepts, and providing additional learning materials. This is particularly beneficial for students and lifelong learners seeking immediate help with academic subjects.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Personalized Learning</w:t>
      </w:r>
      <w:r>
        <w:rPr>
          <w:rFonts w:hint="default" w:ascii="Times New Roman" w:hAnsi="Times New Roman" w:cs="Times New Roman"/>
          <w:sz w:val="24"/>
          <w:szCs w:val="24"/>
        </w:rPr>
        <w:t>: Leveraging intent recognition, the chatbot can tailor its responses to individual learning needs, enhancing the educational experience and making learning more efficient and effective.</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5"/>
          <w:rFonts w:hint="default" w:ascii="Times New Roman" w:hAnsi="Times New Roman" w:cs="Times New Roman"/>
          <w:sz w:val="24"/>
          <w:szCs w:val="24"/>
        </w:rPr>
        <w:t>Community Engagement</w:t>
      </w:r>
      <w:r>
        <w:rPr>
          <w:rFonts w:hint="default" w:ascii="Times New Roman" w:hAnsi="Times New Roman" w:cs="Times New Roman"/>
          <w:sz w:val="24"/>
          <w:szCs w:val="24"/>
        </w:rPr>
        <w:t>:</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Local Information and Services</w:t>
      </w:r>
      <w:r>
        <w:rPr>
          <w:rFonts w:hint="default" w:ascii="Times New Roman" w:hAnsi="Times New Roman" w:cs="Times New Roman"/>
          <w:sz w:val="24"/>
          <w:szCs w:val="24"/>
        </w:rPr>
        <w:t>: The chatbot can provide information about local services, community events, and resources, helping users stay informed and engaged with their communities.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Feedback and Improvement</w:t>
      </w:r>
      <w:r>
        <w:rPr>
          <w:rFonts w:hint="default" w:ascii="Times New Roman" w:hAnsi="Times New Roman" w:cs="Times New Roman"/>
          <w:sz w:val="24"/>
          <w:szCs w:val="24"/>
        </w:rPr>
        <w:t>: By collecting and analyzing user feedback, the chatbot can contribute to understanding community needs and preferences, informing the development of better services and support systems.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5"/>
          <w:rFonts w:hint="default" w:ascii="Times New Roman" w:hAnsi="Times New Roman" w:cs="Times New Roman"/>
          <w:sz w:val="24"/>
          <w:szCs w:val="24"/>
        </w:rPr>
        <w:t>Inclusivity and Accessibility</w:t>
      </w:r>
      <w:r>
        <w:rPr>
          <w:rFonts w:hint="default" w:ascii="Times New Roman" w:hAnsi="Times New Roman" w:cs="Times New Roman"/>
          <w:sz w:val="24"/>
          <w:szCs w:val="24"/>
        </w:rPr>
        <w:t>:</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Multilingual Support</w:t>
      </w:r>
      <w:r>
        <w:rPr>
          <w:rFonts w:hint="default" w:ascii="Times New Roman" w:hAnsi="Times New Roman" w:cs="Times New Roman"/>
          <w:sz w:val="24"/>
          <w:szCs w:val="24"/>
        </w:rPr>
        <w:t>: The chatbot can be designed to support multiple languages, ensuring that non-English speakers and individuals from diverse linguistic backgrounds can access information and assistance.</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User-Centric Design</w:t>
      </w:r>
      <w:r>
        <w:rPr>
          <w:rFonts w:hint="default" w:ascii="Times New Roman" w:hAnsi="Times New Roman" w:cs="Times New Roman"/>
          <w:sz w:val="24"/>
          <w:szCs w:val="24"/>
        </w:rPr>
        <w:t>: By focusing on user intent and context, the chatbot accommodates a variety of user needs and preferences, promoting inclusivity and a more personalized experience.</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5"/>
          <w:rFonts w:hint="default" w:ascii="Times New Roman" w:hAnsi="Times New Roman" w:cs="Times New Roman"/>
          <w:sz w:val="24"/>
          <w:szCs w:val="24"/>
        </w:rPr>
        <w:t>Ethical and Fair Interactions</w:t>
      </w:r>
      <w:r>
        <w:rPr>
          <w:rFonts w:hint="default" w:ascii="Times New Roman" w:hAnsi="Times New Roman" w:cs="Times New Roman"/>
          <w:sz w:val="24"/>
          <w:szCs w:val="24"/>
        </w:rPr>
        <w:t>:</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Bias Mitigation</w:t>
      </w:r>
      <w:r>
        <w:rPr>
          <w:rFonts w:hint="default" w:ascii="Times New Roman" w:hAnsi="Times New Roman" w:cs="Times New Roman"/>
          <w:sz w:val="24"/>
          <w:szCs w:val="24"/>
        </w:rPr>
        <w:t>: The integration of Hugging Face’s Transformers helps in refining intent recognition to minimize biases in responses. The system is designed to provide fair, respectful, and unbiased interactions.</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Data Privacy</w:t>
      </w:r>
      <w:r>
        <w:rPr>
          <w:rFonts w:hint="default" w:ascii="Times New Roman" w:hAnsi="Times New Roman" w:cs="Times New Roman"/>
          <w:sz w:val="24"/>
          <w:szCs w:val="24"/>
        </w:rPr>
        <w:t>: User privacy is safeguarded through secure data handling practices, ensuring that personal information is protected in accordance with relevant regulations.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5"/>
          <w:rFonts w:hint="default" w:ascii="Times New Roman" w:hAnsi="Times New Roman" w:cs="Times New Roman"/>
          <w:sz w:val="24"/>
          <w:szCs w:val="24"/>
        </w:rPr>
        <w:t>Scalability for Broad Impact</w:t>
      </w:r>
      <w:r>
        <w:rPr>
          <w:rFonts w:hint="default" w:ascii="Times New Roman" w:hAnsi="Times New Roman" w:cs="Times New Roman"/>
          <w:sz w:val="24"/>
          <w:szCs w:val="24"/>
        </w:rPr>
        <w:t>:</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Adaptability</w:t>
      </w:r>
      <w:r>
        <w:rPr>
          <w:rFonts w:hint="default" w:ascii="Times New Roman" w:hAnsi="Times New Roman" w:cs="Times New Roman"/>
          <w:sz w:val="24"/>
          <w:szCs w:val="24"/>
        </w:rPr>
        <w:t>: The chatbot’s scalable design allows it to serve a broad audience, making it adaptable to various societal contexts and expanding its impact across different communities.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Continuous Improvement</w:t>
      </w:r>
      <w:r>
        <w:rPr>
          <w:rFonts w:hint="default" w:ascii="Times New Roman" w:hAnsi="Times New Roman" w:cs="Times New Roman"/>
          <w:sz w:val="24"/>
          <w:szCs w:val="24"/>
        </w:rPr>
        <w:t>: The system can evolve based on user interactions and feedback, continuously improving its relevance and effectiveness in addressing societal needs.</w:t>
      </w:r>
    </w:p>
    <w:p>
      <w:pPr>
        <w:keepNext w:val="0"/>
        <w:keepLines w:val="0"/>
        <w:widowControl/>
        <w:numPr>
          <w:numId w:val="0"/>
        </w:numPr>
        <w:suppressLineNumbers w:val="0"/>
        <w:tabs>
          <w:tab w:val="left" w:pos="720"/>
        </w:tabs>
        <w:spacing w:before="0" w:beforeAutospacing="1" w:after="0" w:afterAutospacing="1"/>
        <w:rPr>
          <w:rFonts w:hint="default"/>
          <w:lang w:val="en-US"/>
        </w:rPr>
      </w:pPr>
    </w:p>
    <w:p>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67B647"/>
    <w:multiLevelType w:val="multilevel"/>
    <w:tmpl w:val="B267B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B931CC"/>
    <w:multiLevelType w:val="multilevel"/>
    <w:tmpl w:val="B6B93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BB050A"/>
    <w:multiLevelType w:val="multilevel"/>
    <w:tmpl w:val="BCBB0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CA3749"/>
    <w:multiLevelType w:val="multilevel"/>
    <w:tmpl w:val="BDCA3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34A400"/>
    <w:multiLevelType w:val="multilevel"/>
    <w:tmpl w:val="DB34A4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0EDC003"/>
    <w:multiLevelType w:val="multilevel"/>
    <w:tmpl w:val="E0EDC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AA33B3D"/>
    <w:multiLevelType w:val="multilevel"/>
    <w:tmpl w:val="FAA33B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B5F3CD"/>
    <w:multiLevelType w:val="multilevel"/>
    <w:tmpl w:val="13B5F3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E6D81BB"/>
    <w:multiLevelType w:val="multilevel"/>
    <w:tmpl w:val="5E6D8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1CF1D46"/>
    <w:multiLevelType w:val="multilevel"/>
    <w:tmpl w:val="61CF1D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647D75F"/>
    <w:multiLevelType w:val="multilevel"/>
    <w:tmpl w:val="6647D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60ABB8"/>
    <w:multiLevelType w:val="multilevel"/>
    <w:tmpl w:val="6860A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C541027"/>
    <w:multiLevelType w:val="multilevel"/>
    <w:tmpl w:val="6C5410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B092235"/>
    <w:multiLevelType w:val="multilevel"/>
    <w:tmpl w:val="7B0922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
  </w:num>
  <w:num w:numId="3">
    <w:abstractNumId w:val="8"/>
  </w:num>
  <w:num w:numId="4">
    <w:abstractNumId w:val="4"/>
  </w:num>
  <w:num w:numId="5">
    <w:abstractNumId w:val="3"/>
  </w:num>
  <w:num w:numId="6">
    <w:abstractNumId w:val="11"/>
  </w:num>
  <w:num w:numId="7">
    <w:abstractNumId w:val="0"/>
  </w:num>
  <w:num w:numId="8">
    <w:abstractNumId w:val="6"/>
  </w:num>
  <w:num w:numId="9">
    <w:abstractNumId w:val="13"/>
  </w:num>
  <w:num w:numId="10">
    <w:abstractNumId w:val="7"/>
  </w:num>
  <w:num w:numId="11">
    <w:abstractNumId w:val="9"/>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C64D8"/>
    <w:rsid w:val="71FC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2024-09-10T09:43:00Z</dcterms:created>
  <dc:creator>91939</dc:creator>
  <cp:lastModifiedBy>91939</cp:lastModifiedBy>
  <dcterms:modified xsi:type="dcterms:W3CDTF">2024-09-10T10:00:24Z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9F2E8FAC41034B74899CBDBFF343ED26_11</vt:lpwstr>
  </property>
</Properties>
</file>