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2BD738" w14:textId="1B2C1285" w:rsidR="0023317C" w:rsidRDefault="00A307FC" w:rsidP="00A307FC">
      <w:pPr>
        <w:jc w:val="center"/>
        <w:rPr>
          <w:lang w:val="en-US"/>
        </w:rPr>
      </w:pPr>
      <w:r>
        <w:rPr>
          <w:lang w:val="en-US"/>
        </w:rPr>
        <w:t xml:space="preserve">ADVANCED COMPUTER VISION IMPLEMENTATION </w:t>
      </w:r>
    </w:p>
    <w:p w14:paraId="6B76A2D1" w14:textId="2B2F5CBC" w:rsidR="00A307FC" w:rsidRDefault="00A307FC" w:rsidP="00A307F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Study multimodal </w:t>
      </w:r>
      <w:proofErr w:type="spellStart"/>
      <w:r>
        <w:rPr>
          <w:lang w:val="en-US"/>
        </w:rPr>
        <w:t>llms</w:t>
      </w:r>
      <w:proofErr w:type="spellEnd"/>
      <w:r>
        <w:rPr>
          <w:lang w:val="en-US"/>
        </w:rPr>
        <w:t xml:space="preserve">’ -- </w:t>
      </w:r>
      <w:hyperlink r:id="rId5" w:history="1">
        <w:r w:rsidRPr="003064B6">
          <w:rPr>
            <w:rStyle w:val="Hyperlink"/>
            <w:lang w:val="en-US"/>
          </w:rPr>
          <w:t>https://www.geeksforgeeks.org/artificial-intelligence/multimodal-large-language-models/</w:t>
        </w:r>
      </w:hyperlink>
      <w:r>
        <w:rPr>
          <w:lang w:val="en-US"/>
        </w:rPr>
        <w:t xml:space="preserve"> </w:t>
      </w:r>
      <w:r>
        <w:rPr>
          <w:lang w:val="en-US"/>
        </w:rPr>
        <w:br/>
        <w:t xml:space="preserve">learn gpt-4o -- </w:t>
      </w:r>
      <w:hyperlink r:id="rId6" w:history="1">
        <w:r w:rsidRPr="003064B6">
          <w:rPr>
            <w:rStyle w:val="Hyperlink"/>
            <w:lang w:val="en-US"/>
          </w:rPr>
          <w:t>https://developers.openai.com/cookbook/examples/gpt4o/introduction_to_gpt4o</w:t>
        </w:r>
      </w:hyperlink>
      <w:r>
        <w:rPr>
          <w:lang w:val="en-US"/>
        </w:rPr>
        <w:t xml:space="preserve"> </w:t>
      </w:r>
    </w:p>
    <w:p w14:paraId="53055EA7" w14:textId="6E967101" w:rsidR="00A307FC" w:rsidRDefault="00A307FC" w:rsidP="00A307FC">
      <w:pPr>
        <w:pStyle w:val="ListParagraph"/>
        <w:rPr>
          <w:lang w:val="en-US"/>
        </w:rPr>
      </w:pPr>
      <w:r>
        <w:rPr>
          <w:lang w:val="en-US"/>
        </w:rPr>
        <w:t xml:space="preserve">Study </w:t>
      </w:r>
      <w:proofErr w:type="spellStart"/>
      <w:r>
        <w:rPr>
          <w:lang w:val="en-US"/>
        </w:rPr>
        <w:t>claude</w:t>
      </w:r>
      <w:proofErr w:type="spellEnd"/>
      <w:r>
        <w:rPr>
          <w:lang w:val="en-US"/>
        </w:rPr>
        <w:t xml:space="preserve"> 3.5sonnet -- </w:t>
      </w:r>
      <w:hyperlink r:id="rId7" w:history="1">
        <w:r w:rsidRPr="003064B6">
          <w:rPr>
            <w:rStyle w:val="Hyperlink"/>
            <w:lang w:val="en-US"/>
          </w:rPr>
          <w:t>https://www.datacamp.com/blog/claude-sonnet-anthropic</w:t>
        </w:r>
      </w:hyperlink>
      <w:r>
        <w:rPr>
          <w:lang w:val="en-US"/>
        </w:rPr>
        <w:t xml:space="preserve"> </w:t>
      </w:r>
    </w:p>
    <w:p w14:paraId="1C7A26E8" w14:textId="577E59F2" w:rsidR="00A307FC" w:rsidRDefault="00A307FC" w:rsidP="00A307FC">
      <w:pPr>
        <w:pStyle w:val="ListParagraph"/>
        <w:rPr>
          <w:lang w:val="en-US"/>
        </w:rPr>
      </w:pPr>
      <w:r>
        <w:rPr>
          <w:lang w:val="en-US"/>
        </w:rPr>
        <w:t xml:space="preserve">study gemini1.5pro -- </w:t>
      </w:r>
      <w:hyperlink r:id="rId8" w:history="1">
        <w:r w:rsidRPr="003064B6">
          <w:rPr>
            <w:rStyle w:val="Hyperlink"/>
            <w:lang w:val="en-US"/>
          </w:rPr>
          <w:t>https://www.datacamp.com/tutorial/gemini-pro-api-tutorial</w:t>
        </w:r>
      </w:hyperlink>
      <w:r>
        <w:rPr>
          <w:lang w:val="en-US"/>
        </w:rPr>
        <w:t xml:space="preserve"> </w:t>
      </w:r>
    </w:p>
    <w:p w14:paraId="254D7B2E" w14:textId="1DB2EBAF" w:rsidR="00A307FC" w:rsidRDefault="00A307FC" w:rsidP="00A307FC">
      <w:pPr>
        <w:pStyle w:val="ListParagraph"/>
        <w:rPr>
          <w:lang w:val="en-US"/>
        </w:rPr>
      </w:pPr>
      <w:r>
        <w:rPr>
          <w:lang w:val="en-US"/>
        </w:rPr>
        <w:t xml:space="preserve">AI will teach me – how to pass a base64 encoded image or an image </w:t>
      </w:r>
      <w:r w:rsidR="007E4004">
        <w:rPr>
          <w:lang w:val="en-US"/>
        </w:rPr>
        <w:t>URL inside a ‘</w:t>
      </w:r>
      <w:proofErr w:type="spellStart"/>
      <w:r w:rsidR="007E4004">
        <w:rPr>
          <w:lang w:val="en-US"/>
        </w:rPr>
        <w:t>HumanMessage</w:t>
      </w:r>
      <w:proofErr w:type="spellEnd"/>
      <w:r w:rsidR="007E4004">
        <w:rPr>
          <w:lang w:val="en-US"/>
        </w:rPr>
        <w:t xml:space="preserve">’ in </w:t>
      </w:r>
      <w:proofErr w:type="spellStart"/>
      <w:r w:rsidR="007E4004">
        <w:rPr>
          <w:lang w:val="en-US"/>
        </w:rPr>
        <w:t>langchain</w:t>
      </w:r>
      <w:proofErr w:type="spellEnd"/>
      <w:r w:rsidR="007E4004">
        <w:rPr>
          <w:lang w:val="en-US"/>
        </w:rPr>
        <w:t xml:space="preserve">. </w:t>
      </w:r>
    </w:p>
    <w:p w14:paraId="2254E1E7" w14:textId="70A26C1B" w:rsidR="007E4004" w:rsidRDefault="009517F0" w:rsidP="009517F0">
      <w:pPr>
        <w:rPr>
          <w:lang w:val="en-US"/>
        </w:rPr>
      </w:pPr>
      <w:r>
        <w:rPr>
          <w:lang w:val="en-US"/>
        </w:rPr>
        <w:tab/>
      </w:r>
    </w:p>
    <w:p w14:paraId="221A4B03" w14:textId="4251EBCF" w:rsidR="009517F0" w:rsidRDefault="006952D2" w:rsidP="009517F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Set-of-mark (</w:t>
      </w:r>
      <w:proofErr w:type="spellStart"/>
      <w:r>
        <w:rPr>
          <w:lang w:val="en-US"/>
        </w:rPr>
        <w:t>som</w:t>
      </w:r>
      <w:proofErr w:type="spellEnd"/>
      <w:r>
        <w:rPr>
          <w:lang w:val="en-US"/>
        </w:rPr>
        <w:t>) prompting</w:t>
      </w:r>
      <w:r w:rsidR="001F330B">
        <w:rPr>
          <w:lang w:val="en-US"/>
        </w:rPr>
        <w:t xml:space="preserve"> / </w:t>
      </w:r>
      <w:proofErr w:type="spellStart"/>
      <w:r w:rsidR="001F330B">
        <w:rPr>
          <w:lang w:val="en-US"/>
        </w:rPr>
        <w:t>ui</w:t>
      </w:r>
      <w:proofErr w:type="spellEnd"/>
      <w:r w:rsidR="001F330B">
        <w:rPr>
          <w:lang w:val="en-US"/>
        </w:rPr>
        <w:t>-parsing –</w:t>
      </w:r>
    </w:p>
    <w:p w14:paraId="57278CED" w14:textId="792E52B4" w:rsidR="001F330B" w:rsidRDefault="001F330B" w:rsidP="001F330B">
      <w:pPr>
        <w:ind w:left="720"/>
        <w:rPr>
          <w:lang w:val="en-US"/>
        </w:rPr>
      </w:pPr>
      <w:proofErr w:type="spellStart"/>
      <w:r>
        <w:rPr>
          <w:lang w:val="en-US"/>
        </w:rPr>
        <w:t>Omniparser</w:t>
      </w:r>
      <w:proofErr w:type="spellEnd"/>
      <w:r>
        <w:rPr>
          <w:lang w:val="en-US"/>
        </w:rPr>
        <w:t xml:space="preserve"> -- </w:t>
      </w:r>
      <w:hyperlink r:id="rId9" w:history="1">
        <w:r w:rsidRPr="003064B6">
          <w:rPr>
            <w:rStyle w:val="Hyperlink"/>
            <w:lang w:val="en-US"/>
          </w:rPr>
          <w:t>https://www.youtube.com/watch?v=ofM0ZoK5V1g</w:t>
        </w:r>
      </w:hyperlink>
      <w:r>
        <w:rPr>
          <w:lang w:val="en-US"/>
        </w:rPr>
        <w:t xml:space="preserve"> </w:t>
      </w:r>
    </w:p>
    <w:p w14:paraId="0127C0F9" w14:textId="4AEBE924" w:rsidR="001F330B" w:rsidRDefault="001F330B" w:rsidP="001F330B">
      <w:pPr>
        <w:ind w:left="720"/>
        <w:rPr>
          <w:lang w:val="en-US"/>
        </w:rPr>
      </w:pPr>
      <w:hyperlink r:id="rId10" w:history="1">
        <w:r w:rsidRPr="003064B6">
          <w:rPr>
            <w:rStyle w:val="Hyperlink"/>
            <w:lang w:val="en-US"/>
          </w:rPr>
          <w:t>https://sider.ai/blog/ai-tools/how-to-use-omniparser-a-practical-guide-to-smarter-ui-parsing</w:t>
        </w:r>
      </w:hyperlink>
      <w:r>
        <w:rPr>
          <w:lang w:val="en-US"/>
        </w:rPr>
        <w:t xml:space="preserve"> </w:t>
      </w:r>
    </w:p>
    <w:p w14:paraId="575BE75D" w14:textId="02C7FF0C" w:rsidR="001F330B" w:rsidRDefault="001F330B" w:rsidP="001F330B">
      <w:pPr>
        <w:ind w:left="720"/>
        <w:rPr>
          <w:lang w:val="en-US"/>
        </w:rPr>
      </w:pPr>
      <w:proofErr w:type="spellStart"/>
      <w:r>
        <w:rPr>
          <w:lang w:val="en-US"/>
        </w:rPr>
        <w:t>pyautogui</w:t>
      </w:r>
      <w:proofErr w:type="spellEnd"/>
      <w:r>
        <w:rPr>
          <w:lang w:val="en-US"/>
        </w:rPr>
        <w:t xml:space="preserve"> -- </w:t>
      </w:r>
      <w:hyperlink r:id="rId11" w:history="1">
        <w:r w:rsidRPr="003064B6">
          <w:rPr>
            <w:rStyle w:val="Hyperlink"/>
            <w:lang w:val="en-US"/>
          </w:rPr>
          <w:t>https://stackabuse.com/getting-started-with-python-pyautogui/</w:t>
        </w:r>
      </w:hyperlink>
      <w:r>
        <w:rPr>
          <w:lang w:val="en-US"/>
        </w:rPr>
        <w:t xml:space="preserve"> </w:t>
      </w:r>
    </w:p>
    <w:p w14:paraId="4D901366" w14:textId="3AE603E2" w:rsidR="001F330B" w:rsidRDefault="001F330B" w:rsidP="001F330B">
      <w:pPr>
        <w:ind w:left="720"/>
        <w:rPr>
          <w:lang w:val="en-US"/>
        </w:rPr>
      </w:pPr>
      <w:r>
        <w:rPr>
          <w:lang w:val="en-US"/>
        </w:rPr>
        <w:t>optical character recognition (</w:t>
      </w:r>
      <w:proofErr w:type="spellStart"/>
      <w:r>
        <w:rPr>
          <w:lang w:val="en-US"/>
        </w:rPr>
        <w:t>ocr</w:t>
      </w:r>
      <w:proofErr w:type="spellEnd"/>
      <w:r>
        <w:rPr>
          <w:lang w:val="en-US"/>
        </w:rPr>
        <w:t xml:space="preserve">) -- </w:t>
      </w:r>
      <w:hyperlink r:id="rId12" w:history="1">
        <w:r w:rsidRPr="003064B6">
          <w:rPr>
            <w:rStyle w:val="Hyperlink"/>
            <w:lang w:val="en-US"/>
          </w:rPr>
          <w:t>https://www.datacamp.com/tutorial/optical-character-recognition-ocr-in-python-with-pytesseract</w:t>
        </w:r>
      </w:hyperlink>
      <w:r>
        <w:rPr>
          <w:lang w:val="en-US"/>
        </w:rPr>
        <w:t xml:space="preserve"> </w:t>
      </w:r>
    </w:p>
    <w:p w14:paraId="460B56E6" w14:textId="3C119E74" w:rsidR="001F330B" w:rsidRDefault="001F330B" w:rsidP="001F330B">
      <w:pPr>
        <w:rPr>
          <w:lang w:val="en-US"/>
        </w:rPr>
      </w:pPr>
    </w:p>
    <w:p w14:paraId="0AF8AD5F" w14:textId="1A3D448E" w:rsidR="001F330B" w:rsidRDefault="001F330B" w:rsidP="001F330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Multimodal agent architecture – </w:t>
      </w:r>
    </w:p>
    <w:p w14:paraId="0263ECF8" w14:textId="1450FCA4" w:rsidR="001F330B" w:rsidRDefault="00963F6A" w:rsidP="00963F6A">
      <w:pPr>
        <w:pStyle w:val="ListParagraph"/>
        <w:rPr>
          <w:lang w:val="en-US"/>
        </w:rPr>
      </w:pPr>
      <w:hyperlink r:id="rId13" w:history="1">
        <w:r w:rsidRPr="003064B6">
          <w:rPr>
            <w:rStyle w:val="Hyperlink"/>
            <w:lang w:val="en-US"/>
          </w:rPr>
          <w:t>https://www.youtube.com/watch?v=4e3lK7OhuOg</w:t>
        </w:r>
      </w:hyperlink>
      <w:r>
        <w:rPr>
          <w:lang w:val="en-US"/>
        </w:rPr>
        <w:t xml:space="preserve"> </w:t>
      </w:r>
    </w:p>
    <w:p w14:paraId="01F8E8A3" w14:textId="3049F1E2" w:rsidR="00887E6B" w:rsidRDefault="00887E6B" w:rsidP="00963F6A">
      <w:pPr>
        <w:pStyle w:val="ListParagraph"/>
        <w:rPr>
          <w:lang w:val="en-US"/>
        </w:rPr>
      </w:pPr>
      <w:hyperlink r:id="rId14" w:history="1">
        <w:r w:rsidRPr="003064B6">
          <w:rPr>
            <w:rStyle w:val="Hyperlink"/>
            <w:lang w:val="en-US"/>
          </w:rPr>
          <w:t>https://www.langchain.com/blog/choosing-the-right-multi-agent-architecture</w:t>
        </w:r>
      </w:hyperlink>
      <w:r>
        <w:rPr>
          <w:lang w:val="en-US"/>
        </w:rPr>
        <w:t xml:space="preserve"> </w:t>
      </w:r>
    </w:p>
    <w:p w14:paraId="1FD13F2C" w14:textId="77777777" w:rsidR="00887E6B" w:rsidRPr="001F330B" w:rsidRDefault="00887E6B" w:rsidP="00963F6A">
      <w:pPr>
        <w:pStyle w:val="ListParagraph"/>
        <w:rPr>
          <w:lang w:val="en-US"/>
        </w:rPr>
      </w:pPr>
      <w:bookmarkStart w:id="0" w:name="_GoBack"/>
      <w:bookmarkEnd w:id="0"/>
    </w:p>
    <w:sectPr w:rsidR="00887E6B" w:rsidRPr="001F33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82262E"/>
    <w:multiLevelType w:val="hybridMultilevel"/>
    <w:tmpl w:val="8EE80070"/>
    <w:lvl w:ilvl="0" w:tplc="E0FCA89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8DA"/>
    <w:rsid w:val="001F330B"/>
    <w:rsid w:val="0023317C"/>
    <w:rsid w:val="002846C5"/>
    <w:rsid w:val="006952D2"/>
    <w:rsid w:val="007E4004"/>
    <w:rsid w:val="00887E6B"/>
    <w:rsid w:val="009517F0"/>
    <w:rsid w:val="00963F6A"/>
    <w:rsid w:val="00A307FC"/>
    <w:rsid w:val="00EC7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00750"/>
  <w15:chartTrackingRefBased/>
  <w15:docId w15:val="{7809FCFB-370B-4020-9D50-82C1E2B9E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07F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307F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07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atacamp.com/tutorial/gemini-pro-api-tutorial" TargetMode="External"/><Relationship Id="rId13" Type="http://schemas.openxmlformats.org/officeDocument/2006/relationships/hyperlink" Target="https://www.youtube.com/watch?v=4e3lK7OhuO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datacamp.com/blog/claude-sonnet-anthropic" TargetMode="External"/><Relationship Id="rId12" Type="http://schemas.openxmlformats.org/officeDocument/2006/relationships/hyperlink" Target="https://www.datacamp.com/tutorial/optical-character-recognition-ocr-in-python-with-pytesseract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developers.openai.com/cookbook/examples/gpt4o/introduction_to_gpt4o" TargetMode="External"/><Relationship Id="rId11" Type="http://schemas.openxmlformats.org/officeDocument/2006/relationships/hyperlink" Target="https://stackabuse.com/getting-started-with-python-pyautogui/" TargetMode="External"/><Relationship Id="rId5" Type="http://schemas.openxmlformats.org/officeDocument/2006/relationships/hyperlink" Target="https://www.geeksforgeeks.org/artificial-intelligence/multimodal-large-language-models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sider.ai/blog/ai-tools/how-to-use-omniparser-a-practical-guide-to-smarter-ui-pars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ofM0ZoK5V1g" TargetMode="External"/><Relationship Id="rId14" Type="http://schemas.openxmlformats.org/officeDocument/2006/relationships/hyperlink" Target="https://www.langchain.com/blog/choosing-the-right-multi-agent-architectu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1</Pages>
  <Words>288</Words>
  <Characters>1646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</dc:creator>
  <cp:keywords/>
  <dc:description/>
  <cp:lastModifiedBy>uday</cp:lastModifiedBy>
  <cp:revision>2</cp:revision>
  <dcterms:created xsi:type="dcterms:W3CDTF">2026-07-09T15:53:00Z</dcterms:created>
  <dcterms:modified xsi:type="dcterms:W3CDTF">2026-07-09T20:34:00Z</dcterms:modified>
</cp:coreProperties>
</file>