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1D2E" w14:textId="1914FB15"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3B0ADA3D">
                <wp:simplePos x="0" y="0"/>
                <wp:positionH relativeFrom="margin">
                  <wp:posOffset>2752725</wp:posOffset>
                </wp:positionH>
                <wp:positionV relativeFrom="margin">
                  <wp:posOffset>-171450</wp:posOffset>
                </wp:positionV>
                <wp:extent cx="3257550" cy="16205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620520"/>
                        </a:xfrm>
                        <a:prstGeom prst="rect">
                          <a:avLst/>
                        </a:prstGeom>
                        <a:solidFill>
                          <a:srgbClr val="FFFFFF"/>
                        </a:solidFill>
                        <a:ln w="9525">
                          <a:noFill/>
                          <a:miter lim="800000"/>
                          <a:headEnd/>
                          <a:tailEnd/>
                        </a:ln>
                      </wps:spPr>
                      <wps:txbx>
                        <w:txbxContent>
                          <w:p w14:paraId="0DC1141E" w14:textId="289DF1EC" w:rsidR="00FC697D" w:rsidRPr="00A31DC9" w:rsidRDefault="00A31DC9" w:rsidP="00FC697D">
                            <w:pPr>
                              <w:spacing w:line="276" w:lineRule="auto"/>
                              <w:jc w:val="center"/>
                              <w:rPr>
                                <w:rFonts w:ascii="Calibri" w:hAnsi="Calibri"/>
                                <w:b/>
                              </w:rPr>
                            </w:pPr>
                            <w:r w:rsidRPr="00A31DC9">
                              <w:rPr>
                                <w:rFonts w:ascii="Calibri" w:hAnsi="Calibri"/>
                                <w:b/>
                              </w:rPr>
                              <w:t>ISM 6251</w:t>
                            </w:r>
                            <w:r w:rsidR="00FC697D" w:rsidRPr="00A31DC9">
                              <w:rPr>
                                <w:rFonts w:ascii="Calibri" w:hAnsi="Calibri"/>
                                <w:b/>
                              </w:rPr>
                              <w:t xml:space="preserve">: </w:t>
                            </w:r>
                          </w:p>
                          <w:p w14:paraId="432D79D2" w14:textId="63F930CD" w:rsidR="00FC697D" w:rsidRPr="00A31DC9" w:rsidRDefault="00A31DC9" w:rsidP="00FC697D">
                            <w:pPr>
                              <w:spacing w:line="276" w:lineRule="auto"/>
                              <w:jc w:val="center"/>
                              <w:rPr>
                                <w:rFonts w:ascii="Calibri" w:hAnsi="Calibri"/>
                                <w:b/>
                              </w:rPr>
                            </w:pPr>
                            <w:r w:rsidRPr="00A31DC9">
                              <w:rPr>
                                <w:rFonts w:ascii="Calibri" w:hAnsi="Calibri"/>
                                <w:b/>
                              </w:rPr>
                              <w:t>Data Science Programming</w:t>
                            </w:r>
                          </w:p>
                          <w:p w14:paraId="42A74C99" w14:textId="1FCA83DB" w:rsidR="00FC697D" w:rsidRPr="00DA330C" w:rsidRDefault="00FC697D" w:rsidP="00FC697D">
                            <w:pPr>
                              <w:spacing w:line="276" w:lineRule="auto"/>
                              <w:jc w:val="center"/>
                              <w:rPr>
                                <w:rFonts w:ascii="Calibri" w:hAnsi="Calibri"/>
                              </w:rPr>
                            </w:pPr>
                            <w:r w:rsidRPr="00A31DC9">
                              <w:rPr>
                                <w:rFonts w:ascii="Calibri" w:hAnsi="Calibri"/>
                              </w:rPr>
                              <w:t>Credit Hours</w:t>
                            </w:r>
                            <w:r w:rsidR="00A31DC9" w:rsidRPr="00A31DC9">
                              <w:rPr>
                                <w:rFonts w:ascii="Calibri" w:hAnsi="Calibri"/>
                              </w:rPr>
                              <w:t>: 3</w:t>
                            </w:r>
                          </w:p>
                          <w:p w14:paraId="27326539" w14:textId="410EDC7C" w:rsidR="00FC697D" w:rsidRPr="00DA330C" w:rsidRDefault="00A31DC9" w:rsidP="00FC697D">
                            <w:pPr>
                              <w:spacing w:line="276" w:lineRule="auto"/>
                              <w:jc w:val="center"/>
                              <w:rPr>
                                <w:rFonts w:ascii="Calibri" w:hAnsi="Calibri"/>
                              </w:rPr>
                            </w:pPr>
                            <w:r>
                              <w:rPr>
                                <w:rFonts w:ascii="Calibri" w:hAnsi="Calibri"/>
                              </w:rPr>
                              <w:t>Muma College of Business</w:t>
                            </w:r>
                            <w:r w:rsidR="00FC697D" w:rsidRPr="00DA330C">
                              <w:rPr>
                                <w:rFonts w:ascii="Calibri" w:hAnsi="Calibri"/>
                              </w:rPr>
                              <w:t xml:space="preserve">, </w:t>
                            </w:r>
                            <w:r>
                              <w:rPr>
                                <w:rFonts w:ascii="Calibri" w:hAnsi="Calibri"/>
                              </w:rPr>
                              <w:br/>
                              <w:t>School of Information Systems and Management</w:t>
                            </w:r>
                          </w:p>
                          <w:p w14:paraId="5361F4CD" w14:textId="77777777" w:rsidR="00FC697D" w:rsidRPr="0020533D" w:rsidRDefault="00FC697D" w:rsidP="00FC697D">
                            <w:pPr>
                              <w:spacing w:line="276" w:lineRule="auto"/>
                              <w:jc w:val="center"/>
                              <w:rPr>
                                <w:rFonts w:ascii="Calibri" w:hAnsi="Calibri"/>
                              </w:rPr>
                            </w:pPr>
                          </w:p>
                          <w:p w14:paraId="6FF9460B" w14:textId="77777777" w:rsidR="00FC697D" w:rsidRPr="00FC697D" w:rsidRDefault="00FC697D" w:rsidP="00FC697D">
                            <w:pPr>
                              <w:jc w:val="center"/>
                              <w:rPr>
                                <w:rFonts w:ascii="Calibri" w:hAnsi="Calibri"/>
                                <w:b/>
                                <w:sz w:val="32"/>
                                <w:szCs w:val="32"/>
                              </w:rPr>
                            </w:pPr>
                            <w:r w:rsidRPr="00FC697D">
                              <w:rPr>
                                <w:rFonts w:ascii="Calibri" w:hAnsi="Calibri"/>
                                <w:b/>
                                <w:sz w:val="32"/>
                                <w:szCs w:val="32"/>
                              </w:rPr>
                              <w:t>COURSE SYLLABUS</w:t>
                            </w:r>
                          </w:p>
                          <w:p w14:paraId="49011193" w14:textId="0170071C" w:rsidR="00FC697D" w:rsidRPr="00FC697D" w:rsidRDefault="00FC697D"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0B04CF">
                              <w:rPr>
                                <w:rFonts w:asciiTheme="minorHAnsi" w:hAnsiTheme="minorHAnsi"/>
                                <w:noProof/>
                                <w:sz w:val="22"/>
                                <w:szCs w:val="22"/>
                              </w:rPr>
                              <w:t>5/13/2023</w:t>
                            </w:r>
                            <w:r w:rsidRPr="00FC697D">
                              <w:rPr>
                                <w:rFonts w:asciiTheme="minorHAnsi" w:hAnsiTheme="minorHAnsi"/>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16.75pt;margin-top:-13.5pt;width:256.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" stroked="f">
                <v:textbox>
                  <w:txbxContent>
                    <w:p w14:paraId="0DC1141E" w14:textId="289DF1EC" w:rsidR="00FC697D" w:rsidRPr="00A31DC9" w:rsidRDefault="00A31DC9" w:rsidP="00FC697D">
                      <w:pPr>
                        <w:spacing w:line="276" w:lineRule="auto"/>
                        <w:jc w:val="center"/>
                        <w:rPr>
                          <w:rFonts w:ascii="Calibri" w:hAnsi="Calibri"/>
                          <w:b/>
                        </w:rPr>
                      </w:pPr>
                      <w:r w:rsidRPr="00A31DC9">
                        <w:rPr>
                          <w:rFonts w:ascii="Calibri" w:hAnsi="Calibri"/>
                          <w:b/>
                        </w:rPr>
                        <w:t>ISM 6251</w:t>
                      </w:r>
                      <w:r w:rsidR="00FC697D" w:rsidRPr="00A31DC9">
                        <w:rPr>
                          <w:rFonts w:ascii="Calibri" w:hAnsi="Calibri"/>
                          <w:b/>
                        </w:rPr>
                        <w:t xml:space="preserve">: </w:t>
                      </w:r>
                    </w:p>
                    <w:p w14:paraId="432D79D2" w14:textId="63F930CD" w:rsidR="00FC697D" w:rsidRPr="00A31DC9" w:rsidRDefault="00A31DC9" w:rsidP="00FC697D">
                      <w:pPr>
                        <w:spacing w:line="276" w:lineRule="auto"/>
                        <w:jc w:val="center"/>
                        <w:rPr>
                          <w:rFonts w:ascii="Calibri" w:hAnsi="Calibri"/>
                          <w:b/>
                        </w:rPr>
                      </w:pPr>
                      <w:r w:rsidRPr="00A31DC9">
                        <w:rPr>
                          <w:rFonts w:ascii="Calibri" w:hAnsi="Calibri"/>
                          <w:b/>
                        </w:rPr>
                        <w:t>Data Science Programming</w:t>
                      </w:r>
                    </w:p>
                    <w:p w14:paraId="42A74C99" w14:textId="1FCA83DB" w:rsidR="00FC697D" w:rsidRPr="00DA330C" w:rsidRDefault="00FC697D" w:rsidP="00FC697D">
                      <w:pPr>
                        <w:spacing w:line="276" w:lineRule="auto"/>
                        <w:jc w:val="center"/>
                        <w:rPr>
                          <w:rFonts w:ascii="Calibri" w:hAnsi="Calibri"/>
                        </w:rPr>
                      </w:pPr>
                      <w:r w:rsidRPr="00A31DC9">
                        <w:rPr>
                          <w:rFonts w:ascii="Calibri" w:hAnsi="Calibri"/>
                        </w:rPr>
                        <w:t>Credit Hours</w:t>
                      </w:r>
                      <w:r w:rsidR="00A31DC9" w:rsidRPr="00A31DC9">
                        <w:rPr>
                          <w:rFonts w:ascii="Calibri" w:hAnsi="Calibri"/>
                        </w:rPr>
                        <w:t>: 3</w:t>
                      </w:r>
                    </w:p>
                    <w:p w14:paraId="27326539" w14:textId="410EDC7C" w:rsidR="00FC697D" w:rsidRPr="00DA330C" w:rsidRDefault="00A31DC9" w:rsidP="00FC697D">
                      <w:pPr>
                        <w:spacing w:line="276" w:lineRule="auto"/>
                        <w:jc w:val="center"/>
                        <w:rPr>
                          <w:rFonts w:ascii="Calibri" w:hAnsi="Calibri"/>
                        </w:rPr>
                      </w:pPr>
                      <w:r>
                        <w:rPr>
                          <w:rFonts w:ascii="Calibri" w:hAnsi="Calibri"/>
                        </w:rPr>
                        <w:t>Muma College of Business</w:t>
                      </w:r>
                      <w:r w:rsidR="00FC697D" w:rsidRPr="00DA330C">
                        <w:rPr>
                          <w:rFonts w:ascii="Calibri" w:hAnsi="Calibri"/>
                        </w:rPr>
                        <w:t xml:space="preserve">, </w:t>
                      </w:r>
                      <w:r>
                        <w:rPr>
                          <w:rFonts w:ascii="Calibri" w:hAnsi="Calibri"/>
                        </w:rPr>
                        <w:br/>
                        <w:t>School of Information Systems and Management</w:t>
                      </w:r>
                    </w:p>
                    <w:p w14:paraId="5361F4CD" w14:textId="77777777" w:rsidR="00FC697D" w:rsidRPr="0020533D" w:rsidRDefault="00FC697D" w:rsidP="00FC697D">
                      <w:pPr>
                        <w:spacing w:line="276" w:lineRule="auto"/>
                        <w:jc w:val="center"/>
                        <w:rPr>
                          <w:rFonts w:ascii="Calibri" w:hAnsi="Calibri"/>
                        </w:rPr>
                      </w:pPr>
                    </w:p>
                    <w:p w14:paraId="6FF9460B" w14:textId="77777777" w:rsidR="00FC697D" w:rsidRPr="00FC697D" w:rsidRDefault="00FC697D" w:rsidP="00FC697D">
                      <w:pPr>
                        <w:jc w:val="center"/>
                        <w:rPr>
                          <w:rFonts w:ascii="Calibri" w:hAnsi="Calibri"/>
                          <w:b/>
                          <w:sz w:val="32"/>
                          <w:szCs w:val="32"/>
                        </w:rPr>
                      </w:pPr>
                      <w:r w:rsidRPr="00FC697D">
                        <w:rPr>
                          <w:rFonts w:ascii="Calibri" w:hAnsi="Calibri"/>
                          <w:b/>
                          <w:sz w:val="32"/>
                          <w:szCs w:val="32"/>
                        </w:rPr>
                        <w:t>COURSE SYLLABUS</w:t>
                      </w:r>
                    </w:p>
                    <w:p w14:paraId="49011193" w14:textId="0170071C" w:rsidR="00FC697D" w:rsidRPr="00FC697D" w:rsidRDefault="00FC697D"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0B04CF">
                        <w:rPr>
                          <w:rFonts w:asciiTheme="minorHAnsi" w:hAnsiTheme="minorHAnsi"/>
                          <w:noProof/>
                          <w:sz w:val="22"/>
                          <w:szCs w:val="22"/>
                        </w:rPr>
                        <w:t>5/13/2023</w:t>
                      </w:r>
                      <w:r w:rsidRPr="00FC697D">
                        <w:rPr>
                          <w:rFonts w:asciiTheme="minorHAnsi" w:hAnsiTheme="minorHAnsi"/>
                          <w:sz w:val="22"/>
                          <w:szCs w:val="22"/>
                        </w:rPr>
                        <w:fldChar w:fldCharType="end"/>
                      </w: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54F1016F">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p w14:paraId="39FA4E1A" w14:textId="77777777" w:rsidR="00462D4A" w:rsidRDefault="00462D4A" w:rsidP="00462D4A">
      <w:pPr>
        <w:pBdr>
          <w:bottom w:val="single" w:sz="6" w:space="1" w:color="auto"/>
        </w:pBdr>
        <w:rPr>
          <w:rFonts w:asciiTheme="minorHAnsi" w:hAnsiTheme="minorHAnsi"/>
          <w:highlight w:val="yellow"/>
        </w:rPr>
      </w:pPr>
    </w:p>
    <w:p w14:paraId="52930C11" w14:textId="77777777" w:rsidR="00462D4A" w:rsidRDefault="00462D4A" w:rsidP="00462D4A">
      <w:pPr>
        <w:rPr>
          <w:rFonts w:asciiTheme="minorHAnsi" w:hAnsiTheme="minorHAnsi"/>
          <w:highlight w:val="yellow"/>
        </w:rPr>
      </w:pPr>
    </w:p>
    <w:p w14:paraId="55CC0C97" w14:textId="7A38010C" w:rsidR="00462D4A" w:rsidRDefault="00462D4A" w:rsidP="00462D4A">
      <w:pPr>
        <w:rPr>
          <w:rFonts w:asciiTheme="minorHAnsi" w:hAnsiTheme="minorHAnsi"/>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016AEA" w:rsidRPr="007B383A" w14:paraId="74F37603" w14:textId="77777777" w:rsidTr="00C96655">
        <w:tc>
          <w:tcPr>
            <w:tcW w:w="1627" w:type="dxa"/>
          </w:tcPr>
          <w:p w14:paraId="6E451B1E" w14:textId="77777777" w:rsidR="00016AEA" w:rsidRPr="007B383A" w:rsidRDefault="00016AEA" w:rsidP="00C96655">
            <w:pPr>
              <w:tabs>
                <w:tab w:val="left" w:pos="3460"/>
              </w:tabs>
              <w:rPr>
                <w:rFonts w:cstheme="minorHAnsi"/>
                <w:i/>
              </w:rPr>
            </w:pPr>
            <w:r w:rsidRPr="007B383A">
              <w:rPr>
                <w:rFonts w:cstheme="minorHAnsi"/>
                <w:i/>
              </w:rPr>
              <w:t>Instructor:</w:t>
            </w:r>
          </w:p>
        </w:tc>
        <w:tc>
          <w:tcPr>
            <w:tcW w:w="3788" w:type="dxa"/>
          </w:tcPr>
          <w:p w14:paraId="6C2E49AD" w14:textId="77777777" w:rsidR="00016AEA" w:rsidRPr="007B383A" w:rsidRDefault="00016AEA" w:rsidP="00C96655">
            <w:pPr>
              <w:tabs>
                <w:tab w:val="left" w:pos="3460"/>
              </w:tabs>
              <w:rPr>
                <w:rFonts w:cstheme="minorHAnsi"/>
              </w:rPr>
            </w:pPr>
            <w:r>
              <w:rPr>
                <w:rFonts w:cstheme="minorHAnsi"/>
              </w:rPr>
              <w:t>Dr. Tim Smith</w:t>
            </w:r>
          </w:p>
        </w:tc>
        <w:tc>
          <w:tcPr>
            <w:tcW w:w="1590" w:type="dxa"/>
          </w:tcPr>
          <w:p w14:paraId="46CD74BF" w14:textId="77777777" w:rsidR="00016AEA" w:rsidRPr="007B383A" w:rsidRDefault="00016AEA" w:rsidP="00C96655">
            <w:pPr>
              <w:tabs>
                <w:tab w:val="left" w:pos="3460"/>
              </w:tabs>
              <w:rPr>
                <w:rFonts w:cstheme="minorHAnsi"/>
                <w:i/>
              </w:rPr>
            </w:pPr>
            <w:r w:rsidRPr="007B383A">
              <w:rPr>
                <w:rFonts w:cstheme="minorHAnsi"/>
                <w:i/>
              </w:rPr>
              <w:t>E-Mail:</w:t>
            </w:r>
          </w:p>
        </w:tc>
        <w:tc>
          <w:tcPr>
            <w:tcW w:w="2463" w:type="dxa"/>
          </w:tcPr>
          <w:p w14:paraId="5304A9D0" w14:textId="249BE9E2" w:rsidR="00016AEA" w:rsidRPr="007B383A" w:rsidRDefault="00BE4D9E" w:rsidP="00C96655">
            <w:pPr>
              <w:tabs>
                <w:tab w:val="left" w:pos="3460"/>
              </w:tabs>
              <w:rPr>
                <w:rFonts w:cstheme="minorHAnsi"/>
              </w:rPr>
            </w:pPr>
            <w:r>
              <w:rPr>
                <w:rFonts w:cstheme="minorHAnsi"/>
              </w:rPr>
              <w:t>s</w:t>
            </w:r>
            <w:r w:rsidR="00016AEA">
              <w:rPr>
                <w:rFonts w:cstheme="minorHAnsi"/>
              </w:rPr>
              <w:t>mith515@usf.edu</w:t>
            </w:r>
          </w:p>
        </w:tc>
      </w:tr>
      <w:tr w:rsidR="00016AEA" w:rsidRPr="007B383A" w14:paraId="3711ED10" w14:textId="77777777" w:rsidTr="00C96655">
        <w:tc>
          <w:tcPr>
            <w:tcW w:w="1627" w:type="dxa"/>
          </w:tcPr>
          <w:p w14:paraId="3B034F0C" w14:textId="77777777" w:rsidR="00016AEA" w:rsidRPr="007B383A" w:rsidRDefault="00016AEA" w:rsidP="00C96655">
            <w:pPr>
              <w:tabs>
                <w:tab w:val="left" w:pos="3460"/>
              </w:tabs>
              <w:rPr>
                <w:rFonts w:cstheme="minorHAnsi"/>
                <w:i/>
              </w:rPr>
            </w:pPr>
            <w:r w:rsidRPr="007B383A">
              <w:rPr>
                <w:rFonts w:cstheme="minorHAnsi"/>
                <w:i/>
              </w:rPr>
              <w:t>TA/GA:</w:t>
            </w:r>
          </w:p>
        </w:tc>
        <w:tc>
          <w:tcPr>
            <w:tcW w:w="3788" w:type="dxa"/>
          </w:tcPr>
          <w:p w14:paraId="08FC3FE0" w14:textId="4109D489" w:rsidR="00016AEA" w:rsidRPr="004B6F57" w:rsidRDefault="00513D8E" w:rsidP="00C96655">
            <w:pPr>
              <w:tabs>
                <w:tab w:val="left" w:pos="3460"/>
              </w:tabs>
              <w:rPr>
                <w:rFonts w:cstheme="minorHAnsi"/>
                <w:iCs/>
              </w:rPr>
            </w:pPr>
            <w:r>
              <w:rPr>
                <w:rFonts w:cstheme="minorHAnsi"/>
                <w:iCs/>
              </w:rPr>
              <w:t>Rag</w:t>
            </w:r>
            <w:r w:rsidR="0008520D">
              <w:rPr>
                <w:rFonts w:cstheme="minorHAnsi"/>
                <w:iCs/>
              </w:rPr>
              <w:t>h</w:t>
            </w:r>
            <w:r>
              <w:rPr>
                <w:rFonts w:cstheme="minorHAnsi"/>
                <w:iCs/>
              </w:rPr>
              <w:t xml:space="preserve">uveer </w:t>
            </w:r>
            <w:proofErr w:type="spellStart"/>
            <w:r>
              <w:rPr>
                <w:rFonts w:cstheme="minorHAnsi"/>
                <w:iCs/>
              </w:rPr>
              <w:t>Karrot</w:t>
            </w:r>
            <w:r w:rsidR="0008520D">
              <w:rPr>
                <w:rFonts w:cstheme="minorHAnsi"/>
                <w:iCs/>
              </w:rPr>
              <w:t>u</w:t>
            </w:r>
            <w:proofErr w:type="spellEnd"/>
          </w:p>
        </w:tc>
        <w:tc>
          <w:tcPr>
            <w:tcW w:w="1590" w:type="dxa"/>
          </w:tcPr>
          <w:p w14:paraId="502B36E9" w14:textId="77777777" w:rsidR="00016AEA" w:rsidRPr="007B383A" w:rsidRDefault="00016AEA" w:rsidP="00C96655">
            <w:pPr>
              <w:tabs>
                <w:tab w:val="left" w:pos="3460"/>
              </w:tabs>
              <w:rPr>
                <w:rFonts w:cstheme="minorHAnsi"/>
                <w:i/>
              </w:rPr>
            </w:pPr>
            <w:r w:rsidRPr="007B383A">
              <w:rPr>
                <w:rFonts w:cstheme="minorHAnsi"/>
                <w:i/>
              </w:rPr>
              <w:t>E-Mail:</w:t>
            </w:r>
          </w:p>
        </w:tc>
        <w:tc>
          <w:tcPr>
            <w:tcW w:w="2463" w:type="dxa"/>
          </w:tcPr>
          <w:p w14:paraId="24E66DE0" w14:textId="23CDBEC0" w:rsidR="00016AEA" w:rsidRPr="007B383A" w:rsidRDefault="0008520D" w:rsidP="00C96655">
            <w:pPr>
              <w:jc w:val="both"/>
              <w:rPr>
                <w:rFonts w:cstheme="minorHAnsi"/>
              </w:rPr>
            </w:pPr>
            <w:r w:rsidRPr="0008520D">
              <w:rPr>
                <w:rFonts w:cstheme="minorHAnsi"/>
                <w:iCs/>
              </w:rPr>
              <w:t>rkarrotu@usf.edu</w:t>
            </w:r>
          </w:p>
        </w:tc>
      </w:tr>
      <w:tr w:rsidR="00016AEA" w:rsidRPr="007B383A" w14:paraId="05185DB5" w14:textId="77777777" w:rsidTr="00C96655">
        <w:tc>
          <w:tcPr>
            <w:tcW w:w="1627" w:type="dxa"/>
          </w:tcPr>
          <w:p w14:paraId="45C04B9D" w14:textId="77777777" w:rsidR="00016AEA" w:rsidRPr="007B383A" w:rsidRDefault="00016AEA" w:rsidP="00C96655">
            <w:pPr>
              <w:tabs>
                <w:tab w:val="left" w:pos="3460"/>
              </w:tabs>
              <w:rPr>
                <w:rFonts w:cstheme="minorHAnsi"/>
                <w:i/>
              </w:rPr>
            </w:pPr>
            <w:r w:rsidRPr="007B383A">
              <w:rPr>
                <w:rFonts w:cstheme="minorHAnsi"/>
                <w:i/>
              </w:rPr>
              <w:t>Term:</w:t>
            </w:r>
          </w:p>
        </w:tc>
        <w:tc>
          <w:tcPr>
            <w:tcW w:w="3788" w:type="dxa"/>
          </w:tcPr>
          <w:p w14:paraId="7D21A6D7" w14:textId="730A0D05" w:rsidR="00016AEA" w:rsidRPr="007B383A" w:rsidRDefault="00CA6139" w:rsidP="00C96655">
            <w:pPr>
              <w:tabs>
                <w:tab w:val="left" w:pos="3460"/>
              </w:tabs>
              <w:rPr>
                <w:rFonts w:cstheme="minorHAnsi"/>
              </w:rPr>
            </w:pPr>
            <w:r>
              <w:rPr>
                <w:rFonts w:cstheme="minorHAnsi"/>
              </w:rPr>
              <w:t>Summer 2023</w:t>
            </w:r>
          </w:p>
        </w:tc>
        <w:tc>
          <w:tcPr>
            <w:tcW w:w="1590" w:type="dxa"/>
          </w:tcPr>
          <w:p w14:paraId="0F0A7A06" w14:textId="77777777" w:rsidR="00016AEA" w:rsidRPr="007B383A" w:rsidRDefault="00016AEA" w:rsidP="00C96655">
            <w:pPr>
              <w:tabs>
                <w:tab w:val="left" w:pos="3460"/>
              </w:tabs>
              <w:rPr>
                <w:rFonts w:cstheme="minorHAnsi"/>
                <w:i/>
              </w:rPr>
            </w:pPr>
            <w:r w:rsidRPr="007B383A">
              <w:rPr>
                <w:rFonts w:cstheme="minorHAnsi"/>
                <w:i/>
              </w:rPr>
              <w:t>Dates:</w:t>
            </w:r>
          </w:p>
        </w:tc>
        <w:tc>
          <w:tcPr>
            <w:tcW w:w="2463" w:type="dxa"/>
          </w:tcPr>
          <w:p w14:paraId="1FF7EBA8" w14:textId="72DA5FE8" w:rsidR="00016AEA" w:rsidRPr="007B383A" w:rsidRDefault="00016AEA" w:rsidP="00C96655">
            <w:pPr>
              <w:tabs>
                <w:tab w:val="left" w:pos="3460"/>
              </w:tabs>
              <w:rPr>
                <w:rFonts w:cstheme="minorHAnsi"/>
              </w:rPr>
            </w:pPr>
            <w:r>
              <w:rPr>
                <w:rFonts w:cstheme="minorHAnsi"/>
              </w:rPr>
              <w:t>0</w:t>
            </w:r>
            <w:r w:rsidR="00BE4D9E">
              <w:rPr>
                <w:rFonts w:cstheme="minorHAnsi"/>
              </w:rPr>
              <w:t>5</w:t>
            </w:r>
            <w:r>
              <w:rPr>
                <w:rFonts w:cstheme="minorHAnsi"/>
              </w:rPr>
              <w:t>/</w:t>
            </w:r>
            <w:r w:rsidR="00BE4D9E">
              <w:rPr>
                <w:rFonts w:cstheme="minorHAnsi"/>
              </w:rPr>
              <w:t>15</w:t>
            </w:r>
            <w:r>
              <w:rPr>
                <w:rFonts w:cstheme="minorHAnsi"/>
              </w:rPr>
              <w:t>/23 - 0</w:t>
            </w:r>
            <w:r w:rsidR="00BE4D9E">
              <w:rPr>
                <w:rFonts w:cstheme="minorHAnsi"/>
              </w:rPr>
              <w:t>6</w:t>
            </w:r>
            <w:r>
              <w:rPr>
                <w:rFonts w:cstheme="minorHAnsi"/>
              </w:rPr>
              <w:t>/</w:t>
            </w:r>
            <w:r w:rsidR="00BE4D9E">
              <w:rPr>
                <w:rFonts w:cstheme="minorHAnsi"/>
              </w:rPr>
              <w:t>27</w:t>
            </w:r>
            <w:r>
              <w:rPr>
                <w:rFonts w:cstheme="minorHAnsi"/>
              </w:rPr>
              <w:t>/23</w:t>
            </w:r>
          </w:p>
        </w:tc>
      </w:tr>
      <w:tr w:rsidR="00016AEA" w:rsidRPr="007B383A" w14:paraId="08C98BA8" w14:textId="77777777" w:rsidTr="00C96655">
        <w:tc>
          <w:tcPr>
            <w:tcW w:w="1627" w:type="dxa"/>
          </w:tcPr>
          <w:p w14:paraId="12CF9BC8" w14:textId="77777777" w:rsidR="00016AEA" w:rsidRPr="007B383A" w:rsidRDefault="00016AEA" w:rsidP="00C96655">
            <w:pPr>
              <w:tabs>
                <w:tab w:val="left" w:pos="3460"/>
              </w:tabs>
              <w:rPr>
                <w:rFonts w:cstheme="minorHAnsi"/>
                <w:i/>
              </w:rPr>
            </w:pPr>
            <w:r w:rsidRPr="007B383A">
              <w:rPr>
                <w:rFonts w:cstheme="minorHAnsi"/>
                <w:i/>
              </w:rPr>
              <w:t>Delivery Method:</w:t>
            </w:r>
          </w:p>
        </w:tc>
        <w:tc>
          <w:tcPr>
            <w:tcW w:w="3788" w:type="dxa"/>
          </w:tcPr>
          <w:p w14:paraId="419815E2" w14:textId="7BE657AE" w:rsidR="00016AEA" w:rsidRPr="007B383A" w:rsidRDefault="00BE4D9E" w:rsidP="00C96655">
            <w:pPr>
              <w:tabs>
                <w:tab w:val="left" w:pos="3460"/>
              </w:tabs>
              <w:rPr>
                <w:rFonts w:cstheme="minorHAnsi"/>
              </w:rPr>
            </w:pPr>
            <w:r>
              <w:rPr>
                <w:rFonts w:cstheme="minorHAnsi"/>
              </w:rPr>
              <w:t>Asynchronous Online</w:t>
            </w:r>
          </w:p>
        </w:tc>
        <w:tc>
          <w:tcPr>
            <w:tcW w:w="1590" w:type="dxa"/>
          </w:tcPr>
          <w:p w14:paraId="028C4ADC" w14:textId="77777777" w:rsidR="00016AEA" w:rsidRPr="007B383A" w:rsidRDefault="00016AEA" w:rsidP="00C96655">
            <w:pPr>
              <w:tabs>
                <w:tab w:val="left" w:pos="3460"/>
              </w:tabs>
              <w:rPr>
                <w:rFonts w:cstheme="minorHAnsi"/>
                <w:i/>
              </w:rPr>
            </w:pPr>
            <w:r w:rsidRPr="007B383A">
              <w:rPr>
                <w:rFonts w:cstheme="minorHAnsi"/>
                <w:i/>
              </w:rPr>
              <w:t>Location:</w:t>
            </w:r>
          </w:p>
        </w:tc>
        <w:tc>
          <w:tcPr>
            <w:tcW w:w="2463" w:type="dxa"/>
          </w:tcPr>
          <w:p w14:paraId="5B207F89" w14:textId="0155912B" w:rsidR="00016AEA" w:rsidRPr="00016AEA" w:rsidRDefault="00BE4D9E" w:rsidP="00C96655">
            <w:pPr>
              <w:tabs>
                <w:tab w:val="left" w:pos="3460"/>
              </w:tabs>
              <w:rPr>
                <w:rFonts w:cstheme="minorHAnsi"/>
                <w:sz w:val="20"/>
                <w:szCs w:val="20"/>
              </w:rPr>
            </w:pPr>
            <w:r>
              <w:rPr>
                <w:rFonts w:cstheme="minorHAnsi"/>
                <w:sz w:val="20"/>
                <w:szCs w:val="20"/>
              </w:rPr>
              <w:t xml:space="preserve">Online/Canvas </w:t>
            </w:r>
          </w:p>
        </w:tc>
      </w:tr>
      <w:tr w:rsidR="00016AEA" w:rsidRPr="007B383A" w14:paraId="464798FE" w14:textId="77777777" w:rsidTr="00C96655">
        <w:trPr>
          <w:trHeight w:val="1295"/>
        </w:trPr>
        <w:tc>
          <w:tcPr>
            <w:tcW w:w="1627" w:type="dxa"/>
          </w:tcPr>
          <w:p w14:paraId="36FF7131" w14:textId="77777777" w:rsidR="00016AEA" w:rsidRPr="007B383A" w:rsidRDefault="00016AEA" w:rsidP="00C96655">
            <w:pPr>
              <w:tabs>
                <w:tab w:val="left" w:pos="3460"/>
              </w:tabs>
              <w:rPr>
                <w:rFonts w:cstheme="minorHAnsi"/>
                <w:i/>
              </w:rPr>
            </w:pPr>
            <w:r w:rsidRPr="007B383A">
              <w:rPr>
                <w:rFonts w:cstheme="minorHAnsi"/>
                <w:i/>
              </w:rPr>
              <w:t xml:space="preserve">Minimum </w:t>
            </w:r>
            <w:r w:rsidRPr="007B383A">
              <w:rPr>
                <w:rFonts w:cstheme="minorHAnsi"/>
                <w:i/>
              </w:rPr>
              <w:br/>
              <w:t xml:space="preserve">Technical Skills &amp; Requirements: </w:t>
            </w:r>
          </w:p>
        </w:tc>
        <w:tc>
          <w:tcPr>
            <w:tcW w:w="7841" w:type="dxa"/>
            <w:gridSpan w:val="3"/>
          </w:tcPr>
          <w:p w14:paraId="00A63162" w14:textId="77777777" w:rsidR="00016AEA" w:rsidRPr="007B383A" w:rsidRDefault="00016AEA" w:rsidP="00C96655">
            <w:pPr>
              <w:rPr>
                <w:rFonts w:cstheme="minorHAnsi"/>
                <w:i/>
              </w:rPr>
            </w:pPr>
            <w:r w:rsidRPr="007B383A">
              <w:rPr>
                <w:rFonts w:cstheme="minorHAnsi"/>
                <w:i/>
              </w:rPr>
              <w:t xml:space="preserve">In order to take courses online at USF, you will need to be able to demonstrate proficiency at basic computer skills, maintain reliable internet access, and meet the computer system requirements listed here: </w:t>
            </w:r>
          </w:p>
          <w:p w14:paraId="02C12225" w14:textId="77777777" w:rsidR="00016AEA" w:rsidRPr="007B383A" w:rsidRDefault="00000000" w:rsidP="00C96655">
            <w:pPr>
              <w:rPr>
                <w:rFonts w:cstheme="minorHAnsi"/>
                <w:color w:val="666666"/>
                <w:shd w:val="clear" w:color="auto" w:fill="FFFFFF"/>
              </w:rPr>
            </w:pPr>
            <w:hyperlink r:id="rId11" w:history="1">
              <w:r w:rsidR="00016AEA" w:rsidRPr="003D6CB0">
                <w:rPr>
                  <w:rStyle w:val="Hyperlink"/>
                  <w:rFonts w:cstheme="minorHAnsi"/>
                </w:rPr>
                <w:t>https://www.usf.edu/it/remote/requirements-for-students.aspx</w:t>
              </w:r>
            </w:hyperlink>
          </w:p>
        </w:tc>
      </w:tr>
      <w:tr w:rsidR="00016AEA" w:rsidRPr="007B383A" w14:paraId="3C87BEAC" w14:textId="77777777" w:rsidTr="00C96655">
        <w:tc>
          <w:tcPr>
            <w:tcW w:w="1627" w:type="dxa"/>
          </w:tcPr>
          <w:p w14:paraId="43C52C6A" w14:textId="77777777" w:rsidR="00016AEA" w:rsidRPr="007B383A" w:rsidRDefault="00016AEA" w:rsidP="00C96655">
            <w:pPr>
              <w:tabs>
                <w:tab w:val="left" w:pos="3460"/>
              </w:tabs>
              <w:rPr>
                <w:rFonts w:cstheme="minorHAnsi"/>
                <w:i/>
              </w:rPr>
            </w:pPr>
            <w:r w:rsidRPr="007B383A">
              <w:rPr>
                <w:rFonts w:cstheme="minorHAnsi"/>
                <w:i/>
              </w:rPr>
              <w:t xml:space="preserve">Virtual Office Hours: </w:t>
            </w:r>
          </w:p>
        </w:tc>
        <w:tc>
          <w:tcPr>
            <w:tcW w:w="7841" w:type="dxa"/>
            <w:gridSpan w:val="3"/>
          </w:tcPr>
          <w:p w14:paraId="7E45AB75" w14:textId="77777777" w:rsidR="00016AEA" w:rsidRPr="007B383A" w:rsidRDefault="00016AEA" w:rsidP="00C96655">
            <w:pPr>
              <w:tabs>
                <w:tab w:val="left" w:pos="3460"/>
              </w:tabs>
              <w:rPr>
                <w:rFonts w:cstheme="minorHAnsi"/>
              </w:rPr>
            </w:pPr>
            <w:r w:rsidRPr="007B383A">
              <w:rPr>
                <w:rFonts w:cstheme="minorHAnsi"/>
              </w:rPr>
              <w:t>Technology Used: Microsoft Teams</w:t>
            </w:r>
          </w:p>
          <w:p w14:paraId="51CF963F" w14:textId="47387118" w:rsidR="00016AEA" w:rsidRDefault="00016AEA" w:rsidP="00C96655">
            <w:pPr>
              <w:tabs>
                <w:tab w:val="left" w:pos="3460"/>
              </w:tabs>
              <w:rPr>
                <w:rFonts w:cstheme="minorHAnsi"/>
              </w:rPr>
            </w:pPr>
            <w:r>
              <w:rPr>
                <w:rFonts w:cstheme="minorHAnsi"/>
              </w:rPr>
              <w:t>Wednesday 11:</w:t>
            </w:r>
            <w:r w:rsidR="00F077B8">
              <w:rPr>
                <w:rFonts w:cstheme="minorHAnsi"/>
              </w:rPr>
              <w:t>0</w:t>
            </w:r>
            <w:r>
              <w:rPr>
                <w:rFonts w:cstheme="minorHAnsi"/>
              </w:rPr>
              <w:t>0 am to 12:</w:t>
            </w:r>
            <w:r w:rsidR="00F077B8">
              <w:rPr>
                <w:rFonts w:cstheme="minorHAnsi"/>
              </w:rPr>
              <w:t>0</w:t>
            </w:r>
            <w:r>
              <w:rPr>
                <w:rFonts w:cstheme="minorHAnsi"/>
              </w:rPr>
              <w:t>0 pm</w:t>
            </w:r>
          </w:p>
          <w:p w14:paraId="2BAA3A35" w14:textId="4D3ED47B" w:rsidR="00016AEA" w:rsidRPr="007B383A" w:rsidRDefault="00016AEA" w:rsidP="00C96655">
            <w:pPr>
              <w:tabs>
                <w:tab w:val="left" w:pos="3460"/>
              </w:tabs>
              <w:rPr>
                <w:rFonts w:cstheme="minorHAnsi"/>
              </w:rPr>
            </w:pPr>
            <w:r w:rsidRPr="004F657B">
              <w:rPr>
                <w:rFonts w:cstheme="minorHAnsi"/>
                <w:sz w:val="22"/>
                <w:szCs w:val="22"/>
              </w:rPr>
              <w:t>Please notify the instructor 12 hours before if you would attend the office hours</w:t>
            </w:r>
          </w:p>
        </w:tc>
      </w:tr>
    </w:tbl>
    <w:p w14:paraId="4B9644AA" w14:textId="77777777" w:rsidR="0085571F" w:rsidRDefault="0085571F" w:rsidP="00462D4A">
      <w:pPr>
        <w:rPr>
          <w:rFonts w:asciiTheme="minorHAnsi" w:hAnsiTheme="minorHAnsi"/>
          <w:b/>
          <w:bCs/>
        </w:rPr>
      </w:pPr>
    </w:p>
    <w:p w14:paraId="3EDCD046" w14:textId="5BFAE549" w:rsidR="00462D4A" w:rsidRDefault="00462D4A" w:rsidP="00462D4A">
      <w:pPr>
        <w:tabs>
          <w:tab w:val="left" w:pos="540"/>
        </w:tabs>
        <w:autoSpaceDE w:val="0"/>
        <w:autoSpaceDN w:val="0"/>
        <w:adjustRightInd w:val="0"/>
        <w:rPr>
          <w:rFonts w:ascii="Calibri" w:hAnsi="Calibri" w:cs="Calibri"/>
        </w:rPr>
      </w:pPr>
      <w:r w:rsidRPr="00462D4A">
        <w:rPr>
          <w:rFonts w:asciiTheme="minorHAnsi" w:hAnsiTheme="minorHAnsi"/>
          <w:b/>
          <w:bCs/>
        </w:rPr>
        <w:t>Minimum Technical Skills &amp; Requirements:</w:t>
      </w:r>
      <w:r>
        <w:rPr>
          <w:rFonts w:asciiTheme="minorHAnsi" w:hAnsiTheme="minorHAnsi"/>
        </w:rPr>
        <w:t xml:space="preserve"> </w:t>
      </w:r>
      <w:r w:rsidR="00A31DC9" w:rsidRPr="00A31DC9">
        <w:rPr>
          <w:rFonts w:ascii="Calibri" w:hAnsi="Calibri" w:cs="Calibri"/>
        </w:rPr>
        <w:t xml:space="preserve">This course requires </w:t>
      </w:r>
      <w:r w:rsidR="00BE4D9E">
        <w:rPr>
          <w:rFonts w:ascii="Calibri" w:hAnsi="Calibri" w:cs="Calibri"/>
        </w:rPr>
        <w:t>learning and using</w:t>
      </w:r>
      <w:r w:rsidR="00A31DC9" w:rsidRPr="00A31DC9">
        <w:rPr>
          <w:rFonts w:ascii="Calibri" w:hAnsi="Calibri" w:cs="Calibri"/>
        </w:rPr>
        <w:t xml:space="preserve"> Python. </w:t>
      </w:r>
      <w:r w:rsidR="00A31DC9">
        <w:rPr>
          <w:rFonts w:ascii="Calibri" w:hAnsi="Calibri" w:cs="Calibri"/>
        </w:rPr>
        <w:t xml:space="preserve">You will be given example </w:t>
      </w:r>
      <w:r w:rsidR="00A31DC9" w:rsidRPr="00A31DC9">
        <w:rPr>
          <w:rFonts w:ascii="Calibri" w:hAnsi="Calibri" w:cs="Calibri"/>
        </w:rPr>
        <w:t xml:space="preserve">code, but </w:t>
      </w:r>
      <w:r w:rsidR="00A31DC9">
        <w:rPr>
          <w:rFonts w:ascii="Calibri" w:hAnsi="Calibri" w:cs="Calibri"/>
        </w:rPr>
        <w:t xml:space="preserve">you </w:t>
      </w:r>
      <w:r w:rsidR="00BE4D9E">
        <w:rPr>
          <w:rFonts w:ascii="Calibri" w:hAnsi="Calibri" w:cs="Calibri"/>
        </w:rPr>
        <w:t>must understand the material and Python concepts sufficiently to a</w:t>
      </w:r>
      <w:r w:rsidR="00A31DC9" w:rsidRPr="00A31DC9">
        <w:rPr>
          <w:rFonts w:ascii="Calibri" w:hAnsi="Calibri" w:cs="Calibri"/>
        </w:rPr>
        <w:t xml:space="preserve">dapt to new problems. </w:t>
      </w:r>
      <w:r w:rsidR="00BE4D9E">
        <w:rPr>
          <w:rFonts w:ascii="Calibri" w:hAnsi="Calibri" w:cs="Calibri"/>
        </w:rPr>
        <w:t xml:space="preserve">To use Python, you must install the </w:t>
      </w:r>
      <w:proofErr w:type="spellStart"/>
      <w:r w:rsidR="00BE4D9E">
        <w:rPr>
          <w:rFonts w:ascii="Calibri" w:hAnsi="Calibri" w:cs="Calibri"/>
        </w:rPr>
        <w:t>Miniconda</w:t>
      </w:r>
      <w:proofErr w:type="spellEnd"/>
      <w:r w:rsidR="00BE4D9E">
        <w:rPr>
          <w:rFonts w:ascii="Calibri" w:hAnsi="Calibri" w:cs="Calibri"/>
        </w:rPr>
        <w:t xml:space="preserve"> (preferred) or Anaconda distribution on your computer</w:t>
      </w:r>
      <w:r w:rsidR="00A31DC9">
        <w:rPr>
          <w:rFonts w:ascii="Calibri" w:hAnsi="Calibri" w:cs="Calibri"/>
        </w:rPr>
        <w:t>.</w:t>
      </w:r>
    </w:p>
    <w:p w14:paraId="24B4A2EF" w14:textId="77777777" w:rsidR="00C17923" w:rsidRDefault="00C17923" w:rsidP="00462D4A">
      <w:pPr>
        <w:tabs>
          <w:tab w:val="left" w:pos="540"/>
        </w:tabs>
        <w:autoSpaceDE w:val="0"/>
        <w:autoSpaceDN w:val="0"/>
        <w:adjustRightInd w:val="0"/>
        <w:rPr>
          <w:rFonts w:ascii="Calibri" w:hAnsi="Calibri" w:cs="Calibri"/>
        </w:rPr>
      </w:pPr>
    </w:p>
    <w:p w14:paraId="6388DB0F" w14:textId="739D08EE" w:rsidR="00C17923" w:rsidRPr="00C17923" w:rsidRDefault="00C17923" w:rsidP="00462D4A">
      <w:pPr>
        <w:tabs>
          <w:tab w:val="left" w:pos="540"/>
        </w:tabs>
        <w:autoSpaceDE w:val="0"/>
        <w:autoSpaceDN w:val="0"/>
        <w:adjustRightInd w:val="0"/>
        <w:rPr>
          <w:rFonts w:ascii="Calibri" w:hAnsi="Calibri" w:cs="Calibri"/>
          <w:i/>
          <w:iCs/>
          <w:sz w:val="22"/>
          <w:szCs w:val="22"/>
        </w:rPr>
      </w:pPr>
      <w:r w:rsidRPr="00C17923">
        <w:rPr>
          <w:rFonts w:ascii="Calibri" w:hAnsi="Calibri" w:cs="Calibri"/>
          <w:i/>
          <w:iCs/>
          <w:sz w:val="22"/>
          <w:szCs w:val="22"/>
          <w:highlight w:val="lightGray"/>
        </w:rPr>
        <w:t xml:space="preserve">Note on Python: Though there are many YouTube videos and blog posts about various aspects of python, if you’re new to </w:t>
      </w:r>
      <w:r>
        <w:rPr>
          <w:rFonts w:ascii="Calibri" w:hAnsi="Calibri" w:cs="Calibri"/>
          <w:i/>
          <w:iCs/>
          <w:sz w:val="22"/>
          <w:szCs w:val="22"/>
          <w:highlight w:val="lightGray"/>
        </w:rPr>
        <w:t>Python</w:t>
      </w:r>
      <w:r w:rsidRPr="00C17923">
        <w:rPr>
          <w:rFonts w:ascii="Calibri" w:hAnsi="Calibri" w:cs="Calibri"/>
          <w:i/>
          <w:iCs/>
          <w:sz w:val="22"/>
          <w:szCs w:val="22"/>
          <w:highlight w:val="lightGray"/>
        </w:rPr>
        <w:t xml:space="preserve"> “you don’t know what you don’t know”</w:t>
      </w:r>
      <w:r>
        <w:rPr>
          <w:rFonts w:ascii="Calibri" w:hAnsi="Calibri" w:cs="Calibri"/>
          <w:i/>
          <w:iCs/>
          <w:sz w:val="22"/>
          <w:szCs w:val="22"/>
          <w:highlight w:val="lightGray"/>
        </w:rPr>
        <w:t>; therefore</w:t>
      </w:r>
      <w:r w:rsidRPr="00C17923">
        <w:rPr>
          <w:rFonts w:ascii="Calibri" w:hAnsi="Calibri" w:cs="Calibri"/>
          <w:i/>
          <w:iCs/>
          <w:sz w:val="22"/>
          <w:szCs w:val="22"/>
          <w:highlight w:val="lightGray"/>
        </w:rPr>
        <w:t xml:space="preserve">, it would be best for you to follow a course and/or book that walks you through the concepts behind python programming and syntax.  As a USF student, you </w:t>
      </w:r>
      <w:r w:rsidR="00D7079F">
        <w:rPr>
          <w:rFonts w:ascii="Calibri" w:hAnsi="Calibri" w:cs="Calibri"/>
          <w:i/>
          <w:iCs/>
          <w:sz w:val="22"/>
          <w:szCs w:val="22"/>
          <w:highlight w:val="lightGray"/>
        </w:rPr>
        <w:t>can access</w:t>
      </w:r>
      <w:r w:rsidRPr="00C17923">
        <w:rPr>
          <w:rFonts w:ascii="Calibri" w:hAnsi="Calibri" w:cs="Calibri"/>
          <w:i/>
          <w:iCs/>
          <w:sz w:val="22"/>
          <w:szCs w:val="22"/>
          <w:highlight w:val="lightGray"/>
        </w:rPr>
        <w:t xml:space="preserve"> </w:t>
      </w:r>
      <w:proofErr w:type="spellStart"/>
      <w:r w:rsidRPr="00C17923">
        <w:rPr>
          <w:rFonts w:ascii="Calibri" w:hAnsi="Calibri" w:cs="Calibri"/>
          <w:i/>
          <w:iCs/>
          <w:sz w:val="22"/>
          <w:szCs w:val="22"/>
          <w:highlight w:val="lightGray"/>
        </w:rPr>
        <w:t>Linked</w:t>
      </w:r>
      <w:r>
        <w:rPr>
          <w:rFonts w:ascii="Calibri" w:hAnsi="Calibri" w:cs="Calibri"/>
          <w:i/>
          <w:iCs/>
          <w:sz w:val="22"/>
          <w:szCs w:val="22"/>
          <w:highlight w:val="lightGray"/>
        </w:rPr>
        <w:t>IN</w:t>
      </w:r>
      <w:proofErr w:type="spellEnd"/>
      <w:r w:rsidRPr="00C17923">
        <w:rPr>
          <w:rFonts w:ascii="Calibri" w:hAnsi="Calibri" w:cs="Calibri"/>
          <w:i/>
          <w:iCs/>
          <w:sz w:val="22"/>
          <w:szCs w:val="22"/>
          <w:highlight w:val="lightGray"/>
        </w:rPr>
        <w:t xml:space="preserve"> Learning</w:t>
      </w:r>
      <w:r w:rsidR="00D7079F">
        <w:rPr>
          <w:rFonts w:ascii="Calibri" w:hAnsi="Calibri" w:cs="Calibri"/>
          <w:i/>
          <w:iCs/>
          <w:sz w:val="22"/>
          <w:szCs w:val="22"/>
          <w:highlight w:val="lightGray"/>
        </w:rPr>
        <w:t xml:space="preserve"> </w:t>
      </w:r>
      <w:r w:rsidR="00D7079F" w:rsidRPr="00D7079F">
        <w:rPr>
          <w:rFonts w:ascii="Calibri" w:hAnsi="Calibri" w:cs="Calibri"/>
          <w:i/>
          <w:iCs/>
          <w:sz w:val="22"/>
          <w:szCs w:val="22"/>
          <w:highlight w:val="lightGray"/>
        </w:rPr>
        <w:t>(https://www.usf.edu/hr-training/learning-opportunities/linkedin-learning.aspx).</w:t>
      </w:r>
      <w:r w:rsidRPr="00C17923">
        <w:rPr>
          <w:rFonts w:ascii="Calibri" w:hAnsi="Calibri" w:cs="Calibri"/>
          <w:i/>
          <w:iCs/>
          <w:sz w:val="22"/>
          <w:szCs w:val="22"/>
          <w:highlight w:val="lightGray"/>
        </w:rPr>
        <w:t xml:space="preserve"> I recommend </w:t>
      </w:r>
      <w:r w:rsidR="00D7079F">
        <w:rPr>
          <w:rFonts w:ascii="Calibri" w:hAnsi="Calibri" w:cs="Calibri"/>
          <w:i/>
          <w:iCs/>
          <w:sz w:val="22"/>
          <w:szCs w:val="22"/>
          <w:highlight w:val="lightGray"/>
        </w:rPr>
        <w:t xml:space="preserve">Python Essential Training </w:t>
      </w:r>
      <w:r w:rsidRPr="00C17923">
        <w:rPr>
          <w:rFonts w:ascii="Calibri" w:hAnsi="Calibri" w:cs="Calibri"/>
          <w:i/>
          <w:iCs/>
          <w:sz w:val="22"/>
          <w:szCs w:val="22"/>
          <w:highlight w:val="lightGray"/>
        </w:rPr>
        <w:t xml:space="preserve">(it covers a good subset of fundamental </w:t>
      </w:r>
      <w:r>
        <w:rPr>
          <w:rFonts w:ascii="Calibri" w:hAnsi="Calibri" w:cs="Calibri"/>
          <w:i/>
          <w:iCs/>
          <w:sz w:val="22"/>
          <w:szCs w:val="22"/>
          <w:highlight w:val="lightGray"/>
        </w:rPr>
        <w:t>Python, but you can ignore the section on creating Python packages</w:t>
      </w:r>
      <w:r w:rsidR="00CC3A2D">
        <w:rPr>
          <w:rFonts w:ascii="Calibri" w:hAnsi="Calibri" w:cs="Calibri"/>
          <w:i/>
          <w:iCs/>
          <w:sz w:val="22"/>
          <w:szCs w:val="22"/>
          <w:highlight w:val="lightGray"/>
        </w:rPr>
        <w:t xml:space="preserve"> – as you will most likely never create your </w:t>
      </w:r>
      <w:r w:rsidR="00D7079F">
        <w:rPr>
          <w:rFonts w:ascii="Calibri" w:hAnsi="Calibri" w:cs="Calibri"/>
          <w:i/>
          <w:iCs/>
          <w:sz w:val="22"/>
          <w:szCs w:val="22"/>
          <w:highlight w:val="lightGray"/>
        </w:rPr>
        <w:t xml:space="preserve">own </w:t>
      </w:r>
      <w:r w:rsidR="00CC3A2D">
        <w:rPr>
          <w:rFonts w:ascii="Calibri" w:hAnsi="Calibri" w:cs="Calibri"/>
          <w:i/>
          <w:iCs/>
          <w:sz w:val="22"/>
          <w:szCs w:val="22"/>
          <w:highlight w:val="lightGray"/>
        </w:rPr>
        <w:t>packages.</w:t>
      </w:r>
      <w:r w:rsidRPr="00C17923">
        <w:rPr>
          <w:rFonts w:ascii="Calibri" w:hAnsi="Calibri" w:cs="Calibri"/>
          <w:i/>
          <w:iCs/>
          <w:sz w:val="22"/>
          <w:szCs w:val="22"/>
          <w:highlight w:val="lightGray"/>
        </w:rPr>
        <w:t>)</w:t>
      </w:r>
    </w:p>
    <w:p w14:paraId="382ED224" w14:textId="77777777" w:rsidR="00462D4A" w:rsidRDefault="00462D4A" w:rsidP="00462D4A">
      <w:pPr>
        <w:tabs>
          <w:tab w:val="left" w:pos="540"/>
        </w:tabs>
        <w:autoSpaceDE w:val="0"/>
        <w:autoSpaceDN w:val="0"/>
        <w:adjustRightInd w:val="0"/>
        <w:rPr>
          <w:rFonts w:ascii="Calibri" w:hAnsi="Calibri" w:cs="Calibri"/>
          <w:i/>
          <w:iCs/>
        </w:rPr>
      </w:pPr>
    </w:p>
    <w:p w14:paraId="3869953A" w14:textId="5665DAAC" w:rsidR="0086448E" w:rsidRDefault="0086448E" w:rsidP="00462D4A">
      <w:pPr>
        <w:autoSpaceDE w:val="0"/>
        <w:autoSpaceDN w:val="0"/>
        <w:adjustRightInd w:val="0"/>
        <w:rPr>
          <w:rFonts w:ascii="Calibri" w:hAnsi="Calibri" w:cs="Calibri"/>
        </w:rPr>
      </w:pPr>
      <w:r>
        <w:rPr>
          <w:rFonts w:ascii="Calibri" w:hAnsi="Calibri" w:cs="Calibri"/>
        </w:rPr>
        <w:t>To</w:t>
      </w:r>
      <w:r w:rsidR="00462D4A" w:rsidRPr="004B099B">
        <w:rPr>
          <w:rFonts w:ascii="Calibri" w:hAnsi="Calibri" w:cs="Calibri"/>
        </w:rPr>
        <w:t xml:space="preserve"> take </w:t>
      </w:r>
      <w:r>
        <w:rPr>
          <w:rFonts w:ascii="Calibri" w:hAnsi="Calibri" w:cs="Calibri"/>
        </w:rPr>
        <w:t xml:space="preserve">this </w:t>
      </w:r>
      <w:r w:rsidR="00462D4A" w:rsidRPr="004B099B">
        <w:rPr>
          <w:rFonts w:ascii="Calibri" w:hAnsi="Calibri" w:cs="Calibri"/>
        </w:rPr>
        <w:t xml:space="preserve">course at USF, you </w:t>
      </w:r>
      <w:r w:rsidR="00BE4D9E">
        <w:rPr>
          <w:rFonts w:ascii="Calibri" w:hAnsi="Calibri" w:cs="Calibri"/>
        </w:rPr>
        <w:t xml:space="preserve">must be </w:t>
      </w:r>
      <w:r w:rsidR="00462D4A" w:rsidRPr="004B099B">
        <w:rPr>
          <w:rFonts w:ascii="Calibri" w:hAnsi="Calibri" w:cs="Calibri"/>
        </w:rPr>
        <w:t>proficien</w:t>
      </w:r>
      <w:r w:rsidR="00BE4D9E">
        <w:rPr>
          <w:rFonts w:ascii="Calibri" w:hAnsi="Calibri" w:cs="Calibri"/>
        </w:rPr>
        <w:t xml:space="preserve">t </w:t>
      </w:r>
      <w:r>
        <w:rPr>
          <w:rFonts w:ascii="Calibri" w:hAnsi="Calibri" w:cs="Calibri"/>
        </w:rPr>
        <w:t>in</w:t>
      </w:r>
      <w:r w:rsidR="00462D4A" w:rsidRPr="004B099B">
        <w:rPr>
          <w:rFonts w:ascii="Calibri" w:hAnsi="Calibri" w:cs="Calibri"/>
        </w:rPr>
        <w:t xml:space="preserve"> basic computer skills, maintain reliable internet access, and meet the</w:t>
      </w:r>
      <w:r>
        <w:rPr>
          <w:rFonts w:ascii="Calibri" w:hAnsi="Calibri" w:cs="Calibri"/>
        </w:rPr>
        <w:t xml:space="preserve"> computer system requirements:</w:t>
      </w:r>
    </w:p>
    <w:p w14:paraId="7FF374CD" w14:textId="77777777" w:rsidR="0086448E" w:rsidRDefault="0086448E" w:rsidP="0086448E">
      <w:pPr>
        <w:pStyle w:val="ListParagraph"/>
        <w:numPr>
          <w:ilvl w:val="0"/>
          <w:numId w:val="19"/>
        </w:numPr>
        <w:autoSpaceDE w:val="0"/>
        <w:autoSpaceDN w:val="0"/>
        <w:adjustRightInd w:val="0"/>
        <w:rPr>
          <w:rFonts w:ascii="Calibri" w:hAnsi="Calibri" w:cs="Calibri"/>
        </w:rPr>
      </w:pPr>
      <w:r>
        <w:rPr>
          <w:rFonts w:ascii="Calibri" w:hAnsi="Calibri" w:cs="Calibri"/>
        </w:rPr>
        <w:t>Operating System</w:t>
      </w:r>
    </w:p>
    <w:p w14:paraId="230649BA" w14:textId="77777777" w:rsidR="0086448E" w:rsidRDefault="0086448E" w:rsidP="0086448E">
      <w:pPr>
        <w:pStyle w:val="ListParagraph"/>
        <w:numPr>
          <w:ilvl w:val="1"/>
          <w:numId w:val="19"/>
        </w:numPr>
        <w:autoSpaceDE w:val="0"/>
        <w:autoSpaceDN w:val="0"/>
        <w:adjustRightInd w:val="0"/>
        <w:rPr>
          <w:rFonts w:ascii="Calibri" w:hAnsi="Calibri" w:cs="Calibri"/>
        </w:rPr>
      </w:pPr>
      <w:r w:rsidRPr="0086448E">
        <w:rPr>
          <w:rFonts w:ascii="Calibri" w:hAnsi="Calibri" w:cs="Calibri"/>
        </w:rPr>
        <w:t>Windows 7+, MacOS, or Linux (non-android distribution</w:t>
      </w:r>
      <w:r>
        <w:rPr>
          <w:rFonts w:ascii="Calibri" w:hAnsi="Calibri" w:cs="Calibri"/>
        </w:rPr>
        <w:t xml:space="preserve">, </w:t>
      </w:r>
      <w:proofErr w:type="gramStart"/>
      <w:r>
        <w:rPr>
          <w:rFonts w:ascii="Calibri" w:hAnsi="Calibri" w:cs="Calibri"/>
        </w:rPr>
        <w:t>i.e.</w:t>
      </w:r>
      <w:proofErr w:type="gramEnd"/>
      <w:r>
        <w:rPr>
          <w:rFonts w:ascii="Calibri" w:hAnsi="Calibri" w:cs="Calibri"/>
        </w:rPr>
        <w:t xml:space="preserve"> </w:t>
      </w:r>
      <w:r w:rsidRPr="0086448E">
        <w:rPr>
          <w:rFonts w:ascii="Calibri" w:hAnsi="Calibri" w:cs="Calibri"/>
        </w:rPr>
        <w:t>Ubuntu</w:t>
      </w:r>
      <w:r>
        <w:rPr>
          <w:rFonts w:ascii="Calibri" w:hAnsi="Calibri" w:cs="Calibri"/>
        </w:rPr>
        <w:t xml:space="preserve"> or </w:t>
      </w:r>
      <w:r w:rsidRPr="0086448E">
        <w:rPr>
          <w:rFonts w:ascii="Calibri" w:hAnsi="Calibri" w:cs="Calibri"/>
        </w:rPr>
        <w:t>CentOS)</w:t>
      </w:r>
    </w:p>
    <w:p w14:paraId="34D8F744" w14:textId="77777777" w:rsidR="0086448E" w:rsidRDefault="0086448E" w:rsidP="0086448E">
      <w:pPr>
        <w:pStyle w:val="ListParagraph"/>
        <w:numPr>
          <w:ilvl w:val="0"/>
          <w:numId w:val="19"/>
        </w:numPr>
        <w:autoSpaceDE w:val="0"/>
        <w:autoSpaceDN w:val="0"/>
        <w:adjustRightInd w:val="0"/>
        <w:rPr>
          <w:rFonts w:ascii="Calibri" w:hAnsi="Calibri" w:cs="Calibri"/>
        </w:rPr>
      </w:pPr>
      <w:r>
        <w:rPr>
          <w:rFonts w:ascii="Calibri" w:hAnsi="Calibri" w:cs="Calibri"/>
        </w:rPr>
        <w:t xml:space="preserve">RAM/Memory: </w:t>
      </w:r>
    </w:p>
    <w:p w14:paraId="4E83ECF2" w14:textId="287107CD" w:rsidR="0086448E" w:rsidRDefault="0086448E" w:rsidP="0086448E">
      <w:pPr>
        <w:pStyle w:val="ListParagraph"/>
        <w:numPr>
          <w:ilvl w:val="1"/>
          <w:numId w:val="19"/>
        </w:numPr>
        <w:autoSpaceDE w:val="0"/>
        <w:autoSpaceDN w:val="0"/>
        <w:adjustRightInd w:val="0"/>
        <w:rPr>
          <w:rFonts w:ascii="Calibri" w:hAnsi="Calibri" w:cs="Calibri"/>
        </w:rPr>
      </w:pPr>
      <w:r>
        <w:rPr>
          <w:rFonts w:ascii="Calibri" w:hAnsi="Calibri" w:cs="Calibri"/>
        </w:rPr>
        <w:t xml:space="preserve">Minimum </w:t>
      </w:r>
      <w:r w:rsidRPr="0086448E">
        <w:rPr>
          <w:rFonts w:ascii="Calibri" w:hAnsi="Calibri" w:cs="Calibri"/>
        </w:rPr>
        <w:t xml:space="preserve">4 </w:t>
      </w:r>
      <w:r>
        <w:rPr>
          <w:rFonts w:ascii="Calibri" w:hAnsi="Calibri" w:cs="Calibri"/>
        </w:rPr>
        <w:t>gigabytes of</w:t>
      </w:r>
      <w:r w:rsidRPr="0086448E">
        <w:rPr>
          <w:rFonts w:ascii="Calibri" w:hAnsi="Calibri" w:cs="Calibri"/>
        </w:rPr>
        <w:t xml:space="preserve"> memory (8+ </w:t>
      </w:r>
      <w:r>
        <w:rPr>
          <w:rFonts w:ascii="Calibri" w:hAnsi="Calibri" w:cs="Calibri"/>
        </w:rPr>
        <w:t>GB</w:t>
      </w:r>
      <w:r w:rsidRPr="0086448E">
        <w:rPr>
          <w:rFonts w:ascii="Calibri" w:hAnsi="Calibri" w:cs="Calibri"/>
        </w:rPr>
        <w:t xml:space="preserve">’s preferred, and 16+ </w:t>
      </w:r>
      <w:r>
        <w:rPr>
          <w:rFonts w:ascii="Calibri" w:hAnsi="Calibri" w:cs="Calibri"/>
        </w:rPr>
        <w:t>GB</w:t>
      </w:r>
      <w:r w:rsidRPr="0086448E">
        <w:rPr>
          <w:rFonts w:ascii="Calibri" w:hAnsi="Calibri" w:cs="Calibri"/>
        </w:rPr>
        <w:t>’s ideal)</w:t>
      </w:r>
    </w:p>
    <w:p w14:paraId="134503D7" w14:textId="0A6DFBE2" w:rsidR="0086448E" w:rsidRDefault="0086448E" w:rsidP="0086448E">
      <w:pPr>
        <w:pStyle w:val="ListParagraph"/>
        <w:numPr>
          <w:ilvl w:val="0"/>
          <w:numId w:val="19"/>
        </w:numPr>
        <w:autoSpaceDE w:val="0"/>
        <w:autoSpaceDN w:val="0"/>
        <w:adjustRightInd w:val="0"/>
        <w:rPr>
          <w:rFonts w:ascii="Calibri" w:hAnsi="Calibri" w:cs="Calibri"/>
        </w:rPr>
      </w:pPr>
      <w:r>
        <w:rPr>
          <w:rFonts w:ascii="Calibri" w:hAnsi="Calibri" w:cs="Calibri"/>
        </w:rPr>
        <w:t>Disk</w:t>
      </w:r>
    </w:p>
    <w:p w14:paraId="3864B08B" w14:textId="5CE925AE" w:rsidR="0086448E" w:rsidRPr="0086448E" w:rsidRDefault="0086448E" w:rsidP="0086448E">
      <w:pPr>
        <w:pStyle w:val="ListParagraph"/>
        <w:numPr>
          <w:ilvl w:val="1"/>
          <w:numId w:val="19"/>
        </w:numPr>
        <w:autoSpaceDE w:val="0"/>
        <w:autoSpaceDN w:val="0"/>
        <w:adjustRightInd w:val="0"/>
        <w:rPr>
          <w:rFonts w:ascii="Calibri" w:hAnsi="Calibri" w:cs="Calibri"/>
        </w:rPr>
      </w:pPr>
      <w:r>
        <w:rPr>
          <w:rFonts w:ascii="Calibri" w:hAnsi="Calibri" w:cs="Calibri"/>
        </w:rPr>
        <w:lastRenderedPageBreak/>
        <w:t>50 GB of available disk space</w:t>
      </w:r>
    </w:p>
    <w:p w14:paraId="01A342A8" w14:textId="43CD35EE" w:rsidR="00DC3297" w:rsidRDefault="00462D4A" w:rsidP="00462D4A">
      <w:pPr>
        <w:rPr>
          <w:rFonts w:ascii="Calibri" w:hAnsi="Calibri" w:cs="Calibri"/>
        </w:rPr>
      </w:pPr>
      <w:r>
        <w:rPr>
          <w:rFonts w:ascii="Calibri" w:hAnsi="Calibri" w:cs="Calibri"/>
          <w:highlight w:val="yellow"/>
        </w:rPr>
        <w:br/>
      </w:r>
      <w:r w:rsidR="00BE4D9E">
        <w:rPr>
          <w:rFonts w:ascii="Calibri" w:hAnsi="Calibri" w:cs="Calibri"/>
          <w:b/>
          <w:bCs/>
        </w:rPr>
        <w:t xml:space="preserve">Online </w:t>
      </w:r>
      <w:r w:rsidR="00DC3297">
        <w:rPr>
          <w:rFonts w:ascii="Calibri" w:hAnsi="Calibri" w:cs="Calibri"/>
          <w:b/>
          <w:bCs/>
        </w:rPr>
        <w:t>delivery</w:t>
      </w:r>
      <w:r w:rsidR="004B099B" w:rsidRPr="004B099B">
        <w:rPr>
          <w:rFonts w:ascii="Calibri" w:hAnsi="Calibri" w:cs="Calibri"/>
          <w:b/>
          <w:bCs/>
        </w:rPr>
        <w:t>:</w:t>
      </w:r>
      <w:r w:rsidR="004B099B">
        <w:rPr>
          <w:rFonts w:ascii="Calibri" w:hAnsi="Calibri" w:cs="Calibri"/>
        </w:rPr>
        <w:t xml:space="preserve"> </w:t>
      </w:r>
      <w:r w:rsidR="00DC3297">
        <w:rPr>
          <w:rFonts w:ascii="Calibri" w:hAnsi="Calibri" w:cs="Calibri"/>
        </w:rPr>
        <w:t>The course is delivered through</w:t>
      </w:r>
      <w:r w:rsidR="00BE4D9E">
        <w:rPr>
          <w:rFonts w:ascii="Calibri" w:hAnsi="Calibri" w:cs="Calibri"/>
        </w:rPr>
        <w:t xml:space="preserve"> asynchronous weekly modules. You must</w:t>
      </w:r>
      <w:r w:rsidR="00DC3297">
        <w:rPr>
          <w:rFonts w:ascii="Calibri" w:hAnsi="Calibri" w:cs="Calibri"/>
        </w:rPr>
        <w:t xml:space="preserve"> </w:t>
      </w:r>
      <w:r w:rsidR="00BE4D9E">
        <w:rPr>
          <w:rFonts w:ascii="Calibri" w:hAnsi="Calibri" w:cs="Calibri"/>
        </w:rPr>
        <w:t xml:space="preserve">do a little every day, as attempting to complete the work within a day or two before the deadline will most certainly negatively affect your performance in this course. </w:t>
      </w:r>
    </w:p>
    <w:p w14:paraId="6AF6E6DE" w14:textId="77777777" w:rsidR="00462D4A" w:rsidRDefault="00462D4A" w:rsidP="00462D4A">
      <w:pPr>
        <w:pBdr>
          <w:bottom w:val="single" w:sz="6" w:space="1" w:color="auto"/>
        </w:pBdr>
        <w:jc w:val="both"/>
        <w:rPr>
          <w:rFonts w:asciiTheme="minorHAnsi" w:hAnsiTheme="minorHAnsi"/>
        </w:rPr>
      </w:pPr>
    </w:p>
    <w:p w14:paraId="1D03BB7A" w14:textId="77777777" w:rsidR="00462D4A" w:rsidRDefault="00462D4A" w:rsidP="00462D4A">
      <w:pPr>
        <w:jc w:val="both"/>
        <w:rPr>
          <w:rFonts w:asciiTheme="minorHAnsi" w:hAnsiTheme="minorHAnsi"/>
        </w:rPr>
      </w:pPr>
    </w:p>
    <w:p w14:paraId="0482D834" w14:textId="2AACFD69" w:rsidR="00AF5D62" w:rsidRDefault="00AF5D62" w:rsidP="00B579D2">
      <w:pPr>
        <w:ind w:left="450"/>
        <w:rPr>
          <w:rFonts w:asciiTheme="minorHAnsi" w:hAnsiTheme="minorHAnsi"/>
          <w:i/>
          <w:iCs/>
        </w:rPr>
      </w:pPr>
    </w:p>
    <w:p w14:paraId="2D824467" w14:textId="77777777" w:rsidR="00AF5D62" w:rsidRPr="004B099B" w:rsidRDefault="00AF5D62" w:rsidP="00AF5D62">
      <w:pPr>
        <w:pStyle w:val="Heading1"/>
        <w:tabs>
          <w:tab w:val="clear" w:pos="540"/>
        </w:tabs>
        <w:ind w:left="540" w:hanging="540"/>
        <w:jc w:val="left"/>
        <w:rPr>
          <w:rFonts w:asciiTheme="minorHAnsi" w:hAnsiTheme="minorHAnsi" w:cstheme="minorHAnsi"/>
        </w:rPr>
      </w:pPr>
      <w:r w:rsidRPr="004B099B">
        <w:rPr>
          <w:rFonts w:asciiTheme="minorHAnsi" w:hAnsiTheme="minorHAnsi" w:cstheme="minorHAnsi"/>
        </w:rPr>
        <w:t>University Course Description</w:t>
      </w:r>
    </w:p>
    <w:p w14:paraId="2530CA20" w14:textId="6DE94DA5" w:rsidR="004307C1" w:rsidRPr="004307C1" w:rsidRDefault="004307C1" w:rsidP="004307C1">
      <w:pPr>
        <w:ind w:left="540"/>
        <w:rPr>
          <w:rFonts w:asciiTheme="minorHAnsi" w:hAnsiTheme="minorHAnsi" w:cstheme="minorHAnsi"/>
          <w:iCs/>
        </w:rPr>
      </w:pPr>
      <w:r w:rsidRPr="004307C1">
        <w:rPr>
          <w:rFonts w:asciiTheme="minorHAnsi" w:hAnsiTheme="minorHAnsi" w:cstheme="minorHAnsi"/>
          <w:iCs/>
        </w:rPr>
        <w:t>Data analytics techniques, tools</w:t>
      </w:r>
      <w:r w:rsidR="00F12EB8">
        <w:rPr>
          <w:rFonts w:asciiTheme="minorHAnsi" w:hAnsiTheme="minorHAnsi" w:cstheme="minorHAnsi"/>
          <w:iCs/>
        </w:rPr>
        <w:t>,</w:t>
      </w:r>
      <w:r w:rsidRPr="004307C1">
        <w:rPr>
          <w:rFonts w:asciiTheme="minorHAnsi" w:hAnsiTheme="minorHAnsi" w:cstheme="minorHAnsi"/>
          <w:iCs/>
        </w:rPr>
        <w:t xml:space="preserve"> and applications have become mainstream in </w:t>
      </w:r>
      <w:r w:rsidR="00F12EB8">
        <w:rPr>
          <w:rFonts w:asciiTheme="minorHAnsi" w:hAnsiTheme="minorHAnsi" w:cstheme="minorHAnsi"/>
          <w:iCs/>
        </w:rPr>
        <w:t>various</w:t>
      </w:r>
      <w:r w:rsidRPr="004307C1">
        <w:rPr>
          <w:rFonts w:asciiTheme="minorHAnsi" w:hAnsiTheme="minorHAnsi" w:cstheme="minorHAnsi"/>
          <w:iCs/>
        </w:rPr>
        <w:t xml:space="preserve"> business, scientific, social</w:t>
      </w:r>
      <w:r w:rsidR="00F12EB8">
        <w:rPr>
          <w:rFonts w:asciiTheme="minorHAnsi" w:hAnsiTheme="minorHAnsi" w:cstheme="minorHAnsi"/>
          <w:iCs/>
        </w:rPr>
        <w:t>,</w:t>
      </w:r>
      <w:r w:rsidRPr="004307C1">
        <w:rPr>
          <w:rFonts w:asciiTheme="minorHAnsi" w:hAnsiTheme="minorHAnsi" w:cstheme="minorHAnsi"/>
          <w:iCs/>
        </w:rPr>
        <w:t xml:space="preserve"> and policy applications. This course will </w:t>
      </w:r>
      <w:r w:rsidR="00F12EB8">
        <w:rPr>
          <w:rFonts w:asciiTheme="minorHAnsi" w:hAnsiTheme="minorHAnsi" w:cstheme="minorHAnsi"/>
          <w:iCs/>
        </w:rPr>
        <w:t>give students</w:t>
      </w:r>
      <w:r w:rsidR="00DC3297">
        <w:rPr>
          <w:rFonts w:asciiTheme="minorHAnsi" w:hAnsiTheme="minorHAnsi" w:cstheme="minorHAnsi"/>
          <w:iCs/>
        </w:rPr>
        <w:t xml:space="preserve"> </w:t>
      </w:r>
      <w:r w:rsidRPr="004307C1">
        <w:rPr>
          <w:rFonts w:asciiTheme="minorHAnsi" w:hAnsiTheme="minorHAnsi" w:cstheme="minorHAnsi"/>
          <w:iCs/>
        </w:rPr>
        <w:t>an in-depth overview of machine learning techniques for analytics using Python as the programming language</w:t>
      </w:r>
      <w:r w:rsidR="00DC3297">
        <w:rPr>
          <w:rFonts w:asciiTheme="minorHAnsi" w:hAnsiTheme="minorHAnsi" w:cstheme="minorHAnsi"/>
          <w:iCs/>
        </w:rPr>
        <w:t>. Students</w:t>
      </w:r>
      <w:r w:rsidRPr="004307C1">
        <w:rPr>
          <w:rFonts w:asciiTheme="minorHAnsi" w:hAnsiTheme="minorHAnsi" w:cstheme="minorHAnsi"/>
          <w:iCs/>
        </w:rPr>
        <w:t xml:space="preserve"> will </w:t>
      </w:r>
      <w:r w:rsidR="00DC3297">
        <w:rPr>
          <w:rFonts w:asciiTheme="minorHAnsi" w:hAnsiTheme="minorHAnsi" w:cstheme="minorHAnsi"/>
          <w:iCs/>
        </w:rPr>
        <w:t xml:space="preserve">also </w:t>
      </w:r>
      <w:r w:rsidRPr="004307C1">
        <w:rPr>
          <w:rFonts w:asciiTheme="minorHAnsi" w:hAnsiTheme="minorHAnsi" w:cstheme="minorHAnsi"/>
          <w:iCs/>
        </w:rPr>
        <w:t xml:space="preserve">learn to apply advanced </w:t>
      </w:r>
      <w:r w:rsidR="00DC3297">
        <w:rPr>
          <w:rFonts w:asciiTheme="minorHAnsi" w:hAnsiTheme="minorHAnsi" w:cstheme="minorHAnsi"/>
          <w:iCs/>
        </w:rPr>
        <w:t>machine-learning</w:t>
      </w:r>
      <w:r w:rsidRPr="004307C1">
        <w:rPr>
          <w:rFonts w:asciiTheme="minorHAnsi" w:hAnsiTheme="minorHAnsi" w:cstheme="minorHAnsi"/>
          <w:iCs/>
        </w:rPr>
        <w:t xml:space="preserve"> techniques using Python. Students are expected to be familiar with at least one programming language</w:t>
      </w:r>
      <w:r w:rsidR="00DC3297">
        <w:rPr>
          <w:rFonts w:asciiTheme="minorHAnsi" w:hAnsiTheme="minorHAnsi" w:cstheme="minorHAnsi"/>
          <w:iCs/>
        </w:rPr>
        <w:t xml:space="preserve">. </w:t>
      </w:r>
      <w:r w:rsidR="00F12EB8">
        <w:rPr>
          <w:rFonts w:asciiTheme="minorHAnsi" w:hAnsiTheme="minorHAnsi" w:cstheme="minorHAnsi"/>
          <w:iCs/>
        </w:rPr>
        <w:t>Students will</w:t>
      </w:r>
      <w:r w:rsidR="00F12EB8" w:rsidRPr="004307C1">
        <w:rPr>
          <w:rFonts w:asciiTheme="minorHAnsi" w:hAnsiTheme="minorHAnsi" w:cstheme="minorHAnsi"/>
          <w:iCs/>
        </w:rPr>
        <w:t xml:space="preserve"> be expected to learn Python independently in the course, as the</w:t>
      </w:r>
      <w:r w:rsidR="00F12EB8">
        <w:rPr>
          <w:rFonts w:asciiTheme="minorHAnsi" w:hAnsiTheme="minorHAnsi" w:cstheme="minorHAnsi"/>
          <w:iCs/>
        </w:rPr>
        <w:t xml:space="preserve"> course</w:t>
      </w:r>
      <w:r w:rsidR="00F12EB8" w:rsidRPr="004307C1">
        <w:rPr>
          <w:rFonts w:asciiTheme="minorHAnsi" w:hAnsiTheme="minorHAnsi" w:cstheme="minorHAnsi"/>
          <w:iCs/>
        </w:rPr>
        <w:t xml:space="preserve"> </w:t>
      </w:r>
      <w:r w:rsidR="00BE4D9E">
        <w:rPr>
          <w:rFonts w:asciiTheme="minorHAnsi" w:hAnsiTheme="minorHAnsi" w:cstheme="minorHAnsi"/>
          <w:iCs/>
        </w:rPr>
        <w:t>will focus</w:t>
      </w:r>
      <w:r w:rsidR="00F12EB8" w:rsidRPr="004307C1">
        <w:rPr>
          <w:rFonts w:asciiTheme="minorHAnsi" w:hAnsiTheme="minorHAnsi" w:cstheme="minorHAnsi"/>
          <w:iCs/>
        </w:rPr>
        <w:t xml:space="preserve"> on applying machine learning ideas </w:t>
      </w:r>
      <w:r w:rsidR="00F12EB8">
        <w:rPr>
          <w:rFonts w:asciiTheme="minorHAnsi" w:hAnsiTheme="minorHAnsi" w:cstheme="minorHAnsi"/>
          <w:iCs/>
        </w:rPr>
        <w:t xml:space="preserve">using Python, </w:t>
      </w:r>
      <w:r w:rsidR="00F12EB8" w:rsidRPr="004307C1">
        <w:rPr>
          <w:rFonts w:asciiTheme="minorHAnsi" w:hAnsiTheme="minorHAnsi" w:cstheme="minorHAnsi"/>
          <w:iCs/>
        </w:rPr>
        <w:t>not the language itself.</w:t>
      </w:r>
      <w:r w:rsidR="00F12EB8">
        <w:rPr>
          <w:rFonts w:asciiTheme="minorHAnsi" w:hAnsiTheme="minorHAnsi" w:cstheme="minorHAnsi"/>
          <w:iCs/>
        </w:rPr>
        <w:t xml:space="preserve"> To help students develop foundational Python skills, students will be assigned various data camp courses to assist the student in learning the required </w:t>
      </w:r>
      <w:r w:rsidR="00BE4D9E">
        <w:rPr>
          <w:rFonts w:asciiTheme="minorHAnsi" w:hAnsiTheme="minorHAnsi" w:cstheme="minorHAnsi"/>
          <w:iCs/>
        </w:rPr>
        <w:t>Python</w:t>
      </w:r>
      <w:r w:rsidR="00F12EB8">
        <w:rPr>
          <w:rFonts w:asciiTheme="minorHAnsi" w:hAnsiTheme="minorHAnsi" w:cstheme="minorHAnsi"/>
          <w:iCs/>
        </w:rPr>
        <w:t xml:space="preserve"> and computer skills, but</w:t>
      </w:r>
    </w:p>
    <w:p w14:paraId="5BC6F4E1" w14:textId="77777777" w:rsidR="004307C1" w:rsidRPr="004307C1" w:rsidRDefault="004307C1" w:rsidP="004307C1">
      <w:pPr>
        <w:ind w:left="540"/>
        <w:rPr>
          <w:rFonts w:asciiTheme="minorHAnsi" w:hAnsiTheme="minorHAnsi" w:cstheme="minorHAnsi"/>
          <w:iCs/>
        </w:rPr>
      </w:pPr>
    </w:p>
    <w:p w14:paraId="775AE5D0" w14:textId="2BCC94AF" w:rsidR="00AF5D62" w:rsidRDefault="004307C1" w:rsidP="004307C1">
      <w:pPr>
        <w:ind w:left="540"/>
        <w:rPr>
          <w:rFonts w:asciiTheme="minorHAnsi" w:hAnsiTheme="minorHAnsi" w:cstheme="minorHAnsi"/>
          <w:iCs/>
        </w:rPr>
      </w:pPr>
      <w:r w:rsidRPr="004307C1">
        <w:rPr>
          <w:rFonts w:asciiTheme="minorHAnsi" w:hAnsiTheme="minorHAnsi" w:cstheme="minorHAnsi"/>
          <w:iCs/>
        </w:rPr>
        <w:t xml:space="preserve">Specific </w:t>
      </w:r>
      <w:r w:rsidR="00F12EB8">
        <w:rPr>
          <w:rFonts w:asciiTheme="minorHAnsi" w:hAnsiTheme="minorHAnsi" w:cstheme="minorHAnsi"/>
          <w:iCs/>
        </w:rPr>
        <w:t xml:space="preserve">machine-learning </w:t>
      </w:r>
      <w:r w:rsidRPr="004307C1">
        <w:rPr>
          <w:rFonts w:asciiTheme="minorHAnsi" w:hAnsiTheme="minorHAnsi" w:cstheme="minorHAnsi"/>
          <w:iCs/>
        </w:rPr>
        <w:t>topics will include decision trees, gradient descent methods, support vector machines, neural networks, deep learning</w:t>
      </w:r>
      <w:r w:rsidR="00DC3297">
        <w:rPr>
          <w:rFonts w:asciiTheme="minorHAnsi" w:hAnsiTheme="minorHAnsi" w:cstheme="minorHAnsi"/>
          <w:iCs/>
        </w:rPr>
        <w:t>,</w:t>
      </w:r>
      <w:r w:rsidRPr="004307C1">
        <w:rPr>
          <w:rFonts w:asciiTheme="minorHAnsi" w:hAnsiTheme="minorHAnsi" w:cstheme="minorHAnsi"/>
          <w:iCs/>
        </w:rPr>
        <w:t xml:space="preserve"> </w:t>
      </w:r>
      <w:r w:rsidR="00BE4D9E">
        <w:rPr>
          <w:rFonts w:asciiTheme="minorHAnsi" w:hAnsiTheme="minorHAnsi" w:cstheme="minorHAnsi"/>
          <w:iCs/>
        </w:rPr>
        <w:t>recurrent neural networks, and autoencoders</w:t>
      </w:r>
      <w:r w:rsidRPr="004307C1">
        <w:rPr>
          <w:rFonts w:asciiTheme="minorHAnsi" w:hAnsiTheme="minorHAnsi" w:cstheme="minorHAnsi"/>
          <w:iCs/>
        </w:rPr>
        <w:t xml:space="preserve">. </w:t>
      </w:r>
    </w:p>
    <w:p w14:paraId="1330DB45" w14:textId="77777777" w:rsidR="004307C1" w:rsidRDefault="004307C1" w:rsidP="004307C1">
      <w:pPr>
        <w:ind w:left="540"/>
        <w:rPr>
          <w:rFonts w:asciiTheme="minorHAnsi" w:hAnsiTheme="minorHAnsi" w:cstheme="minorHAnsi"/>
        </w:rPr>
      </w:pPr>
    </w:p>
    <w:p w14:paraId="78BC5F01" w14:textId="77777777" w:rsidR="00AF5D62" w:rsidRPr="004B099B" w:rsidRDefault="00AF5D62" w:rsidP="00AF5D62">
      <w:pPr>
        <w:pStyle w:val="Heading1"/>
        <w:tabs>
          <w:tab w:val="clear" w:pos="540"/>
          <w:tab w:val="clear" w:pos="720"/>
        </w:tabs>
        <w:ind w:left="540" w:hanging="540"/>
        <w:jc w:val="left"/>
        <w:rPr>
          <w:rFonts w:asciiTheme="minorHAnsi" w:hAnsiTheme="minorHAnsi" w:cs="Times New Roman"/>
        </w:rPr>
      </w:pPr>
      <w:r w:rsidRPr="004B099B">
        <w:rPr>
          <w:rFonts w:asciiTheme="minorHAnsi" w:hAnsiTheme="minorHAnsi" w:cs="Times New Roman"/>
        </w:rPr>
        <w:t>Course Prerequisites</w:t>
      </w:r>
    </w:p>
    <w:p w14:paraId="32C7B6D1" w14:textId="42040346" w:rsidR="00AF5D62" w:rsidRDefault="00BE4D9E" w:rsidP="00AF5D62">
      <w:pPr>
        <w:ind w:left="540"/>
        <w:rPr>
          <w:rFonts w:asciiTheme="minorHAnsi" w:hAnsiTheme="minorHAnsi"/>
        </w:rPr>
      </w:pPr>
      <w:r>
        <w:rPr>
          <w:rFonts w:asciiTheme="minorHAnsi" w:hAnsiTheme="minorHAnsi"/>
        </w:rPr>
        <w:t>Proficiency with at least one computer programming language (Python preferred).</w:t>
      </w:r>
    </w:p>
    <w:p w14:paraId="5B091952" w14:textId="77777777" w:rsidR="004307C1" w:rsidRDefault="004307C1" w:rsidP="004307C1">
      <w:pPr>
        <w:ind w:left="432"/>
        <w:rPr>
          <w:rFonts w:asciiTheme="minorHAnsi" w:hAnsiTheme="minorHAnsi" w:cstheme="minorHAnsi"/>
          <w:i/>
        </w:rPr>
      </w:pPr>
    </w:p>
    <w:p w14:paraId="071D4BF7" w14:textId="77777777" w:rsidR="004307C1" w:rsidRPr="004B099B" w:rsidRDefault="004307C1" w:rsidP="004307C1">
      <w:pPr>
        <w:pStyle w:val="Heading1"/>
        <w:ind w:left="540" w:hanging="540"/>
        <w:rPr>
          <w:rFonts w:asciiTheme="minorHAnsi" w:hAnsiTheme="minorHAnsi" w:cstheme="minorHAnsi"/>
        </w:rPr>
      </w:pPr>
      <w:r w:rsidRPr="004B099B">
        <w:rPr>
          <w:rFonts w:asciiTheme="minorHAnsi" w:hAnsiTheme="minorHAnsi" w:cstheme="minorHAnsi"/>
        </w:rPr>
        <w:t>First Week Attendance Policy</w:t>
      </w:r>
    </w:p>
    <w:p w14:paraId="09F7E8CC" w14:textId="62A408D7" w:rsidR="004307C1" w:rsidRPr="00656634" w:rsidRDefault="004307C1" w:rsidP="004307C1">
      <w:pPr>
        <w:pStyle w:val="ListParagraph"/>
        <w:tabs>
          <w:tab w:val="left" w:pos="360"/>
        </w:tabs>
        <w:ind w:left="540"/>
        <w:rPr>
          <w:rFonts w:asciiTheme="minorHAnsi" w:hAnsiTheme="minorHAnsi" w:cstheme="minorHAnsi"/>
          <w:iCs/>
        </w:rPr>
      </w:pPr>
      <w:r>
        <w:rPr>
          <w:rFonts w:asciiTheme="minorHAnsi" w:hAnsiTheme="minorHAnsi" w:cstheme="minorHAnsi"/>
          <w:iCs/>
        </w:rPr>
        <w:t xml:space="preserve">You </w:t>
      </w:r>
      <w:r w:rsidR="00BE4D9E">
        <w:rPr>
          <w:rFonts w:asciiTheme="minorHAnsi" w:hAnsiTheme="minorHAnsi" w:cstheme="minorHAnsi"/>
          <w:iCs/>
        </w:rPr>
        <w:t>must</w:t>
      </w:r>
      <w:r>
        <w:rPr>
          <w:rFonts w:asciiTheme="minorHAnsi" w:hAnsiTheme="minorHAnsi" w:cstheme="minorHAnsi"/>
          <w:iCs/>
        </w:rPr>
        <w:t xml:space="preserve"> </w:t>
      </w:r>
      <w:r w:rsidR="00BE4D9E">
        <w:rPr>
          <w:rFonts w:asciiTheme="minorHAnsi" w:hAnsiTheme="minorHAnsi" w:cstheme="minorHAnsi"/>
          <w:iCs/>
        </w:rPr>
        <w:t>complete an online attendance quiz before May 17</w:t>
      </w:r>
      <w:r w:rsidR="00BE4D9E" w:rsidRPr="00BE4D9E">
        <w:rPr>
          <w:rFonts w:asciiTheme="minorHAnsi" w:hAnsiTheme="minorHAnsi" w:cstheme="minorHAnsi"/>
          <w:iCs/>
          <w:vertAlign w:val="superscript"/>
        </w:rPr>
        <w:t>th</w:t>
      </w:r>
      <w:r w:rsidR="00BE4D9E">
        <w:rPr>
          <w:rFonts w:asciiTheme="minorHAnsi" w:hAnsiTheme="minorHAnsi" w:cstheme="minorHAnsi"/>
          <w:iCs/>
        </w:rPr>
        <w:t xml:space="preserve"> to confirm your attendance</w:t>
      </w:r>
      <w:r>
        <w:rPr>
          <w:rFonts w:asciiTheme="minorHAnsi" w:hAnsiTheme="minorHAnsi" w:cstheme="minorHAnsi"/>
          <w:iCs/>
        </w:rPr>
        <w:t xml:space="preserve">. </w:t>
      </w:r>
      <w:r w:rsidRPr="00656634">
        <w:rPr>
          <w:rFonts w:asciiTheme="minorHAnsi" w:hAnsiTheme="minorHAnsi" w:cstheme="minorHAnsi"/>
          <w:iCs/>
        </w:rPr>
        <w:t xml:space="preserve">Students </w:t>
      </w:r>
      <w:r w:rsidR="00BE4D9E">
        <w:rPr>
          <w:rFonts w:asciiTheme="minorHAnsi" w:hAnsiTheme="minorHAnsi" w:cstheme="minorHAnsi"/>
          <w:iCs/>
        </w:rPr>
        <w:t xml:space="preserve">not completing this quiz on time </w:t>
      </w:r>
      <w:r w:rsidR="00A70353">
        <w:rPr>
          <w:rFonts w:asciiTheme="minorHAnsi" w:hAnsiTheme="minorHAnsi" w:cstheme="minorHAnsi"/>
          <w:iCs/>
        </w:rPr>
        <w:t>will be</w:t>
      </w:r>
      <w:r w:rsidRPr="00656634">
        <w:rPr>
          <w:rFonts w:asciiTheme="minorHAnsi" w:hAnsiTheme="minorHAnsi" w:cstheme="minorHAnsi"/>
          <w:iCs/>
        </w:rPr>
        <w:t xml:space="preserve"> dropped from the course.  </w:t>
      </w:r>
    </w:p>
    <w:p w14:paraId="4D05233A" w14:textId="77777777" w:rsidR="004307C1" w:rsidRPr="009F5D27" w:rsidRDefault="004307C1" w:rsidP="004307C1">
      <w:pPr>
        <w:rPr>
          <w:rFonts w:asciiTheme="minorHAnsi" w:hAnsiTheme="minorHAnsi"/>
        </w:rPr>
      </w:pPr>
    </w:p>
    <w:p w14:paraId="59254D13" w14:textId="77777777" w:rsidR="004307C1" w:rsidRPr="004B099B" w:rsidRDefault="004307C1" w:rsidP="004307C1">
      <w:pPr>
        <w:pStyle w:val="Heading1"/>
        <w:tabs>
          <w:tab w:val="clear" w:pos="540"/>
        </w:tabs>
        <w:ind w:left="540" w:hanging="540"/>
        <w:jc w:val="left"/>
        <w:rPr>
          <w:rFonts w:asciiTheme="minorHAnsi" w:hAnsiTheme="minorHAnsi" w:cs="Times New Roman"/>
        </w:rPr>
      </w:pPr>
      <w:r w:rsidRPr="004B099B">
        <w:rPr>
          <w:rFonts w:asciiTheme="minorHAnsi" w:hAnsiTheme="minorHAnsi" w:cs="Times New Roman"/>
        </w:rPr>
        <w:t xml:space="preserve">Student Learning Outcomes </w:t>
      </w:r>
    </w:p>
    <w:p w14:paraId="070AA60D" w14:textId="4DDC99B4" w:rsidR="004307C1" w:rsidRPr="004307C1" w:rsidRDefault="004307C1" w:rsidP="004307C1">
      <w:pPr>
        <w:ind w:left="540"/>
        <w:rPr>
          <w:rFonts w:asciiTheme="minorHAnsi" w:hAnsiTheme="minorHAnsi"/>
        </w:rPr>
      </w:pPr>
      <w:r w:rsidRPr="004307C1">
        <w:rPr>
          <w:rFonts w:asciiTheme="minorHAnsi" w:hAnsiTheme="minorHAnsi"/>
        </w:rPr>
        <w:t>Upon completion of the course</w:t>
      </w:r>
      <w:r w:rsidR="00DC3297">
        <w:rPr>
          <w:rFonts w:asciiTheme="minorHAnsi" w:hAnsiTheme="minorHAnsi"/>
        </w:rPr>
        <w:t>,</w:t>
      </w:r>
      <w:r w:rsidRPr="004307C1">
        <w:rPr>
          <w:rFonts w:asciiTheme="minorHAnsi" w:hAnsiTheme="minorHAnsi"/>
        </w:rPr>
        <w:t xml:space="preserve"> student</w:t>
      </w:r>
      <w:r w:rsidR="00E37544">
        <w:rPr>
          <w:rFonts w:asciiTheme="minorHAnsi" w:hAnsiTheme="minorHAnsi"/>
        </w:rPr>
        <w:t>s</w:t>
      </w:r>
      <w:r w:rsidRPr="004307C1">
        <w:rPr>
          <w:rFonts w:asciiTheme="minorHAnsi" w:hAnsiTheme="minorHAnsi"/>
        </w:rPr>
        <w:t xml:space="preserve"> will be able to:</w:t>
      </w:r>
    </w:p>
    <w:p w14:paraId="3E90F386"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Demonstrate understanding of specific machine learning methods</w:t>
      </w:r>
    </w:p>
    <w:p w14:paraId="59DB3B5D"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Describe different ways in which models can be evaluated</w:t>
      </w:r>
    </w:p>
    <w:p w14:paraId="4A8136E7"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Build and evaluate predictive models using Python</w:t>
      </w:r>
    </w:p>
    <w:p w14:paraId="5A2406C5"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Analyze a dataset using data analytics methods</w:t>
      </w:r>
    </w:p>
    <w:p w14:paraId="621D75FD" w14:textId="39B80C2C" w:rsidR="00932385" w:rsidRPr="004307C1" w:rsidRDefault="00932385" w:rsidP="004307C1">
      <w:pPr>
        <w:pStyle w:val="ListParagraph"/>
        <w:numPr>
          <w:ilvl w:val="0"/>
          <w:numId w:val="3"/>
        </w:numPr>
        <w:tabs>
          <w:tab w:val="left" w:pos="540"/>
        </w:tabs>
        <w:rPr>
          <w:rFonts w:asciiTheme="minorHAnsi" w:hAnsiTheme="minorHAnsi"/>
        </w:rPr>
      </w:pPr>
      <w:r>
        <w:rPr>
          <w:rFonts w:asciiTheme="minorHAnsi" w:hAnsiTheme="minorHAnsi"/>
        </w:rPr>
        <w:t>Manage a Python environment for data analysis.</w:t>
      </w:r>
    </w:p>
    <w:p w14:paraId="3BF68812" w14:textId="77777777" w:rsidR="004307C1" w:rsidRPr="009F5D27" w:rsidRDefault="004307C1" w:rsidP="004307C1">
      <w:pPr>
        <w:rPr>
          <w:rFonts w:asciiTheme="minorHAnsi" w:hAnsiTheme="minorHAnsi"/>
        </w:rPr>
      </w:pPr>
    </w:p>
    <w:p w14:paraId="7BCEDFFF" w14:textId="30AE9E4E" w:rsidR="004307C1" w:rsidRPr="004B099B" w:rsidRDefault="00BE4D9E" w:rsidP="004307C1">
      <w:pPr>
        <w:pStyle w:val="Heading1"/>
        <w:tabs>
          <w:tab w:val="clear" w:pos="540"/>
        </w:tabs>
        <w:ind w:left="540" w:hanging="540"/>
        <w:jc w:val="left"/>
        <w:rPr>
          <w:rFonts w:asciiTheme="minorHAnsi" w:hAnsiTheme="minorHAnsi" w:cs="Times New Roman"/>
        </w:rPr>
      </w:pPr>
      <w:r>
        <w:rPr>
          <w:rFonts w:asciiTheme="minorHAnsi" w:hAnsiTheme="minorHAnsi" w:cs="Times New Roman"/>
        </w:rPr>
        <w:t xml:space="preserve">Recommended </w:t>
      </w:r>
      <w:r w:rsidR="004307C1" w:rsidRPr="004B099B">
        <w:rPr>
          <w:rFonts w:asciiTheme="minorHAnsi" w:hAnsiTheme="minorHAnsi" w:cs="Times New Roman"/>
        </w:rPr>
        <w:t xml:space="preserve">Text </w:t>
      </w:r>
    </w:p>
    <w:p w14:paraId="26E98D9A" w14:textId="68EA1673" w:rsidR="00BE4D9E" w:rsidRDefault="00BE4D9E" w:rsidP="004307C1">
      <w:pPr>
        <w:ind w:left="540"/>
        <w:rPr>
          <w:rFonts w:asciiTheme="minorHAnsi" w:hAnsiTheme="minorHAnsi"/>
        </w:rPr>
      </w:pPr>
      <w:r>
        <w:rPr>
          <w:rFonts w:asciiTheme="minorHAnsi" w:hAnsiTheme="minorHAnsi"/>
        </w:rPr>
        <w:t>This book is not required but recommended.</w:t>
      </w:r>
    </w:p>
    <w:p w14:paraId="09503988" w14:textId="77777777" w:rsidR="00BE4D9E" w:rsidRDefault="00BE4D9E" w:rsidP="004307C1">
      <w:pPr>
        <w:ind w:left="540"/>
        <w:rPr>
          <w:rFonts w:asciiTheme="minorHAnsi" w:hAnsiTheme="minorHAnsi"/>
        </w:rPr>
      </w:pPr>
    </w:p>
    <w:p w14:paraId="4A742216" w14:textId="776C1AE2" w:rsidR="004307C1" w:rsidRPr="004307C1" w:rsidRDefault="004307C1" w:rsidP="004307C1">
      <w:pPr>
        <w:ind w:left="540"/>
        <w:rPr>
          <w:rFonts w:asciiTheme="minorHAnsi" w:hAnsiTheme="minorHAnsi"/>
        </w:rPr>
      </w:pPr>
      <w:r w:rsidRPr="004307C1">
        <w:rPr>
          <w:rFonts w:asciiTheme="minorHAnsi" w:hAnsiTheme="minorHAnsi"/>
        </w:rPr>
        <w:lastRenderedPageBreak/>
        <w:t xml:space="preserve">Hands-On Machine Learning with Scikit-Learn and TensorFlow: Concepts, Tools, and Techniques to Build Intelligent Systems, 2nd Edition by </w:t>
      </w:r>
      <w:proofErr w:type="spellStart"/>
      <w:r w:rsidRPr="004307C1">
        <w:rPr>
          <w:rFonts w:asciiTheme="minorHAnsi" w:hAnsiTheme="minorHAnsi"/>
        </w:rPr>
        <w:t>Aurélien</w:t>
      </w:r>
      <w:proofErr w:type="spellEnd"/>
      <w:r w:rsidRPr="004307C1">
        <w:rPr>
          <w:rFonts w:asciiTheme="minorHAnsi" w:hAnsiTheme="minorHAnsi"/>
        </w:rPr>
        <w:t xml:space="preserve"> </w:t>
      </w:r>
      <w:proofErr w:type="spellStart"/>
      <w:r w:rsidRPr="004307C1">
        <w:rPr>
          <w:rFonts w:asciiTheme="minorHAnsi" w:hAnsiTheme="minorHAnsi"/>
        </w:rPr>
        <w:t>Géron</w:t>
      </w:r>
      <w:proofErr w:type="spellEnd"/>
      <w:r w:rsidRPr="004307C1">
        <w:rPr>
          <w:rFonts w:asciiTheme="minorHAnsi" w:hAnsiTheme="minorHAnsi"/>
        </w:rPr>
        <w:t xml:space="preserve"> </w:t>
      </w:r>
    </w:p>
    <w:p w14:paraId="644C87EC" w14:textId="77777777" w:rsidR="004307C1" w:rsidRDefault="004307C1" w:rsidP="004307C1">
      <w:pPr>
        <w:ind w:left="540"/>
        <w:rPr>
          <w:rFonts w:asciiTheme="minorHAnsi" w:hAnsiTheme="minorHAnsi"/>
        </w:rPr>
      </w:pPr>
      <w:r w:rsidRPr="004307C1">
        <w:rPr>
          <w:rFonts w:asciiTheme="minorHAnsi" w:hAnsiTheme="minorHAnsi"/>
        </w:rPr>
        <w:t>(</w:t>
      </w:r>
      <w:r w:rsidRPr="00E37544">
        <w:rPr>
          <w:rFonts w:asciiTheme="minorHAnsi" w:hAnsiTheme="minorHAnsi"/>
          <w:u w:val="single"/>
        </w:rPr>
        <w:t>Can be downloaded as an e-book from USF Library for free</w:t>
      </w:r>
      <w:r w:rsidRPr="004307C1">
        <w:rPr>
          <w:rFonts w:asciiTheme="minorHAnsi" w:hAnsiTheme="minorHAnsi"/>
        </w:rPr>
        <w:t>)</w:t>
      </w:r>
    </w:p>
    <w:p w14:paraId="68E7A300" w14:textId="77777777" w:rsidR="00555709" w:rsidRPr="009F5D27" w:rsidRDefault="00555709" w:rsidP="00555709">
      <w:pPr>
        <w:tabs>
          <w:tab w:val="left" w:pos="540"/>
        </w:tabs>
        <w:rPr>
          <w:rFonts w:asciiTheme="minorHAnsi" w:hAnsiTheme="minorHAnsi"/>
        </w:rPr>
      </w:pPr>
    </w:p>
    <w:p w14:paraId="25A31FE9" w14:textId="77777777" w:rsidR="00795DEE" w:rsidRDefault="00795DEE">
      <w:pPr>
        <w:rPr>
          <w:rFonts w:asciiTheme="minorHAnsi" w:hAnsiTheme="minorHAnsi"/>
          <w:b/>
        </w:rPr>
      </w:pPr>
      <w:r>
        <w:rPr>
          <w:rFonts w:asciiTheme="minorHAnsi" w:hAnsiTheme="minorHAnsi"/>
        </w:rPr>
        <w:br w:type="page"/>
      </w:r>
    </w:p>
    <w:p w14:paraId="196518C9" w14:textId="4C8F0441" w:rsidR="00555709" w:rsidRPr="004B099B" w:rsidRDefault="00555709" w:rsidP="00555709">
      <w:pPr>
        <w:pStyle w:val="Heading1"/>
        <w:tabs>
          <w:tab w:val="clear" w:pos="540"/>
          <w:tab w:val="clear" w:pos="720"/>
        </w:tabs>
        <w:ind w:left="540" w:hanging="540"/>
        <w:jc w:val="left"/>
        <w:rPr>
          <w:rFonts w:asciiTheme="minorHAnsi" w:hAnsiTheme="minorHAnsi" w:cs="Times New Roman"/>
        </w:rPr>
      </w:pPr>
      <w:r w:rsidRPr="004B099B">
        <w:rPr>
          <w:rFonts w:asciiTheme="minorHAnsi" w:hAnsiTheme="minorHAnsi" w:cs="Times New Roman"/>
        </w:rPr>
        <w:lastRenderedPageBreak/>
        <w:t>Grading Scale, Grade Categories, and Weights</w:t>
      </w:r>
    </w:p>
    <w:p w14:paraId="5674A312" w14:textId="77777777" w:rsidR="00555709" w:rsidRPr="00425E66" w:rsidRDefault="00555709" w:rsidP="00555709">
      <w:pPr>
        <w:ind w:right="-180"/>
        <w:rPr>
          <w:rFonts w:ascii="Arial" w:hAnsi="Arial" w:cs="Arial"/>
          <w:b/>
          <w:sz w:val="20"/>
          <w:szCs w:val="20"/>
        </w:rPr>
      </w:pPr>
    </w:p>
    <w:p w14:paraId="53A0D164" w14:textId="77777777" w:rsidR="00555709" w:rsidRPr="00425E66" w:rsidRDefault="00555709" w:rsidP="00555709">
      <w:pPr>
        <w:ind w:right="-180"/>
        <w:rPr>
          <w:rFonts w:ascii="Arial" w:hAnsi="Arial" w:cs="Arial"/>
          <w:b/>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070"/>
        <w:gridCol w:w="2160"/>
      </w:tblGrid>
      <w:tr w:rsidR="00DE7020" w:rsidRPr="00425E66" w14:paraId="284CF150" w14:textId="77777777" w:rsidTr="009703E6">
        <w:tc>
          <w:tcPr>
            <w:tcW w:w="2250" w:type="dxa"/>
          </w:tcPr>
          <w:p w14:paraId="5B8DB9BA" w14:textId="77777777" w:rsidR="00DE7020" w:rsidRPr="00425E66" w:rsidRDefault="00DE7020" w:rsidP="00B77502">
            <w:pPr>
              <w:rPr>
                <w:rFonts w:ascii="Arial" w:hAnsi="Arial" w:cs="Arial"/>
                <w:b/>
                <w:sz w:val="20"/>
                <w:szCs w:val="20"/>
              </w:rPr>
            </w:pPr>
            <w:r w:rsidRPr="00425E66">
              <w:rPr>
                <w:rFonts w:ascii="Arial" w:hAnsi="Arial" w:cs="Arial"/>
                <w:b/>
                <w:sz w:val="20"/>
                <w:szCs w:val="20"/>
              </w:rPr>
              <w:t>Evaluation:</w:t>
            </w:r>
          </w:p>
        </w:tc>
        <w:tc>
          <w:tcPr>
            <w:tcW w:w="2070" w:type="dxa"/>
          </w:tcPr>
          <w:p w14:paraId="671AEA96" w14:textId="77777777" w:rsidR="00DE7020" w:rsidRPr="00425E66" w:rsidRDefault="00DE7020" w:rsidP="00B77502">
            <w:pPr>
              <w:tabs>
                <w:tab w:val="left" w:pos="0"/>
              </w:tabs>
              <w:suppressAutoHyphens/>
              <w:jc w:val="center"/>
              <w:rPr>
                <w:rFonts w:ascii="Arial" w:hAnsi="Arial" w:cs="Arial"/>
                <w:b/>
                <w:spacing w:val="-3"/>
                <w:sz w:val="20"/>
                <w:szCs w:val="20"/>
              </w:rPr>
            </w:pPr>
            <w:r w:rsidRPr="00425E66">
              <w:rPr>
                <w:rFonts w:ascii="Arial" w:hAnsi="Arial" w:cs="Arial"/>
                <w:b/>
                <w:spacing w:val="-3"/>
                <w:sz w:val="20"/>
                <w:szCs w:val="20"/>
              </w:rPr>
              <w:t>Points</w:t>
            </w:r>
          </w:p>
        </w:tc>
        <w:tc>
          <w:tcPr>
            <w:tcW w:w="2160" w:type="dxa"/>
          </w:tcPr>
          <w:p w14:paraId="214D29E5" w14:textId="77777777" w:rsidR="00DE7020" w:rsidRPr="00425E66" w:rsidRDefault="00DE7020" w:rsidP="00B77502">
            <w:pPr>
              <w:tabs>
                <w:tab w:val="left" w:pos="0"/>
              </w:tabs>
              <w:suppressAutoHyphens/>
              <w:jc w:val="both"/>
              <w:rPr>
                <w:rFonts w:ascii="Arial" w:hAnsi="Arial" w:cs="Arial"/>
                <w:sz w:val="20"/>
                <w:szCs w:val="20"/>
              </w:rPr>
            </w:pPr>
            <w:r w:rsidRPr="00425E66">
              <w:rPr>
                <w:rFonts w:ascii="Arial" w:hAnsi="Arial" w:cs="Arial"/>
                <w:b/>
                <w:spacing w:val="-3"/>
                <w:sz w:val="20"/>
                <w:szCs w:val="20"/>
              </w:rPr>
              <w:t>Grading:</w:t>
            </w:r>
          </w:p>
        </w:tc>
      </w:tr>
      <w:tr w:rsidR="00DE7020" w:rsidRPr="00425E66" w14:paraId="18B0410C" w14:textId="77777777" w:rsidTr="009703E6">
        <w:tc>
          <w:tcPr>
            <w:tcW w:w="2250" w:type="dxa"/>
          </w:tcPr>
          <w:p w14:paraId="58A1A95E" w14:textId="37635ABB" w:rsidR="00DE7020" w:rsidRDefault="00DE7020" w:rsidP="00B77502">
            <w:pPr>
              <w:rPr>
                <w:rFonts w:ascii="Arial" w:hAnsi="Arial" w:cs="Arial"/>
                <w:sz w:val="20"/>
                <w:szCs w:val="20"/>
              </w:rPr>
            </w:pPr>
            <w:r w:rsidRPr="00425E66">
              <w:rPr>
                <w:rFonts w:ascii="Arial" w:hAnsi="Arial" w:cs="Arial"/>
                <w:sz w:val="20"/>
                <w:szCs w:val="20"/>
              </w:rPr>
              <w:t>Quizzes</w:t>
            </w:r>
          </w:p>
          <w:p w14:paraId="3194D00B" w14:textId="6CCD4586" w:rsidR="00DE7020" w:rsidRDefault="00DE7020" w:rsidP="00B77502">
            <w:pPr>
              <w:rPr>
                <w:rFonts w:ascii="Arial" w:hAnsi="Arial" w:cs="Arial"/>
                <w:sz w:val="20"/>
                <w:szCs w:val="20"/>
              </w:rPr>
            </w:pPr>
            <w:r>
              <w:rPr>
                <w:rFonts w:ascii="Arial" w:hAnsi="Arial" w:cs="Arial"/>
                <w:sz w:val="20"/>
                <w:szCs w:val="20"/>
              </w:rPr>
              <w:t>Exercises</w:t>
            </w:r>
          </w:p>
          <w:p w14:paraId="6E79200C" w14:textId="751330F0" w:rsidR="00DE7020" w:rsidRDefault="00BE4D9E" w:rsidP="00B77502">
            <w:pPr>
              <w:rPr>
                <w:rFonts w:ascii="Arial" w:hAnsi="Arial" w:cs="Arial"/>
                <w:sz w:val="20"/>
                <w:szCs w:val="20"/>
              </w:rPr>
            </w:pPr>
            <w:r>
              <w:rPr>
                <w:rFonts w:ascii="Arial" w:hAnsi="Arial" w:cs="Arial"/>
                <w:sz w:val="20"/>
                <w:szCs w:val="20"/>
              </w:rPr>
              <w:t>P</w:t>
            </w:r>
            <w:r w:rsidR="00DE7020">
              <w:rPr>
                <w:rFonts w:ascii="Arial" w:hAnsi="Arial" w:cs="Arial"/>
                <w:sz w:val="20"/>
                <w:szCs w:val="20"/>
              </w:rPr>
              <w:t>ractice</w:t>
            </w:r>
            <w:r>
              <w:rPr>
                <w:rFonts w:ascii="Arial" w:hAnsi="Arial" w:cs="Arial"/>
                <w:sz w:val="20"/>
                <w:szCs w:val="20"/>
              </w:rPr>
              <w:t xml:space="preserve"> Assignments</w:t>
            </w:r>
          </w:p>
          <w:p w14:paraId="410DFC22" w14:textId="77777777" w:rsidR="00744C17" w:rsidRDefault="00744C17" w:rsidP="00BE4D9E">
            <w:pPr>
              <w:rPr>
                <w:rFonts w:ascii="Arial" w:hAnsi="Arial" w:cs="Arial"/>
                <w:sz w:val="20"/>
                <w:szCs w:val="20"/>
              </w:rPr>
            </w:pPr>
            <w:r>
              <w:rPr>
                <w:rFonts w:ascii="Arial" w:hAnsi="Arial" w:cs="Arial"/>
                <w:sz w:val="20"/>
                <w:szCs w:val="20"/>
              </w:rPr>
              <w:t>Discussion Postings</w:t>
            </w:r>
          </w:p>
          <w:p w14:paraId="3018AFF1" w14:textId="7760363F" w:rsidR="00284048" w:rsidRPr="00425E66" w:rsidRDefault="00BE4D9E" w:rsidP="00BE4D9E">
            <w:pPr>
              <w:rPr>
                <w:rFonts w:ascii="Arial" w:hAnsi="Arial" w:cs="Arial"/>
                <w:sz w:val="20"/>
                <w:szCs w:val="20"/>
              </w:rPr>
            </w:pPr>
            <w:r>
              <w:rPr>
                <w:rFonts w:ascii="Arial" w:hAnsi="Arial" w:cs="Arial"/>
                <w:sz w:val="20"/>
                <w:szCs w:val="20"/>
              </w:rPr>
              <w:t>Final Exam</w:t>
            </w:r>
          </w:p>
        </w:tc>
        <w:tc>
          <w:tcPr>
            <w:tcW w:w="2070" w:type="dxa"/>
          </w:tcPr>
          <w:p w14:paraId="3E2284C5" w14:textId="09BB5CFD" w:rsidR="00DE7020" w:rsidRPr="00425E66" w:rsidRDefault="00744C17"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20</w:t>
            </w:r>
            <w:r w:rsidR="00DE7020">
              <w:rPr>
                <w:rFonts w:ascii="Arial" w:hAnsi="Arial" w:cs="Arial"/>
                <w:b/>
                <w:spacing w:val="-3"/>
                <w:sz w:val="20"/>
                <w:szCs w:val="20"/>
              </w:rPr>
              <w:t xml:space="preserve"> </w:t>
            </w:r>
            <w:r w:rsidR="00DE7020" w:rsidRPr="00425E66">
              <w:rPr>
                <w:rFonts w:ascii="Arial" w:hAnsi="Arial" w:cs="Arial"/>
                <w:b/>
                <w:spacing w:val="-3"/>
                <w:sz w:val="20"/>
                <w:szCs w:val="20"/>
              </w:rPr>
              <w:t>points</w:t>
            </w:r>
            <w:r w:rsidR="00DE7020">
              <w:rPr>
                <w:rFonts w:ascii="Arial" w:hAnsi="Arial" w:cs="Arial"/>
                <w:b/>
                <w:spacing w:val="-3"/>
                <w:sz w:val="20"/>
                <w:szCs w:val="20"/>
              </w:rPr>
              <w:t xml:space="preserve"> </w:t>
            </w:r>
          </w:p>
          <w:p w14:paraId="4D4C59B3" w14:textId="1DE429F6" w:rsidR="00DE7020" w:rsidRPr="00425E66" w:rsidRDefault="00284048"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30</w:t>
            </w:r>
            <w:r w:rsidR="00DE7020">
              <w:rPr>
                <w:rFonts w:ascii="Arial" w:hAnsi="Arial" w:cs="Arial"/>
                <w:b/>
                <w:spacing w:val="-3"/>
                <w:sz w:val="20"/>
                <w:szCs w:val="20"/>
              </w:rPr>
              <w:t xml:space="preserve"> points </w:t>
            </w:r>
          </w:p>
          <w:p w14:paraId="0723A8E1" w14:textId="2E292A5A" w:rsidR="00DE7020" w:rsidRDefault="00BE4D9E"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1</w:t>
            </w:r>
            <w:r w:rsidR="00744C17">
              <w:rPr>
                <w:rFonts w:ascii="Arial" w:hAnsi="Arial" w:cs="Arial"/>
                <w:b/>
                <w:spacing w:val="-3"/>
                <w:sz w:val="20"/>
                <w:szCs w:val="20"/>
              </w:rPr>
              <w:t>0</w:t>
            </w:r>
            <w:r w:rsidR="00DE7020">
              <w:rPr>
                <w:rFonts w:ascii="Arial" w:hAnsi="Arial" w:cs="Arial"/>
                <w:b/>
                <w:spacing w:val="-3"/>
                <w:sz w:val="20"/>
                <w:szCs w:val="20"/>
              </w:rPr>
              <w:t xml:space="preserve"> points </w:t>
            </w:r>
          </w:p>
          <w:p w14:paraId="3A70D692" w14:textId="1B3DCA4A" w:rsidR="00DE7020" w:rsidRDefault="00744C17"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1</w:t>
            </w:r>
            <w:r w:rsidR="003626BB">
              <w:rPr>
                <w:rFonts w:ascii="Arial" w:hAnsi="Arial" w:cs="Arial"/>
                <w:b/>
                <w:spacing w:val="-3"/>
                <w:sz w:val="20"/>
                <w:szCs w:val="20"/>
              </w:rPr>
              <w:t>0</w:t>
            </w:r>
            <w:r w:rsidR="005A3F17">
              <w:rPr>
                <w:rFonts w:ascii="Arial" w:hAnsi="Arial" w:cs="Arial"/>
                <w:b/>
                <w:spacing w:val="-3"/>
                <w:sz w:val="20"/>
                <w:szCs w:val="20"/>
              </w:rPr>
              <w:t xml:space="preserve"> </w:t>
            </w:r>
            <w:r w:rsidR="00DE7020">
              <w:rPr>
                <w:rFonts w:ascii="Arial" w:hAnsi="Arial" w:cs="Arial"/>
                <w:b/>
                <w:spacing w:val="-3"/>
                <w:sz w:val="20"/>
                <w:szCs w:val="20"/>
              </w:rPr>
              <w:t>points</w:t>
            </w:r>
          </w:p>
          <w:p w14:paraId="52089058" w14:textId="2C9D9E89" w:rsidR="00284048" w:rsidRPr="00425E66" w:rsidRDefault="00744C17"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30 points</w:t>
            </w:r>
          </w:p>
        </w:tc>
        <w:tc>
          <w:tcPr>
            <w:tcW w:w="2160" w:type="dxa"/>
          </w:tcPr>
          <w:p w14:paraId="799D0FE6" w14:textId="687D520C" w:rsidR="00DE7020" w:rsidRDefault="00DE7020" w:rsidP="00B77502">
            <w:pPr>
              <w:tabs>
                <w:tab w:val="left" w:pos="0"/>
              </w:tabs>
              <w:suppressAutoHyphens/>
              <w:jc w:val="both"/>
              <w:rPr>
                <w:rFonts w:ascii="Arial" w:hAnsi="Arial" w:cs="Arial"/>
                <w:sz w:val="20"/>
                <w:szCs w:val="20"/>
              </w:rPr>
            </w:pPr>
            <w:r>
              <w:rPr>
                <w:rFonts w:ascii="Arial" w:hAnsi="Arial" w:cs="Arial"/>
                <w:sz w:val="20"/>
                <w:szCs w:val="20"/>
              </w:rPr>
              <w:t>A+        &gt;=98%</w:t>
            </w:r>
          </w:p>
          <w:p w14:paraId="3C1A9A38" w14:textId="35A442A2" w:rsidR="00DE7020" w:rsidRPr="00425E66" w:rsidRDefault="00DE7020" w:rsidP="00B77502">
            <w:pPr>
              <w:tabs>
                <w:tab w:val="left" w:pos="0"/>
              </w:tabs>
              <w:suppressAutoHyphens/>
              <w:jc w:val="both"/>
              <w:rPr>
                <w:rFonts w:ascii="Arial" w:hAnsi="Arial" w:cs="Arial"/>
                <w:sz w:val="20"/>
                <w:szCs w:val="20"/>
              </w:rPr>
            </w:pPr>
            <w:r w:rsidRPr="00425E66">
              <w:rPr>
                <w:rFonts w:ascii="Arial" w:hAnsi="Arial" w:cs="Arial"/>
                <w:sz w:val="20"/>
                <w:szCs w:val="20"/>
              </w:rPr>
              <w:t>A</w:t>
            </w:r>
            <w:r w:rsidRPr="00425E66">
              <w:rPr>
                <w:rFonts w:ascii="Arial" w:hAnsi="Arial" w:cs="Arial"/>
                <w:sz w:val="20"/>
                <w:szCs w:val="20"/>
              </w:rPr>
              <w:tab/>
            </w:r>
            <w:r>
              <w:rPr>
                <w:rFonts w:ascii="Arial" w:hAnsi="Arial" w:cs="Arial"/>
                <w:sz w:val="20"/>
                <w:szCs w:val="20"/>
              </w:rPr>
              <w:t>&gt;=</w:t>
            </w:r>
            <w:r w:rsidRPr="00425E66">
              <w:rPr>
                <w:rFonts w:ascii="Arial" w:hAnsi="Arial" w:cs="Arial"/>
                <w:sz w:val="20"/>
                <w:szCs w:val="20"/>
              </w:rPr>
              <w:t>9</w:t>
            </w:r>
            <w:r>
              <w:rPr>
                <w:rFonts w:ascii="Arial" w:hAnsi="Arial" w:cs="Arial"/>
                <w:sz w:val="20"/>
                <w:szCs w:val="20"/>
              </w:rPr>
              <w:t>5</w:t>
            </w:r>
            <w:r w:rsidRPr="00425E66">
              <w:rPr>
                <w:rFonts w:ascii="Arial" w:hAnsi="Arial" w:cs="Arial"/>
                <w:sz w:val="20"/>
                <w:szCs w:val="20"/>
              </w:rPr>
              <w:t xml:space="preserve">% </w:t>
            </w:r>
          </w:p>
          <w:p w14:paraId="639B33A1" w14:textId="0ED4312A" w:rsidR="00DE7020" w:rsidRPr="00425E66" w:rsidRDefault="00DE7020" w:rsidP="00B77502">
            <w:pPr>
              <w:tabs>
                <w:tab w:val="left" w:pos="0"/>
              </w:tabs>
              <w:suppressAutoHyphens/>
              <w:jc w:val="both"/>
              <w:rPr>
                <w:rFonts w:ascii="Arial" w:hAnsi="Arial" w:cs="Arial"/>
                <w:sz w:val="20"/>
                <w:szCs w:val="20"/>
              </w:rPr>
            </w:pPr>
            <w:r>
              <w:rPr>
                <w:rFonts w:ascii="Arial" w:hAnsi="Arial" w:cs="Arial"/>
                <w:sz w:val="20"/>
                <w:szCs w:val="20"/>
              </w:rPr>
              <w:t>A-</w:t>
            </w:r>
            <w:r w:rsidRPr="00425E66">
              <w:rPr>
                <w:rFonts w:ascii="Arial" w:hAnsi="Arial" w:cs="Arial"/>
                <w:sz w:val="20"/>
                <w:szCs w:val="20"/>
              </w:rPr>
              <w:tab/>
            </w:r>
            <w:r>
              <w:rPr>
                <w:rFonts w:ascii="Arial" w:hAnsi="Arial" w:cs="Arial"/>
                <w:sz w:val="20"/>
                <w:szCs w:val="20"/>
              </w:rPr>
              <w:t>&gt;=</w:t>
            </w:r>
            <w:r w:rsidRPr="00425E66">
              <w:rPr>
                <w:rFonts w:ascii="Arial" w:hAnsi="Arial" w:cs="Arial"/>
                <w:sz w:val="20"/>
                <w:szCs w:val="20"/>
              </w:rPr>
              <w:t>90%</w:t>
            </w:r>
          </w:p>
          <w:p w14:paraId="541886CC" w14:textId="4B1E48A7" w:rsidR="00DE7020" w:rsidRPr="00425E66" w:rsidRDefault="00DE7020" w:rsidP="00B77502">
            <w:pPr>
              <w:tabs>
                <w:tab w:val="left" w:pos="0"/>
              </w:tabs>
              <w:suppressAutoHyphens/>
              <w:jc w:val="both"/>
              <w:rPr>
                <w:rFonts w:ascii="Arial" w:hAnsi="Arial" w:cs="Arial"/>
                <w:sz w:val="20"/>
                <w:szCs w:val="20"/>
              </w:rPr>
            </w:pPr>
            <w:r>
              <w:rPr>
                <w:rFonts w:ascii="Arial" w:hAnsi="Arial" w:cs="Arial"/>
                <w:sz w:val="20"/>
                <w:szCs w:val="20"/>
              </w:rPr>
              <w:t>B+</w:t>
            </w:r>
            <w:r w:rsidRPr="00425E66">
              <w:rPr>
                <w:rFonts w:ascii="Arial" w:hAnsi="Arial" w:cs="Arial"/>
                <w:sz w:val="20"/>
                <w:szCs w:val="20"/>
              </w:rPr>
              <w:tab/>
            </w:r>
            <w:r>
              <w:rPr>
                <w:rFonts w:ascii="Arial" w:hAnsi="Arial" w:cs="Arial"/>
                <w:sz w:val="20"/>
                <w:szCs w:val="20"/>
              </w:rPr>
              <w:t>&gt;=85%</w:t>
            </w:r>
          </w:p>
          <w:p w14:paraId="4BF81BBF" w14:textId="219776D6" w:rsidR="00DE7020" w:rsidRPr="00425E66" w:rsidRDefault="00DE7020" w:rsidP="00B77502">
            <w:pPr>
              <w:tabs>
                <w:tab w:val="left" w:pos="0"/>
              </w:tabs>
              <w:suppressAutoHyphens/>
              <w:jc w:val="both"/>
              <w:rPr>
                <w:rFonts w:ascii="Arial" w:hAnsi="Arial" w:cs="Arial"/>
                <w:sz w:val="20"/>
                <w:szCs w:val="20"/>
              </w:rPr>
            </w:pPr>
            <w:r>
              <w:rPr>
                <w:rFonts w:ascii="Arial" w:hAnsi="Arial" w:cs="Arial"/>
                <w:sz w:val="20"/>
                <w:szCs w:val="20"/>
              </w:rPr>
              <w:t>B</w:t>
            </w:r>
            <w:r w:rsidRPr="00425E66">
              <w:rPr>
                <w:rFonts w:ascii="Arial" w:hAnsi="Arial" w:cs="Arial"/>
                <w:sz w:val="20"/>
                <w:szCs w:val="20"/>
              </w:rPr>
              <w:tab/>
            </w:r>
            <w:r>
              <w:rPr>
                <w:rFonts w:ascii="Arial" w:hAnsi="Arial" w:cs="Arial"/>
                <w:sz w:val="20"/>
                <w:szCs w:val="20"/>
              </w:rPr>
              <w:t>&gt;=8</w:t>
            </w:r>
            <w:r w:rsidRPr="00425E66">
              <w:rPr>
                <w:rFonts w:ascii="Arial" w:hAnsi="Arial" w:cs="Arial"/>
                <w:sz w:val="20"/>
                <w:szCs w:val="20"/>
              </w:rPr>
              <w:t>0%</w:t>
            </w:r>
          </w:p>
          <w:p w14:paraId="161F9CC2" w14:textId="77777777" w:rsidR="00DE7020" w:rsidRDefault="00DE7020" w:rsidP="00B77502">
            <w:pPr>
              <w:tabs>
                <w:tab w:val="left" w:pos="0"/>
              </w:tabs>
              <w:suppressAutoHyphens/>
              <w:jc w:val="both"/>
              <w:rPr>
                <w:rFonts w:ascii="Arial" w:hAnsi="Arial" w:cs="Arial"/>
                <w:sz w:val="20"/>
                <w:szCs w:val="20"/>
              </w:rPr>
            </w:pPr>
            <w:bookmarkStart w:id="0" w:name="OLE_LINK3"/>
            <w:r>
              <w:rPr>
                <w:rFonts w:ascii="Arial" w:hAnsi="Arial" w:cs="Arial"/>
                <w:sz w:val="20"/>
                <w:szCs w:val="20"/>
              </w:rPr>
              <w:t>B-</w:t>
            </w:r>
            <w:r w:rsidRPr="00425E66">
              <w:rPr>
                <w:rFonts w:ascii="Arial" w:hAnsi="Arial" w:cs="Arial"/>
                <w:sz w:val="20"/>
                <w:szCs w:val="20"/>
              </w:rPr>
              <w:tab/>
            </w:r>
            <w:r>
              <w:rPr>
                <w:rFonts w:ascii="Arial" w:hAnsi="Arial" w:cs="Arial"/>
                <w:sz w:val="20"/>
                <w:szCs w:val="20"/>
              </w:rPr>
              <w:t>&gt;=75</w:t>
            </w:r>
            <w:r w:rsidRPr="00425E66">
              <w:rPr>
                <w:rFonts w:ascii="Arial" w:hAnsi="Arial" w:cs="Arial"/>
                <w:sz w:val="20"/>
                <w:szCs w:val="20"/>
              </w:rPr>
              <w:t>%</w:t>
            </w:r>
          </w:p>
          <w:bookmarkEnd w:id="0"/>
          <w:p w14:paraId="23AD7E6E" w14:textId="14657234" w:rsidR="00DE7020" w:rsidRDefault="00DE7020" w:rsidP="00A62AF9">
            <w:pPr>
              <w:tabs>
                <w:tab w:val="left" w:pos="0"/>
              </w:tabs>
              <w:suppressAutoHyphens/>
              <w:jc w:val="both"/>
              <w:rPr>
                <w:rFonts w:ascii="Arial" w:hAnsi="Arial" w:cs="Arial"/>
                <w:sz w:val="20"/>
                <w:szCs w:val="20"/>
              </w:rPr>
            </w:pPr>
            <w:r>
              <w:rPr>
                <w:rFonts w:ascii="Arial" w:hAnsi="Arial" w:cs="Arial"/>
                <w:sz w:val="20"/>
                <w:szCs w:val="20"/>
              </w:rPr>
              <w:t>C+</w:t>
            </w:r>
            <w:r w:rsidRPr="00425E66">
              <w:rPr>
                <w:rFonts w:ascii="Arial" w:hAnsi="Arial" w:cs="Arial"/>
                <w:sz w:val="20"/>
                <w:szCs w:val="20"/>
              </w:rPr>
              <w:tab/>
            </w:r>
            <w:r>
              <w:rPr>
                <w:rFonts w:ascii="Arial" w:hAnsi="Arial" w:cs="Arial"/>
                <w:sz w:val="20"/>
                <w:szCs w:val="20"/>
              </w:rPr>
              <w:t>&gt;=70</w:t>
            </w:r>
            <w:r w:rsidRPr="00425E66">
              <w:rPr>
                <w:rFonts w:ascii="Arial" w:hAnsi="Arial" w:cs="Arial"/>
                <w:sz w:val="20"/>
                <w:szCs w:val="20"/>
              </w:rPr>
              <w:t>%</w:t>
            </w:r>
          </w:p>
          <w:p w14:paraId="749A0279" w14:textId="3EB1A997" w:rsidR="00DE7020" w:rsidRDefault="00DE7020" w:rsidP="00A62AF9">
            <w:pPr>
              <w:tabs>
                <w:tab w:val="left" w:pos="0"/>
              </w:tabs>
              <w:suppressAutoHyphens/>
              <w:jc w:val="both"/>
              <w:rPr>
                <w:rFonts w:ascii="Arial" w:hAnsi="Arial" w:cs="Arial"/>
                <w:sz w:val="20"/>
                <w:szCs w:val="20"/>
              </w:rPr>
            </w:pPr>
            <w:r>
              <w:rPr>
                <w:rFonts w:ascii="Arial" w:hAnsi="Arial" w:cs="Arial"/>
                <w:sz w:val="20"/>
                <w:szCs w:val="20"/>
              </w:rPr>
              <w:t>C</w:t>
            </w:r>
            <w:r w:rsidRPr="00425E66">
              <w:rPr>
                <w:rFonts w:ascii="Arial" w:hAnsi="Arial" w:cs="Arial"/>
                <w:sz w:val="20"/>
                <w:szCs w:val="20"/>
              </w:rPr>
              <w:tab/>
            </w:r>
            <w:r>
              <w:rPr>
                <w:rFonts w:ascii="Arial" w:hAnsi="Arial" w:cs="Arial"/>
                <w:sz w:val="20"/>
                <w:szCs w:val="20"/>
              </w:rPr>
              <w:t>&gt;=65</w:t>
            </w:r>
            <w:r w:rsidRPr="00425E66">
              <w:rPr>
                <w:rFonts w:ascii="Arial" w:hAnsi="Arial" w:cs="Arial"/>
                <w:sz w:val="20"/>
                <w:szCs w:val="20"/>
              </w:rPr>
              <w:t>%</w:t>
            </w:r>
          </w:p>
          <w:p w14:paraId="104E6238" w14:textId="37EF390D" w:rsidR="00DE7020" w:rsidRDefault="00DE7020" w:rsidP="00A62AF9">
            <w:pPr>
              <w:tabs>
                <w:tab w:val="left" w:pos="0"/>
              </w:tabs>
              <w:suppressAutoHyphens/>
              <w:jc w:val="both"/>
              <w:rPr>
                <w:rFonts w:ascii="Arial" w:hAnsi="Arial" w:cs="Arial"/>
                <w:sz w:val="20"/>
                <w:szCs w:val="20"/>
              </w:rPr>
            </w:pPr>
            <w:r>
              <w:rPr>
                <w:rFonts w:ascii="Arial" w:hAnsi="Arial" w:cs="Arial"/>
                <w:sz w:val="20"/>
                <w:szCs w:val="20"/>
              </w:rPr>
              <w:t>C-</w:t>
            </w:r>
            <w:r w:rsidRPr="00425E66">
              <w:rPr>
                <w:rFonts w:ascii="Arial" w:hAnsi="Arial" w:cs="Arial"/>
                <w:sz w:val="20"/>
                <w:szCs w:val="20"/>
              </w:rPr>
              <w:tab/>
            </w:r>
            <w:r>
              <w:rPr>
                <w:rFonts w:ascii="Arial" w:hAnsi="Arial" w:cs="Arial"/>
                <w:sz w:val="20"/>
                <w:szCs w:val="20"/>
              </w:rPr>
              <w:t>&gt;=60</w:t>
            </w:r>
            <w:r w:rsidRPr="00425E66">
              <w:rPr>
                <w:rFonts w:ascii="Arial" w:hAnsi="Arial" w:cs="Arial"/>
                <w:sz w:val="20"/>
                <w:szCs w:val="20"/>
              </w:rPr>
              <w:t>%</w:t>
            </w:r>
          </w:p>
          <w:p w14:paraId="69C1C582" w14:textId="77777777" w:rsidR="00DE7020" w:rsidRDefault="00DE7020" w:rsidP="00A62AF9">
            <w:pPr>
              <w:tabs>
                <w:tab w:val="left" w:pos="0"/>
              </w:tabs>
              <w:suppressAutoHyphens/>
              <w:jc w:val="both"/>
              <w:rPr>
                <w:rFonts w:ascii="Arial" w:hAnsi="Arial" w:cs="Arial"/>
                <w:sz w:val="20"/>
                <w:szCs w:val="20"/>
              </w:rPr>
            </w:pPr>
            <w:r>
              <w:rPr>
                <w:rFonts w:ascii="Arial" w:hAnsi="Arial" w:cs="Arial"/>
                <w:sz w:val="20"/>
                <w:szCs w:val="20"/>
              </w:rPr>
              <w:t>D</w:t>
            </w:r>
            <w:r w:rsidRPr="00425E66">
              <w:rPr>
                <w:rFonts w:ascii="Arial" w:hAnsi="Arial" w:cs="Arial"/>
                <w:sz w:val="20"/>
                <w:szCs w:val="20"/>
              </w:rPr>
              <w:tab/>
            </w:r>
            <w:r w:rsidR="00F93860">
              <w:rPr>
                <w:rFonts w:ascii="Arial" w:hAnsi="Arial" w:cs="Arial"/>
                <w:sz w:val="20"/>
                <w:szCs w:val="20"/>
              </w:rPr>
              <w:t>&gt;=5</w:t>
            </w:r>
            <w:r>
              <w:rPr>
                <w:rFonts w:ascii="Arial" w:hAnsi="Arial" w:cs="Arial"/>
                <w:sz w:val="20"/>
                <w:szCs w:val="20"/>
              </w:rPr>
              <w:t>0%</w:t>
            </w:r>
          </w:p>
          <w:p w14:paraId="084D4DD9" w14:textId="27869B52" w:rsidR="00F93860" w:rsidRPr="00425E66" w:rsidRDefault="00F93860" w:rsidP="00A62AF9">
            <w:pPr>
              <w:tabs>
                <w:tab w:val="left" w:pos="0"/>
              </w:tabs>
              <w:suppressAutoHyphens/>
              <w:jc w:val="both"/>
              <w:rPr>
                <w:rFonts w:ascii="Arial" w:hAnsi="Arial" w:cs="Arial"/>
                <w:sz w:val="20"/>
                <w:szCs w:val="20"/>
              </w:rPr>
            </w:pPr>
            <w:r>
              <w:rPr>
                <w:rFonts w:ascii="Arial" w:hAnsi="Arial" w:cs="Arial"/>
                <w:sz w:val="20"/>
                <w:szCs w:val="20"/>
              </w:rPr>
              <w:t>F</w:t>
            </w:r>
            <w:r w:rsidRPr="00425E66">
              <w:rPr>
                <w:rFonts w:ascii="Arial" w:hAnsi="Arial" w:cs="Arial"/>
                <w:sz w:val="20"/>
                <w:szCs w:val="20"/>
              </w:rPr>
              <w:tab/>
            </w:r>
            <w:r>
              <w:rPr>
                <w:rFonts w:ascii="Arial" w:hAnsi="Arial" w:cs="Arial"/>
                <w:sz w:val="20"/>
                <w:szCs w:val="20"/>
              </w:rPr>
              <w:t>&lt;50%</w:t>
            </w:r>
          </w:p>
        </w:tc>
      </w:tr>
      <w:tr w:rsidR="00DE7020" w:rsidRPr="00425E66" w14:paraId="1344817F" w14:textId="77777777" w:rsidTr="009703E6">
        <w:tc>
          <w:tcPr>
            <w:tcW w:w="2250" w:type="dxa"/>
          </w:tcPr>
          <w:p w14:paraId="3CBC1A37" w14:textId="77777777" w:rsidR="00DE7020" w:rsidRPr="00425E66" w:rsidRDefault="00DE7020" w:rsidP="00B77502">
            <w:pPr>
              <w:rPr>
                <w:rFonts w:ascii="Arial" w:hAnsi="Arial" w:cs="Arial"/>
                <w:b/>
                <w:sz w:val="20"/>
                <w:szCs w:val="20"/>
              </w:rPr>
            </w:pPr>
            <w:r w:rsidRPr="00425E66">
              <w:rPr>
                <w:rFonts w:ascii="Arial" w:hAnsi="Arial" w:cs="Arial"/>
                <w:b/>
                <w:sz w:val="20"/>
                <w:szCs w:val="20"/>
              </w:rPr>
              <w:t>TOTAL</w:t>
            </w:r>
          </w:p>
        </w:tc>
        <w:tc>
          <w:tcPr>
            <w:tcW w:w="2070" w:type="dxa"/>
          </w:tcPr>
          <w:p w14:paraId="174673F1" w14:textId="77777777" w:rsidR="00DE7020" w:rsidRPr="00425E66" w:rsidRDefault="00DE7020" w:rsidP="00B77502">
            <w:pPr>
              <w:tabs>
                <w:tab w:val="left" w:pos="0"/>
              </w:tabs>
              <w:suppressAutoHyphens/>
              <w:jc w:val="center"/>
              <w:rPr>
                <w:rFonts w:ascii="Arial" w:hAnsi="Arial" w:cs="Arial"/>
                <w:b/>
                <w:spacing w:val="-3"/>
                <w:sz w:val="20"/>
                <w:szCs w:val="20"/>
              </w:rPr>
            </w:pPr>
          </w:p>
        </w:tc>
        <w:tc>
          <w:tcPr>
            <w:tcW w:w="2160" w:type="dxa"/>
          </w:tcPr>
          <w:p w14:paraId="555404AF" w14:textId="77777777" w:rsidR="00DE7020" w:rsidRPr="00425E66" w:rsidRDefault="00DE7020" w:rsidP="00B77502">
            <w:pPr>
              <w:tabs>
                <w:tab w:val="left" w:pos="0"/>
              </w:tabs>
              <w:suppressAutoHyphens/>
              <w:jc w:val="both"/>
              <w:rPr>
                <w:rFonts w:ascii="Arial" w:hAnsi="Arial" w:cs="Arial"/>
                <w:b/>
                <w:spacing w:val="-3"/>
                <w:sz w:val="20"/>
                <w:szCs w:val="20"/>
              </w:rPr>
            </w:pPr>
          </w:p>
        </w:tc>
      </w:tr>
    </w:tbl>
    <w:p w14:paraId="4628A965" w14:textId="77777777" w:rsidR="00555709" w:rsidRDefault="00555709" w:rsidP="00555709">
      <w:pPr>
        <w:ind w:left="540"/>
        <w:jc w:val="both"/>
        <w:rPr>
          <w:rFonts w:asciiTheme="minorHAnsi" w:hAnsiTheme="minorHAnsi"/>
        </w:rPr>
      </w:pPr>
    </w:p>
    <w:p w14:paraId="5E1E5CBD" w14:textId="77777777" w:rsidR="00555709" w:rsidRPr="009F5D27" w:rsidRDefault="00555709" w:rsidP="00555709">
      <w:pPr>
        <w:ind w:left="540"/>
        <w:rPr>
          <w:rFonts w:asciiTheme="minorHAnsi" w:hAnsiTheme="minorHAnsi"/>
        </w:rPr>
      </w:pPr>
    </w:p>
    <w:p w14:paraId="4DD8A995" w14:textId="77777777" w:rsidR="00555709" w:rsidRPr="00D54865" w:rsidRDefault="00555709" w:rsidP="00555709">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 xml:space="preserve">Supplementary (Optional) Texts and Materials </w:t>
      </w:r>
    </w:p>
    <w:p w14:paraId="0BEE9AB0" w14:textId="77777777" w:rsidR="00555709" w:rsidRPr="004B099B" w:rsidRDefault="00555709" w:rsidP="00555709">
      <w:pPr>
        <w:tabs>
          <w:tab w:val="left" w:pos="540"/>
        </w:tabs>
        <w:ind w:left="540"/>
        <w:rPr>
          <w:rFonts w:asciiTheme="minorHAnsi" w:hAnsiTheme="minorHAnsi"/>
        </w:rPr>
      </w:pPr>
      <w:r w:rsidRPr="004B099B">
        <w:rPr>
          <w:rFonts w:asciiTheme="minorHAnsi" w:hAnsiTheme="minorHAnsi"/>
        </w:rPr>
        <w:t xml:space="preserve">Unless otherwise indicated, all materials in Canvas are required.  </w:t>
      </w:r>
    </w:p>
    <w:p w14:paraId="474925AD" w14:textId="2D1D98A8" w:rsidR="00AC1A62" w:rsidRDefault="00AC1A62" w:rsidP="00AF5D62">
      <w:pPr>
        <w:ind w:left="540"/>
        <w:rPr>
          <w:rFonts w:asciiTheme="minorHAnsi" w:hAnsiTheme="minorHAnsi"/>
        </w:rPr>
      </w:pPr>
    </w:p>
    <w:p w14:paraId="63761E80" w14:textId="77777777" w:rsidR="007B3182" w:rsidRDefault="007B3182" w:rsidP="00AF5D62">
      <w:pPr>
        <w:ind w:left="540"/>
        <w:rPr>
          <w:rFonts w:asciiTheme="minorHAnsi" w:hAnsiTheme="minorHAnsi"/>
        </w:rPr>
      </w:pPr>
    </w:p>
    <w:p w14:paraId="1EAECB42" w14:textId="066E911E"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r w:rsidR="004307C1">
        <w:rPr>
          <w:rFonts w:asciiTheme="minorHAnsi" w:hAnsiTheme="minorHAnsi" w:cs="Times New Roman"/>
        </w:rPr>
        <w:t xml:space="preserve"> – Organized as a FAQ:</w:t>
      </w:r>
    </w:p>
    <w:p w14:paraId="0AD0742F" w14:textId="49978826" w:rsidR="00103E94" w:rsidRDefault="00103E94" w:rsidP="00103E94">
      <w:pPr>
        <w:pStyle w:val="ListParagraph"/>
        <w:numPr>
          <w:ilvl w:val="0"/>
          <w:numId w:val="3"/>
        </w:numPr>
        <w:tabs>
          <w:tab w:val="left" w:pos="540"/>
        </w:tabs>
        <w:ind w:left="900"/>
        <w:rPr>
          <w:rFonts w:asciiTheme="minorHAnsi" w:hAnsiTheme="minorHAnsi"/>
        </w:rPr>
      </w:pPr>
      <w:r>
        <w:rPr>
          <w:rFonts w:asciiTheme="minorHAnsi" w:hAnsiTheme="minorHAnsi"/>
        </w:rPr>
        <w:t>Where is the course schedule?</w:t>
      </w:r>
    </w:p>
    <w:p w14:paraId="22F8EA31" w14:textId="37ADAC4D" w:rsidR="00103E94" w:rsidRDefault="00103E94" w:rsidP="00103E94">
      <w:pPr>
        <w:ind w:left="540" w:right="-180"/>
        <w:rPr>
          <w:rFonts w:asciiTheme="minorHAnsi" w:hAnsiTheme="minorHAnsi" w:cstheme="minorHAnsi"/>
          <w:i/>
          <w:iCs/>
        </w:rPr>
      </w:pPr>
      <w:r>
        <w:rPr>
          <w:rFonts w:asciiTheme="minorHAnsi" w:hAnsiTheme="minorHAnsi" w:cstheme="minorHAnsi"/>
          <w:i/>
          <w:iCs/>
        </w:rPr>
        <w:t xml:space="preserve">Please see the last page of this syllabus for course schedule. </w:t>
      </w:r>
    </w:p>
    <w:p w14:paraId="3E1B1E3C" w14:textId="77777777" w:rsidR="00103E94" w:rsidRPr="00103E94" w:rsidRDefault="00103E94" w:rsidP="00103E94">
      <w:pPr>
        <w:ind w:left="540" w:right="-180"/>
        <w:rPr>
          <w:rFonts w:asciiTheme="minorHAnsi" w:hAnsiTheme="minorHAnsi" w:cstheme="minorHAnsi"/>
          <w:i/>
          <w:iCs/>
        </w:rPr>
      </w:pPr>
    </w:p>
    <w:p w14:paraId="73BCC223" w14:textId="119B386D"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Do I have to buy the textbook?</w:t>
      </w:r>
    </w:p>
    <w:p w14:paraId="2B70A9DC" w14:textId="4E74C4F1"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r w:rsidR="008F5FAD">
        <w:rPr>
          <w:rFonts w:asciiTheme="minorHAnsi" w:hAnsiTheme="minorHAnsi" w:cstheme="minorHAnsi"/>
          <w:i/>
          <w:iCs/>
        </w:rPr>
        <w:t>You will be fine if you take good notes and pay attention to the lectures</w:t>
      </w:r>
      <w:r w:rsidRPr="00103E94">
        <w:rPr>
          <w:rFonts w:asciiTheme="minorHAnsi" w:hAnsiTheme="minorHAnsi" w:cstheme="minorHAnsi"/>
          <w:i/>
          <w:iCs/>
        </w:rPr>
        <w:t xml:space="preserve">. </w:t>
      </w:r>
      <w:proofErr w:type="gramStart"/>
      <w:r w:rsidRPr="00103E94">
        <w:rPr>
          <w:rFonts w:asciiTheme="minorHAnsi" w:hAnsiTheme="minorHAnsi" w:cstheme="minorHAnsi"/>
          <w:i/>
          <w:iCs/>
        </w:rPr>
        <w:t>But,</w:t>
      </w:r>
      <w:proofErr w:type="gramEnd"/>
      <w:r w:rsidRPr="00103E94">
        <w:rPr>
          <w:rFonts w:asciiTheme="minorHAnsi" w:hAnsiTheme="minorHAnsi" w:cstheme="minorHAnsi"/>
          <w:i/>
          <w:iCs/>
        </w:rPr>
        <w:t xml:space="preserve"> this is one of the </w:t>
      </w:r>
      <w:r w:rsidR="00E37544" w:rsidRPr="00103E94">
        <w:rPr>
          <w:rFonts w:asciiTheme="minorHAnsi" w:hAnsiTheme="minorHAnsi" w:cstheme="minorHAnsi"/>
          <w:i/>
          <w:iCs/>
        </w:rPr>
        <w:t>best</w:t>
      </w:r>
      <w:r w:rsidRPr="00103E94">
        <w:rPr>
          <w:rFonts w:asciiTheme="minorHAnsi" w:hAnsiTheme="minorHAnsi" w:cstheme="minorHAnsi"/>
          <w:i/>
          <w:iCs/>
        </w:rPr>
        <w:t xml:space="preserve"> textbooks on machine learning. It is a good source of information in this field.</w:t>
      </w:r>
      <w:r w:rsidR="00E37544" w:rsidRPr="00103E94">
        <w:rPr>
          <w:rFonts w:asciiTheme="minorHAnsi" w:hAnsiTheme="minorHAnsi" w:cstheme="minorHAnsi"/>
          <w:i/>
          <w:iCs/>
        </w:rPr>
        <w:t xml:space="preserve"> You can also download it from the USF library for free.</w:t>
      </w:r>
    </w:p>
    <w:p w14:paraId="1C311B31" w14:textId="77777777" w:rsidR="004307C1" w:rsidRPr="004307C1" w:rsidRDefault="004307C1" w:rsidP="00103E94">
      <w:pPr>
        <w:ind w:left="540" w:right="-180"/>
        <w:rPr>
          <w:rFonts w:asciiTheme="minorHAnsi" w:hAnsiTheme="minorHAnsi" w:cstheme="minorHAnsi"/>
        </w:rPr>
      </w:pPr>
    </w:p>
    <w:p w14:paraId="22ECD81B" w14:textId="4EF28A1F"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there other sources of information I can use?</w:t>
      </w:r>
    </w:p>
    <w:p w14:paraId="732B4B3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The topics covered in this course are very popular/contemporary. A simple Google search will return lots of information. But be careful: not all websites provide accurate/academic information.</w:t>
      </w:r>
    </w:p>
    <w:p w14:paraId="5EF15ACA" w14:textId="77777777" w:rsidR="004307C1" w:rsidRPr="004307C1" w:rsidRDefault="004307C1" w:rsidP="00103E94">
      <w:pPr>
        <w:ind w:left="540" w:right="-180"/>
        <w:rPr>
          <w:rFonts w:asciiTheme="minorHAnsi" w:hAnsiTheme="minorHAnsi" w:cstheme="minorHAnsi"/>
        </w:rPr>
      </w:pPr>
    </w:p>
    <w:p w14:paraId="6C34E11B"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Do I have to buy any software programs?</w:t>
      </w:r>
    </w:p>
    <w:p w14:paraId="43ACADF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All software used in this course is free.</w:t>
      </w:r>
    </w:p>
    <w:p w14:paraId="529A9899" w14:textId="77777777" w:rsidR="004307C1" w:rsidRPr="004307C1" w:rsidRDefault="004307C1" w:rsidP="00103E94">
      <w:pPr>
        <w:ind w:left="540" w:right="-180"/>
        <w:rPr>
          <w:rFonts w:asciiTheme="minorHAnsi" w:hAnsiTheme="minorHAnsi" w:cstheme="minorHAnsi"/>
        </w:rPr>
      </w:pPr>
    </w:p>
    <w:p w14:paraId="0FDD0472"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Is there a recommended operating system for this course?</w:t>
      </w:r>
    </w:p>
    <w:p w14:paraId="2D003B3E" w14:textId="5BA14568" w:rsidR="004307C1" w:rsidRPr="00103E94" w:rsidRDefault="008F5FAD" w:rsidP="00103E94">
      <w:pPr>
        <w:ind w:left="540" w:right="-180"/>
        <w:rPr>
          <w:rFonts w:asciiTheme="minorHAnsi" w:hAnsiTheme="minorHAnsi" w:cstheme="minorHAnsi"/>
          <w:i/>
          <w:iCs/>
        </w:rPr>
      </w:pPr>
      <w:r>
        <w:rPr>
          <w:rFonts w:asciiTheme="minorHAnsi" w:hAnsiTheme="minorHAnsi" w:cstheme="minorHAnsi"/>
          <w:i/>
          <w:iCs/>
        </w:rPr>
        <w:t>Linux, MacOS, and Windows 10+.</w:t>
      </w:r>
      <w:r w:rsidR="004307C1" w:rsidRPr="00103E94">
        <w:rPr>
          <w:rFonts w:asciiTheme="minorHAnsi" w:hAnsiTheme="minorHAnsi" w:cstheme="minorHAnsi"/>
          <w:i/>
          <w:iCs/>
        </w:rPr>
        <w:t xml:space="preserve"> The required software (</w:t>
      </w:r>
      <w:proofErr w:type="spellStart"/>
      <w:r w:rsidR="00BD34B0">
        <w:rPr>
          <w:rFonts w:asciiTheme="minorHAnsi" w:hAnsiTheme="minorHAnsi" w:cstheme="minorHAnsi"/>
          <w:i/>
          <w:iCs/>
        </w:rPr>
        <w:t>Minconda</w:t>
      </w:r>
      <w:proofErr w:type="spellEnd"/>
      <w:r w:rsidR="00BD34B0">
        <w:rPr>
          <w:rFonts w:asciiTheme="minorHAnsi" w:hAnsiTheme="minorHAnsi" w:cstheme="minorHAnsi"/>
          <w:i/>
          <w:iCs/>
        </w:rPr>
        <w:t xml:space="preserve"> or </w:t>
      </w:r>
      <w:r w:rsidR="004307C1" w:rsidRPr="00103E94">
        <w:rPr>
          <w:rFonts w:asciiTheme="minorHAnsi" w:hAnsiTheme="minorHAnsi" w:cstheme="minorHAnsi"/>
          <w:i/>
          <w:iCs/>
        </w:rPr>
        <w:t xml:space="preserve">Anaconda) can be installed on </w:t>
      </w:r>
      <w:r>
        <w:rPr>
          <w:rFonts w:asciiTheme="minorHAnsi" w:hAnsiTheme="minorHAnsi" w:cstheme="minorHAnsi"/>
          <w:i/>
          <w:iCs/>
        </w:rPr>
        <w:t>Linux, MacOS</w:t>
      </w:r>
      <w:r w:rsidR="00BD34B0">
        <w:rPr>
          <w:rFonts w:asciiTheme="minorHAnsi" w:hAnsiTheme="minorHAnsi" w:cstheme="minorHAnsi"/>
          <w:i/>
          <w:iCs/>
        </w:rPr>
        <w:t>,</w:t>
      </w:r>
      <w:r>
        <w:rPr>
          <w:rFonts w:asciiTheme="minorHAnsi" w:hAnsiTheme="minorHAnsi" w:cstheme="minorHAnsi"/>
          <w:i/>
          <w:iCs/>
        </w:rPr>
        <w:t xml:space="preserve"> and Windows. It cannot be installed in other systems, including Android OS, and IOS.</w:t>
      </w:r>
    </w:p>
    <w:p w14:paraId="7CED8B57" w14:textId="77777777" w:rsidR="004307C1" w:rsidRPr="004307C1" w:rsidRDefault="004307C1" w:rsidP="00103E94">
      <w:pPr>
        <w:ind w:left="540" w:right="-180"/>
        <w:rPr>
          <w:rFonts w:asciiTheme="minorHAnsi" w:hAnsiTheme="minorHAnsi" w:cstheme="minorHAnsi"/>
        </w:rPr>
      </w:pPr>
    </w:p>
    <w:p w14:paraId="4007964C"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How is this class organized? </w:t>
      </w:r>
    </w:p>
    <w:p w14:paraId="7E1DA7AA" w14:textId="0DCC61DD"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lastRenderedPageBreak/>
        <w:t xml:space="preserve">All course materials are organized </w:t>
      </w:r>
      <w:r w:rsidR="00BD34B0">
        <w:rPr>
          <w:rFonts w:asciiTheme="minorHAnsi" w:hAnsiTheme="minorHAnsi" w:cstheme="minorHAnsi"/>
          <w:i/>
          <w:iCs/>
        </w:rPr>
        <w:t xml:space="preserve">into weekly modules consisting of two major topics. Each weekly module </w:t>
      </w:r>
      <w:r w:rsidR="00F979F0">
        <w:rPr>
          <w:rFonts w:asciiTheme="minorHAnsi" w:hAnsiTheme="minorHAnsi" w:cstheme="minorHAnsi"/>
          <w:i/>
          <w:iCs/>
        </w:rPr>
        <w:t xml:space="preserve">will contain lecture slides, </w:t>
      </w:r>
      <w:r w:rsidR="00BD34B0">
        <w:rPr>
          <w:rFonts w:asciiTheme="minorHAnsi" w:hAnsiTheme="minorHAnsi" w:cstheme="minorHAnsi"/>
          <w:i/>
          <w:iCs/>
        </w:rPr>
        <w:t xml:space="preserve">practice assignments, </w:t>
      </w:r>
      <w:r w:rsidR="00F979F0">
        <w:rPr>
          <w:rFonts w:asciiTheme="minorHAnsi" w:hAnsiTheme="minorHAnsi" w:cstheme="minorHAnsi"/>
          <w:i/>
          <w:iCs/>
        </w:rPr>
        <w:t xml:space="preserve">exercises, </w:t>
      </w:r>
      <w:r w:rsidR="00BD34B0">
        <w:rPr>
          <w:rFonts w:asciiTheme="minorHAnsi" w:hAnsiTheme="minorHAnsi" w:cstheme="minorHAnsi"/>
          <w:i/>
          <w:iCs/>
        </w:rPr>
        <w:t xml:space="preserve">and </w:t>
      </w:r>
      <w:r w:rsidR="00F979F0">
        <w:rPr>
          <w:rFonts w:asciiTheme="minorHAnsi" w:hAnsiTheme="minorHAnsi" w:cstheme="minorHAnsi"/>
          <w:i/>
          <w:iCs/>
        </w:rPr>
        <w:t>quizzes</w:t>
      </w:r>
      <w:r w:rsidR="00BD34B0">
        <w:rPr>
          <w:rFonts w:asciiTheme="minorHAnsi" w:hAnsiTheme="minorHAnsi" w:cstheme="minorHAnsi"/>
          <w:i/>
          <w:iCs/>
        </w:rPr>
        <w:t>.</w:t>
      </w:r>
    </w:p>
    <w:p w14:paraId="7EDC0B5E" w14:textId="77777777" w:rsidR="004307C1" w:rsidRPr="004307C1" w:rsidRDefault="004307C1" w:rsidP="00152C27">
      <w:pPr>
        <w:ind w:right="-180"/>
        <w:rPr>
          <w:rFonts w:asciiTheme="minorHAnsi" w:hAnsiTheme="minorHAnsi" w:cstheme="minorHAnsi"/>
        </w:rPr>
      </w:pPr>
    </w:p>
    <w:p w14:paraId="5AAD0B16"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the quizzes timed?</w:t>
      </w:r>
    </w:p>
    <w:p w14:paraId="3B8F213C"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Yes. Please refer to each quiz instruction on Canvas to learn more about quizzes.</w:t>
      </w:r>
    </w:p>
    <w:p w14:paraId="7CFAD741" w14:textId="65086A75" w:rsidR="004307C1" w:rsidRDefault="004307C1" w:rsidP="00103E94">
      <w:pPr>
        <w:ind w:left="540" w:right="-180"/>
        <w:rPr>
          <w:rFonts w:asciiTheme="minorHAnsi" w:hAnsiTheme="minorHAnsi" w:cstheme="minorHAnsi"/>
        </w:rPr>
      </w:pPr>
    </w:p>
    <w:p w14:paraId="3E20DE5C"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How do I know what is covered in each quiz?</w:t>
      </w:r>
    </w:p>
    <w:p w14:paraId="0DFF521B" w14:textId="38C7DCB4" w:rsidR="004307C1" w:rsidRPr="00103E94" w:rsidRDefault="00BD34B0" w:rsidP="00103E94">
      <w:pPr>
        <w:ind w:left="540" w:right="-180"/>
        <w:rPr>
          <w:rFonts w:asciiTheme="minorHAnsi" w:hAnsiTheme="minorHAnsi" w:cstheme="minorHAnsi"/>
          <w:i/>
          <w:iCs/>
        </w:rPr>
      </w:pPr>
      <w:r>
        <w:rPr>
          <w:rFonts w:asciiTheme="minorHAnsi" w:hAnsiTheme="minorHAnsi" w:cstheme="minorHAnsi"/>
          <w:i/>
          <w:iCs/>
        </w:rPr>
        <w:t xml:space="preserve">Each quiz is associated with a part of a weekly module. Quizzes test your retention of the material covered in a module; therefore, it is recommended that you complete all work before attempting the quiz. All quizzes are closed book, and you </w:t>
      </w:r>
      <w:proofErr w:type="spellStart"/>
      <w:r>
        <w:rPr>
          <w:rFonts w:asciiTheme="minorHAnsi" w:hAnsiTheme="minorHAnsi" w:cstheme="minorHAnsi"/>
          <w:i/>
          <w:iCs/>
        </w:rPr>
        <w:t>can not</w:t>
      </w:r>
      <w:proofErr w:type="spellEnd"/>
      <w:r>
        <w:rPr>
          <w:rFonts w:asciiTheme="minorHAnsi" w:hAnsiTheme="minorHAnsi" w:cstheme="minorHAnsi"/>
          <w:i/>
          <w:iCs/>
        </w:rPr>
        <w:t xml:space="preserve"> use any assistance to complete the quiz.</w:t>
      </w:r>
    </w:p>
    <w:p w14:paraId="16FD91C1" w14:textId="77777777" w:rsidR="004307C1" w:rsidRPr="004307C1" w:rsidRDefault="004307C1" w:rsidP="00103E94">
      <w:pPr>
        <w:ind w:left="540" w:right="-180"/>
        <w:rPr>
          <w:rFonts w:asciiTheme="minorHAnsi" w:hAnsiTheme="minorHAnsi" w:cstheme="minorHAnsi"/>
        </w:rPr>
      </w:pPr>
    </w:p>
    <w:p w14:paraId="18CD5895"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What types of questions should I expect in quizzes?</w:t>
      </w:r>
    </w:p>
    <w:p w14:paraId="18CBF9D6" w14:textId="2B690408"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Quizzes involve multiple choice, multiple </w:t>
      </w:r>
      <w:r w:rsidR="007F06FF">
        <w:rPr>
          <w:rFonts w:asciiTheme="minorHAnsi" w:hAnsiTheme="minorHAnsi" w:cstheme="minorHAnsi"/>
          <w:i/>
          <w:iCs/>
        </w:rPr>
        <w:t>answers</w:t>
      </w:r>
      <w:r w:rsidRPr="00103E94">
        <w:rPr>
          <w:rFonts w:asciiTheme="minorHAnsi" w:hAnsiTheme="minorHAnsi" w:cstheme="minorHAnsi"/>
          <w:i/>
          <w:iCs/>
        </w:rPr>
        <w:t>, and true/false questions.</w:t>
      </w:r>
    </w:p>
    <w:p w14:paraId="643C58F0" w14:textId="77777777" w:rsidR="004307C1" w:rsidRPr="004307C1" w:rsidRDefault="004307C1" w:rsidP="00103E94">
      <w:pPr>
        <w:ind w:left="540" w:right="-180"/>
        <w:rPr>
          <w:rFonts w:asciiTheme="minorHAnsi" w:hAnsiTheme="minorHAnsi" w:cstheme="minorHAnsi"/>
        </w:rPr>
      </w:pPr>
    </w:p>
    <w:p w14:paraId="7A2CD2FD"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quizzes open notes?</w:t>
      </w:r>
    </w:p>
    <w:p w14:paraId="24A73204" w14:textId="6E4E1E51" w:rsidR="004307C1" w:rsidRPr="00103E94" w:rsidRDefault="00BD34B0" w:rsidP="00103E94">
      <w:pPr>
        <w:ind w:left="540" w:right="-180"/>
        <w:rPr>
          <w:rFonts w:asciiTheme="minorHAnsi" w:hAnsiTheme="minorHAnsi" w:cstheme="minorHAnsi"/>
          <w:i/>
          <w:iCs/>
        </w:rPr>
      </w:pPr>
      <w:r>
        <w:rPr>
          <w:rFonts w:asciiTheme="minorHAnsi" w:hAnsiTheme="minorHAnsi" w:cstheme="minorHAnsi"/>
          <w:i/>
          <w:iCs/>
        </w:rPr>
        <w:t>Quizzes are closed note tests of your retention of the material covered in a module section.</w:t>
      </w:r>
      <w:r w:rsidR="004307C1" w:rsidRPr="00103E94">
        <w:rPr>
          <w:rFonts w:asciiTheme="minorHAnsi" w:hAnsiTheme="minorHAnsi" w:cstheme="minorHAnsi"/>
          <w:i/>
          <w:iCs/>
        </w:rPr>
        <w:t xml:space="preserve"> </w:t>
      </w:r>
      <w:r>
        <w:rPr>
          <w:rFonts w:asciiTheme="minorHAnsi" w:hAnsiTheme="minorHAnsi" w:cstheme="minorHAnsi"/>
          <w:i/>
          <w:iCs/>
        </w:rPr>
        <w:t xml:space="preserve">Quizzes will use the </w:t>
      </w:r>
      <w:proofErr w:type="spellStart"/>
      <w:r>
        <w:rPr>
          <w:rFonts w:asciiTheme="minorHAnsi" w:hAnsiTheme="minorHAnsi" w:cstheme="minorHAnsi"/>
          <w:i/>
          <w:iCs/>
        </w:rPr>
        <w:t>HonorLock</w:t>
      </w:r>
      <w:proofErr w:type="spellEnd"/>
      <w:r>
        <w:rPr>
          <w:rFonts w:asciiTheme="minorHAnsi" w:hAnsiTheme="minorHAnsi" w:cstheme="minorHAnsi"/>
          <w:i/>
          <w:iCs/>
        </w:rPr>
        <w:t xml:space="preserve"> browser extension (you must use Chrome). This extension blocks you from switching focus to any other applications. Be sure to s</w:t>
      </w:r>
      <w:r w:rsidR="004307C1" w:rsidRPr="00103E94">
        <w:rPr>
          <w:rFonts w:asciiTheme="minorHAnsi" w:hAnsiTheme="minorHAnsi" w:cstheme="minorHAnsi"/>
          <w:i/>
          <w:iCs/>
        </w:rPr>
        <w:t xml:space="preserve">tudy </w:t>
      </w:r>
      <w:r>
        <w:rPr>
          <w:rFonts w:asciiTheme="minorHAnsi" w:hAnsiTheme="minorHAnsi" w:cstheme="minorHAnsi"/>
          <w:i/>
          <w:iCs/>
        </w:rPr>
        <w:t xml:space="preserve">and practice the material </w:t>
      </w:r>
      <w:r w:rsidR="004307C1" w:rsidRPr="00103E94">
        <w:rPr>
          <w:rFonts w:asciiTheme="minorHAnsi" w:hAnsiTheme="minorHAnsi" w:cstheme="minorHAnsi"/>
          <w:i/>
          <w:iCs/>
        </w:rPr>
        <w:t xml:space="preserve">before taking the </w:t>
      </w:r>
      <w:r w:rsidR="00103E94">
        <w:rPr>
          <w:rFonts w:asciiTheme="minorHAnsi" w:hAnsiTheme="minorHAnsi" w:cstheme="minorHAnsi"/>
          <w:i/>
          <w:iCs/>
        </w:rPr>
        <w:t>quizzes</w:t>
      </w:r>
      <w:r w:rsidR="004307C1" w:rsidRPr="00103E94">
        <w:rPr>
          <w:rFonts w:asciiTheme="minorHAnsi" w:hAnsiTheme="minorHAnsi" w:cstheme="minorHAnsi"/>
          <w:i/>
          <w:iCs/>
        </w:rPr>
        <w:t>. If you don't study well, you'll likely fail the quizzes.</w:t>
      </w:r>
    </w:p>
    <w:p w14:paraId="3D3691E7" w14:textId="77777777" w:rsidR="004307C1" w:rsidRPr="004307C1" w:rsidRDefault="004307C1" w:rsidP="00103E94">
      <w:pPr>
        <w:ind w:left="540" w:right="-180"/>
        <w:rPr>
          <w:rFonts w:asciiTheme="minorHAnsi" w:hAnsiTheme="minorHAnsi" w:cstheme="minorHAnsi"/>
        </w:rPr>
      </w:pPr>
    </w:p>
    <w:p w14:paraId="71882B93"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What are "assignments"?</w:t>
      </w:r>
    </w:p>
    <w:p w14:paraId="0FFC8C62" w14:textId="48561508"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Assignments allow you to apply what you learned in module</w:t>
      </w:r>
      <w:r w:rsidR="00E373B3">
        <w:rPr>
          <w:rFonts w:asciiTheme="minorHAnsi" w:hAnsiTheme="minorHAnsi" w:cstheme="minorHAnsi"/>
          <w:i/>
          <w:iCs/>
        </w:rPr>
        <w:t>s</w:t>
      </w:r>
      <w:r w:rsidRPr="00103E94">
        <w:rPr>
          <w:rFonts w:asciiTheme="minorHAnsi" w:hAnsiTheme="minorHAnsi" w:cstheme="minorHAnsi"/>
          <w:i/>
          <w:iCs/>
        </w:rPr>
        <w:t xml:space="preserve"> to a new problem. </w:t>
      </w:r>
      <w:r w:rsidR="007D559E">
        <w:rPr>
          <w:rFonts w:asciiTheme="minorHAnsi" w:hAnsiTheme="minorHAnsi" w:cstheme="minorHAnsi"/>
          <w:i/>
          <w:iCs/>
        </w:rPr>
        <w:t xml:space="preserve">These </w:t>
      </w:r>
      <w:r w:rsidR="00BD34B0">
        <w:rPr>
          <w:rFonts w:asciiTheme="minorHAnsi" w:hAnsiTheme="minorHAnsi" w:cstheme="minorHAnsi"/>
          <w:i/>
          <w:iCs/>
        </w:rPr>
        <w:t xml:space="preserve">done individually and must be your own work. </w:t>
      </w:r>
    </w:p>
    <w:p w14:paraId="66A24751" w14:textId="77777777" w:rsidR="004307C1" w:rsidRPr="004307C1" w:rsidRDefault="004307C1" w:rsidP="00103E94">
      <w:pPr>
        <w:ind w:left="540" w:right="-180"/>
        <w:rPr>
          <w:rFonts w:asciiTheme="minorHAnsi" w:hAnsiTheme="minorHAnsi" w:cstheme="minorHAnsi"/>
        </w:rPr>
      </w:pPr>
    </w:p>
    <w:p w14:paraId="38A07EBD" w14:textId="5087505B"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Can I </w:t>
      </w:r>
      <w:r w:rsidR="0003188C">
        <w:rPr>
          <w:rFonts w:asciiTheme="minorHAnsi" w:hAnsiTheme="minorHAnsi"/>
        </w:rPr>
        <w:t xml:space="preserve">submit </w:t>
      </w:r>
      <w:r w:rsidR="007D559E">
        <w:rPr>
          <w:rFonts w:asciiTheme="minorHAnsi" w:hAnsiTheme="minorHAnsi"/>
        </w:rPr>
        <w:t xml:space="preserve">it </w:t>
      </w:r>
      <w:r w:rsidR="0003188C">
        <w:rPr>
          <w:rFonts w:asciiTheme="minorHAnsi" w:hAnsiTheme="minorHAnsi"/>
        </w:rPr>
        <w:t>late</w:t>
      </w:r>
      <w:r w:rsidRPr="004307C1">
        <w:rPr>
          <w:rFonts w:asciiTheme="minorHAnsi" w:hAnsiTheme="minorHAnsi"/>
        </w:rPr>
        <w:t xml:space="preserve"> (or complete any assignment after its due date)?</w:t>
      </w:r>
    </w:p>
    <w:p w14:paraId="002AF114" w14:textId="66985166"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Late submissions </w:t>
      </w:r>
      <w:r w:rsidR="00BD34B0">
        <w:rPr>
          <w:rFonts w:asciiTheme="minorHAnsi" w:hAnsiTheme="minorHAnsi" w:cstheme="minorHAnsi"/>
          <w:i/>
          <w:iCs/>
        </w:rPr>
        <w:t xml:space="preserve">for practice assignments and exercises </w:t>
      </w:r>
      <w:r w:rsidR="00E25026">
        <w:rPr>
          <w:rFonts w:asciiTheme="minorHAnsi" w:hAnsiTheme="minorHAnsi" w:cstheme="minorHAnsi"/>
          <w:i/>
          <w:iCs/>
        </w:rPr>
        <w:t xml:space="preserve">(only) </w:t>
      </w:r>
      <w:r w:rsidRPr="00103E94">
        <w:rPr>
          <w:rFonts w:asciiTheme="minorHAnsi" w:hAnsiTheme="minorHAnsi" w:cstheme="minorHAnsi"/>
          <w:i/>
          <w:iCs/>
        </w:rPr>
        <w:t>are accepted</w:t>
      </w:r>
      <w:r w:rsidR="00BD34B0">
        <w:rPr>
          <w:rFonts w:asciiTheme="minorHAnsi" w:hAnsiTheme="minorHAnsi" w:cstheme="minorHAnsi"/>
          <w:i/>
          <w:iCs/>
        </w:rPr>
        <w:t xml:space="preserve"> with a penalty of 33% per day (one day late = 66% of mark remaining, two days late = 33% of marks remaining, over two days late = 0% of the mark remaining).</w:t>
      </w:r>
    </w:p>
    <w:p w14:paraId="0A6F4CA2" w14:textId="77777777" w:rsidR="004307C1" w:rsidRPr="004307C1" w:rsidRDefault="004307C1" w:rsidP="00103E94">
      <w:pPr>
        <w:ind w:left="540" w:right="-180"/>
        <w:rPr>
          <w:rFonts w:asciiTheme="minorHAnsi" w:hAnsiTheme="minorHAnsi" w:cstheme="minorHAnsi"/>
        </w:rPr>
      </w:pPr>
    </w:p>
    <w:p w14:paraId="6ADB9773"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take a quiz late?</w:t>
      </w:r>
    </w:p>
    <w:p w14:paraId="054E12A1" w14:textId="6EDA3C34" w:rsidR="004307C1"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quizzes cannot be taken after their due dates – unless you have a documentable excuse such as a doctor's note. </w:t>
      </w:r>
      <w:r w:rsidR="00BD34B0">
        <w:rPr>
          <w:rFonts w:asciiTheme="minorHAnsi" w:hAnsiTheme="minorHAnsi" w:cstheme="minorHAnsi"/>
          <w:i/>
          <w:iCs/>
        </w:rPr>
        <w:t>To receive any points, all quizzes must be completed before the deadline – so be sure to begin the quizzes well before the deadline so that you can address any issues</w:t>
      </w:r>
      <w:r w:rsidR="00E97EBA">
        <w:rPr>
          <w:rFonts w:asciiTheme="minorHAnsi" w:hAnsiTheme="minorHAnsi" w:cstheme="minorHAnsi"/>
          <w:i/>
          <w:iCs/>
        </w:rPr>
        <w:t>.</w:t>
      </w:r>
    </w:p>
    <w:p w14:paraId="1F2D586C" w14:textId="77777777" w:rsidR="004307C1" w:rsidRPr="004307C1" w:rsidRDefault="004307C1" w:rsidP="00E97EBA">
      <w:pPr>
        <w:ind w:right="-180"/>
        <w:rPr>
          <w:rFonts w:asciiTheme="minorHAnsi" w:hAnsiTheme="minorHAnsi" w:cstheme="minorHAnsi"/>
        </w:rPr>
      </w:pPr>
    </w:p>
    <w:p w14:paraId="29A5E7F9"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make submissions through email?</w:t>
      </w:r>
    </w:p>
    <w:p w14:paraId="5CC112E6" w14:textId="09956D49"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r w:rsidR="0003188C">
        <w:rPr>
          <w:rFonts w:asciiTheme="minorHAnsi" w:hAnsiTheme="minorHAnsi" w:cstheme="minorHAnsi"/>
          <w:i/>
          <w:iCs/>
        </w:rPr>
        <w:t>You must</w:t>
      </w:r>
      <w:r w:rsidRPr="00103E94">
        <w:rPr>
          <w:rFonts w:asciiTheme="minorHAnsi" w:hAnsiTheme="minorHAnsi" w:cstheme="minorHAnsi"/>
          <w:i/>
          <w:iCs/>
        </w:rPr>
        <w:t xml:space="preserve"> use the appropriate submission links in Canvas.</w:t>
      </w:r>
      <w:r w:rsidR="004F7307">
        <w:rPr>
          <w:rFonts w:asciiTheme="minorHAnsi" w:hAnsiTheme="minorHAnsi" w:cstheme="minorHAnsi"/>
          <w:i/>
          <w:iCs/>
        </w:rPr>
        <w:t xml:space="preserve"> If the link is closed on Canvas, submissions are no longer accepted for that assignment.</w:t>
      </w:r>
    </w:p>
    <w:p w14:paraId="02049A79" w14:textId="77777777" w:rsidR="004307C1" w:rsidRPr="004307C1" w:rsidRDefault="004307C1" w:rsidP="00103E94">
      <w:pPr>
        <w:ind w:left="540" w:right="-180"/>
        <w:rPr>
          <w:rFonts w:asciiTheme="minorHAnsi" w:hAnsiTheme="minorHAnsi" w:cstheme="minorHAnsi"/>
        </w:rPr>
      </w:pPr>
    </w:p>
    <w:p w14:paraId="05A6D29A" w14:textId="6CDC84BB"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Do technological problems qualify for </w:t>
      </w:r>
      <w:r w:rsidR="0003188C">
        <w:rPr>
          <w:rFonts w:asciiTheme="minorHAnsi" w:hAnsiTheme="minorHAnsi"/>
        </w:rPr>
        <w:t>extensions, late submissions</w:t>
      </w:r>
      <w:r w:rsidRPr="004307C1">
        <w:rPr>
          <w:rFonts w:asciiTheme="minorHAnsi" w:hAnsiTheme="minorHAnsi"/>
        </w:rPr>
        <w:t>, or retaking quizzes?</w:t>
      </w:r>
    </w:p>
    <w:p w14:paraId="6BEA0BB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p>
    <w:p w14:paraId="0CD0CEBB" w14:textId="77777777" w:rsidR="004307C1" w:rsidRPr="004307C1" w:rsidRDefault="004307C1" w:rsidP="00103E94">
      <w:pPr>
        <w:ind w:left="540" w:right="-180"/>
        <w:rPr>
          <w:rFonts w:asciiTheme="minorHAnsi" w:hAnsiTheme="minorHAnsi" w:cstheme="minorHAnsi"/>
        </w:rPr>
      </w:pPr>
    </w:p>
    <w:p w14:paraId="4197A357" w14:textId="6F4C6B6F"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Can I get an extension on </w:t>
      </w:r>
      <w:r w:rsidR="004C36AA">
        <w:rPr>
          <w:rFonts w:asciiTheme="minorHAnsi" w:hAnsiTheme="minorHAnsi"/>
        </w:rPr>
        <w:t xml:space="preserve">the </w:t>
      </w:r>
      <w:r w:rsidRPr="004307C1">
        <w:rPr>
          <w:rFonts w:asciiTheme="minorHAnsi" w:hAnsiTheme="minorHAnsi"/>
        </w:rPr>
        <w:t>due date because one of the following occurred: my computer did an update and restarted in the middle of a quiz/assignment; my computer broke down; Canvas is not available; power went out</w:t>
      </w:r>
      <w:r w:rsidR="0003188C">
        <w:rPr>
          <w:rFonts w:asciiTheme="minorHAnsi" w:hAnsiTheme="minorHAnsi"/>
        </w:rPr>
        <w:t>; my</w:t>
      </w:r>
      <w:r w:rsidRPr="004307C1">
        <w:rPr>
          <w:rFonts w:asciiTheme="minorHAnsi" w:hAnsiTheme="minorHAnsi"/>
        </w:rPr>
        <w:t xml:space="preserve"> Internet went out?</w:t>
      </w:r>
    </w:p>
    <w:p w14:paraId="71621E6A" w14:textId="5A3CB354"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But you can make a late submission </w:t>
      </w:r>
      <w:r w:rsidR="004C36AA">
        <w:rPr>
          <w:rFonts w:asciiTheme="minorHAnsi" w:hAnsiTheme="minorHAnsi" w:cstheme="minorHAnsi"/>
          <w:i/>
          <w:iCs/>
        </w:rPr>
        <w:t>(with a penalty) for practice assignments and exercises</w:t>
      </w:r>
      <w:r w:rsidRPr="00103E94">
        <w:rPr>
          <w:rFonts w:asciiTheme="minorHAnsi" w:hAnsiTheme="minorHAnsi" w:cstheme="minorHAnsi"/>
          <w:i/>
          <w:iCs/>
        </w:rPr>
        <w:t>.</w:t>
      </w:r>
    </w:p>
    <w:p w14:paraId="5FECB198" w14:textId="77777777" w:rsidR="00555709" w:rsidRPr="00103E94" w:rsidRDefault="00555709" w:rsidP="00103E94">
      <w:pPr>
        <w:ind w:left="540" w:right="-180"/>
        <w:rPr>
          <w:rFonts w:asciiTheme="minorHAnsi" w:hAnsiTheme="minorHAnsi" w:cstheme="minorHAnsi"/>
          <w:i/>
          <w:iCs/>
        </w:rPr>
      </w:pPr>
    </w:p>
    <w:p w14:paraId="5C35B23B" w14:textId="64C0B1CA"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Can I work with others or get help from somebody else to complete</w:t>
      </w:r>
      <w:r w:rsidR="0003188C">
        <w:rPr>
          <w:rFonts w:asciiTheme="minorHAnsi" w:hAnsiTheme="minorHAnsi"/>
        </w:rPr>
        <w:t xml:space="preserve"> assignments or</w:t>
      </w:r>
      <w:r w:rsidRPr="00555709">
        <w:rPr>
          <w:rFonts w:asciiTheme="minorHAnsi" w:hAnsiTheme="minorHAnsi"/>
        </w:rPr>
        <w:t xml:space="preserve"> quizzes?</w:t>
      </w:r>
    </w:p>
    <w:p w14:paraId="130366AA" w14:textId="1A124F30" w:rsidR="004307C1" w:rsidRPr="00103E94" w:rsidRDefault="004C36AA" w:rsidP="00103E94">
      <w:pPr>
        <w:ind w:left="540" w:right="-180"/>
        <w:rPr>
          <w:rFonts w:asciiTheme="minorHAnsi" w:hAnsiTheme="minorHAnsi" w:cstheme="minorHAnsi"/>
          <w:i/>
          <w:iCs/>
        </w:rPr>
      </w:pPr>
      <w:r>
        <w:rPr>
          <w:rFonts w:asciiTheme="minorHAnsi" w:hAnsiTheme="minorHAnsi" w:cstheme="minorHAnsi"/>
          <w:i/>
          <w:iCs/>
        </w:rPr>
        <w:t xml:space="preserve">All work in this course must be done individually. </w:t>
      </w:r>
    </w:p>
    <w:p w14:paraId="3796D00E" w14:textId="77777777" w:rsidR="00927090" w:rsidRPr="00927090" w:rsidRDefault="00927090" w:rsidP="004C36AA">
      <w:pPr>
        <w:ind w:right="-180"/>
        <w:rPr>
          <w:rFonts w:asciiTheme="minorHAnsi" w:hAnsiTheme="minorHAnsi" w:cstheme="minorHAnsi"/>
        </w:rPr>
      </w:pPr>
    </w:p>
    <w:p w14:paraId="2EE2C438" w14:textId="77777777"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What happens if I cheat?</w:t>
      </w:r>
    </w:p>
    <w:p w14:paraId="4C8E52C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You will be subjected to the following punishments:</w:t>
      </w:r>
    </w:p>
    <w:p w14:paraId="0B0ADCF0" w14:textId="43C7C531"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 xml:space="preserve">Level one violation: No credit is given for the assignment. </w:t>
      </w:r>
      <w:r w:rsidR="00103E94">
        <w:rPr>
          <w:rFonts w:asciiTheme="minorHAnsi" w:hAnsiTheme="minorHAnsi" w:cstheme="minorHAnsi"/>
          <w:i/>
          <w:iCs/>
        </w:rPr>
        <w:t>An additional letter grade is</w:t>
      </w:r>
      <w:r w:rsidRPr="00103E94">
        <w:rPr>
          <w:rFonts w:asciiTheme="minorHAnsi" w:hAnsiTheme="minorHAnsi" w:cstheme="minorHAnsi"/>
          <w:i/>
          <w:iCs/>
        </w:rPr>
        <w:t xml:space="preserve"> deducted from the overall grade. </w:t>
      </w:r>
    </w:p>
    <w:p w14:paraId="3ACA9697"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two violation: Failing grade for the course (“F”) is assigned.</w:t>
      </w:r>
    </w:p>
    <w:p w14:paraId="08FFE990" w14:textId="763EDFA8"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three violation: Failing grade for the course (“FF”) is assigned</w:t>
      </w:r>
      <w:r w:rsidR="004C36AA">
        <w:rPr>
          <w:rFonts w:asciiTheme="minorHAnsi" w:hAnsiTheme="minorHAnsi" w:cstheme="minorHAnsi"/>
          <w:i/>
          <w:iCs/>
        </w:rPr>
        <w:t>—suspension</w:t>
      </w:r>
      <w:r w:rsidRPr="00103E94">
        <w:rPr>
          <w:rFonts w:asciiTheme="minorHAnsi" w:hAnsiTheme="minorHAnsi" w:cstheme="minorHAnsi"/>
          <w:i/>
          <w:iCs/>
        </w:rPr>
        <w:t xml:space="preserve"> for one semester.</w:t>
      </w:r>
    </w:p>
    <w:p w14:paraId="5CAFF075" w14:textId="30982D9E"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four violation: Failing grade for the course (“FF”) is assigned</w:t>
      </w:r>
      <w:r w:rsidR="004C36AA">
        <w:rPr>
          <w:rFonts w:asciiTheme="minorHAnsi" w:hAnsiTheme="minorHAnsi" w:cstheme="minorHAnsi"/>
          <w:i/>
          <w:iCs/>
        </w:rPr>
        <w:t>—dismissal</w:t>
      </w:r>
      <w:r w:rsidRPr="00103E94">
        <w:rPr>
          <w:rFonts w:asciiTheme="minorHAnsi" w:hAnsiTheme="minorHAnsi" w:cstheme="minorHAnsi"/>
          <w:i/>
          <w:iCs/>
        </w:rPr>
        <w:t xml:space="preserve"> from the university.</w:t>
      </w:r>
    </w:p>
    <w:p w14:paraId="64A8ACB7"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see the graduate catalog for the definitions of these violations. Note that most cheating falls under levels two and three.)</w:t>
      </w:r>
    </w:p>
    <w:p w14:paraId="35F6DE1E" w14:textId="77777777" w:rsidR="004307C1" w:rsidRPr="004307C1" w:rsidRDefault="004307C1" w:rsidP="00103E94">
      <w:pPr>
        <w:ind w:left="540" w:right="-180"/>
        <w:rPr>
          <w:rFonts w:asciiTheme="minorHAnsi" w:hAnsiTheme="minorHAnsi" w:cstheme="minorHAnsi"/>
        </w:rPr>
      </w:pPr>
    </w:p>
    <w:p w14:paraId="35500F8B" w14:textId="6E4AE67A"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 xml:space="preserve">I sent an email after </w:t>
      </w:r>
      <w:r w:rsidR="004C36AA">
        <w:rPr>
          <w:rFonts w:asciiTheme="minorHAnsi" w:hAnsiTheme="minorHAnsi"/>
        </w:rPr>
        <w:t>5</w:t>
      </w:r>
      <w:r w:rsidR="0003188C">
        <w:rPr>
          <w:rFonts w:asciiTheme="minorHAnsi" w:hAnsiTheme="minorHAnsi"/>
        </w:rPr>
        <w:t xml:space="preserve"> pm; why</w:t>
      </w:r>
      <w:r w:rsidRPr="00555709">
        <w:rPr>
          <w:rFonts w:asciiTheme="minorHAnsi" w:hAnsiTheme="minorHAnsi"/>
        </w:rPr>
        <w:t xml:space="preserve"> didn't I get a response; what should I do?</w:t>
      </w:r>
    </w:p>
    <w:p w14:paraId="5B71095B" w14:textId="598465E9"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I may not be able to answer emails after </w:t>
      </w:r>
      <w:r w:rsidR="004C36AA">
        <w:rPr>
          <w:rFonts w:asciiTheme="minorHAnsi" w:hAnsiTheme="minorHAnsi" w:cstheme="minorHAnsi"/>
          <w:i/>
          <w:iCs/>
        </w:rPr>
        <w:t>5</w:t>
      </w:r>
      <w:r w:rsidR="0003188C">
        <w:rPr>
          <w:rFonts w:asciiTheme="minorHAnsi" w:hAnsiTheme="minorHAnsi" w:cstheme="minorHAnsi"/>
          <w:i/>
          <w:iCs/>
        </w:rPr>
        <w:t xml:space="preserve"> pm</w:t>
      </w:r>
      <w:r w:rsidRPr="00103E94">
        <w:rPr>
          <w:rFonts w:asciiTheme="minorHAnsi" w:hAnsiTheme="minorHAnsi" w:cstheme="minorHAnsi"/>
          <w:i/>
          <w:iCs/>
        </w:rPr>
        <w:t xml:space="preserve">. </w:t>
      </w:r>
      <w:r w:rsidR="004F7307">
        <w:rPr>
          <w:rFonts w:asciiTheme="minorHAnsi" w:hAnsiTheme="minorHAnsi" w:cstheme="minorHAnsi"/>
          <w:i/>
          <w:iCs/>
        </w:rPr>
        <w:t xml:space="preserve">Because of this, you should give yourself plenty of time before a deadline. </w:t>
      </w:r>
      <w:r w:rsidRPr="00103E94">
        <w:rPr>
          <w:rFonts w:asciiTheme="minorHAnsi" w:hAnsiTheme="minorHAnsi" w:cstheme="minorHAnsi"/>
          <w:i/>
          <w:iCs/>
        </w:rPr>
        <w:t xml:space="preserve">If it is the day of submission, try your best and </w:t>
      </w:r>
      <w:r w:rsidR="0003188C">
        <w:rPr>
          <w:rFonts w:asciiTheme="minorHAnsi" w:hAnsiTheme="minorHAnsi" w:cstheme="minorHAnsi"/>
          <w:i/>
          <w:iCs/>
        </w:rPr>
        <w:t>submit</w:t>
      </w:r>
      <w:r w:rsidRPr="00103E94">
        <w:rPr>
          <w:rFonts w:asciiTheme="minorHAnsi" w:hAnsiTheme="minorHAnsi" w:cstheme="minorHAnsi"/>
          <w:i/>
          <w:iCs/>
        </w:rPr>
        <w:t>.</w:t>
      </w:r>
    </w:p>
    <w:p w14:paraId="1A80DB4D" w14:textId="77777777" w:rsidR="004307C1" w:rsidRPr="004307C1" w:rsidRDefault="004307C1" w:rsidP="00103E94">
      <w:pPr>
        <w:ind w:left="540" w:right="-180"/>
        <w:rPr>
          <w:rFonts w:asciiTheme="minorHAnsi" w:hAnsiTheme="minorHAnsi" w:cstheme="minorHAnsi"/>
        </w:rPr>
      </w:pPr>
    </w:p>
    <w:p w14:paraId="18335790" w14:textId="7F79D03C" w:rsidR="004307C1" w:rsidRPr="00555709" w:rsidRDefault="0003188C" w:rsidP="00103E94">
      <w:pPr>
        <w:pStyle w:val="ListParagraph"/>
        <w:numPr>
          <w:ilvl w:val="0"/>
          <w:numId w:val="3"/>
        </w:numPr>
        <w:tabs>
          <w:tab w:val="left" w:pos="540"/>
        </w:tabs>
        <w:ind w:left="900"/>
        <w:rPr>
          <w:rFonts w:asciiTheme="minorHAnsi" w:hAnsiTheme="minorHAnsi"/>
        </w:rPr>
      </w:pPr>
      <w:r>
        <w:rPr>
          <w:rFonts w:asciiTheme="minorHAnsi" w:hAnsiTheme="minorHAnsi"/>
        </w:rPr>
        <w:t>Are</w:t>
      </w:r>
      <w:r w:rsidR="004307C1" w:rsidRPr="00555709">
        <w:rPr>
          <w:rFonts w:asciiTheme="minorHAnsi" w:hAnsiTheme="minorHAnsi"/>
        </w:rPr>
        <w:t xml:space="preserve"> there any other recommendations you can make for this course?</w:t>
      </w:r>
    </w:p>
    <w:p w14:paraId="04B2F839" w14:textId="1C2BF3EE" w:rsidR="004307C1" w:rsidRPr="00103E94" w:rsidRDefault="004C36AA" w:rsidP="00103E94">
      <w:pPr>
        <w:ind w:left="540" w:right="-180"/>
        <w:rPr>
          <w:rFonts w:asciiTheme="minorHAnsi" w:hAnsiTheme="minorHAnsi" w:cstheme="minorHAnsi"/>
          <w:i/>
          <w:iCs/>
        </w:rPr>
      </w:pPr>
      <w:r>
        <w:rPr>
          <w:rFonts w:asciiTheme="minorHAnsi" w:hAnsiTheme="minorHAnsi" w:cstheme="minorHAnsi"/>
          <w:i/>
          <w:iCs/>
        </w:rPr>
        <w:t>D</w:t>
      </w:r>
      <w:r w:rsidR="004307C1" w:rsidRPr="00103E94">
        <w:rPr>
          <w:rFonts w:asciiTheme="minorHAnsi" w:hAnsiTheme="minorHAnsi" w:cstheme="minorHAnsi"/>
          <w:i/>
          <w:iCs/>
        </w:rPr>
        <w:t xml:space="preserve">on't procrastinate or leave things to the last minute in this course. It will do nothing but hurt your grade. </w:t>
      </w:r>
      <w:r>
        <w:rPr>
          <w:rFonts w:asciiTheme="minorHAnsi" w:hAnsiTheme="minorHAnsi" w:cstheme="minorHAnsi"/>
          <w:i/>
          <w:iCs/>
        </w:rPr>
        <w:t>Many things</w:t>
      </w:r>
      <w:r w:rsidR="004307C1" w:rsidRPr="00103E94">
        <w:rPr>
          <w:rFonts w:asciiTheme="minorHAnsi" w:hAnsiTheme="minorHAnsi" w:cstheme="minorHAnsi"/>
          <w:i/>
          <w:iCs/>
        </w:rPr>
        <w:t xml:space="preserve"> can go wrong – especially when dealing with programming</w:t>
      </w:r>
      <w:r>
        <w:rPr>
          <w:rFonts w:asciiTheme="minorHAnsi" w:hAnsiTheme="minorHAnsi" w:cstheme="minorHAnsi"/>
          <w:i/>
          <w:iCs/>
        </w:rPr>
        <w:t>; therefore, if you do not attempt the work well before the deadline, you will risk an unforeseen issue stopping you from getting full marks due to late penalties or being past the deadline.</w:t>
      </w:r>
    </w:p>
    <w:p w14:paraId="6318D431" w14:textId="77777777" w:rsidR="004307C1" w:rsidRPr="005E19D3" w:rsidRDefault="004307C1" w:rsidP="004307C1">
      <w:pPr>
        <w:ind w:left="720" w:right="-180"/>
        <w:rPr>
          <w:rFonts w:ascii="Arial" w:hAnsi="Arial" w:cs="Arial"/>
          <w:sz w:val="18"/>
          <w:szCs w:val="18"/>
        </w:rPr>
      </w:pPr>
    </w:p>
    <w:p w14:paraId="6596C245" w14:textId="63A7CB33" w:rsidR="000878D3" w:rsidRDefault="000878D3" w:rsidP="00AC0E5B">
      <w:pPr>
        <w:ind w:left="540"/>
        <w:rPr>
          <w:rFonts w:asciiTheme="minorHAnsi" w:hAnsiTheme="minorHAnsi"/>
        </w:rPr>
      </w:pPr>
    </w:p>
    <w:p w14:paraId="3B035136" w14:textId="146AAA01" w:rsidR="00BB4B1B" w:rsidRPr="009F5D27" w:rsidRDefault="00450794" w:rsidP="00AC0E5B">
      <w:pPr>
        <w:pStyle w:val="Heading1"/>
        <w:ind w:left="720" w:hanging="720"/>
        <w:jc w:val="left"/>
        <w:rPr>
          <w:rFonts w:asciiTheme="minorHAnsi" w:hAnsiTheme="minorHAnsi" w:cs="Times New Roman"/>
        </w:rPr>
      </w:pPr>
      <w:r>
        <w:rPr>
          <w:rFonts w:asciiTheme="minorHAnsi" w:hAnsiTheme="minorHAnsi" w:cs="Times New Roman"/>
        </w:rPr>
        <w:t xml:space="preserve">Instructor Feedback Policy &amp; </w:t>
      </w:r>
      <w:r w:rsidR="00BB4B1B" w:rsidRPr="009F5D27">
        <w:rPr>
          <w:rFonts w:asciiTheme="minorHAnsi" w:hAnsiTheme="minorHAnsi" w:cs="Times New Roman"/>
        </w:rPr>
        <w:t>Grade Dissemination</w:t>
      </w:r>
      <w:r w:rsidR="005973A6">
        <w:rPr>
          <w:rFonts w:asciiTheme="minorHAnsi" w:hAnsiTheme="minorHAnsi" w:cs="Times New Roman"/>
        </w:rPr>
        <w:t xml:space="preserve"> </w:t>
      </w:r>
    </w:p>
    <w:p w14:paraId="35F84A14" w14:textId="6B0056C4" w:rsidR="00555709" w:rsidRPr="00555709" w:rsidRDefault="00555709" w:rsidP="00555709">
      <w:pPr>
        <w:pStyle w:val="ListParagraph"/>
        <w:numPr>
          <w:ilvl w:val="0"/>
          <w:numId w:val="3"/>
        </w:numPr>
        <w:rPr>
          <w:rFonts w:asciiTheme="minorHAnsi" w:hAnsiTheme="minorHAnsi" w:cstheme="minorHAnsi"/>
          <w:iCs/>
        </w:rPr>
      </w:pPr>
      <w:r w:rsidRPr="00555709">
        <w:rPr>
          <w:rFonts w:asciiTheme="minorHAnsi" w:hAnsiTheme="minorHAnsi" w:cstheme="minorHAnsi"/>
          <w:iCs/>
        </w:rPr>
        <w:t xml:space="preserve">Email response: Students can expect to receive a response to their email inquiries within 24 hours – unless </w:t>
      </w:r>
      <w:r w:rsidR="004C36AA">
        <w:rPr>
          <w:rFonts w:asciiTheme="minorHAnsi" w:hAnsiTheme="minorHAnsi" w:cstheme="minorHAnsi"/>
          <w:iCs/>
        </w:rPr>
        <w:t>unexpected circumstances exist</w:t>
      </w:r>
      <w:r w:rsidRPr="00555709">
        <w:rPr>
          <w:rFonts w:asciiTheme="minorHAnsi" w:hAnsiTheme="minorHAnsi" w:cstheme="minorHAnsi"/>
          <w:iCs/>
        </w:rPr>
        <w:t xml:space="preserve">. I may not be able to respond to email inquiries after </w:t>
      </w:r>
      <w:r w:rsidR="004C36AA">
        <w:rPr>
          <w:rFonts w:asciiTheme="minorHAnsi" w:hAnsiTheme="minorHAnsi" w:cstheme="minorHAnsi"/>
          <w:iCs/>
        </w:rPr>
        <w:t>5</w:t>
      </w:r>
      <w:r w:rsidR="0003188C">
        <w:rPr>
          <w:rFonts w:asciiTheme="minorHAnsi" w:hAnsiTheme="minorHAnsi" w:cstheme="minorHAnsi"/>
          <w:iCs/>
        </w:rPr>
        <w:t xml:space="preserve"> </w:t>
      </w:r>
      <w:r w:rsidRPr="00555709">
        <w:rPr>
          <w:rFonts w:asciiTheme="minorHAnsi" w:hAnsiTheme="minorHAnsi" w:cstheme="minorHAnsi"/>
          <w:iCs/>
        </w:rPr>
        <w:t>pm. Please don't wait till the last minute</w:t>
      </w:r>
      <w:r w:rsidR="0003188C">
        <w:rPr>
          <w:rFonts w:asciiTheme="minorHAnsi" w:hAnsiTheme="minorHAnsi" w:cstheme="minorHAnsi"/>
          <w:iCs/>
        </w:rPr>
        <w:t>; get</w:t>
      </w:r>
      <w:r w:rsidRPr="00555709">
        <w:rPr>
          <w:rFonts w:asciiTheme="minorHAnsi" w:hAnsiTheme="minorHAnsi" w:cstheme="minorHAnsi"/>
          <w:iCs/>
        </w:rPr>
        <w:t xml:space="preserve"> help early. </w:t>
      </w:r>
    </w:p>
    <w:p w14:paraId="3416618D" w14:textId="6440B1F9" w:rsidR="005E6428" w:rsidRPr="004B099B" w:rsidRDefault="00555709" w:rsidP="00555709">
      <w:pPr>
        <w:pStyle w:val="ListParagraph"/>
        <w:numPr>
          <w:ilvl w:val="0"/>
          <w:numId w:val="3"/>
        </w:numPr>
        <w:rPr>
          <w:rFonts w:asciiTheme="minorHAnsi" w:hAnsiTheme="minorHAnsi" w:cstheme="minorHAnsi"/>
          <w:i/>
        </w:rPr>
      </w:pPr>
      <w:r w:rsidRPr="00555709">
        <w:rPr>
          <w:rFonts w:asciiTheme="minorHAnsi" w:hAnsiTheme="minorHAnsi" w:cstheme="minorHAnsi"/>
          <w:iCs/>
        </w:rPr>
        <w:t xml:space="preserve">Grading &amp; Feedback: Students can expect to see their grades for assignments/exams and receive feedback within </w:t>
      </w:r>
      <w:r w:rsidR="0003188C">
        <w:rPr>
          <w:rFonts w:asciiTheme="minorHAnsi" w:hAnsiTheme="minorHAnsi" w:cstheme="minorHAnsi"/>
          <w:iCs/>
        </w:rPr>
        <w:t>five</w:t>
      </w:r>
      <w:r w:rsidRPr="00555709">
        <w:rPr>
          <w:rFonts w:asciiTheme="minorHAnsi" w:hAnsiTheme="minorHAnsi" w:cstheme="minorHAnsi"/>
          <w:iCs/>
        </w:rPr>
        <w:t xml:space="preserve"> business days – unless there are unexpected circumstances.</w:t>
      </w:r>
    </w:p>
    <w:p w14:paraId="699A6A3A" w14:textId="77777777" w:rsidR="004B099B" w:rsidRPr="00555709" w:rsidRDefault="004B099B" w:rsidP="004B099B">
      <w:pPr>
        <w:pStyle w:val="ListParagraph"/>
        <w:ind w:left="1080"/>
        <w:rPr>
          <w:rFonts w:asciiTheme="minorHAnsi" w:hAnsiTheme="minorHAnsi" w:cstheme="minorHAnsi"/>
          <w:i/>
        </w:rPr>
      </w:pPr>
    </w:p>
    <w:p w14:paraId="2EBE5B49" w14:textId="14F461FB" w:rsidR="006B0BC4" w:rsidRPr="004B099B" w:rsidRDefault="006B0BC4" w:rsidP="006B0BC4">
      <w:pPr>
        <w:pStyle w:val="Heading1"/>
        <w:ind w:left="540" w:hanging="540"/>
        <w:jc w:val="left"/>
        <w:rPr>
          <w:rFonts w:asciiTheme="minorHAnsi" w:hAnsiTheme="minorHAnsi" w:cs="Times New Roman"/>
        </w:rPr>
      </w:pPr>
      <w:r w:rsidRPr="004B099B">
        <w:rPr>
          <w:rFonts w:asciiTheme="minorHAnsi" w:hAnsiTheme="minorHAnsi" w:cs="Times New Roman"/>
        </w:rPr>
        <w:t xml:space="preserve">Standard University Policies </w:t>
      </w:r>
    </w:p>
    <w:p w14:paraId="36CF6FC5" w14:textId="5AD9499D" w:rsidR="008A37FF" w:rsidRPr="004B099B" w:rsidRDefault="006B0BC4" w:rsidP="00072EE1">
      <w:pPr>
        <w:ind w:left="540"/>
        <w:rPr>
          <w:rFonts w:asciiTheme="minorHAnsi" w:hAnsiTheme="minorHAnsi"/>
        </w:rPr>
      </w:pPr>
      <w:r w:rsidRPr="004B099B">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w:t>
      </w:r>
      <w:r w:rsidR="005C7E58" w:rsidRPr="004B099B">
        <w:rPr>
          <w:rFonts w:asciiTheme="minorHAnsi" w:hAnsiTheme="minorHAnsi"/>
        </w:rPr>
        <w:t xml:space="preserve">on the </w:t>
      </w:r>
      <w:hyperlink r:id="rId12" w:history="1">
        <w:r w:rsidR="005C7E58" w:rsidRPr="004B099B">
          <w:rPr>
            <w:rStyle w:val="Hyperlink"/>
            <w:rFonts w:asciiTheme="minorHAnsi" w:hAnsiTheme="minorHAnsi"/>
          </w:rPr>
          <w:t>USF Core Syllabus Policy Statements page</w:t>
        </w:r>
      </w:hyperlink>
      <w:r w:rsidR="005C7E58" w:rsidRPr="004B099B">
        <w:rPr>
          <w:rFonts w:asciiTheme="minorHAnsi" w:hAnsiTheme="minorHAnsi"/>
        </w:rPr>
        <w:t xml:space="preserve"> </w:t>
      </w:r>
      <w:r w:rsidRPr="004B099B">
        <w:rPr>
          <w:rFonts w:asciiTheme="minorHAnsi" w:hAnsiTheme="minorHAnsi"/>
        </w:rPr>
        <w:t>at</w:t>
      </w:r>
      <w:r w:rsidR="005C7E58" w:rsidRPr="004B099B">
        <w:rPr>
          <w:rFonts w:asciiTheme="minorHAnsi" w:hAnsiTheme="minorHAnsi"/>
        </w:rPr>
        <w:t xml:space="preserve"> </w:t>
      </w:r>
      <w:r w:rsidRPr="004B099B">
        <w:rPr>
          <w:rFonts w:asciiTheme="minorHAnsi" w:hAnsiTheme="minorHAnsi"/>
        </w:rPr>
        <w:t>https://www.usf.edu/provost/faculty/core-syllabus-policy-statements.aspx</w:t>
      </w:r>
      <w:r w:rsidR="005C7E58" w:rsidRPr="004B099B">
        <w:rPr>
          <w:rFonts w:asciiTheme="minorHAnsi" w:hAnsiTheme="minorHAnsi"/>
        </w:rPr>
        <w:t>.</w:t>
      </w:r>
    </w:p>
    <w:p w14:paraId="78B9C6F7" w14:textId="7D39CD5E" w:rsidR="008A37FF" w:rsidRDefault="008A37FF" w:rsidP="008A37FF"/>
    <w:p w14:paraId="5B4D538C" w14:textId="77777777" w:rsidR="00C76CA0" w:rsidRPr="004B099B" w:rsidRDefault="00C76CA0" w:rsidP="008A37FF"/>
    <w:p w14:paraId="19E900AE" w14:textId="2A678C9F" w:rsidR="00271AC1" w:rsidRPr="004B099B" w:rsidRDefault="00271AC1" w:rsidP="00AC0E5B">
      <w:pPr>
        <w:pStyle w:val="Heading1"/>
        <w:ind w:left="720" w:hanging="720"/>
        <w:jc w:val="left"/>
        <w:rPr>
          <w:rFonts w:asciiTheme="minorHAnsi" w:hAnsiTheme="minorHAnsi" w:cs="Times New Roman"/>
        </w:rPr>
      </w:pPr>
      <w:r w:rsidRPr="004B099B">
        <w:rPr>
          <w:rFonts w:asciiTheme="minorHAnsi" w:hAnsiTheme="minorHAnsi" w:cs="Times New Roman"/>
        </w:rPr>
        <w:t xml:space="preserve">Course Policies: </w:t>
      </w:r>
    </w:p>
    <w:p w14:paraId="44E71235" w14:textId="73FFAE42" w:rsidR="00F91E94" w:rsidRPr="009F5D27" w:rsidRDefault="00F91E94" w:rsidP="00AC0E5B">
      <w:pPr>
        <w:tabs>
          <w:tab w:val="left" w:pos="1490"/>
        </w:tabs>
        <w:outlineLvl w:val="0"/>
        <w:rPr>
          <w:rFonts w:asciiTheme="minorHAnsi" w:hAnsiTheme="minorHAnsi"/>
        </w:rPr>
      </w:pPr>
    </w:p>
    <w:p w14:paraId="43BC8FBC" w14:textId="77777777" w:rsidR="00345AC9" w:rsidRPr="00345AC9" w:rsidRDefault="00271AC1" w:rsidP="00345AC9">
      <w:pPr>
        <w:pStyle w:val="Heading2"/>
      </w:pPr>
      <w:r w:rsidRPr="00345AC9">
        <w:t>Late Work Policy</w:t>
      </w:r>
    </w:p>
    <w:p w14:paraId="7C702491" w14:textId="389459E8" w:rsidR="00271AC1" w:rsidRPr="004B099B" w:rsidRDefault="00555709" w:rsidP="00AC0E5B">
      <w:pPr>
        <w:ind w:left="900"/>
        <w:rPr>
          <w:rFonts w:asciiTheme="minorHAnsi" w:hAnsiTheme="minorHAnsi"/>
          <w:color w:val="000000" w:themeColor="text1"/>
        </w:rPr>
      </w:pPr>
      <w:r w:rsidRPr="004B099B">
        <w:rPr>
          <w:rFonts w:asciiTheme="minorHAnsi" w:hAnsiTheme="minorHAnsi"/>
          <w:color w:val="000000" w:themeColor="text1"/>
        </w:rPr>
        <w:t xml:space="preserve">Any </w:t>
      </w:r>
      <w:r w:rsidR="004C36AA">
        <w:rPr>
          <w:rFonts w:asciiTheme="minorHAnsi" w:hAnsiTheme="minorHAnsi"/>
          <w:color w:val="000000" w:themeColor="text1"/>
        </w:rPr>
        <w:t xml:space="preserve">late exercise or practice assignment will receive a 33% deduction for each day late (total possible after one day late = 66%, total possible after two days late, 33%, more than two days late = 0%. </w:t>
      </w:r>
      <w:r w:rsidR="0003188C">
        <w:rPr>
          <w:rFonts w:asciiTheme="minorHAnsi" w:hAnsiTheme="minorHAnsi"/>
          <w:color w:val="000000" w:themeColor="text1"/>
        </w:rPr>
        <w:t xml:space="preserve">This does not apply </w:t>
      </w:r>
      <w:r w:rsidR="004C36AA">
        <w:rPr>
          <w:rFonts w:asciiTheme="minorHAnsi" w:hAnsiTheme="minorHAnsi"/>
          <w:color w:val="000000" w:themeColor="text1"/>
        </w:rPr>
        <w:t xml:space="preserve">to all other course work. Other course work (including quizzes and final exams) must be completed and submitted before the deadline to receive any marks. </w:t>
      </w:r>
    </w:p>
    <w:p w14:paraId="7537CA74" w14:textId="77777777" w:rsidR="00271AC1" w:rsidRPr="009F5D27" w:rsidRDefault="00271AC1" w:rsidP="00AC0E5B">
      <w:pPr>
        <w:ind w:left="540"/>
        <w:rPr>
          <w:rFonts w:asciiTheme="minorHAnsi" w:hAnsiTheme="minorHAnsi"/>
        </w:rPr>
      </w:pPr>
    </w:p>
    <w:p w14:paraId="7CF46D14" w14:textId="7A0F962B" w:rsidR="00345AC9" w:rsidRDefault="00271AC1" w:rsidP="00345AC9">
      <w:pPr>
        <w:pStyle w:val="Heading2"/>
      </w:pPr>
      <w:r w:rsidRPr="009F5D27">
        <w:t xml:space="preserve">Grades of </w:t>
      </w:r>
      <w:r w:rsidR="00345AC9">
        <w:t>“</w:t>
      </w:r>
      <w:r w:rsidRPr="009F5D27">
        <w:t>Incomplete</w:t>
      </w:r>
      <w:r w:rsidR="00345AC9">
        <w:t>”</w:t>
      </w:r>
    </w:p>
    <w:p w14:paraId="32232016" w14:textId="58DCCC04" w:rsidR="00072EE1" w:rsidRPr="007F5424" w:rsidRDefault="00072EE1" w:rsidP="00072EE1">
      <w:pPr>
        <w:pStyle w:val="bodytextns"/>
        <w:spacing w:before="0" w:beforeAutospacing="0" w:after="0" w:afterAutospacing="0"/>
        <w:ind w:left="900"/>
        <w:rPr>
          <w:rFonts w:asciiTheme="minorHAnsi" w:hAnsiTheme="minorHAnsi"/>
        </w:rPr>
      </w:pPr>
      <w:r w:rsidRPr="007F5424">
        <w:rPr>
          <w:rFonts w:asciiTheme="minorHAnsi" w:hAnsiTheme="minorHAnsi"/>
        </w:rPr>
        <w:t>An Incomplete grade (</w:t>
      </w:r>
      <w:r w:rsidRPr="007F5424">
        <w:rPr>
          <w:rFonts w:asciiTheme="minorHAnsi" w:hAnsiTheme="minorHAnsi"/>
          <w:bCs/>
        </w:rPr>
        <w:t>"</w:t>
      </w:r>
      <w:r w:rsidRPr="007F5424">
        <w:rPr>
          <w:rFonts w:asciiTheme="minorHAnsi" w:hAnsiTheme="minorHAnsi"/>
        </w:rPr>
        <w:t>I</w:t>
      </w:r>
      <w:r w:rsidRPr="007F5424">
        <w:rPr>
          <w:rFonts w:asciiTheme="minorHAnsi" w:hAnsiTheme="minorHAnsi"/>
          <w:bCs/>
        </w:rPr>
        <w:t>"</w:t>
      </w:r>
      <w:r w:rsidRPr="007F5424">
        <w:rPr>
          <w:rFonts w:asciiTheme="minorHAnsi" w:hAnsiTheme="minorHAnsi"/>
        </w:rPr>
        <w:t xml:space="preserve">) is exceptional and granted at the instructor’s discretion only when students </w:t>
      </w:r>
      <w:r w:rsidR="0003188C">
        <w:rPr>
          <w:rFonts w:asciiTheme="minorHAnsi" w:hAnsiTheme="minorHAnsi"/>
        </w:rPr>
        <w:t>cannot</w:t>
      </w:r>
      <w:r w:rsidRPr="007F5424">
        <w:rPr>
          <w:rFonts w:asciiTheme="minorHAnsi" w:hAnsiTheme="minorHAnsi"/>
        </w:rPr>
        <w:t xml:space="preserve">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0DFCC4EC" w14:textId="11069188" w:rsidR="006C16C6" w:rsidRPr="009F5D27" w:rsidRDefault="006C16C6" w:rsidP="00F91E94">
      <w:pPr>
        <w:rPr>
          <w:rFonts w:asciiTheme="minorHAnsi" w:hAnsiTheme="minorHAnsi"/>
          <w:b/>
        </w:rPr>
      </w:pPr>
    </w:p>
    <w:p w14:paraId="2F096897" w14:textId="77777777" w:rsidR="00677773" w:rsidRDefault="00677773" w:rsidP="008A37FF">
      <w:pPr>
        <w:rPr>
          <w:rFonts w:asciiTheme="minorHAnsi" w:hAnsiTheme="minorHAnsi"/>
        </w:rPr>
      </w:pPr>
    </w:p>
    <w:p w14:paraId="484DE51B" w14:textId="466C647A" w:rsidR="00961391" w:rsidRPr="004B099B" w:rsidRDefault="006B0BC4" w:rsidP="0076058E">
      <w:pPr>
        <w:pStyle w:val="Heading1"/>
        <w:ind w:left="540" w:hanging="540"/>
        <w:rPr>
          <w:rFonts w:asciiTheme="minorHAnsi" w:hAnsiTheme="minorHAnsi" w:cstheme="minorHAnsi"/>
        </w:rPr>
      </w:pPr>
      <w:r w:rsidRPr="004B099B">
        <w:rPr>
          <w:rFonts w:asciiTheme="minorHAnsi" w:hAnsiTheme="minorHAnsi" w:cstheme="minorHAnsi"/>
        </w:rPr>
        <w:t xml:space="preserve">Course Policies: Technology and Media </w:t>
      </w:r>
    </w:p>
    <w:p w14:paraId="279A2601" w14:textId="0104099B" w:rsidR="00FE4F3B" w:rsidRDefault="00FE4F3B" w:rsidP="00450794">
      <w:pPr>
        <w:tabs>
          <w:tab w:val="left" w:pos="450"/>
        </w:tabs>
        <w:rPr>
          <w:rFonts w:asciiTheme="minorHAnsi" w:hAnsiTheme="minorHAnsi"/>
          <w:b/>
          <w:highlight w:val="yellow"/>
        </w:rPr>
      </w:pPr>
    </w:p>
    <w:p w14:paraId="4180ADD3" w14:textId="080EFEAC" w:rsidR="000C210E" w:rsidRDefault="6D9D2CBF" w:rsidP="000C210E">
      <w:pPr>
        <w:pStyle w:val="Heading2"/>
      </w:pPr>
      <w:r w:rsidRPr="00D54865">
        <w:t>Online Proctoring</w:t>
      </w:r>
    </w:p>
    <w:p w14:paraId="76C034DD" w14:textId="5BBC7AA0" w:rsidR="00072EE1" w:rsidRPr="007F5424" w:rsidRDefault="00072EE1" w:rsidP="00072EE1">
      <w:pPr>
        <w:ind w:left="900"/>
        <w:rPr>
          <w:rFonts w:asciiTheme="minorHAnsi" w:hAnsiTheme="minorHAnsi"/>
        </w:rPr>
      </w:pPr>
      <w:r w:rsidRPr="00CB64CB">
        <w:rPr>
          <w:rFonts w:asciiTheme="minorHAnsi" w:hAnsiTheme="minorHAnsi"/>
        </w:rPr>
        <w:t>All students must review the syllabus and the requirements</w:t>
      </w:r>
      <w:r w:rsidR="0003188C">
        <w:rPr>
          <w:rFonts w:asciiTheme="minorHAnsi" w:hAnsiTheme="minorHAnsi"/>
        </w:rPr>
        <w:t>,</w:t>
      </w:r>
      <w:r w:rsidRPr="00CB64CB">
        <w:rPr>
          <w:rFonts w:asciiTheme="minorHAnsi" w:hAnsiTheme="minorHAnsi"/>
        </w:rPr>
        <w:t xml:space="preserve"> including the online terms and video testing requirements</w:t>
      </w:r>
      <w:r w:rsidR="0003188C">
        <w:rPr>
          <w:rFonts w:asciiTheme="minorHAnsi" w:hAnsiTheme="minorHAnsi"/>
        </w:rPr>
        <w:t>,</w:t>
      </w:r>
      <w:r w:rsidRPr="00CB64CB">
        <w:rPr>
          <w:rFonts w:asciiTheme="minorHAnsi" w:hAnsiTheme="minorHAnsi"/>
        </w:rPr>
        <w:t xml:space="preserve"> to determine if they wish to remain in the course. Enrollment in the course is an agreement to abide by and accept all terms. Any student may elect to drop or withdraw from this course before the end of the drop/add period.</w:t>
      </w:r>
      <w:r>
        <w:rPr>
          <w:rFonts w:asciiTheme="minorHAnsi" w:hAnsiTheme="minorHAnsi"/>
        </w:rPr>
        <w:t xml:space="preserve"> </w:t>
      </w:r>
      <w:r w:rsidR="0003188C">
        <w:rPr>
          <w:rFonts w:asciiTheme="minorHAnsi" w:hAnsiTheme="minorHAnsi"/>
        </w:rPr>
        <w:t>Any o</w:t>
      </w:r>
      <w:r w:rsidRPr="00CB64CB">
        <w:rPr>
          <w:rFonts w:asciiTheme="minorHAnsi" w:hAnsiTheme="minorHAnsi"/>
        </w:rPr>
        <w:t xml:space="preserve">nline exams </w:t>
      </w:r>
      <w:r w:rsidR="0003188C">
        <w:rPr>
          <w:rFonts w:asciiTheme="minorHAnsi" w:hAnsiTheme="minorHAnsi"/>
        </w:rPr>
        <w:t xml:space="preserve">or online </w:t>
      </w:r>
      <w:r w:rsidRPr="00CB64CB">
        <w:rPr>
          <w:rFonts w:asciiTheme="minorHAnsi" w:hAnsiTheme="minorHAnsi"/>
        </w:rPr>
        <w:t>quizzes</w:t>
      </w:r>
      <w:r w:rsidR="0003188C">
        <w:rPr>
          <w:rFonts w:asciiTheme="minorHAnsi" w:hAnsiTheme="minorHAnsi"/>
        </w:rPr>
        <w:t xml:space="preserve"> offered during this course </w:t>
      </w:r>
      <w:r w:rsidRPr="00CB64CB">
        <w:rPr>
          <w:rFonts w:asciiTheme="minorHAnsi" w:hAnsiTheme="minorHAnsi"/>
        </w:rPr>
        <w:t xml:space="preserve">require online proctoring. Therefore, students </w:t>
      </w:r>
      <w:r w:rsidR="0003188C">
        <w:rPr>
          <w:rFonts w:asciiTheme="minorHAnsi" w:hAnsiTheme="minorHAnsi"/>
        </w:rPr>
        <w:t>must</w:t>
      </w:r>
      <w:r w:rsidRPr="00CB64CB">
        <w:rPr>
          <w:rFonts w:asciiTheme="minorHAnsi" w:hAnsiTheme="minorHAnsi"/>
        </w:rPr>
        <w:t xml:space="preserve"> have a webcam (USB or internal) with a microphone when taking an exam or quiz. Students understand that this remote recording device is purchased and controlled by the student and that recordings from any private residence must be done with the permission of any </w:t>
      </w:r>
      <w:r w:rsidRPr="00CB64CB">
        <w:rPr>
          <w:rFonts w:asciiTheme="minorHAnsi" w:hAnsiTheme="minorHAnsi"/>
        </w:rPr>
        <w:lastRenderedPageBreak/>
        <w:t xml:space="preserve">person </w:t>
      </w:r>
      <w:r w:rsidR="0003188C">
        <w:rPr>
          <w:rFonts w:asciiTheme="minorHAnsi" w:hAnsiTheme="minorHAnsi"/>
        </w:rPr>
        <w:t>in residence</w:t>
      </w:r>
      <w:r w:rsidRPr="00CB64CB">
        <w:rPr>
          <w:rFonts w:asciiTheme="minorHAnsi" w:hAnsiTheme="minorHAnsi"/>
        </w:rPr>
        <w:t>. To avoid any concerns, students should select private spaces for testing. The University library and other academic sites at the University offer secure private settings for recordings</w:t>
      </w:r>
      <w:r w:rsidR="0003188C">
        <w:rPr>
          <w:rFonts w:asciiTheme="minorHAnsi" w:hAnsiTheme="minorHAnsi"/>
        </w:rPr>
        <w:t>,</w:t>
      </w:r>
      <w:r w:rsidRPr="00CB64CB">
        <w:rPr>
          <w:rFonts w:asciiTheme="minorHAnsi" w:hAnsiTheme="minorHAnsi"/>
        </w:rPr>
        <w:t xml:space="preserve"> and students with concerns may discuss </w:t>
      </w:r>
      <w:r w:rsidR="0003188C">
        <w:rPr>
          <w:rFonts w:asciiTheme="minorHAnsi" w:hAnsiTheme="minorHAnsi"/>
        </w:rPr>
        <w:t xml:space="preserve">the </w:t>
      </w:r>
      <w:r w:rsidRPr="00CB64CB">
        <w:rPr>
          <w:rFonts w:asciiTheme="minorHAnsi" w:hAnsiTheme="minorHAnsi"/>
        </w:rPr>
        <w:t>location of an appropriate space for the recordings with their instructor or advisor. Students must ensure that recordings do not invade any third</w:t>
      </w:r>
      <w:r>
        <w:rPr>
          <w:rFonts w:asciiTheme="minorHAnsi" w:hAnsiTheme="minorHAnsi"/>
        </w:rPr>
        <w:t>-</w:t>
      </w:r>
      <w:r w:rsidRPr="00CB64CB">
        <w:rPr>
          <w:rFonts w:asciiTheme="minorHAnsi" w:hAnsiTheme="minorHAnsi"/>
        </w:rPr>
        <w:t>party privacy rights and accept all responsibility and liability for violations of any third</w:t>
      </w:r>
      <w:r>
        <w:rPr>
          <w:rFonts w:asciiTheme="minorHAnsi" w:hAnsiTheme="minorHAnsi"/>
        </w:rPr>
        <w:t>-</w:t>
      </w:r>
      <w:r w:rsidRPr="00CB64CB">
        <w:rPr>
          <w:rFonts w:asciiTheme="minorHAnsi" w:hAnsiTheme="minorHAnsi"/>
        </w:rPr>
        <w:t xml:space="preserve">party privacy concerns. Setup information will be provided </w:t>
      </w:r>
      <w:r w:rsidR="0003188C">
        <w:rPr>
          <w:rFonts w:asciiTheme="minorHAnsi" w:hAnsiTheme="minorHAnsi"/>
        </w:rPr>
        <w:t>before</w:t>
      </w:r>
      <w:r w:rsidRPr="00CB64CB">
        <w:rPr>
          <w:rFonts w:asciiTheme="minorHAnsi" w:hAnsiTheme="minorHAnsi"/>
        </w:rPr>
        <w:t xml:space="preserve"> taking the proctored exam. For additional information about online proctoring</w:t>
      </w:r>
      <w:r w:rsidR="0003188C">
        <w:rPr>
          <w:rFonts w:asciiTheme="minorHAnsi" w:hAnsiTheme="minorHAnsi"/>
        </w:rPr>
        <w:t>,</w:t>
      </w:r>
      <w:r w:rsidRPr="00CB64CB">
        <w:rPr>
          <w:rFonts w:asciiTheme="minorHAnsi" w:hAnsiTheme="minorHAnsi"/>
        </w:rPr>
        <w:t xml:space="preserve"> you can visit the </w:t>
      </w:r>
      <w:r w:rsidRPr="007E13F4">
        <w:rPr>
          <w:rFonts w:asciiTheme="minorHAnsi" w:hAnsiTheme="minorHAnsi"/>
        </w:rPr>
        <w:t>online proctoring student FAQ</w:t>
      </w:r>
      <w:r w:rsidRPr="00CB64CB">
        <w:rPr>
          <w:rFonts w:asciiTheme="minorHAnsi" w:hAnsiTheme="minorHAnsi"/>
        </w:rPr>
        <w:t xml:space="preserve"> at </w:t>
      </w:r>
      <w:hyperlink r:id="rId13" w:history="1">
        <w:r w:rsidR="007E13F4" w:rsidRPr="007E13F4">
          <w:rPr>
            <w:rStyle w:val="Hyperlink"/>
            <w:rFonts w:asciiTheme="minorHAnsi" w:hAnsiTheme="minorHAnsi"/>
          </w:rPr>
          <w:t>this link</w:t>
        </w:r>
      </w:hyperlink>
      <w:r>
        <w:rPr>
          <w:rFonts w:asciiTheme="minorHAnsi" w:hAnsiTheme="minorHAnsi"/>
        </w:rPr>
        <w:t>.</w:t>
      </w:r>
    </w:p>
    <w:p w14:paraId="1A08644E" w14:textId="11D1BBA5" w:rsidR="006B0BC4" w:rsidRDefault="006B0BC4" w:rsidP="00072EE1">
      <w:pPr>
        <w:tabs>
          <w:tab w:val="left" w:pos="450"/>
        </w:tabs>
        <w:ind w:left="540"/>
        <w:rPr>
          <w:rFonts w:asciiTheme="minorHAnsi" w:hAnsiTheme="minorHAnsi"/>
        </w:rPr>
      </w:pPr>
    </w:p>
    <w:p w14:paraId="36185C7E" w14:textId="77777777" w:rsidR="00072EE1" w:rsidRDefault="00072EE1" w:rsidP="00072EE1">
      <w:pPr>
        <w:tabs>
          <w:tab w:val="left" w:pos="450"/>
        </w:tabs>
        <w:ind w:left="540"/>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18D8CDB3" w14:textId="57A5D152" w:rsidR="000C210E" w:rsidRDefault="000E7295" w:rsidP="000C210E">
      <w:pPr>
        <w:pStyle w:val="Heading2"/>
      </w:pPr>
      <w:r>
        <w:t>Course Hero / Chegg</w:t>
      </w:r>
      <w:r w:rsidRPr="007F5424">
        <w:t xml:space="preserve"> </w:t>
      </w:r>
      <w:r w:rsidR="004C36AA">
        <w:t xml:space="preserve">/ </w:t>
      </w:r>
      <w:proofErr w:type="spellStart"/>
      <w:r w:rsidR="004C36AA">
        <w:t>ChatGPT</w:t>
      </w:r>
      <w:proofErr w:type="spellEnd"/>
      <w:r w:rsidR="004C36AA">
        <w:t xml:space="preserve"> </w:t>
      </w:r>
      <w:r w:rsidRPr="007F5424">
        <w:t>Policy</w:t>
      </w:r>
    </w:p>
    <w:p w14:paraId="059E19F7" w14:textId="638F92AE" w:rsidR="000E7295" w:rsidRPr="004B099B" w:rsidRDefault="000E7295" w:rsidP="000E7295">
      <w:pPr>
        <w:tabs>
          <w:tab w:val="left" w:pos="450"/>
        </w:tabs>
        <w:ind w:left="900"/>
        <w:rPr>
          <w:rFonts w:asciiTheme="minorHAnsi" w:hAnsiTheme="minorHAnsi"/>
        </w:rPr>
      </w:pPr>
      <w:r w:rsidRPr="004B099B">
        <w:rPr>
          <w:rFonts w:asciiTheme="minorHAnsi" w:hAnsiTheme="minorHAnsi"/>
        </w:rPr>
        <w:t xml:space="preserve">The </w:t>
      </w:r>
      <w:hyperlink r:id="rId14" w:history="1">
        <w:r w:rsidRPr="004B099B">
          <w:rPr>
            <w:rStyle w:val="Hyperlink"/>
            <w:rFonts w:asciiTheme="minorHAnsi" w:hAnsiTheme="minorHAnsi"/>
          </w:rPr>
          <w:t>USF Policy on Academic Integrity</w:t>
        </w:r>
      </w:hyperlink>
      <w:r w:rsidRPr="004B099B">
        <w:rPr>
          <w:rFonts w:asciiTheme="minorHAnsi" w:hAnsiTheme="minorHAnsi"/>
        </w:rPr>
        <w:t xml:space="preserve"> specifies that students may not use websites that enable cheating, such as by uploading or downloading material. This does apply to Chegg.com</w:t>
      </w:r>
      <w:r w:rsidR="004C36AA">
        <w:rPr>
          <w:rFonts w:asciiTheme="minorHAnsi" w:hAnsiTheme="minorHAnsi"/>
        </w:rPr>
        <w:t xml:space="preserve">, </w:t>
      </w:r>
      <w:proofErr w:type="spellStart"/>
      <w:r w:rsidR="004C36AA">
        <w:rPr>
          <w:rFonts w:asciiTheme="minorHAnsi" w:hAnsiTheme="minorHAnsi"/>
        </w:rPr>
        <w:t>ChatGPT</w:t>
      </w:r>
      <w:proofErr w:type="spellEnd"/>
      <w:r w:rsidR="004C36AA">
        <w:rPr>
          <w:rFonts w:asciiTheme="minorHAnsi" w:hAnsiTheme="minorHAnsi"/>
        </w:rPr>
        <w:t>,</w:t>
      </w:r>
      <w:r w:rsidRPr="004B099B">
        <w:rPr>
          <w:rFonts w:asciiTheme="minorHAnsi" w:hAnsiTheme="minorHAnsi"/>
        </w:rPr>
        <w:t xml:space="preserve"> and CourseHero.com – any use of these websites (including uploading proprietary materials)</w:t>
      </w:r>
      <w:r w:rsidR="004C36AA">
        <w:rPr>
          <w:rFonts w:asciiTheme="minorHAnsi" w:hAnsiTheme="minorHAnsi"/>
        </w:rPr>
        <w:t xml:space="preserve"> and Assistive AI tools</w:t>
      </w:r>
      <w:r w:rsidRPr="004B099B">
        <w:rPr>
          <w:rFonts w:asciiTheme="minorHAnsi" w:hAnsiTheme="minorHAnsi"/>
        </w:rPr>
        <w:t xml:space="preserve">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3CF8D7EC" w14:textId="3180532D" w:rsidR="000C210E" w:rsidRDefault="00D212E7" w:rsidP="000C210E">
      <w:pPr>
        <w:pStyle w:val="Heading2"/>
      </w:pPr>
      <w:r w:rsidRPr="007F5424">
        <w:t>End of Semester Student Evaluations</w:t>
      </w:r>
    </w:p>
    <w:p w14:paraId="6A56EFF4" w14:textId="5B769644" w:rsidR="00D212E7" w:rsidRPr="004B099B" w:rsidRDefault="00D212E7" w:rsidP="00D212E7">
      <w:pPr>
        <w:ind w:left="900"/>
        <w:rPr>
          <w:rFonts w:asciiTheme="minorHAnsi" w:hAnsiTheme="minorHAnsi"/>
        </w:rPr>
      </w:pPr>
      <w:r w:rsidRPr="004B099B">
        <w:rPr>
          <w:rFonts w:asciiTheme="minorHAnsi" w:hAnsiTheme="minorHAnsi"/>
        </w:rPr>
        <w:t xml:space="preserve">All classes at USF </w:t>
      </w:r>
      <w:r w:rsidR="004C36AA">
        <w:rPr>
          <w:rFonts w:asciiTheme="minorHAnsi" w:hAnsiTheme="minorHAnsi"/>
        </w:rPr>
        <w:t>use</w:t>
      </w:r>
      <w:r w:rsidRPr="004B099B">
        <w:rPr>
          <w:rFonts w:asciiTheme="minorHAnsi" w:hAnsiTheme="minorHAnsi"/>
        </w:rPr>
        <w:t xml:space="preserve">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277789D7" w:rsidR="0076058E" w:rsidRPr="0076058E" w:rsidRDefault="0076058E" w:rsidP="000C210E">
      <w:pPr>
        <w:pStyle w:val="Heading2"/>
      </w:pPr>
      <w:r w:rsidRPr="0076058E">
        <w:t>Netiquette Guidelines</w:t>
      </w:r>
    </w:p>
    <w:p w14:paraId="62942ADE" w14:textId="6789C2CD"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t>
      </w:r>
      <w:r w:rsidR="004C36AA">
        <w:rPr>
          <w:rFonts w:asciiTheme="minorHAnsi" w:hAnsiTheme="minorHAnsi"/>
        </w:rPr>
        <w:t>respectfully like</w:t>
      </w:r>
      <w:r w:rsidRPr="0076058E">
        <w:rPr>
          <w:rFonts w:asciiTheme="minorHAnsi" w:hAnsiTheme="minorHAnsi"/>
        </w:rPr>
        <w:t xml:space="preserve"> you would in a face-to-face environment. Respect other people’s ideas and be constructive when explaining your views about points you </w:t>
      </w:r>
      <w:r w:rsidR="0003188C">
        <w:rPr>
          <w:rFonts w:asciiTheme="minorHAnsi" w:hAnsiTheme="minorHAnsi"/>
        </w:rPr>
        <w:t>may disagree</w:t>
      </w:r>
      <w:r w:rsidRPr="0076058E">
        <w:rPr>
          <w:rFonts w:asciiTheme="minorHAnsi" w:hAnsiTheme="minorHAnsi"/>
        </w:rPr>
        <w:t xml:space="preserve"> with.  </w:t>
      </w:r>
    </w:p>
    <w:p w14:paraId="775FD6E4" w14:textId="46FD2AF6"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Be sensitive. Be respectful and sensitive when sharing your ideas and opinions. There will be people in your class with different linguistic backgrounds, political and religious beliefs</w:t>
      </w:r>
      <w:r w:rsidR="0003188C">
        <w:rPr>
          <w:rFonts w:asciiTheme="minorHAnsi" w:hAnsiTheme="minorHAnsi"/>
        </w:rPr>
        <w:t>,</w:t>
      </w:r>
      <w:r w:rsidRPr="0076058E">
        <w:rPr>
          <w:rFonts w:asciiTheme="minorHAnsi" w:hAnsiTheme="minorHAnsi"/>
        </w:rPr>
        <w:t xml:space="preserve"> or other general differences.  </w:t>
      </w:r>
    </w:p>
    <w:p w14:paraId="20B00B01" w14:textId="32E28864"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w:t>
      </w:r>
      <w:r w:rsidR="0003188C">
        <w:rPr>
          <w:rFonts w:asciiTheme="minorHAnsi" w:hAnsiTheme="minorHAnsi"/>
        </w:rPr>
        <w:t xml:space="preserve">your </w:t>
      </w:r>
      <w:r w:rsidRPr="0076058E">
        <w:rPr>
          <w:rFonts w:asciiTheme="minorHAnsi" w:hAnsiTheme="minorHAnsi"/>
        </w:rPr>
        <w:t xml:space="preserve">spelling. Doing this before sending an email or posting a thread on a discussion board will allow you to make sure your message is clear and thoughtful. Avoid </w:t>
      </w:r>
      <w:r w:rsidR="0003188C">
        <w:rPr>
          <w:rFonts w:asciiTheme="minorHAnsi" w:hAnsiTheme="minorHAnsi"/>
        </w:rPr>
        <w:t>using</w:t>
      </w:r>
      <w:r w:rsidRPr="0076058E">
        <w:rPr>
          <w:rFonts w:asciiTheme="minorHAnsi" w:hAnsiTheme="minorHAnsi"/>
        </w:rPr>
        <w:t xml:space="preserve"> all capital letters, it can be perceived as if you are shouting, and it is more difficult to read. </w:t>
      </w:r>
    </w:p>
    <w:p w14:paraId="2F5F9687" w14:textId="68ADB5F6"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Keep your communications focused and stay on topic. Complete your ideas before changing the subject. By keeping the message on focus</w:t>
      </w:r>
      <w:r w:rsidR="0003188C">
        <w:rPr>
          <w:rFonts w:asciiTheme="minorHAnsi" w:hAnsiTheme="minorHAnsi"/>
        </w:rPr>
        <w:t>,</w:t>
      </w:r>
      <w:r w:rsidRPr="0076058E">
        <w:rPr>
          <w:rFonts w:asciiTheme="minorHAnsi" w:hAnsiTheme="minorHAnsi"/>
        </w:rPr>
        <w:t xml:space="preserve"> you allow the readers </w:t>
      </w:r>
      <w:r w:rsidR="0003188C">
        <w:rPr>
          <w:rFonts w:asciiTheme="minorHAnsi" w:hAnsiTheme="minorHAnsi"/>
        </w:rPr>
        <w:t>to get your idea or answers they are looking for easily</w:t>
      </w:r>
      <w:r w:rsidRPr="0076058E">
        <w:rPr>
          <w:rFonts w:asciiTheme="minorHAnsi" w:hAnsiTheme="minorHAnsi"/>
        </w:rPr>
        <w:t xml:space="preserve">. </w:t>
      </w:r>
    </w:p>
    <w:p w14:paraId="011E852D" w14:textId="37FC066C"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w:t>
      </w:r>
      <w:r w:rsidR="0003188C">
        <w:rPr>
          <w:rFonts w:asciiTheme="minorHAnsi" w:hAnsiTheme="minorHAnsi"/>
        </w:rPr>
        <w:t xml:space="preserve">your </w:t>
      </w:r>
      <w:r w:rsidRPr="0076058E">
        <w:rPr>
          <w:rFonts w:asciiTheme="minorHAnsi" w:hAnsiTheme="minorHAnsi"/>
        </w:rPr>
        <w:t xml:space="preserve">meaning can be misinterpreted.  </w:t>
      </w:r>
    </w:p>
    <w:p w14:paraId="0AE7B172" w14:textId="77777777" w:rsidR="0076058E" w:rsidRPr="0076058E" w:rsidRDefault="0076058E" w:rsidP="0076058E">
      <w:pPr>
        <w:ind w:left="540"/>
        <w:rPr>
          <w:rFonts w:asciiTheme="minorHAnsi" w:hAnsiTheme="minorHAnsi"/>
        </w:rPr>
      </w:pPr>
    </w:p>
    <w:p w14:paraId="0B3F606A" w14:textId="2FEFB7DA" w:rsidR="0076058E" w:rsidRPr="0076058E" w:rsidRDefault="0076058E" w:rsidP="000C210E">
      <w:pPr>
        <w:pStyle w:val="Heading2"/>
      </w:pPr>
      <w:r w:rsidRPr="0076058E">
        <w:lastRenderedPageBreak/>
        <w:t>Email and Discussion Board Guidelines</w:t>
      </w:r>
    </w:p>
    <w:p w14:paraId="2233AF12" w14:textId="77777777" w:rsidR="0003188C"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w:t>
      </w:r>
      <w:r w:rsidR="0003188C">
        <w:rPr>
          <w:rFonts w:asciiTheme="minorHAnsi" w:hAnsiTheme="minorHAnsi"/>
        </w:rPr>
        <w:t xml:space="preserve">effectively communicating </w:t>
      </w:r>
      <w:r w:rsidRPr="0076058E">
        <w:rPr>
          <w:rFonts w:asciiTheme="minorHAnsi" w:hAnsiTheme="minorHAnsi"/>
        </w:rPr>
        <w:t xml:space="preserve">what your email or discussion is about. </w:t>
      </w:r>
    </w:p>
    <w:p w14:paraId="7046E25F" w14:textId="5A83DE0E" w:rsidR="0076058E" w:rsidRPr="0076058E" w:rsidRDefault="0003188C" w:rsidP="008F5EFF">
      <w:pPr>
        <w:pStyle w:val="ListParagraph"/>
        <w:numPr>
          <w:ilvl w:val="0"/>
          <w:numId w:val="5"/>
        </w:numPr>
        <w:rPr>
          <w:rFonts w:asciiTheme="minorHAnsi" w:hAnsiTheme="minorHAnsi"/>
        </w:rPr>
      </w:pPr>
      <w:r>
        <w:rPr>
          <w:rFonts w:asciiTheme="minorHAnsi" w:hAnsiTheme="minorHAnsi"/>
        </w:rPr>
        <w:t>You must include your course and section in the subject for any email to the profession.</w:t>
      </w:r>
    </w:p>
    <w:p w14:paraId="19F4F68A" w14:textId="493AF1CE"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w:t>
      </w:r>
      <w:r w:rsidR="0003188C">
        <w:rPr>
          <w:rFonts w:asciiTheme="minorHAnsi" w:hAnsiTheme="minorHAnsi"/>
        </w:rPr>
        <w:t>the instructor requests</w:t>
      </w:r>
      <w:r w:rsidRPr="0076058E">
        <w:rPr>
          <w:rFonts w:asciiTheme="minorHAnsi" w:hAnsiTheme="minorHAnsi"/>
        </w:rPr>
        <w:t xml:space="preserve">. </w:t>
      </w:r>
    </w:p>
    <w:p w14:paraId="6828FA94" w14:textId="755B350A" w:rsidR="002A344B" w:rsidRPr="0076058E" w:rsidRDefault="0076058E" w:rsidP="008F5EFF">
      <w:pPr>
        <w:pStyle w:val="ListParagraph"/>
        <w:numPr>
          <w:ilvl w:val="0"/>
          <w:numId w:val="5"/>
        </w:numPr>
        <w:rPr>
          <w:rFonts w:asciiTheme="minorHAnsi" w:hAnsiTheme="minorHAnsi"/>
        </w:rPr>
      </w:pPr>
      <w:r w:rsidRPr="0076058E">
        <w:rPr>
          <w:rFonts w:asciiTheme="minorHAnsi" w:hAnsiTheme="minorHAnsi"/>
        </w:rPr>
        <w:t>Any personal, course</w:t>
      </w:r>
      <w:r w:rsidR="0003188C">
        <w:rPr>
          <w:rFonts w:asciiTheme="minorHAnsi" w:hAnsiTheme="minorHAnsi"/>
        </w:rPr>
        <w:t>,</w:t>
      </w:r>
      <w:r w:rsidRPr="0076058E">
        <w:rPr>
          <w:rFonts w:asciiTheme="minorHAnsi" w:hAnsiTheme="minorHAnsi"/>
        </w:rPr>
        <w:t xml:space="preserv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3978D096" w14:textId="21D698A5" w:rsidR="002A344B" w:rsidRDefault="002A344B" w:rsidP="00461267">
      <w:pPr>
        <w:rPr>
          <w:rFonts w:asciiTheme="minorHAnsi" w:hAnsiTheme="minorHAnsi"/>
        </w:rPr>
      </w:pPr>
    </w:p>
    <w:p w14:paraId="40AAB587" w14:textId="77777777" w:rsidR="007E13F4" w:rsidRPr="009F5D27" w:rsidRDefault="007E13F4" w:rsidP="00461267">
      <w:pPr>
        <w:rPr>
          <w:rFonts w:asciiTheme="minorHAnsi" w:hAnsiTheme="minorHAnsi"/>
        </w:rPr>
      </w:pPr>
    </w:p>
    <w:p w14:paraId="54B06D1A" w14:textId="1BA9DB10" w:rsidR="00D9097F" w:rsidRPr="000E7295" w:rsidRDefault="000E7295" w:rsidP="00D9097F">
      <w:pPr>
        <w:pStyle w:val="Heading1"/>
        <w:tabs>
          <w:tab w:val="clear" w:pos="540"/>
        </w:tabs>
        <w:ind w:left="540" w:hanging="540"/>
        <w:jc w:val="left"/>
        <w:rPr>
          <w:rFonts w:asciiTheme="minorHAnsi" w:hAnsiTheme="minorHAnsi" w:cs="Times New Roman"/>
        </w:rPr>
      </w:pPr>
      <w:r w:rsidRPr="000E7295">
        <w:rPr>
          <w:rFonts w:asciiTheme="minorHAnsi" w:hAnsiTheme="minorHAnsi" w:cs="Times New Roman"/>
        </w:rPr>
        <w:t>Learning Support and Campus Offices</w:t>
      </w:r>
      <w:r w:rsidR="00D9097F" w:rsidRPr="000E7295">
        <w:rPr>
          <w:rFonts w:asciiTheme="minorHAnsi" w:hAnsiTheme="minorHAnsi" w:cs="Times New Roman"/>
        </w:rPr>
        <w:t xml:space="preserve"> </w:t>
      </w:r>
    </w:p>
    <w:p w14:paraId="0F566B78" w14:textId="77777777" w:rsidR="00D9097F" w:rsidRDefault="00D9097F" w:rsidP="00D9097F">
      <w:pPr>
        <w:tabs>
          <w:tab w:val="left" w:pos="450"/>
        </w:tabs>
        <w:ind w:left="540"/>
        <w:outlineLvl w:val="0"/>
        <w:rPr>
          <w:rFonts w:asciiTheme="minorHAnsi" w:hAnsiTheme="minorHAnsi"/>
        </w:rPr>
      </w:pPr>
    </w:p>
    <w:p w14:paraId="01659917" w14:textId="1A6CE942" w:rsidR="00D9097F" w:rsidRPr="009F5D27" w:rsidRDefault="00D9097F" w:rsidP="000C210E">
      <w:pPr>
        <w:pStyle w:val="Heading2"/>
      </w:pPr>
      <w:r>
        <w:t xml:space="preserve">Academic </w:t>
      </w:r>
      <w:r w:rsidR="004258DC">
        <w:t>Accommodations</w:t>
      </w:r>
    </w:p>
    <w:p w14:paraId="22D5FF3E" w14:textId="7E70EA41" w:rsidR="00E85374" w:rsidRDefault="00E85374" w:rsidP="00F45DB3">
      <w:pPr>
        <w:tabs>
          <w:tab w:val="left" w:pos="450"/>
        </w:tabs>
        <w:ind w:left="540"/>
        <w:outlineLvl w:val="0"/>
        <w:rPr>
          <w:rFonts w:asciiTheme="minorHAnsi" w:hAnsiTheme="minorHAnsi"/>
        </w:rPr>
      </w:pPr>
      <w:r w:rsidRPr="00E85374">
        <w:rPr>
          <w:rFonts w:asciiTheme="minorHAnsi" w:hAnsiTheme="minorHAnsi"/>
        </w:rPr>
        <w:t>Students with disabilities are responsible for registering with Student Accessibility Services (SAS) in order to receive academic accommodations. For additional information about academic accommodations and resources, you can visit the SAS website.</w:t>
      </w:r>
    </w:p>
    <w:p w14:paraId="60D9DCBA" w14:textId="431C3F75" w:rsidR="00E85374" w:rsidRDefault="00000000" w:rsidP="00D9097F">
      <w:pPr>
        <w:tabs>
          <w:tab w:val="left" w:pos="450"/>
        </w:tabs>
        <w:ind w:left="540"/>
        <w:outlineLvl w:val="0"/>
        <w:rPr>
          <w:rFonts w:asciiTheme="minorHAnsi" w:hAnsiTheme="minorHAnsi"/>
          <w:bCs/>
        </w:rPr>
      </w:pPr>
      <w:hyperlink r:id="rId15" w:history="1">
        <w:r w:rsidR="00E85374" w:rsidRPr="00E85374">
          <w:rPr>
            <w:rStyle w:val="Hyperlink"/>
            <w:rFonts w:asciiTheme="minorHAnsi" w:hAnsiTheme="minorHAnsi"/>
            <w:bCs/>
          </w:rPr>
          <w:t>SAS website for the Tampa</w:t>
        </w:r>
        <w:r w:rsidR="008620BB">
          <w:rPr>
            <w:rStyle w:val="Hyperlink"/>
            <w:rFonts w:asciiTheme="minorHAnsi" w:hAnsiTheme="minorHAnsi"/>
            <w:bCs/>
          </w:rPr>
          <w:t xml:space="preserve"> and Sarasota-Manatee</w:t>
        </w:r>
        <w:r w:rsidR="00E85374" w:rsidRPr="00E85374">
          <w:rPr>
            <w:rStyle w:val="Hyperlink"/>
            <w:rFonts w:asciiTheme="minorHAnsi" w:hAnsiTheme="minorHAnsi"/>
            <w:bCs/>
          </w:rPr>
          <w:t xml:space="preserve"> campus</w:t>
        </w:r>
        <w:r w:rsidR="008620BB">
          <w:rPr>
            <w:rStyle w:val="Hyperlink"/>
            <w:rFonts w:asciiTheme="minorHAnsi" w:hAnsiTheme="minorHAnsi"/>
            <w:bCs/>
          </w:rPr>
          <w:t>es</w:t>
        </w:r>
        <w:r w:rsidR="00E85374" w:rsidRPr="00E85374">
          <w:rPr>
            <w:rStyle w:val="Hyperlink"/>
            <w:rFonts w:asciiTheme="minorHAnsi" w:hAnsiTheme="minorHAnsi"/>
            <w:bCs/>
          </w:rPr>
          <w:t>.</w:t>
        </w:r>
      </w:hyperlink>
    </w:p>
    <w:p w14:paraId="2C1D5167" w14:textId="03717D61" w:rsidR="00E85374" w:rsidRPr="00E85374" w:rsidRDefault="00000000" w:rsidP="008620BB">
      <w:pPr>
        <w:tabs>
          <w:tab w:val="left" w:pos="450"/>
        </w:tabs>
        <w:ind w:left="540"/>
        <w:outlineLvl w:val="0"/>
        <w:rPr>
          <w:rFonts w:asciiTheme="minorHAnsi" w:hAnsiTheme="minorHAnsi"/>
          <w:bCs/>
        </w:rPr>
      </w:pPr>
      <w:hyperlink r:id="rId16" w:history="1">
        <w:r w:rsidR="00E85374" w:rsidRPr="00E85374">
          <w:rPr>
            <w:rStyle w:val="Hyperlink"/>
            <w:rFonts w:asciiTheme="minorHAnsi" w:hAnsiTheme="minorHAnsi"/>
            <w:bCs/>
          </w:rPr>
          <w:t>SAS website for the St. Pete campus.</w:t>
        </w:r>
      </w:hyperlink>
    </w:p>
    <w:p w14:paraId="0D259865" w14:textId="77777777" w:rsidR="00F45DB3" w:rsidRDefault="00F45DB3" w:rsidP="000E7295">
      <w:pPr>
        <w:tabs>
          <w:tab w:val="left" w:pos="450"/>
        </w:tabs>
        <w:outlineLvl w:val="0"/>
        <w:rPr>
          <w:rFonts w:asciiTheme="minorHAnsi" w:hAnsiTheme="minorHAnsi"/>
          <w:b/>
        </w:rPr>
      </w:pPr>
    </w:p>
    <w:p w14:paraId="145130F0" w14:textId="5F3D5241" w:rsidR="00D9097F" w:rsidRPr="006F16C6" w:rsidRDefault="00D9097F" w:rsidP="000C210E">
      <w:pPr>
        <w:pStyle w:val="Heading2"/>
      </w:pPr>
      <w:r w:rsidRPr="006F16C6">
        <w:t>A</w:t>
      </w:r>
      <w:r w:rsidR="004258DC">
        <w:t>cademic Support Services</w:t>
      </w:r>
    </w:p>
    <w:p w14:paraId="5F6EAE5D" w14:textId="76541E93" w:rsidR="00807E15" w:rsidRDefault="00D9097F" w:rsidP="00F45DB3">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For a comprehensive list of academic support services available to all USF students, please visit the Office of Student Success websit</w:t>
      </w:r>
      <w:r w:rsidR="00807E15">
        <w:rPr>
          <w:rFonts w:asciiTheme="minorHAnsi" w:hAnsiTheme="minorHAnsi"/>
        </w:rPr>
        <w:t>e.</w:t>
      </w:r>
    </w:p>
    <w:p w14:paraId="177E3C0B" w14:textId="62350842" w:rsidR="00807E15" w:rsidRDefault="00000000" w:rsidP="00807E15">
      <w:pPr>
        <w:tabs>
          <w:tab w:val="left" w:pos="450"/>
        </w:tabs>
        <w:ind w:left="540"/>
        <w:outlineLvl w:val="0"/>
        <w:rPr>
          <w:rFonts w:asciiTheme="minorHAnsi" w:hAnsiTheme="minorHAnsi"/>
          <w:bCs/>
        </w:rPr>
      </w:pPr>
      <w:hyperlink r:id="rId17" w:history="1">
        <w:r w:rsidR="00807E15" w:rsidRPr="00807E15">
          <w:rPr>
            <w:rStyle w:val="Hyperlink"/>
            <w:rFonts w:asciiTheme="minorHAnsi" w:hAnsiTheme="minorHAnsi"/>
            <w:bCs/>
          </w:rPr>
          <w:t>Office of Student Success website for the Tampa campus.</w:t>
        </w:r>
      </w:hyperlink>
    </w:p>
    <w:p w14:paraId="66BCB66C" w14:textId="50894D69" w:rsidR="00807E15" w:rsidRDefault="00000000" w:rsidP="00807E15">
      <w:pPr>
        <w:tabs>
          <w:tab w:val="left" w:pos="450"/>
        </w:tabs>
        <w:ind w:left="540"/>
        <w:outlineLvl w:val="0"/>
        <w:rPr>
          <w:rFonts w:asciiTheme="minorHAnsi" w:hAnsiTheme="minorHAnsi"/>
          <w:bCs/>
        </w:rPr>
      </w:pPr>
      <w:hyperlink r:id="rId18" w:history="1">
        <w:r w:rsidR="00807E15" w:rsidRPr="00807E15">
          <w:rPr>
            <w:rStyle w:val="Hyperlink"/>
            <w:rFonts w:asciiTheme="minorHAnsi" w:hAnsiTheme="minorHAnsi"/>
            <w:bCs/>
          </w:rPr>
          <w:t>Office of Student Success website for the St. Pete campus.</w:t>
        </w:r>
      </w:hyperlink>
    </w:p>
    <w:p w14:paraId="6BBB70C8" w14:textId="6D472FAC" w:rsidR="00D9097F" w:rsidRDefault="00000000" w:rsidP="00807E15">
      <w:pPr>
        <w:tabs>
          <w:tab w:val="left" w:pos="450"/>
        </w:tabs>
        <w:ind w:left="540"/>
        <w:outlineLvl w:val="0"/>
        <w:rPr>
          <w:rFonts w:asciiTheme="minorHAnsi" w:hAnsiTheme="minorHAnsi"/>
          <w:bCs/>
        </w:rPr>
      </w:pPr>
      <w:hyperlink r:id="rId19" w:history="1">
        <w:r w:rsidR="00807E15" w:rsidRPr="00807E15">
          <w:rPr>
            <w:rStyle w:val="Hyperlink"/>
            <w:rFonts w:asciiTheme="minorHAnsi" w:hAnsiTheme="minorHAnsi"/>
            <w:bCs/>
          </w:rPr>
          <w:t>Office of Student Success website for the Sarasota-Manatee campus.</w:t>
        </w:r>
      </w:hyperlink>
    </w:p>
    <w:p w14:paraId="0EF2E21B" w14:textId="77777777" w:rsidR="00807E15" w:rsidRPr="00807E15" w:rsidRDefault="00807E15" w:rsidP="00807E15">
      <w:pPr>
        <w:tabs>
          <w:tab w:val="left" w:pos="450"/>
        </w:tabs>
        <w:ind w:left="540"/>
        <w:outlineLvl w:val="0"/>
        <w:rPr>
          <w:rFonts w:asciiTheme="minorHAnsi" w:hAnsiTheme="minorHAnsi"/>
          <w:bCs/>
        </w:rPr>
      </w:pPr>
    </w:p>
    <w:p w14:paraId="23BC52EB" w14:textId="0CF534E0" w:rsidR="00D9097F" w:rsidRDefault="00D9097F" w:rsidP="000C210E">
      <w:pPr>
        <w:pStyle w:val="Heading2"/>
      </w:pPr>
      <w:r w:rsidRPr="009C0D46">
        <w:t>Canvas Technical Support</w:t>
      </w:r>
      <w:r>
        <w:t xml:space="preserve"> </w:t>
      </w:r>
    </w:p>
    <w:p w14:paraId="1F9BBC42" w14:textId="78E8F9ED" w:rsidR="00C04F39" w:rsidRPr="004B099B" w:rsidRDefault="00D9097F" w:rsidP="00F45DB3">
      <w:pPr>
        <w:tabs>
          <w:tab w:val="left" w:pos="450"/>
        </w:tabs>
        <w:ind w:left="540"/>
        <w:rPr>
          <w:rFonts w:asciiTheme="minorHAnsi" w:hAnsiTheme="minorHAnsi"/>
          <w:color w:val="000000" w:themeColor="text1"/>
        </w:rPr>
      </w:pPr>
      <w:r w:rsidRPr="004B099B">
        <w:rPr>
          <w:rFonts w:asciiTheme="minorHAnsi" w:hAnsiTheme="minorHAnsi"/>
          <w:color w:val="000000" w:themeColor="text1"/>
        </w:rPr>
        <w:t xml:space="preserve">If you have technical difficulties in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you can find access to the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guides and video resources in the “Canvas Help” page on the homepage of your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course. You can also contact the help desk by calling 813-974-1222 in Tampa or emailing </w:t>
      </w:r>
      <w:hyperlink r:id="rId20" w:history="1">
        <w:r w:rsidRPr="004B099B">
          <w:rPr>
            <w:rStyle w:val="Hyperlink"/>
            <w:rFonts w:asciiTheme="minorHAnsi" w:hAnsiTheme="minorHAnsi"/>
          </w:rPr>
          <w:t>help@usf.edu.</w:t>
        </w:r>
      </w:hyperlink>
    </w:p>
    <w:p w14:paraId="5BBB8BB7" w14:textId="64F4EC36" w:rsidR="00C04F39" w:rsidRPr="00C04F39" w:rsidRDefault="00000000" w:rsidP="00D9097F">
      <w:pPr>
        <w:tabs>
          <w:tab w:val="left" w:pos="450"/>
        </w:tabs>
        <w:ind w:left="540"/>
        <w:rPr>
          <w:rFonts w:asciiTheme="minorHAnsi" w:hAnsiTheme="minorHAnsi"/>
          <w:color w:val="000000" w:themeColor="text1"/>
        </w:rPr>
      </w:pPr>
      <w:hyperlink r:id="rId21" w:history="1">
        <w:r w:rsidR="00C04F39" w:rsidRPr="008333C9">
          <w:rPr>
            <w:rStyle w:val="Hyperlink"/>
            <w:rFonts w:asciiTheme="minorHAnsi" w:hAnsiTheme="minorHAnsi"/>
          </w:rPr>
          <w:t>IT website for the Tampa campus.</w:t>
        </w:r>
      </w:hyperlink>
    </w:p>
    <w:p w14:paraId="14933D7F" w14:textId="6117FF51" w:rsidR="00C04F39" w:rsidRPr="00C04F39" w:rsidRDefault="00000000" w:rsidP="00D9097F">
      <w:pPr>
        <w:tabs>
          <w:tab w:val="left" w:pos="450"/>
        </w:tabs>
        <w:ind w:left="540"/>
        <w:rPr>
          <w:rFonts w:asciiTheme="minorHAnsi" w:hAnsiTheme="minorHAnsi"/>
          <w:color w:val="000000" w:themeColor="text1"/>
        </w:rPr>
      </w:pPr>
      <w:hyperlink r:id="rId22" w:history="1">
        <w:r w:rsidR="00C04F39" w:rsidRPr="008333C9">
          <w:rPr>
            <w:rStyle w:val="Hyperlink"/>
            <w:rFonts w:asciiTheme="minorHAnsi" w:hAnsiTheme="minorHAnsi"/>
          </w:rPr>
          <w:t>IT website for the St. Pete campus.</w:t>
        </w:r>
      </w:hyperlink>
    </w:p>
    <w:p w14:paraId="206FCD3B" w14:textId="7AC69C84" w:rsidR="00C347C4" w:rsidRDefault="00000000" w:rsidP="00D9097F">
      <w:pPr>
        <w:tabs>
          <w:tab w:val="left" w:pos="450"/>
        </w:tabs>
        <w:ind w:left="540"/>
        <w:rPr>
          <w:rFonts w:asciiTheme="minorHAnsi" w:hAnsiTheme="minorHAnsi"/>
          <w:i/>
          <w:iCs/>
          <w:color w:val="000000" w:themeColor="text1"/>
        </w:rPr>
      </w:pPr>
      <w:hyperlink r:id="rId23" w:history="1">
        <w:r w:rsidR="00C04F39" w:rsidRPr="008333C9">
          <w:rPr>
            <w:rStyle w:val="Hyperlink"/>
            <w:rFonts w:asciiTheme="minorHAnsi" w:hAnsiTheme="minorHAnsi"/>
          </w:rPr>
          <w:t>IT website for the Sarasota-Manatee campus.</w:t>
        </w:r>
      </w:hyperlink>
    </w:p>
    <w:p w14:paraId="3ECC557D" w14:textId="77777777" w:rsidR="008620BB" w:rsidRDefault="008620BB" w:rsidP="0049640C">
      <w:pPr>
        <w:ind w:left="540"/>
        <w:rPr>
          <w:rFonts w:asciiTheme="minorHAnsi" w:hAnsiTheme="minorHAnsi"/>
          <w:b/>
          <w:bCs/>
        </w:rPr>
      </w:pPr>
    </w:p>
    <w:p w14:paraId="01788594" w14:textId="33E3A20B" w:rsidR="0049640C" w:rsidRPr="007B3ABD" w:rsidRDefault="0049640C" w:rsidP="000C210E">
      <w:pPr>
        <w:pStyle w:val="Heading2"/>
      </w:pPr>
      <w:r w:rsidRPr="007B3ABD">
        <w:t>C</w:t>
      </w:r>
      <w:r>
        <w:t>enter for Victim Advocacy</w:t>
      </w:r>
    </w:p>
    <w:p w14:paraId="6B4B03D3" w14:textId="1C0EA0C8" w:rsidR="0049640C" w:rsidRDefault="0049640C" w:rsidP="0049640C">
      <w:pPr>
        <w:ind w:firstLine="540"/>
        <w:rPr>
          <w:rFonts w:asciiTheme="minorHAnsi" w:hAnsiTheme="minorHAnsi"/>
        </w:rPr>
      </w:pPr>
      <w:r>
        <w:rPr>
          <w:rFonts w:asciiTheme="minorHAnsi" w:hAnsiTheme="minorHAnsi"/>
        </w:rPr>
        <w:t xml:space="preserve">The </w:t>
      </w:r>
      <w:r w:rsidRPr="00C947E3">
        <w:rPr>
          <w:rFonts w:asciiTheme="minorHAnsi" w:hAnsiTheme="minorHAnsi"/>
        </w:rPr>
        <w:t>Center for Victim Advocacy empower</w:t>
      </w:r>
      <w:r>
        <w:rPr>
          <w:rFonts w:asciiTheme="minorHAnsi" w:hAnsiTheme="minorHAnsi"/>
        </w:rPr>
        <w:t>s</w:t>
      </w:r>
      <w:r w:rsidRPr="00C947E3">
        <w:rPr>
          <w:rFonts w:asciiTheme="minorHAnsi" w:hAnsiTheme="minorHAnsi"/>
        </w:rPr>
        <w:t xml:space="preserve"> survivors of crime, violence, or abuse </w:t>
      </w:r>
    </w:p>
    <w:p w14:paraId="7394DF84" w14:textId="77777777" w:rsidR="0049640C" w:rsidRDefault="0049640C" w:rsidP="0049640C">
      <w:pPr>
        <w:ind w:firstLine="540"/>
        <w:rPr>
          <w:rFonts w:asciiTheme="minorHAnsi" w:hAnsiTheme="minorHAnsi"/>
        </w:rPr>
      </w:pPr>
      <w:r w:rsidRPr="00C947E3">
        <w:rPr>
          <w:rFonts w:asciiTheme="minorHAnsi" w:hAnsiTheme="minorHAnsi"/>
        </w:rPr>
        <w:t xml:space="preserve">by promoting the restoration of decision making, by advocating for their rights, and by </w:t>
      </w:r>
    </w:p>
    <w:p w14:paraId="68B6949B" w14:textId="2945470D" w:rsidR="0049640C" w:rsidRDefault="0049640C" w:rsidP="0049640C">
      <w:pPr>
        <w:ind w:firstLine="540"/>
        <w:rPr>
          <w:rFonts w:asciiTheme="minorHAnsi" w:hAnsiTheme="minorHAnsi"/>
        </w:rPr>
      </w:pPr>
      <w:r w:rsidRPr="00C947E3">
        <w:rPr>
          <w:rFonts w:asciiTheme="minorHAnsi" w:hAnsiTheme="minorHAnsi"/>
        </w:rPr>
        <w:t>offering support and resources.</w:t>
      </w:r>
      <w:r>
        <w:rPr>
          <w:rFonts w:asciiTheme="minorHAnsi" w:hAnsiTheme="minorHAnsi"/>
        </w:rPr>
        <w:t xml:space="preserve"> Contact information is available </w:t>
      </w:r>
      <w:r w:rsidRPr="005C7E58">
        <w:rPr>
          <w:rFonts w:asciiTheme="minorHAnsi" w:hAnsiTheme="minorHAnsi"/>
        </w:rPr>
        <w:t>online</w:t>
      </w:r>
      <w:r>
        <w:rPr>
          <w:rFonts w:asciiTheme="minorHAnsi" w:hAnsiTheme="minorHAnsi"/>
        </w:rPr>
        <w:t>.</w:t>
      </w:r>
    </w:p>
    <w:p w14:paraId="092DB2A9" w14:textId="5CDD55A6" w:rsidR="0049640C" w:rsidRDefault="00000000" w:rsidP="0049640C">
      <w:pPr>
        <w:ind w:firstLine="540"/>
        <w:rPr>
          <w:rFonts w:asciiTheme="minorHAnsi" w:hAnsiTheme="minorHAnsi"/>
        </w:rPr>
      </w:pPr>
      <w:hyperlink r:id="rId24" w:history="1">
        <w:r w:rsidR="0049640C" w:rsidRPr="0049640C">
          <w:rPr>
            <w:rStyle w:val="Hyperlink"/>
            <w:rFonts w:asciiTheme="minorHAnsi" w:hAnsiTheme="minorHAnsi"/>
          </w:rPr>
          <w:t>Center for Victim Advocacy website for the Tampa campus.</w:t>
        </w:r>
      </w:hyperlink>
    </w:p>
    <w:p w14:paraId="18F3B20D" w14:textId="34239EAC" w:rsidR="0049640C" w:rsidRDefault="00000000" w:rsidP="0049640C">
      <w:pPr>
        <w:ind w:firstLine="540"/>
        <w:rPr>
          <w:rFonts w:asciiTheme="minorHAnsi" w:hAnsiTheme="minorHAnsi"/>
        </w:rPr>
      </w:pPr>
      <w:hyperlink r:id="rId25" w:history="1">
        <w:r w:rsidR="0049640C" w:rsidRPr="0049640C">
          <w:rPr>
            <w:rStyle w:val="Hyperlink"/>
            <w:rFonts w:asciiTheme="minorHAnsi" w:hAnsiTheme="minorHAnsi"/>
          </w:rPr>
          <w:t>Center for Victim Advocacy website for the St. Pete campus.</w:t>
        </w:r>
      </w:hyperlink>
    </w:p>
    <w:p w14:paraId="4456125A" w14:textId="67C0556F" w:rsidR="0049640C" w:rsidRPr="007F5424" w:rsidRDefault="00000000" w:rsidP="0049640C">
      <w:pPr>
        <w:ind w:firstLine="540"/>
        <w:rPr>
          <w:rFonts w:asciiTheme="minorHAnsi" w:hAnsiTheme="minorHAnsi"/>
        </w:rPr>
      </w:pPr>
      <w:hyperlink r:id="rId26" w:history="1">
        <w:r w:rsidR="0049640C" w:rsidRPr="0049640C">
          <w:rPr>
            <w:rStyle w:val="Hyperlink"/>
            <w:rFonts w:asciiTheme="minorHAnsi" w:hAnsiTheme="minorHAnsi"/>
          </w:rPr>
          <w:t>Center for Victim Advocacy website for the Sarasota-Manatee campus.</w:t>
        </w:r>
      </w:hyperlink>
    </w:p>
    <w:p w14:paraId="71C72F8F" w14:textId="77777777" w:rsidR="0049640C" w:rsidRDefault="0049640C" w:rsidP="0049640C">
      <w:pPr>
        <w:rPr>
          <w:rFonts w:asciiTheme="minorHAnsi" w:hAnsiTheme="minorHAnsi"/>
          <w:b/>
          <w:bCs/>
        </w:rPr>
      </w:pPr>
    </w:p>
    <w:p w14:paraId="74286A71" w14:textId="4273DBE1" w:rsidR="0049640C" w:rsidRPr="007B3ABD" w:rsidRDefault="0049640C" w:rsidP="000C210E">
      <w:pPr>
        <w:pStyle w:val="Heading2"/>
      </w:pPr>
      <w:r w:rsidRPr="007B3ABD">
        <w:t>Counseling Center</w:t>
      </w:r>
    </w:p>
    <w:p w14:paraId="4D886856" w14:textId="52C83CCA" w:rsidR="0049640C" w:rsidRDefault="0049640C" w:rsidP="0049640C">
      <w:pPr>
        <w:ind w:firstLine="540"/>
        <w:rPr>
          <w:rFonts w:asciiTheme="minorHAnsi" w:hAnsiTheme="minorHAnsi"/>
        </w:rPr>
      </w:pPr>
      <w:r>
        <w:rPr>
          <w:rFonts w:asciiTheme="minorHAnsi" w:hAnsiTheme="minorHAnsi"/>
        </w:rPr>
        <w:t xml:space="preserve">The Counseling Center </w:t>
      </w:r>
      <w:r w:rsidRPr="00C947E3">
        <w:rPr>
          <w:rFonts w:asciiTheme="minorHAnsi" w:hAnsiTheme="minorHAnsi"/>
        </w:rPr>
        <w:t>promote</w:t>
      </w:r>
      <w:r>
        <w:rPr>
          <w:rFonts w:asciiTheme="minorHAnsi" w:hAnsiTheme="minorHAnsi"/>
        </w:rPr>
        <w:t>s</w:t>
      </w:r>
      <w:r w:rsidRPr="00C947E3">
        <w:rPr>
          <w:rFonts w:asciiTheme="minorHAnsi" w:hAnsiTheme="minorHAnsi"/>
        </w:rPr>
        <w:t xml:space="preserve"> the wellbeing of the campus community by </w:t>
      </w:r>
    </w:p>
    <w:p w14:paraId="05178BAE" w14:textId="77777777" w:rsidR="0049640C" w:rsidRDefault="0049640C" w:rsidP="0049640C">
      <w:pPr>
        <w:ind w:firstLine="540"/>
        <w:rPr>
          <w:rFonts w:asciiTheme="minorHAnsi" w:hAnsiTheme="minorHAnsi"/>
        </w:rPr>
      </w:pPr>
      <w:r w:rsidRPr="00C947E3">
        <w:rPr>
          <w:rFonts w:asciiTheme="minorHAnsi" w:hAnsiTheme="minorHAnsi"/>
        </w:rPr>
        <w:t xml:space="preserve">providing culturally sensitive counseling, consultation, prevention, and training that </w:t>
      </w:r>
    </w:p>
    <w:p w14:paraId="73563CEB" w14:textId="3985667C" w:rsidR="0049640C" w:rsidRDefault="0049640C" w:rsidP="0049640C">
      <w:pPr>
        <w:ind w:firstLine="540"/>
        <w:rPr>
          <w:rFonts w:asciiTheme="minorHAnsi" w:hAnsiTheme="minorHAnsi"/>
        </w:rPr>
      </w:pPr>
      <w:r w:rsidRPr="00C947E3">
        <w:rPr>
          <w:rFonts w:asciiTheme="minorHAnsi" w:hAnsiTheme="minorHAnsi"/>
        </w:rPr>
        <w:t>enhances student academic and personal success</w:t>
      </w:r>
      <w:r>
        <w:rPr>
          <w:rFonts w:asciiTheme="minorHAnsi" w:hAnsiTheme="minorHAnsi"/>
        </w:rPr>
        <w:t xml:space="preserve">. Contact information is available </w:t>
      </w:r>
      <w:r w:rsidRPr="005C7E58">
        <w:rPr>
          <w:rFonts w:asciiTheme="minorHAnsi" w:hAnsiTheme="minorHAnsi"/>
        </w:rPr>
        <w:t>online</w:t>
      </w:r>
      <w:r>
        <w:rPr>
          <w:rFonts w:asciiTheme="minorHAnsi" w:hAnsiTheme="minorHAnsi"/>
        </w:rPr>
        <w:t xml:space="preserve">. </w:t>
      </w:r>
    </w:p>
    <w:p w14:paraId="4E6BF1BD" w14:textId="4E551203" w:rsidR="0049640C" w:rsidRDefault="00000000" w:rsidP="0049640C">
      <w:pPr>
        <w:ind w:firstLine="540"/>
        <w:rPr>
          <w:rFonts w:asciiTheme="minorHAnsi" w:hAnsiTheme="minorHAnsi"/>
        </w:rPr>
      </w:pPr>
      <w:hyperlink r:id="rId27" w:history="1">
        <w:r w:rsidR="0049640C" w:rsidRPr="0018494C">
          <w:rPr>
            <w:rStyle w:val="Hyperlink"/>
            <w:rFonts w:asciiTheme="minorHAnsi" w:hAnsiTheme="minorHAnsi"/>
          </w:rPr>
          <w:t>Counseling Center website for the Tampa campus.</w:t>
        </w:r>
      </w:hyperlink>
    </w:p>
    <w:p w14:paraId="1E25CEEE" w14:textId="77777777" w:rsidR="0049640C" w:rsidRPr="007F5424" w:rsidRDefault="00000000" w:rsidP="0049640C">
      <w:pPr>
        <w:ind w:left="540"/>
        <w:rPr>
          <w:rFonts w:asciiTheme="minorHAnsi" w:hAnsiTheme="minorHAnsi"/>
        </w:rPr>
      </w:pPr>
      <w:hyperlink r:id="rId28" w:history="1">
        <w:r w:rsidR="0049640C" w:rsidRPr="0018494C">
          <w:rPr>
            <w:rStyle w:val="Hyperlink"/>
            <w:rFonts w:asciiTheme="minorHAnsi" w:hAnsiTheme="minorHAnsi"/>
          </w:rPr>
          <w:t>Counseling Center website for the St. Pete campus.</w:t>
        </w:r>
      </w:hyperlink>
      <w:r w:rsidR="0049640C">
        <w:rPr>
          <w:rFonts w:asciiTheme="minorHAnsi" w:hAnsiTheme="minorHAnsi"/>
        </w:rPr>
        <w:br/>
      </w:r>
      <w:hyperlink r:id="rId29" w:history="1">
        <w:r w:rsidR="0049640C" w:rsidRPr="0018494C">
          <w:rPr>
            <w:rStyle w:val="Hyperlink"/>
            <w:rFonts w:asciiTheme="minorHAnsi" w:hAnsiTheme="minorHAnsi"/>
          </w:rPr>
          <w:t>Counseling Center website for the Sarasota-Manatee campus.</w:t>
        </w:r>
      </w:hyperlink>
    </w:p>
    <w:p w14:paraId="0CCECA02" w14:textId="7002CFBC" w:rsidR="0049640C" w:rsidRDefault="0049640C" w:rsidP="0049640C">
      <w:pPr>
        <w:tabs>
          <w:tab w:val="left" w:pos="450"/>
        </w:tabs>
        <w:rPr>
          <w:rFonts w:asciiTheme="minorHAnsi" w:hAnsiTheme="minorHAnsi"/>
          <w:b/>
        </w:rPr>
      </w:pPr>
    </w:p>
    <w:p w14:paraId="36E85B61" w14:textId="77777777" w:rsidR="007E13F4" w:rsidRDefault="007E13F4" w:rsidP="0049640C">
      <w:pPr>
        <w:tabs>
          <w:tab w:val="left" w:pos="450"/>
        </w:tabs>
        <w:rPr>
          <w:rFonts w:asciiTheme="minorHAnsi" w:hAnsiTheme="minorHAnsi"/>
          <w:b/>
        </w:rPr>
      </w:pPr>
    </w:p>
    <w:p w14:paraId="1CEC2BF4" w14:textId="12BA36A3" w:rsidR="00C347C4" w:rsidRDefault="00C347C4" w:rsidP="000C210E">
      <w:pPr>
        <w:pStyle w:val="Heading2"/>
        <w:rPr>
          <w:bCs/>
        </w:rPr>
      </w:pPr>
      <w:r>
        <w:t>Tutoring</w:t>
      </w:r>
    </w:p>
    <w:p w14:paraId="0505CD90" w14:textId="7983485D" w:rsidR="00C347C4" w:rsidRDefault="00C347C4" w:rsidP="00C347C4">
      <w:pPr>
        <w:ind w:firstLine="540"/>
        <w:rPr>
          <w:rFonts w:asciiTheme="minorHAnsi" w:hAnsiTheme="minorHAnsi"/>
        </w:rPr>
      </w:pPr>
      <w:r w:rsidRPr="007F5424">
        <w:rPr>
          <w:rFonts w:asciiTheme="minorHAnsi" w:hAnsiTheme="minorHAnsi"/>
        </w:rPr>
        <w:t xml:space="preserve">The </w:t>
      </w:r>
      <w:r>
        <w:rPr>
          <w:rFonts w:asciiTheme="minorHAnsi" w:hAnsiTheme="minorHAnsi"/>
        </w:rPr>
        <w:t xml:space="preserve">Tutoring Hub offers free tutoring in </w:t>
      </w:r>
      <w:r w:rsidRPr="005C7E58">
        <w:rPr>
          <w:rFonts w:asciiTheme="minorHAnsi" w:hAnsiTheme="minorHAnsi"/>
        </w:rPr>
        <w:t>several subjects</w:t>
      </w:r>
      <w:r>
        <w:rPr>
          <w:rFonts w:asciiTheme="minorHAnsi" w:hAnsiTheme="minorHAnsi"/>
        </w:rPr>
        <w:t xml:space="preserve"> to USF undergraduates. </w:t>
      </w:r>
    </w:p>
    <w:p w14:paraId="3A2F75A2" w14:textId="77777777" w:rsidR="00C347C4" w:rsidRDefault="00C347C4" w:rsidP="00C347C4">
      <w:pPr>
        <w:ind w:firstLine="540"/>
        <w:rPr>
          <w:rFonts w:asciiTheme="minorHAnsi" w:hAnsiTheme="minorHAnsi"/>
        </w:rPr>
      </w:pPr>
      <w:r>
        <w:rPr>
          <w:rFonts w:asciiTheme="minorHAnsi" w:hAnsiTheme="minorHAnsi"/>
        </w:rPr>
        <w:t>Appointments are recommended, but not required. For more information</w:t>
      </w:r>
      <w:r w:rsidRPr="007F5424">
        <w:rPr>
          <w:rFonts w:asciiTheme="minorHAnsi" w:hAnsiTheme="minorHAnsi"/>
        </w:rPr>
        <w:t xml:space="preserve">, </w:t>
      </w:r>
      <w:r>
        <w:rPr>
          <w:rFonts w:asciiTheme="minorHAnsi" w:hAnsiTheme="minorHAnsi"/>
        </w:rPr>
        <w:t xml:space="preserve">email </w:t>
      </w:r>
    </w:p>
    <w:p w14:paraId="786391C4" w14:textId="7DC4831F" w:rsidR="000D7BE5" w:rsidRDefault="00000000" w:rsidP="00F45DB3">
      <w:pPr>
        <w:ind w:firstLine="540"/>
        <w:rPr>
          <w:rFonts w:asciiTheme="minorHAnsi" w:hAnsiTheme="minorHAnsi"/>
        </w:rPr>
      </w:pPr>
      <w:hyperlink r:id="rId30" w:history="1">
        <w:r w:rsidR="00C347C4" w:rsidRPr="00B36AD5">
          <w:rPr>
            <w:rStyle w:val="Hyperlink"/>
            <w:rFonts w:asciiTheme="minorHAnsi" w:hAnsiTheme="minorHAnsi"/>
          </w:rPr>
          <w:t>asctampa@usf.edu</w:t>
        </w:r>
      </w:hyperlink>
      <w:r w:rsidR="0049640C">
        <w:rPr>
          <w:rStyle w:val="Hyperlink"/>
          <w:rFonts w:asciiTheme="minorHAnsi" w:hAnsiTheme="minorHAnsi"/>
        </w:rPr>
        <w:t>.</w:t>
      </w:r>
      <w:r w:rsidR="00C347C4">
        <w:rPr>
          <w:rFonts w:asciiTheme="minorHAnsi" w:hAnsiTheme="minorHAnsi"/>
        </w:rPr>
        <w:t xml:space="preserve"> </w:t>
      </w:r>
    </w:p>
    <w:p w14:paraId="7D0B2367" w14:textId="346242D4" w:rsidR="00F94DF7" w:rsidRDefault="00000000" w:rsidP="00901B9B">
      <w:pPr>
        <w:ind w:firstLine="540"/>
        <w:rPr>
          <w:rFonts w:asciiTheme="minorHAnsi" w:hAnsiTheme="minorHAnsi"/>
        </w:rPr>
      </w:pPr>
      <w:hyperlink r:id="rId31" w:history="1">
        <w:r w:rsidR="000D7BE5" w:rsidRPr="00F94DF7">
          <w:rPr>
            <w:rStyle w:val="Hyperlink"/>
            <w:rFonts w:asciiTheme="minorHAnsi" w:hAnsiTheme="minorHAnsi"/>
          </w:rPr>
          <w:t>Tutoring website for the Tampa campus.</w:t>
        </w:r>
      </w:hyperlink>
    </w:p>
    <w:p w14:paraId="2B02CEB8" w14:textId="22BC33A5" w:rsidR="00F94DF7" w:rsidRDefault="00000000" w:rsidP="00901B9B">
      <w:pPr>
        <w:ind w:firstLine="540"/>
        <w:rPr>
          <w:rFonts w:asciiTheme="minorHAnsi" w:hAnsiTheme="minorHAnsi"/>
        </w:rPr>
      </w:pPr>
      <w:hyperlink r:id="rId32" w:history="1">
        <w:r w:rsidR="000D7BE5" w:rsidRPr="00F94DF7">
          <w:rPr>
            <w:rStyle w:val="Hyperlink"/>
            <w:rFonts w:asciiTheme="minorHAnsi" w:hAnsiTheme="minorHAnsi"/>
          </w:rPr>
          <w:t>Tutoring website for the St. Pete campus.</w:t>
        </w:r>
      </w:hyperlink>
    </w:p>
    <w:p w14:paraId="68033948" w14:textId="68175B27" w:rsidR="00963B4A" w:rsidRDefault="00000000" w:rsidP="00901B9B">
      <w:pPr>
        <w:ind w:firstLine="540"/>
        <w:rPr>
          <w:rFonts w:asciiTheme="minorHAnsi" w:hAnsiTheme="minorHAnsi"/>
        </w:rPr>
      </w:pPr>
      <w:hyperlink r:id="rId33" w:history="1">
        <w:r w:rsidR="000D7BE5" w:rsidRPr="00A47D89">
          <w:rPr>
            <w:rStyle w:val="Hyperlink"/>
            <w:rFonts w:asciiTheme="minorHAnsi" w:hAnsiTheme="minorHAnsi"/>
          </w:rPr>
          <w:t>Tutoring website for the Sarasota-Manatee campus</w:t>
        </w:r>
        <w:r w:rsidR="00A47D89" w:rsidRPr="00A47D89">
          <w:rPr>
            <w:rStyle w:val="Hyperlink"/>
            <w:rFonts w:asciiTheme="minorHAnsi" w:hAnsiTheme="minorHAnsi"/>
          </w:rPr>
          <w:t>.</w:t>
        </w:r>
      </w:hyperlink>
    </w:p>
    <w:p w14:paraId="6786A4CF" w14:textId="77777777" w:rsidR="00A47D89" w:rsidRDefault="00A47D89" w:rsidP="00901B9B">
      <w:pPr>
        <w:ind w:firstLine="540"/>
        <w:rPr>
          <w:rFonts w:asciiTheme="minorHAnsi" w:hAnsiTheme="minorHAnsi"/>
        </w:rPr>
      </w:pPr>
    </w:p>
    <w:p w14:paraId="303B22F2" w14:textId="52103CD8" w:rsidR="00963B4A" w:rsidRPr="007B3ABD" w:rsidRDefault="0049640C" w:rsidP="000C210E">
      <w:pPr>
        <w:pStyle w:val="Heading2"/>
      </w:pPr>
      <w:r>
        <w:t>Writing Studio</w:t>
      </w:r>
    </w:p>
    <w:p w14:paraId="57E127F4" w14:textId="33FD909A" w:rsidR="0049640C" w:rsidRDefault="0049640C" w:rsidP="0049640C">
      <w:pPr>
        <w:ind w:firstLine="540"/>
        <w:rPr>
          <w:rFonts w:asciiTheme="minorHAnsi" w:hAnsiTheme="minorHAnsi"/>
        </w:rPr>
      </w:pPr>
      <w:r w:rsidRPr="007F5424">
        <w:rPr>
          <w:rFonts w:asciiTheme="minorHAnsi" w:hAnsiTheme="minorHAnsi"/>
        </w:rPr>
        <w:t xml:space="preserve">The Writing Studio is a free resource for USF undergraduate and graduate </w:t>
      </w:r>
    </w:p>
    <w:p w14:paraId="2375ABF6" w14:textId="77777777" w:rsidR="0049640C" w:rsidRDefault="0049640C" w:rsidP="0049640C">
      <w:pPr>
        <w:ind w:firstLine="540"/>
        <w:rPr>
          <w:rFonts w:asciiTheme="minorHAnsi" w:hAnsiTheme="minorHAnsi"/>
        </w:rPr>
      </w:pPr>
      <w:r w:rsidRPr="007F5424">
        <w:rPr>
          <w:rFonts w:asciiTheme="minorHAnsi" w:hAnsiTheme="minorHAnsi"/>
        </w:rPr>
        <w:t xml:space="preserve">students. At the Writing Studio, a trained writing consultant will work individually with </w:t>
      </w:r>
    </w:p>
    <w:p w14:paraId="27C58E61" w14:textId="77777777" w:rsidR="0049640C" w:rsidRDefault="0049640C" w:rsidP="0049640C">
      <w:pPr>
        <w:ind w:firstLine="540"/>
        <w:rPr>
          <w:rFonts w:asciiTheme="minorHAnsi" w:hAnsiTheme="minorHAnsi"/>
        </w:rPr>
      </w:pPr>
      <w:r w:rsidRPr="007F5424">
        <w:rPr>
          <w:rFonts w:asciiTheme="minorHAnsi" w:hAnsiTheme="minorHAnsi"/>
        </w:rPr>
        <w:t xml:space="preserve">you, at any point in the writing process from brainstorming to editing. Appointments are </w:t>
      </w:r>
    </w:p>
    <w:p w14:paraId="05D8FD4B" w14:textId="77777777" w:rsidR="0049640C" w:rsidRDefault="0049640C" w:rsidP="0049640C">
      <w:pPr>
        <w:ind w:firstLine="540"/>
        <w:rPr>
          <w:rFonts w:asciiTheme="minorHAnsi" w:hAnsiTheme="minorHAnsi"/>
        </w:rPr>
      </w:pPr>
      <w:r w:rsidRPr="007F5424">
        <w:rPr>
          <w:rFonts w:asciiTheme="minorHAnsi" w:hAnsiTheme="minorHAnsi"/>
        </w:rPr>
        <w:t xml:space="preserve">recommended, but not required. For more information or to make an appointment, </w:t>
      </w:r>
      <w:r>
        <w:rPr>
          <w:rFonts w:asciiTheme="minorHAnsi" w:hAnsiTheme="minorHAnsi"/>
        </w:rPr>
        <w:t xml:space="preserve">email </w:t>
      </w:r>
    </w:p>
    <w:p w14:paraId="5757132B" w14:textId="0A4114B8" w:rsidR="0049640C" w:rsidRDefault="00000000" w:rsidP="0049640C">
      <w:pPr>
        <w:ind w:firstLine="540"/>
        <w:rPr>
          <w:rFonts w:asciiTheme="minorHAnsi" w:hAnsiTheme="minorHAnsi"/>
        </w:rPr>
      </w:pPr>
      <w:hyperlink r:id="rId34" w:history="1">
        <w:r w:rsidR="0049640C" w:rsidRPr="00B36AD5">
          <w:rPr>
            <w:rStyle w:val="Hyperlink"/>
            <w:rFonts w:asciiTheme="minorHAnsi" w:hAnsiTheme="minorHAnsi"/>
          </w:rPr>
          <w:t>writingstudio@usf.edu</w:t>
        </w:r>
      </w:hyperlink>
      <w:r w:rsidR="0049640C">
        <w:rPr>
          <w:rFonts w:asciiTheme="minorHAnsi" w:hAnsiTheme="minorHAnsi"/>
        </w:rPr>
        <w:t xml:space="preserve">. </w:t>
      </w:r>
    </w:p>
    <w:p w14:paraId="23CCFF4C" w14:textId="2D3451AC" w:rsidR="0018494C" w:rsidRDefault="00000000" w:rsidP="0049640C">
      <w:pPr>
        <w:ind w:firstLine="540"/>
        <w:rPr>
          <w:rFonts w:asciiTheme="minorHAnsi" w:hAnsiTheme="minorHAnsi"/>
        </w:rPr>
      </w:pPr>
      <w:hyperlink r:id="rId35" w:history="1">
        <w:r w:rsidR="0049640C" w:rsidRPr="0049640C">
          <w:rPr>
            <w:rStyle w:val="Hyperlink"/>
            <w:rFonts w:asciiTheme="minorHAnsi" w:hAnsiTheme="minorHAnsi"/>
          </w:rPr>
          <w:t>Writing studio</w:t>
        </w:r>
        <w:r w:rsidR="00C565D2" w:rsidRPr="0049640C">
          <w:rPr>
            <w:rStyle w:val="Hyperlink"/>
            <w:rFonts w:asciiTheme="minorHAnsi" w:hAnsiTheme="minorHAnsi"/>
          </w:rPr>
          <w:t xml:space="preserve"> website for the Tampa campus.</w:t>
        </w:r>
      </w:hyperlink>
    </w:p>
    <w:p w14:paraId="30C4BE70" w14:textId="4041E81F" w:rsidR="00C565D2" w:rsidRPr="007F5424" w:rsidRDefault="00000000" w:rsidP="0018494C">
      <w:pPr>
        <w:ind w:left="540"/>
        <w:rPr>
          <w:rFonts w:asciiTheme="minorHAnsi" w:hAnsiTheme="minorHAnsi"/>
        </w:rPr>
      </w:pPr>
      <w:hyperlink r:id="rId36" w:history="1">
        <w:r w:rsidR="0049640C" w:rsidRPr="0049640C">
          <w:rPr>
            <w:rStyle w:val="Hyperlink"/>
            <w:rFonts w:asciiTheme="minorHAnsi" w:hAnsiTheme="minorHAnsi"/>
          </w:rPr>
          <w:t xml:space="preserve">Writing studio </w:t>
        </w:r>
        <w:r w:rsidR="00C565D2" w:rsidRPr="0049640C">
          <w:rPr>
            <w:rStyle w:val="Hyperlink"/>
            <w:rFonts w:asciiTheme="minorHAnsi" w:hAnsiTheme="minorHAnsi"/>
          </w:rPr>
          <w:t>website for the St. Pete campus.</w:t>
        </w:r>
      </w:hyperlink>
      <w:r w:rsidR="0018494C">
        <w:rPr>
          <w:rFonts w:asciiTheme="minorHAnsi" w:hAnsiTheme="minorHAnsi"/>
        </w:rPr>
        <w:br/>
      </w:r>
      <w:hyperlink r:id="rId37" w:history="1">
        <w:r w:rsidR="0049640C" w:rsidRPr="0049640C">
          <w:rPr>
            <w:rStyle w:val="Hyperlink"/>
            <w:rFonts w:asciiTheme="minorHAnsi" w:hAnsiTheme="minorHAnsi"/>
          </w:rPr>
          <w:t xml:space="preserve">Writing studio </w:t>
        </w:r>
        <w:r w:rsidR="00C565D2" w:rsidRPr="0049640C">
          <w:rPr>
            <w:rStyle w:val="Hyperlink"/>
            <w:rFonts w:asciiTheme="minorHAnsi" w:hAnsiTheme="minorHAnsi"/>
          </w:rPr>
          <w:t>website for the Sarasota-Manatee campus.</w:t>
        </w:r>
      </w:hyperlink>
    </w:p>
    <w:p w14:paraId="295C4ADB" w14:textId="1B21E972" w:rsidR="00D9097F" w:rsidRDefault="00D9097F" w:rsidP="00D9097F">
      <w:pPr>
        <w:pStyle w:val="Heading1"/>
        <w:numPr>
          <w:ilvl w:val="0"/>
          <w:numId w:val="0"/>
        </w:numPr>
        <w:tabs>
          <w:tab w:val="clear" w:pos="540"/>
        </w:tabs>
        <w:jc w:val="left"/>
        <w:rPr>
          <w:rFonts w:asciiTheme="minorHAnsi" w:hAnsiTheme="minorHAnsi" w:cs="Times New Roman"/>
        </w:rPr>
      </w:pPr>
    </w:p>
    <w:p w14:paraId="37F3BED7" w14:textId="3368FE1B" w:rsidR="00075ECE" w:rsidRDefault="00075ECE" w:rsidP="00075ECE">
      <w:pPr>
        <w:rPr>
          <w:rFonts w:asciiTheme="minorHAnsi" w:hAnsiTheme="minorHAnsi"/>
        </w:rPr>
      </w:pPr>
    </w:p>
    <w:p w14:paraId="5DE92697" w14:textId="547A49B5" w:rsidR="00103E94" w:rsidRDefault="00103E94" w:rsidP="00075ECE">
      <w:pPr>
        <w:rPr>
          <w:rFonts w:asciiTheme="minorHAnsi" w:hAnsiTheme="minorHAnsi"/>
        </w:rPr>
      </w:pPr>
    </w:p>
    <w:p w14:paraId="726A74A0" w14:textId="64A583D1" w:rsidR="00103E94" w:rsidRDefault="00103E94" w:rsidP="00075ECE">
      <w:pPr>
        <w:rPr>
          <w:rFonts w:asciiTheme="minorHAnsi" w:hAnsiTheme="minorHAnsi"/>
        </w:rPr>
      </w:pPr>
      <w:r>
        <w:rPr>
          <w:rFonts w:asciiTheme="minorHAnsi" w:hAnsiTheme="minorHAnsi"/>
        </w:rPr>
        <w:t>(Course schedule is on the next page)</w:t>
      </w:r>
    </w:p>
    <w:p w14:paraId="6BBB26D5" w14:textId="77777777" w:rsidR="00103E94" w:rsidRDefault="00103E94">
      <w:pPr>
        <w:rPr>
          <w:rFonts w:asciiTheme="minorHAnsi" w:hAnsiTheme="minorHAnsi"/>
          <w:b/>
        </w:rPr>
      </w:pPr>
      <w:r>
        <w:rPr>
          <w:rFonts w:asciiTheme="minorHAnsi" w:hAnsiTheme="minorHAnsi"/>
        </w:rPr>
        <w:br w:type="page"/>
      </w:r>
    </w:p>
    <w:p w14:paraId="0BE035B9" w14:textId="776C1166" w:rsidR="00103E94" w:rsidRDefault="00103E94" w:rsidP="00103E94">
      <w:pPr>
        <w:pStyle w:val="Heading1"/>
        <w:ind w:left="540" w:hanging="540"/>
        <w:jc w:val="left"/>
        <w:rPr>
          <w:rFonts w:asciiTheme="minorHAnsi" w:hAnsiTheme="minorHAnsi" w:cs="Times New Roman"/>
        </w:rPr>
      </w:pPr>
      <w:r w:rsidRPr="004B099B">
        <w:rPr>
          <w:rFonts w:asciiTheme="minorHAnsi" w:hAnsiTheme="minorHAnsi" w:cs="Times New Roman"/>
        </w:rPr>
        <w:lastRenderedPageBreak/>
        <w:t>Course Schedule</w:t>
      </w:r>
      <w:r>
        <w:rPr>
          <w:rFonts w:asciiTheme="minorHAnsi" w:hAnsiTheme="minorHAnsi" w:cs="Times New Roman"/>
        </w:rPr>
        <w:t xml:space="preserve"> (subject to revision due to </w:t>
      </w:r>
      <w:r w:rsidR="00763AB5">
        <w:rPr>
          <w:rFonts w:asciiTheme="minorHAnsi" w:hAnsiTheme="minorHAnsi" w:cs="Times New Roman"/>
        </w:rPr>
        <w:t>unforeseen</w:t>
      </w:r>
      <w:r>
        <w:rPr>
          <w:rFonts w:asciiTheme="minorHAnsi" w:hAnsiTheme="minorHAnsi" w:cs="Times New Roman"/>
        </w:rPr>
        <w:t xml:space="preserve"> circumstances)</w:t>
      </w:r>
    </w:p>
    <w:p w14:paraId="22DDE58B" w14:textId="77777777" w:rsidR="0044218B" w:rsidRDefault="0044218B" w:rsidP="0044218B"/>
    <w:p w14:paraId="07E478F5" w14:textId="60AE8980" w:rsidR="0044218B" w:rsidRDefault="0044218B" w:rsidP="0044218B">
      <w:r>
        <w:t xml:space="preserve">Note: For details on deadline date and time, see Canvas and </w:t>
      </w:r>
      <w:proofErr w:type="spellStart"/>
      <w:r>
        <w:t>DataCamp</w:t>
      </w:r>
      <w:proofErr w:type="spellEnd"/>
      <w:r>
        <w:t>.</w:t>
      </w:r>
    </w:p>
    <w:p w14:paraId="3DB19504" w14:textId="77777777" w:rsidR="0044218B" w:rsidRPr="0044218B" w:rsidRDefault="0044218B" w:rsidP="0044218B"/>
    <w:tbl>
      <w:tblPr>
        <w:tblStyle w:val="TableGrid"/>
        <w:tblW w:w="0" w:type="auto"/>
        <w:tblLook w:val="04A0" w:firstRow="1" w:lastRow="0" w:firstColumn="1" w:lastColumn="0" w:noHBand="0" w:noVBand="1"/>
      </w:tblPr>
      <w:tblGrid>
        <w:gridCol w:w="985"/>
        <w:gridCol w:w="2070"/>
        <w:gridCol w:w="3957"/>
      </w:tblGrid>
      <w:tr w:rsidR="00763AB5" w14:paraId="3C4D4B28" w14:textId="77777777" w:rsidTr="00763AB5">
        <w:tc>
          <w:tcPr>
            <w:tcW w:w="985" w:type="dxa"/>
          </w:tcPr>
          <w:p w14:paraId="1702ADA4" w14:textId="393F66D9" w:rsidR="00763AB5" w:rsidRPr="00763AB5" w:rsidRDefault="00763AB5" w:rsidP="00763AB5">
            <w:pPr>
              <w:rPr>
                <w:rFonts w:ascii="Calibri" w:hAnsi="Calibri" w:cs="Calibri"/>
                <w:sz w:val="22"/>
                <w:szCs w:val="22"/>
              </w:rPr>
            </w:pPr>
            <w:r w:rsidRPr="00763AB5">
              <w:rPr>
                <w:rFonts w:ascii="Calibri" w:hAnsi="Calibri" w:cs="Calibri"/>
                <w:sz w:val="22"/>
                <w:szCs w:val="22"/>
              </w:rPr>
              <w:t>Week</w:t>
            </w:r>
            <w:r>
              <w:rPr>
                <w:rFonts w:ascii="Calibri" w:hAnsi="Calibri" w:cs="Calibri"/>
                <w:sz w:val="22"/>
                <w:szCs w:val="22"/>
              </w:rPr>
              <w:t>#</w:t>
            </w:r>
          </w:p>
        </w:tc>
        <w:tc>
          <w:tcPr>
            <w:tcW w:w="2070" w:type="dxa"/>
          </w:tcPr>
          <w:p w14:paraId="5CCC3D59" w14:textId="383CEF85" w:rsidR="00763AB5" w:rsidRPr="00763AB5" w:rsidRDefault="00763AB5" w:rsidP="00763AB5">
            <w:pPr>
              <w:rPr>
                <w:rFonts w:ascii="Calibri" w:hAnsi="Calibri" w:cs="Calibri"/>
                <w:sz w:val="22"/>
                <w:szCs w:val="22"/>
              </w:rPr>
            </w:pPr>
            <w:r>
              <w:rPr>
                <w:rFonts w:ascii="Calibri" w:hAnsi="Calibri" w:cs="Calibri"/>
                <w:sz w:val="22"/>
                <w:szCs w:val="22"/>
              </w:rPr>
              <w:t>Topic</w:t>
            </w:r>
          </w:p>
        </w:tc>
        <w:tc>
          <w:tcPr>
            <w:tcW w:w="3957" w:type="dxa"/>
          </w:tcPr>
          <w:p w14:paraId="225A7832" w14:textId="66853CA1" w:rsidR="00763AB5" w:rsidRPr="00763AB5" w:rsidRDefault="00763AB5" w:rsidP="00763AB5">
            <w:pPr>
              <w:rPr>
                <w:rFonts w:ascii="Calibri" w:hAnsi="Calibri" w:cs="Calibri"/>
                <w:sz w:val="22"/>
                <w:szCs w:val="22"/>
              </w:rPr>
            </w:pPr>
            <w:r>
              <w:rPr>
                <w:rFonts w:ascii="Calibri" w:hAnsi="Calibri" w:cs="Calibri"/>
                <w:sz w:val="22"/>
                <w:szCs w:val="22"/>
              </w:rPr>
              <w:t>Deliverables</w:t>
            </w:r>
          </w:p>
        </w:tc>
      </w:tr>
      <w:tr w:rsidR="009A49A6" w14:paraId="007E2213" w14:textId="77777777" w:rsidTr="00763AB5">
        <w:tc>
          <w:tcPr>
            <w:tcW w:w="985" w:type="dxa"/>
          </w:tcPr>
          <w:p w14:paraId="7C490D67" w14:textId="37914D1A" w:rsidR="009A49A6" w:rsidRPr="00763AB5" w:rsidRDefault="009A49A6" w:rsidP="00763AB5">
            <w:pPr>
              <w:jc w:val="center"/>
              <w:rPr>
                <w:rFonts w:ascii="Calibri" w:hAnsi="Calibri" w:cs="Calibri"/>
                <w:sz w:val="22"/>
                <w:szCs w:val="22"/>
              </w:rPr>
            </w:pPr>
            <w:r w:rsidRPr="00763AB5">
              <w:rPr>
                <w:rFonts w:ascii="Calibri" w:hAnsi="Calibri" w:cs="Calibri"/>
                <w:sz w:val="22"/>
                <w:szCs w:val="22"/>
              </w:rPr>
              <w:t>1</w:t>
            </w:r>
          </w:p>
        </w:tc>
        <w:tc>
          <w:tcPr>
            <w:tcW w:w="2070" w:type="dxa"/>
          </w:tcPr>
          <w:p w14:paraId="7A612BFD" w14:textId="77777777" w:rsidR="009A49A6" w:rsidRDefault="009A49A6" w:rsidP="00763AB5">
            <w:pPr>
              <w:rPr>
                <w:rFonts w:ascii="Calibri" w:hAnsi="Calibri" w:cs="Calibri"/>
                <w:sz w:val="22"/>
                <w:szCs w:val="22"/>
              </w:rPr>
            </w:pPr>
            <w:r>
              <w:rPr>
                <w:rFonts w:ascii="Calibri" w:hAnsi="Calibri" w:cs="Calibri"/>
                <w:sz w:val="22"/>
                <w:szCs w:val="22"/>
              </w:rPr>
              <w:t xml:space="preserve">Part1: </w:t>
            </w:r>
          </w:p>
          <w:p w14:paraId="547C3317" w14:textId="6B1AB365" w:rsidR="009A49A6" w:rsidRDefault="009A49A6" w:rsidP="00763AB5">
            <w:pPr>
              <w:rPr>
                <w:rFonts w:ascii="Calibri" w:hAnsi="Calibri" w:cs="Calibri"/>
                <w:sz w:val="22"/>
                <w:szCs w:val="22"/>
              </w:rPr>
            </w:pPr>
            <w:r>
              <w:rPr>
                <w:rFonts w:ascii="Calibri" w:hAnsi="Calibri" w:cs="Calibri"/>
                <w:sz w:val="22"/>
                <w:szCs w:val="22"/>
              </w:rPr>
              <w:t>Introduction to course, python and machine learning</w:t>
            </w:r>
          </w:p>
          <w:p w14:paraId="724FF5DB" w14:textId="77777777" w:rsidR="009A49A6" w:rsidRDefault="009A49A6" w:rsidP="00763AB5">
            <w:pPr>
              <w:rPr>
                <w:rFonts w:ascii="Calibri" w:hAnsi="Calibri" w:cs="Calibri"/>
                <w:sz w:val="22"/>
                <w:szCs w:val="22"/>
              </w:rPr>
            </w:pPr>
          </w:p>
          <w:p w14:paraId="5C2605BF" w14:textId="77777777" w:rsidR="009A49A6" w:rsidRDefault="009A49A6" w:rsidP="00763AB5">
            <w:pPr>
              <w:rPr>
                <w:rFonts w:ascii="Calibri" w:hAnsi="Calibri" w:cs="Calibri"/>
                <w:sz w:val="22"/>
                <w:szCs w:val="22"/>
              </w:rPr>
            </w:pPr>
            <w:r>
              <w:rPr>
                <w:rFonts w:ascii="Calibri" w:hAnsi="Calibri" w:cs="Calibri"/>
                <w:sz w:val="22"/>
                <w:szCs w:val="22"/>
              </w:rPr>
              <w:t xml:space="preserve">Part2: </w:t>
            </w:r>
          </w:p>
          <w:p w14:paraId="19941A63" w14:textId="53E12BE3" w:rsidR="009A49A6" w:rsidRPr="00763AB5" w:rsidRDefault="009A49A6" w:rsidP="00763AB5">
            <w:pPr>
              <w:rPr>
                <w:rFonts w:ascii="Calibri" w:hAnsi="Calibri" w:cs="Calibri"/>
                <w:sz w:val="22"/>
                <w:szCs w:val="22"/>
              </w:rPr>
            </w:pPr>
            <w:r>
              <w:rPr>
                <w:rFonts w:ascii="Calibri" w:hAnsi="Calibri" w:cs="Calibri"/>
                <w:sz w:val="22"/>
                <w:szCs w:val="22"/>
              </w:rPr>
              <w:t>Linear Regression techniques</w:t>
            </w:r>
          </w:p>
        </w:tc>
        <w:tc>
          <w:tcPr>
            <w:tcW w:w="3957" w:type="dxa"/>
            <w:vMerge w:val="restart"/>
          </w:tcPr>
          <w:p w14:paraId="316F74E5" w14:textId="77777777" w:rsidR="009A49A6" w:rsidRPr="009A49A6" w:rsidRDefault="009A49A6" w:rsidP="009A49A6">
            <w:pPr>
              <w:rPr>
                <w:rFonts w:ascii="Calibri" w:hAnsi="Calibri" w:cs="Calibri"/>
                <w:b/>
                <w:bCs/>
                <w:color w:val="FF0000"/>
                <w:sz w:val="22"/>
                <w:szCs w:val="22"/>
              </w:rPr>
            </w:pPr>
          </w:p>
          <w:p w14:paraId="1BE43D33" w14:textId="77777777" w:rsidR="009A49A6" w:rsidRPr="009A49A6" w:rsidRDefault="009A49A6" w:rsidP="00763AB5">
            <w:pPr>
              <w:rPr>
                <w:rFonts w:ascii="Calibri" w:hAnsi="Calibri" w:cs="Calibri"/>
                <w:b/>
                <w:bCs/>
                <w:color w:val="FF0000"/>
                <w:sz w:val="22"/>
                <w:szCs w:val="22"/>
              </w:rPr>
            </w:pPr>
          </w:p>
          <w:p w14:paraId="61C50614" w14:textId="7202EEDD" w:rsidR="009A49A6" w:rsidRPr="009A49A6" w:rsidRDefault="009A49A6" w:rsidP="00763AB5">
            <w:pPr>
              <w:rPr>
                <w:rFonts w:ascii="Calibri" w:hAnsi="Calibri" w:cs="Calibri"/>
                <w:b/>
                <w:bCs/>
                <w:color w:val="FF0000"/>
                <w:sz w:val="22"/>
                <w:szCs w:val="22"/>
              </w:rPr>
            </w:pPr>
            <w:r w:rsidRPr="009A49A6">
              <w:rPr>
                <w:rFonts w:ascii="Calibri" w:hAnsi="Calibri" w:cs="Calibri"/>
                <w:b/>
                <w:bCs/>
                <w:color w:val="FF0000"/>
                <w:sz w:val="22"/>
                <w:szCs w:val="22"/>
              </w:rPr>
              <w:t>For details on all deliverables in a section: see Canvas (these are clearly indicated in a ‘Deliverables’ Section for weekly part/section.</w:t>
            </w:r>
            <w:r>
              <w:rPr>
                <w:rFonts w:ascii="Calibri" w:hAnsi="Calibri" w:cs="Calibri"/>
                <w:b/>
                <w:bCs/>
                <w:color w:val="FF0000"/>
                <w:sz w:val="22"/>
                <w:szCs w:val="22"/>
              </w:rPr>
              <w:t xml:space="preserve"> Pay close attention to due dates!</w:t>
            </w:r>
          </w:p>
        </w:tc>
      </w:tr>
      <w:tr w:rsidR="009A49A6" w14:paraId="38A89DA4" w14:textId="77777777" w:rsidTr="00763AB5">
        <w:tc>
          <w:tcPr>
            <w:tcW w:w="985" w:type="dxa"/>
          </w:tcPr>
          <w:p w14:paraId="01EDE99B" w14:textId="5C479EF5" w:rsidR="009A49A6" w:rsidRPr="00763AB5" w:rsidRDefault="009A49A6" w:rsidP="00763AB5">
            <w:pPr>
              <w:jc w:val="center"/>
              <w:rPr>
                <w:rFonts w:ascii="Calibri" w:hAnsi="Calibri" w:cs="Calibri"/>
                <w:sz w:val="22"/>
                <w:szCs w:val="22"/>
              </w:rPr>
            </w:pPr>
            <w:r w:rsidRPr="00763AB5">
              <w:rPr>
                <w:rFonts w:ascii="Calibri" w:hAnsi="Calibri" w:cs="Calibri"/>
                <w:sz w:val="22"/>
                <w:szCs w:val="22"/>
              </w:rPr>
              <w:t>2</w:t>
            </w:r>
          </w:p>
        </w:tc>
        <w:tc>
          <w:tcPr>
            <w:tcW w:w="2070" w:type="dxa"/>
          </w:tcPr>
          <w:p w14:paraId="0742B7F0" w14:textId="77777777" w:rsidR="009A49A6" w:rsidRDefault="009A49A6" w:rsidP="00763AB5">
            <w:pPr>
              <w:rPr>
                <w:rFonts w:ascii="Calibri" w:hAnsi="Calibri" w:cs="Calibri"/>
                <w:sz w:val="22"/>
                <w:szCs w:val="22"/>
              </w:rPr>
            </w:pPr>
            <w:r>
              <w:rPr>
                <w:rFonts w:ascii="Calibri" w:hAnsi="Calibri" w:cs="Calibri"/>
                <w:sz w:val="22"/>
                <w:szCs w:val="22"/>
              </w:rPr>
              <w:t>Part 1:</w:t>
            </w:r>
          </w:p>
          <w:p w14:paraId="521B4347" w14:textId="086E0001" w:rsidR="005C7B59" w:rsidRDefault="000B04CF" w:rsidP="00763AB5">
            <w:pPr>
              <w:rPr>
                <w:rFonts w:ascii="Calibri" w:hAnsi="Calibri" w:cs="Calibri"/>
                <w:sz w:val="22"/>
                <w:szCs w:val="22"/>
              </w:rPr>
            </w:pPr>
            <w:r>
              <w:rPr>
                <w:rFonts w:ascii="Calibri" w:hAnsi="Calibri" w:cs="Calibri"/>
                <w:sz w:val="22"/>
                <w:szCs w:val="22"/>
              </w:rPr>
              <w:t xml:space="preserve">Data Preparation </w:t>
            </w:r>
            <w:r w:rsidR="006B554B">
              <w:rPr>
                <w:rFonts w:ascii="Calibri" w:hAnsi="Calibri" w:cs="Calibri"/>
                <w:sz w:val="22"/>
                <w:szCs w:val="22"/>
              </w:rPr>
              <w:t xml:space="preserve">&amp; </w:t>
            </w:r>
            <w:r w:rsidR="005C7B59">
              <w:rPr>
                <w:rFonts w:ascii="Calibri" w:hAnsi="Calibri" w:cs="Calibri"/>
                <w:sz w:val="22"/>
                <w:szCs w:val="22"/>
              </w:rPr>
              <w:t>Logistic Regression</w:t>
            </w:r>
          </w:p>
          <w:p w14:paraId="405AF512" w14:textId="77777777" w:rsidR="009A49A6" w:rsidRDefault="009A49A6" w:rsidP="00763AB5">
            <w:pPr>
              <w:rPr>
                <w:rFonts w:ascii="Calibri" w:hAnsi="Calibri" w:cs="Calibri"/>
                <w:sz w:val="22"/>
                <w:szCs w:val="22"/>
              </w:rPr>
            </w:pPr>
          </w:p>
          <w:p w14:paraId="118441F4" w14:textId="77777777" w:rsidR="009A49A6" w:rsidRDefault="009A49A6" w:rsidP="00763AB5">
            <w:pPr>
              <w:rPr>
                <w:rFonts w:ascii="Calibri" w:hAnsi="Calibri" w:cs="Calibri"/>
                <w:sz w:val="22"/>
                <w:szCs w:val="22"/>
              </w:rPr>
            </w:pPr>
            <w:r>
              <w:rPr>
                <w:rFonts w:ascii="Calibri" w:hAnsi="Calibri" w:cs="Calibri"/>
                <w:sz w:val="22"/>
                <w:szCs w:val="22"/>
              </w:rPr>
              <w:t>Part 2:</w:t>
            </w:r>
          </w:p>
          <w:p w14:paraId="09015F57" w14:textId="77777777" w:rsidR="005C7B59" w:rsidRDefault="005C7B59" w:rsidP="005C7B59">
            <w:pPr>
              <w:rPr>
                <w:rFonts w:ascii="Calibri" w:hAnsi="Calibri" w:cs="Calibri"/>
                <w:sz w:val="22"/>
                <w:szCs w:val="22"/>
              </w:rPr>
            </w:pPr>
            <w:r>
              <w:rPr>
                <w:rFonts w:ascii="Calibri" w:hAnsi="Calibri" w:cs="Calibri"/>
                <w:sz w:val="22"/>
                <w:szCs w:val="22"/>
              </w:rPr>
              <w:t>Cost functions and Gradient Descent</w:t>
            </w:r>
          </w:p>
          <w:p w14:paraId="1F27835A" w14:textId="3B57FB2E" w:rsidR="009A49A6" w:rsidRPr="00763AB5" w:rsidRDefault="005C7B59" w:rsidP="00763AB5">
            <w:pPr>
              <w:rPr>
                <w:rFonts w:ascii="Calibri" w:hAnsi="Calibri" w:cs="Calibri"/>
                <w:sz w:val="22"/>
                <w:szCs w:val="22"/>
              </w:rPr>
            </w:pPr>
            <w:r>
              <w:rPr>
                <w:rFonts w:ascii="Calibri" w:hAnsi="Calibri" w:cs="Calibri"/>
                <w:sz w:val="22"/>
                <w:szCs w:val="22"/>
              </w:rPr>
              <w:t>Regularization</w:t>
            </w:r>
          </w:p>
        </w:tc>
        <w:tc>
          <w:tcPr>
            <w:tcW w:w="3957" w:type="dxa"/>
            <w:vMerge/>
          </w:tcPr>
          <w:p w14:paraId="49E6E0D5" w14:textId="3B70AE0E" w:rsidR="009A49A6" w:rsidRPr="00763AB5" w:rsidRDefault="009A49A6" w:rsidP="00763AB5">
            <w:pPr>
              <w:rPr>
                <w:rFonts w:ascii="Calibri" w:hAnsi="Calibri" w:cs="Calibri"/>
                <w:sz w:val="22"/>
                <w:szCs w:val="22"/>
              </w:rPr>
            </w:pPr>
          </w:p>
        </w:tc>
      </w:tr>
      <w:tr w:rsidR="009A49A6" w14:paraId="31B8614F" w14:textId="77777777" w:rsidTr="00763AB5">
        <w:tc>
          <w:tcPr>
            <w:tcW w:w="985" w:type="dxa"/>
          </w:tcPr>
          <w:p w14:paraId="37B4608A" w14:textId="42AA05E7" w:rsidR="009A49A6" w:rsidRPr="00763AB5" w:rsidRDefault="009A49A6" w:rsidP="00763AB5">
            <w:pPr>
              <w:jc w:val="center"/>
              <w:rPr>
                <w:rFonts w:ascii="Calibri" w:hAnsi="Calibri" w:cs="Calibri"/>
                <w:sz w:val="22"/>
                <w:szCs w:val="22"/>
              </w:rPr>
            </w:pPr>
            <w:r w:rsidRPr="00763AB5">
              <w:rPr>
                <w:rFonts w:ascii="Calibri" w:hAnsi="Calibri" w:cs="Calibri"/>
                <w:sz w:val="22"/>
                <w:szCs w:val="22"/>
              </w:rPr>
              <w:t>3</w:t>
            </w:r>
          </w:p>
        </w:tc>
        <w:tc>
          <w:tcPr>
            <w:tcW w:w="2070" w:type="dxa"/>
          </w:tcPr>
          <w:p w14:paraId="1C0D3C46" w14:textId="75B308B0" w:rsidR="009A49A6" w:rsidRDefault="009A49A6" w:rsidP="00763AB5">
            <w:pPr>
              <w:rPr>
                <w:rFonts w:ascii="Calibri" w:hAnsi="Calibri" w:cs="Calibri"/>
                <w:sz w:val="22"/>
                <w:szCs w:val="22"/>
              </w:rPr>
            </w:pPr>
            <w:r>
              <w:rPr>
                <w:rFonts w:ascii="Calibri" w:hAnsi="Calibri" w:cs="Calibri"/>
                <w:sz w:val="22"/>
                <w:szCs w:val="22"/>
              </w:rPr>
              <w:t xml:space="preserve">Part 1: </w:t>
            </w:r>
            <w:r w:rsidR="004B4B5E">
              <w:rPr>
                <w:rFonts w:ascii="Calibri" w:hAnsi="Calibri" w:cs="Calibri"/>
                <w:sz w:val="22"/>
                <w:szCs w:val="22"/>
              </w:rPr>
              <w:t xml:space="preserve">Decision Trees </w:t>
            </w:r>
          </w:p>
          <w:p w14:paraId="5E028B71" w14:textId="77777777" w:rsidR="004B4B5E" w:rsidRDefault="004B4B5E" w:rsidP="00763AB5">
            <w:pPr>
              <w:rPr>
                <w:rFonts w:ascii="Calibri" w:hAnsi="Calibri" w:cs="Calibri"/>
                <w:sz w:val="22"/>
                <w:szCs w:val="22"/>
              </w:rPr>
            </w:pPr>
          </w:p>
          <w:p w14:paraId="18E06CF9" w14:textId="77777777" w:rsidR="004B4B5E" w:rsidRDefault="009A49A6" w:rsidP="00763AB5">
            <w:pPr>
              <w:rPr>
                <w:rFonts w:ascii="Calibri" w:hAnsi="Calibri" w:cs="Calibri"/>
                <w:sz w:val="22"/>
                <w:szCs w:val="22"/>
              </w:rPr>
            </w:pPr>
            <w:r>
              <w:rPr>
                <w:rFonts w:ascii="Calibri" w:hAnsi="Calibri" w:cs="Calibri"/>
                <w:sz w:val="22"/>
                <w:szCs w:val="22"/>
              </w:rPr>
              <w:t>Part2:</w:t>
            </w:r>
            <w:r w:rsidR="004B4B5E">
              <w:rPr>
                <w:rFonts w:ascii="Calibri" w:hAnsi="Calibri" w:cs="Calibri"/>
                <w:sz w:val="22"/>
                <w:szCs w:val="22"/>
              </w:rPr>
              <w:t xml:space="preserve"> </w:t>
            </w:r>
          </w:p>
          <w:p w14:paraId="74C15CB4" w14:textId="77777777" w:rsidR="004B4B5E" w:rsidRDefault="004B4B5E" w:rsidP="004B4B5E">
            <w:pPr>
              <w:rPr>
                <w:rFonts w:ascii="Calibri" w:hAnsi="Calibri" w:cs="Calibri"/>
                <w:sz w:val="22"/>
                <w:szCs w:val="22"/>
              </w:rPr>
            </w:pPr>
            <w:r>
              <w:rPr>
                <w:rFonts w:ascii="Calibri" w:hAnsi="Calibri" w:cs="Calibri"/>
                <w:sz w:val="22"/>
                <w:szCs w:val="22"/>
              </w:rPr>
              <w:t>Ensemble Techniques</w:t>
            </w:r>
          </w:p>
          <w:p w14:paraId="1DE85E4F" w14:textId="22469C62" w:rsidR="009A49A6" w:rsidRPr="00763AB5" w:rsidRDefault="004B4B5E" w:rsidP="00763AB5">
            <w:pPr>
              <w:rPr>
                <w:rFonts w:ascii="Calibri" w:hAnsi="Calibri" w:cs="Calibri"/>
                <w:sz w:val="22"/>
                <w:szCs w:val="22"/>
              </w:rPr>
            </w:pPr>
            <w:r>
              <w:rPr>
                <w:rFonts w:ascii="Calibri" w:hAnsi="Calibri" w:cs="Calibri"/>
                <w:sz w:val="22"/>
                <w:szCs w:val="22"/>
              </w:rPr>
              <w:t xml:space="preserve">Classification </w:t>
            </w:r>
            <w:r w:rsidR="009A49A6">
              <w:rPr>
                <w:rFonts w:ascii="Calibri" w:hAnsi="Calibri" w:cs="Calibri"/>
                <w:sz w:val="22"/>
                <w:szCs w:val="22"/>
              </w:rPr>
              <w:t>Model evaluation</w:t>
            </w:r>
          </w:p>
        </w:tc>
        <w:tc>
          <w:tcPr>
            <w:tcW w:w="3957" w:type="dxa"/>
            <w:vMerge/>
          </w:tcPr>
          <w:p w14:paraId="7676BDCF" w14:textId="77777777" w:rsidR="009A49A6" w:rsidRPr="00763AB5" w:rsidRDefault="009A49A6" w:rsidP="00763AB5">
            <w:pPr>
              <w:rPr>
                <w:rFonts w:ascii="Calibri" w:hAnsi="Calibri" w:cs="Calibri"/>
                <w:sz w:val="22"/>
                <w:szCs w:val="22"/>
              </w:rPr>
            </w:pPr>
          </w:p>
        </w:tc>
      </w:tr>
      <w:tr w:rsidR="009A49A6" w14:paraId="5EC1986C" w14:textId="77777777" w:rsidTr="00763AB5">
        <w:tc>
          <w:tcPr>
            <w:tcW w:w="985" w:type="dxa"/>
          </w:tcPr>
          <w:p w14:paraId="36F9A011" w14:textId="1F4D1CEE" w:rsidR="009A49A6" w:rsidRPr="00763AB5" w:rsidRDefault="009A49A6" w:rsidP="00763AB5">
            <w:pPr>
              <w:jc w:val="center"/>
              <w:rPr>
                <w:rFonts w:ascii="Calibri" w:hAnsi="Calibri" w:cs="Calibri"/>
                <w:sz w:val="22"/>
                <w:szCs w:val="22"/>
              </w:rPr>
            </w:pPr>
            <w:r>
              <w:rPr>
                <w:rFonts w:ascii="Calibri" w:hAnsi="Calibri" w:cs="Calibri"/>
                <w:sz w:val="22"/>
                <w:szCs w:val="22"/>
              </w:rPr>
              <w:t>4</w:t>
            </w:r>
          </w:p>
        </w:tc>
        <w:tc>
          <w:tcPr>
            <w:tcW w:w="2070" w:type="dxa"/>
          </w:tcPr>
          <w:p w14:paraId="31147ACA" w14:textId="77777777" w:rsidR="009A49A6" w:rsidRDefault="009A49A6" w:rsidP="00763AB5">
            <w:pPr>
              <w:rPr>
                <w:rFonts w:ascii="Calibri" w:hAnsi="Calibri" w:cs="Calibri"/>
                <w:sz w:val="22"/>
                <w:szCs w:val="22"/>
              </w:rPr>
            </w:pPr>
            <w:r>
              <w:rPr>
                <w:rFonts w:ascii="Calibri" w:hAnsi="Calibri" w:cs="Calibri"/>
                <w:sz w:val="22"/>
                <w:szCs w:val="22"/>
              </w:rPr>
              <w:t>Part1: Neural Networks</w:t>
            </w:r>
          </w:p>
          <w:p w14:paraId="0D2C0D22" w14:textId="77777777" w:rsidR="009A49A6" w:rsidRDefault="009A49A6" w:rsidP="00763AB5">
            <w:pPr>
              <w:rPr>
                <w:rFonts w:ascii="Calibri" w:hAnsi="Calibri" w:cs="Calibri"/>
                <w:sz w:val="22"/>
                <w:szCs w:val="22"/>
              </w:rPr>
            </w:pPr>
          </w:p>
          <w:p w14:paraId="217E79BB" w14:textId="35E4DAFB" w:rsidR="009A49A6" w:rsidRPr="00763AB5" w:rsidRDefault="009A49A6" w:rsidP="00763AB5">
            <w:pPr>
              <w:rPr>
                <w:rFonts w:ascii="Calibri" w:hAnsi="Calibri" w:cs="Calibri"/>
                <w:sz w:val="22"/>
                <w:szCs w:val="22"/>
              </w:rPr>
            </w:pPr>
            <w:r>
              <w:rPr>
                <w:rFonts w:ascii="Calibri" w:hAnsi="Calibri" w:cs="Calibri"/>
                <w:sz w:val="22"/>
                <w:szCs w:val="22"/>
              </w:rPr>
              <w:t>Part2: Deep Neural Networks</w:t>
            </w:r>
          </w:p>
        </w:tc>
        <w:tc>
          <w:tcPr>
            <w:tcW w:w="3957" w:type="dxa"/>
            <w:vMerge/>
          </w:tcPr>
          <w:p w14:paraId="0C10AE57" w14:textId="27B1A727" w:rsidR="009A49A6" w:rsidRPr="00763AB5" w:rsidRDefault="009A49A6" w:rsidP="00763AB5">
            <w:pPr>
              <w:rPr>
                <w:rFonts w:ascii="Calibri" w:hAnsi="Calibri" w:cs="Calibri"/>
                <w:sz w:val="22"/>
                <w:szCs w:val="22"/>
              </w:rPr>
            </w:pPr>
          </w:p>
        </w:tc>
      </w:tr>
      <w:tr w:rsidR="009A49A6" w14:paraId="2C839E2A" w14:textId="77777777" w:rsidTr="00763AB5">
        <w:tc>
          <w:tcPr>
            <w:tcW w:w="985" w:type="dxa"/>
          </w:tcPr>
          <w:p w14:paraId="2287A7B4" w14:textId="64EBE752" w:rsidR="009A49A6" w:rsidRPr="00763AB5" w:rsidRDefault="009A49A6" w:rsidP="00763AB5">
            <w:pPr>
              <w:jc w:val="center"/>
              <w:rPr>
                <w:rFonts w:ascii="Calibri" w:hAnsi="Calibri" w:cs="Calibri"/>
                <w:sz w:val="22"/>
                <w:szCs w:val="22"/>
              </w:rPr>
            </w:pPr>
            <w:r>
              <w:rPr>
                <w:rFonts w:ascii="Calibri" w:hAnsi="Calibri" w:cs="Calibri"/>
                <w:sz w:val="22"/>
                <w:szCs w:val="22"/>
              </w:rPr>
              <w:t>5</w:t>
            </w:r>
          </w:p>
        </w:tc>
        <w:tc>
          <w:tcPr>
            <w:tcW w:w="2070" w:type="dxa"/>
          </w:tcPr>
          <w:p w14:paraId="29BDE666" w14:textId="77777777" w:rsidR="009A49A6" w:rsidRDefault="009A49A6" w:rsidP="00763AB5">
            <w:pPr>
              <w:rPr>
                <w:rFonts w:ascii="Calibri" w:hAnsi="Calibri" w:cs="Calibri"/>
                <w:sz w:val="22"/>
                <w:szCs w:val="22"/>
              </w:rPr>
            </w:pPr>
            <w:r>
              <w:rPr>
                <w:rFonts w:ascii="Calibri" w:hAnsi="Calibri" w:cs="Calibri"/>
                <w:sz w:val="22"/>
                <w:szCs w:val="22"/>
              </w:rPr>
              <w:t>Part1: Convolutional Neural Networks</w:t>
            </w:r>
          </w:p>
          <w:p w14:paraId="3491B068" w14:textId="77777777" w:rsidR="009A49A6" w:rsidRDefault="009A49A6" w:rsidP="00763AB5">
            <w:pPr>
              <w:rPr>
                <w:rFonts w:ascii="Calibri" w:hAnsi="Calibri" w:cs="Calibri"/>
                <w:sz w:val="22"/>
                <w:szCs w:val="22"/>
              </w:rPr>
            </w:pPr>
          </w:p>
          <w:p w14:paraId="493973AA" w14:textId="1F52C4CE" w:rsidR="009A49A6" w:rsidRPr="00763AB5" w:rsidRDefault="009A49A6" w:rsidP="00763AB5">
            <w:pPr>
              <w:rPr>
                <w:rFonts w:ascii="Calibri" w:hAnsi="Calibri" w:cs="Calibri"/>
                <w:sz w:val="22"/>
                <w:szCs w:val="22"/>
              </w:rPr>
            </w:pPr>
            <w:r>
              <w:rPr>
                <w:rFonts w:ascii="Calibri" w:hAnsi="Calibri" w:cs="Calibri"/>
                <w:sz w:val="22"/>
                <w:szCs w:val="22"/>
              </w:rPr>
              <w:t>Part 2: Recurrent Neural Networks</w:t>
            </w:r>
          </w:p>
        </w:tc>
        <w:tc>
          <w:tcPr>
            <w:tcW w:w="3957" w:type="dxa"/>
            <w:vMerge/>
          </w:tcPr>
          <w:p w14:paraId="3C172157" w14:textId="65664015" w:rsidR="009A49A6" w:rsidRPr="00763AB5" w:rsidRDefault="009A49A6" w:rsidP="00763AB5">
            <w:pPr>
              <w:rPr>
                <w:rFonts w:ascii="Calibri" w:hAnsi="Calibri" w:cs="Calibri"/>
                <w:sz w:val="22"/>
                <w:szCs w:val="22"/>
              </w:rPr>
            </w:pPr>
          </w:p>
        </w:tc>
      </w:tr>
      <w:tr w:rsidR="009A49A6" w14:paraId="0E688D06" w14:textId="77777777" w:rsidTr="00763AB5">
        <w:tc>
          <w:tcPr>
            <w:tcW w:w="985" w:type="dxa"/>
          </w:tcPr>
          <w:p w14:paraId="1A0D5E0A" w14:textId="71D0FEE7" w:rsidR="009A49A6" w:rsidRPr="00763AB5" w:rsidRDefault="009A49A6" w:rsidP="00763AB5">
            <w:pPr>
              <w:jc w:val="center"/>
              <w:rPr>
                <w:rFonts w:ascii="Calibri" w:hAnsi="Calibri" w:cs="Calibri"/>
                <w:sz w:val="22"/>
                <w:szCs w:val="22"/>
              </w:rPr>
            </w:pPr>
            <w:r>
              <w:rPr>
                <w:rFonts w:ascii="Calibri" w:hAnsi="Calibri" w:cs="Calibri"/>
                <w:sz w:val="22"/>
                <w:szCs w:val="22"/>
              </w:rPr>
              <w:t>6</w:t>
            </w:r>
          </w:p>
        </w:tc>
        <w:tc>
          <w:tcPr>
            <w:tcW w:w="2070" w:type="dxa"/>
          </w:tcPr>
          <w:p w14:paraId="1BB1C025" w14:textId="77777777" w:rsidR="009A49A6" w:rsidRDefault="009A49A6" w:rsidP="00763AB5">
            <w:pPr>
              <w:rPr>
                <w:rFonts w:ascii="Calibri" w:hAnsi="Calibri" w:cs="Calibri"/>
                <w:sz w:val="22"/>
                <w:szCs w:val="22"/>
              </w:rPr>
            </w:pPr>
            <w:r>
              <w:rPr>
                <w:rFonts w:ascii="Calibri" w:hAnsi="Calibri" w:cs="Calibri"/>
                <w:sz w:val="22"/>
                <w:szCs w:val="22"/>
              </w:rPr>
              <w:t>Part 1: Auto Encoders</w:t>
            </w:r>
          </w:p>
          <w:p w14:paraId="63705FB5" w14:textId="77777777" w:rsidR="009A49A6" w:rsidRDefault="009A49A6" w:rsidP="00763AB5">
            <w:pPr>
              <w:rPr>
                <w:rFonts w:ascii="Calibri" w:hAnsi="Calibri" w:cs="Calibri"/>
                <w:sz w:val="22"/>
                <w:szCs w:val="22"/>
              </w:rPr>
            </w:pPr>
          </w:p>
          <w:p w14:paraId="0DDD6074" w14:textId="436E7D52" w:rsidR="009A49A6" w:rsidRPr="00763AB5" w:rsidRDefault="009A49A6" w:rsidP="00763AB5">
            <w:pPr>
              <w:rPr>
                <w:rFonts w:ascii="Calibri" w:hAnsi="Calibri" w:cs="Calibri"/>
                <w:sz w:val="22"/>
                <w:szCs w:val="22"/>
              </w:rPr>
            </w:pPr>
            <w:r>
              <w:rPr>
                <w:rFonts w:ascii="Calibri" w:hAnsi="Calibri" w:cs="Calibri"/>
                <w:sz w:val="22"/>
                <w:szCs w:val="22"/>
              </w:rPr>
              <w:t>Part 2: Final Exam</w:t>
            </w:r>
          </w:p>
        </w:tc>
        <w:tc>
          <w:tcPr>
            <w:tcW w:w="3957" w:type="dxa"/>
            <w:vMerge/>
          </w:tcPr>
          <w:p w14:paraId="00CA0C2D" w14:textId="77777777" w:rsidR="009A49A6" w:rsidRPr="00763AB5" w:rsidRDefault="009A49A6" w:rsidP="00763AB5">
            <w:pPr>
              <w:rPr>
                <w:rFonts w:ascii="Calibri" w:hAnsi="Calibri" w:cs="Calibri"/>
                <w:sz w:val="22"/>
                <w:szCs w:val="22"/>
              </w:rPr>
            </w:pPr>
          </w:p>
        </w:tc>
      </w:tr>
    </w:tbl>
    <w:p w14:paraId="58B1350D" w14:textId="77777777" w:rsidR="00103E94" w:rsidRDefault="00103E94" w:rsidP="00103E94">
      <w:pPr>
        <w:rPr>
          <w:rFonts w:ascii="Arial" w:hAnsi="Arial" w:cs="Arial"/>
          <w:b/>
          <w:color w:val="000000"/>
          <w:sz w:val="20"/>
          <w:szCs w:val="20"/>
        </w:rPr>
      </w:pPr>
    </w:p>
    <w:p w14:paraId="418AFB87" w14:textId="75928666" w:rsidR="00103E94" w:rsidRDefault="00110788" w:rsidP="00075ECE">
      <w:pPr>
        <w:rPr>
          <w:rFonts w:asciiTheme="minorHAnsi" w:hAnsiTheme="minorHAnsi"/>
        </w:rPr>
      </w:pPr>
      <w:r>
        <w:rPr>
          <w:rFonts w:asciiTheme="minorHAnsi" w:hAnsiTheme="minorHAnsi"/>
        </w:rPr>
        <w:t xml:space="preserve">(*) </w:t>
      </w:r>
      <w:r w:rsidR="00D8157F">
        <w:rPr>
          <w:rFonts w:asciiTheme="minorHAnsi" w:hAnsiTheme="minorHAnsi"/>
        </w:rPr>
        <w:t>These are</w:t>
      </w:r>
      <w:r w:rsidR="004F3404">
        <w:rPr>
          <w:rFonts w:asciiTheme="minorHAnsi" w:hAnsiTheme="minorHAnsi"/>
        </w:rPr>
        <w:t xml:space="preserve"> subject to change. </w:t>
      </w:r>
    </w:p>
    <w:sectPr w:rsidR="00103E94"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4710" w14:textId="77777777" w:rsidR="000C7FDE" w:rsidRDefault="000C7FDE">
      <w:r>
        <w:separator/>
      </w:r>
    </w:p>
  </w:endnote>
  <w:endnote w:type="continuationSeparator" w:id="0">
    <w:p w14:paraId="1A236F26" w14:textId="77777777" w:rsidR="000C7FDE" w:rsidRDefault="000C7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quot;怀"/>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77777777"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5401" w14:textId="77777777" w:rsidR="000C7FDE" w:rsidRDefault="000C7FDE">
      <w:r>
        <w:separator/>
      </w:r>
    </w:p>
  </w:footnote>
  <w:footnote w:type="continuationSeparator" w:id="0">
    <w:p w14:paraId="3B578214" w14:textId="77777777" w:rsidR="000C7FDE" w:rsidRDefault="000C7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607FDB"/>
    <w:multiLevelType w:val="hybridMultilevel"/>
    <w:tmpl w:val="A216A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4E09D0"/>
    <w:multiLevelType w:val="hybridMultilevel"/>
    <w:tmpl w:val="5634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E45583"/>
    <w:multiLevelType w:val="hybridMultilevel"/>
    <w:tmpl w:val="A99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5320"/>
    <w:multiLevelType w:val="hybridMultilevel"/>
    <w:tmpl w:val="644894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39109778">
      <w:numFmt w:val="bullet"/>
      <w:lvlText w:val="•"/>
      <w:lvlJc w:val="left"/>
      <w:pPr>
        <w:ind w:left="2880" w:hanging="720"/>
      </w:pPr>
      <w:rPr>
        <w:rFonts w:ascii="Calibri" w:eastAsia="Times New Roman"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9B5B4B"/>
    <w:multiLevelType w:val="hybridMultilevel"/>
    <w:tmpl w:val="F11AFDAE"/>
    <w:lvl w:ilvl="0" w:tplc="022828BA">
      <w:start w:val="4"/>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5F52F09"/>
    <w:multiLevelType w:val="hybridMultilevel"/>
    <w:tmpl w:val="42EC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5" w15:restartNumberingAfterBreak="0">
    <w:nsid w:val="6C5D749B"/>
    <w:multiLevelType w:val="hybridMultilevel"/>
    <w:tmpl w:val="791A6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069380502">
    <w:abstractNumId w:val="14"/>
  </w:num>
  <w:num w:numId="2" w16cid:durableId="514155911">
    <w:abstractNumId w:val="5"/>
  </w:num>
  <w:num w:numId="3" w16cid:durableId="1367170196">
    <w:abstractNumId w:val="8"/>
  </w:num>
  <w:num w:numId="4" w16cid:durableId="475925444">
    <w:abstractNumId w:val="0"/>
  </w:num>
  <w:num w:numId="5" w16cid:durableId="4982260">
    <w:abstractNumId w:val="2"/>
  </w:num>
  <w:num w:numId="6" w16cid:durableId="963584776">
    <w:abstractNumId w:val="3"/>
  </w:num>
  <w:num w:numId="7" w16cid:durableId="1051853161">
    <w:abstractNumId w:val="14"/>
  </w:num>
  <w:num w:numId="8" w16cid:durableId="522061512">
    <w:abstractNumId w:val="10"/>
  </w:num>
  <w:num w:numId="9" w16cid:durableId="1973247724">
    <w:abstractNumId w:val="7"/>
  </w:num>
  <w:num w:numId="10" w16cid:durableId="2022123559">
    <w:abstractNumId w:val="11"/>
  </w:num>
  <w:num w:numId="11" w16cid:durableId="123282248">
    <w:abstractNumId w:val="17"/>
  </w:num>
  <w:num w:numId="12" w16cid:durableId="1047991257">
    <w:abstractNumId w:val="16"/>
  </w:num>
  <w:num w:numId="13" w16cid:durableId="1796023638">
    <w:abstractNumId w:val="12"/>
  </w:num>
  <w:num w:numId="14" w16cid:durableId="1939092505">
    <w:abstractNumId w:val="6"/>
  </w:num>
  <w:num w:numId="15" w16cid:durableId="1176505106">
    <w:abstractNumId w:val="1"/>
  </w:num>
  <w:num w:numId="16" w16cid:durableId="1563053022">
    <w:abstractNumId w:val="15"/>
  </w:num>
  <w:num w:numId="17" w16cid:durableId="845827235">
    <w:abstractNumId w:val="13"/>
  </w:num>
  <w:num w:numId="18" w16cid:durableId="741099259">
    <w:abstractNumId w:val="4"/>
  </w:num>
  <w:num w:numId="19" w16cid:durableId="185572730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2B25"/>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D4E"/>
    <w:rsid w:val="00015E14"/>
    <w:rsid w:val="0001600D"/>
    <w:rsid w:val="0001648E"/>
    <w:rsid w:val="000167FB"/>
    <w:rsid w:val="00016AEA"/>
    <w:rsid w:val="00017627"/>
    <w:rsid w:val="00020DBA"/>
    <w:rsid w:val="000210D2"/>
    <w:rsid w:val="000219EB"/>
    <w:rsid w:val="00021A1A"/>
    <w:rsid w:val="00022CCE"/>
    <w:rsid w:val="00023DC0"/>
    <w:rsid w:val="00024F82"/>
    <w:rsid w:val="0002688E"/>
    <w:rsid w:val="00030021"/>
    <w:rsid w:val="00030D71"/>
    <w:rsid w:val="0003188C"/>
    <w:rsid w:val="00033EA6"/>
    <w:rsid w:val="000343C0"/>
    <w:rsid w:val="00034499"/>
    <w:rsid w:val="00035D9E"/>
    <w:rsid w:val="000360C8"/>
    <w:rsid w:val="00036174"/>
    <w:rsid w:val="0004245E"/>
    <w:rsid w:val="00043089"/>
    <w:rsid w:val="00044DF2"/>
    <w:rsid w:val="00046863"/>
    <w:rsid w:val="0005568F"/>
    <w:rsid w:val="00055E8D"/>
    <w:rsid w:val="000612F7"/>
    <w:rsid w:val="00063C30"/>
    <w:rsid w:val="00063E92"/>
    <w:rsid w:val="0006439C"/>
    <w:rsid w:val="000656C3"/>
    <w:rsid w:val="00065E43"/>
    <w:rsid w:val="00066401"/>
    <w:rsid w:val="00066C01"/>
    <w:rsid w:val="00070F48"/>
    <w:rsid w:val="00072AD3"/>
    <w:rsid w:val="00072EE1"/>
    <w:rsid w:val="00075ECE"/>
    <w:rsid w:val="0008027F"/>
    <w:rsid w:val="00080468"/>
    <w:rsid w:val="00080665"/>
    <w:rsid w:val="00080B95"/>
    <w:rsid w:val="000826C6"/>
    <w:rsid w:val="00082905"/>
    <w:rsid w:val="000829FA"/>
    <w:rsid w:val="00083813"/>
    <w:rsid w:val="00084679"/>
    <w:rsid w:val="0008520D"/>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4CF"/>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10E"/>
    <w:rsid w:val="000C279E"/>
    <w:rsid w:val="000C30C5"/>
    <w:rsid w:val="000C3432"/>
    <w:rsid w:val="000C5D3E"/>
    <w:rsid w:val="000C7FDE"/>
    <w:rsid w:val="000D1094"/>
    <w:rsid w:val="000D1CDD"/>
    <w:rsid w:val="000D20FC"/>
    <w:rsid w:val="000D2319"/>
    <w:rsid w:val="000D364E"/>
    <w:rsid w:val="000D38FA"/>
    <w:rsid w:val="000D4C57"/>
    <w:rsid w:val="000D6A5B"/>
    <w:rsid w:val="000D752A"/>
    <w:rsid w:val="000D7BE5"/>
    <w:rsid w:val="000E3190"/>
    <w:rsid w:val="000E491B"/>
    <w:rsid w:val="000E4EB5"/>
    <w:rsid w:val="000E5496"/>
    <w:rsid w:val="000E5C78"/>
    <w:rsid w:val="000E7295"/>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3E94"/>
    <w:rsid w:val="0010779F"/>
    <w:rsid w:val="00110788"/>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2B86"/>
    <w:rsid w:val="00137BF8"/>
    <w:rsid w:val="00140986"/>
    <w:rsid w:val="00140CCC"/>
    <w:rsid w:val="00141A8A"/>
    <w:rsid w:val="001443F5"/>
    <w:rsid w:val="00144DE7"/>
    <w:rsid w:val="001458E4"/>
    <w:rsid w:val="00145D5F"/>
    <w:rsid w:val="00146033"/>
    <w:rsid w:val="001469E8"/>
    <w:rsid w:val="00150B76"/>
    <w:rsid w:val="0015295E"/>
    <w:rsid w:val="00152BA3"/>
    <w:rsid w:val="00152C27"/>
    <w:rsid w:val="00153F3F"/>
    <w:rsid w:val="00154500"/>
    <w:rsid w:val="00154DCA"/>
    <w:rsid w:val="001564C9"/>
    <w:rsid w:val="00156BA4"/>
    <w:rsid w:val="00156DF8"/>
    <w:rsid w:val="00157910"/>
    <w:rsid w:val="001601AF"/>
    <w:rsid w:val="00160AE8"/>
    <w:rsid w:val="0016220E"/>
    <w:rsid w:val="00162CD0"/>
    <w:rsid w:val="00162FD9"/>
    <w:rsid w:val="001657AF"/>
    <w:rsid w:val="00166F5A"/>
    <w:rsid w:val="00167081"/>
    <w:rsid w:val="0016709D"/>
    <w:rsid w:val="001675C6"/>
    <w:rsid w:val="00172495"/>
    <w:rsid w:val="00173D31"/>
    <w:rsid w:val="00174EEA"/>
    <w:rsid w:val="00176D38"/>
    <w:rsid w:val="0018046F"/>
    <w:rsid w:val="00181E7C"/>
    <w:rsid w:val="0018308C"/>
    <w:rsid w:val="00183259"/>
    <w:rsid w:val="0018494C"/>
    <w:rsid w:val="00184BF3"/>
    <w:rsid w:val="00186B73"/>
    <w:rsid w:val="00187E00"/>
    <w:rsid w:val="001904B9"/>
    <w:rsid w:val="00190CED"/>
    <w:rsid w:val="001914FB"/>
    <w:rsid w:val="00192D5A"/>
    <w:rsid w:val="0019456A"/>
    <w:rsid w:val="00194620"/>
    <w:rsid w:val="001A11C7"/>
    <w:rsid w:val="001A1A53"/>
    <w:rsid w:val="001A2625"/>
    <w:rsid w:val="001A31D1"/>
    <w:rsid w:val="001A4A38"/>
    <w:rsid w:val="001A5330"/>
    <w:rsid w:val="001A78A9"/>
    <w:rsid w:val="001A7D02"/>
    <w:rsid w:val="001B0673"/>
    <w:rsid w:val="001B0AC6"/>
    <w:rsid w:val="001B0C9A"/>
    <w:rsid w:val="001B1AE6"/>
    <w:rsid w:val="001B218B"/>
    <w:rsid w:val="001B24E5"/>
    <w:rsid w:val="001B2AD8"/>
    <w:rsid w:val="001B2FD3"/>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57B"/>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6FFE"/>
    <w:rsid w:val="002271A8"/>
    <w:rsid w:val="002308CB"/>
    <w:rsid w:val="00230B46"/>
    <w:rsid w:val="002317C0"/>
    <w:rsid w:val="00231B73"/>
    <w:rsid w:val="00231D7C"/>
    <w:rsid w:val="00232105"/>
    <w:rsid w:val="002325BB"/>
    <w:rsid w:val="00232EAD"/>
    <w:rsid w:val="00234AC6"/>
    <w:rsid w:val="00234CB3"/>
    <w:rsid w:val="0023696F"/>
    <w:rsid w:val="00236B65"/>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648"/>
    <w:rsid w:val="00273FE9"/>
    <w:rsid w:val="0027412B"/>
    <w:rsid w:val="00275028"/>
    <w:rsid w:val="002760E2"/>
    <w:rsid w:val="00276496"/>
    <w:rsid w:val="00276F63"/>
    <w:rsid w:val="002777D7"/>
    <w:rsid w:val="002815F3"/>
    <w:rsid w:val="00281AD2"/>
    <w:rsid w:val="00281EFD"/>
    <w:rsid w:val="00282013"/>
    <w:rsid w:val="00282205"/>
    <w:rsid w:val="002828AA"/>
    <w:rsid w:val="00283EC5"/>
    <w:rsid w:val="00284048"/>
    <w:rsid w:val="00284CC3"/>
    <w:rsid w:val="002870DF"/>
    <w:rsid w:val="00287729"/>
    <w:rsid w:val="00290A87"/>
    <w:rsid w:val="00290C89"/>
    <w:rsid w:val="00291660"/>
    <w:rsid w:val="00291783"/>
    <w:rsid w:val="00293216"/>
    <w:rsid w:val="00293D14"/>
    <w:rsid w:val="00294286"/>
    <w:rsid w:val="0029488E"/>
    <w:rsid w:val="00294D64"/>
    <w:rsid w:val="00295CF0"/>
    <w:rsid w:val="002963BB"/>
    <w:rsid w:val="002A210D"/>
    <w:rsid w:val="002A344B"/>
    <w:rsid w:val="002A54A5"/>
    <w:rsid w:val="002A5726"/>
    <w:rsid w:val="002B1340"/>
    <w:rsid w:val="002B26BE"/>
    <w:rsid w:val="002B3BC1"/>
    <w:rsid w:val="002B4054"/>
    <w:rsid w:val="002B5194"/>
    <w:rsid w:val="002B54C4"/>
    <w:rsid w:val="002B5548"/>
    <w:rsid w:val="002B61C8"/>
    <w:rsid w:val="002B627C"/>
    <w:rsid w:val="002B6571"/>
    <w:rsid w:val="002C004E"/>
    <w:rsid w:val="002C0EA7"/>
    <w:rsid w:val="002C1BE9"/>
    <w:rsid w:val="002C3A00"/>
    <w:rsid w:val="002C4807"/>
    <w:rsid w:val="002C4A14"/>
    <w:rsid w:val="002C7245"/>
    <w:rsid w:val="002C7284"/>
    <w:rsid w:val="002C7633"/>
    <w:rsid w:val="002D0CEA"/>
    <w:rsid w:val="002D325D"/>
    <w:rsid w:val="002D37A5"/>
    <w:rsid w:val="002D384B"/>
    <w:rsid w:val="002D4BA6"/>
    <w:rsid w:val="002D52D0"/>
    <w:rsid w:val="002D7498"/>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39E1"/>
    <w:rsid w:val="003446F4"/>
    <w:rsid w:val="00344998"/>
    <w:rsid w:val="00344D16"/>
    <w:rsid w:val="003450E6"/>
    <w:rsid w:val="003459F9"/>
    <w:rsid w:val="00345AC9"/>
    <w:rsid w:val="003462EF"/>
    <w:rsid w:val="00346579"/>
    <w:rsid w:val="0034694D"/>
    <w:rsid w:val="00346E0F"/>
    <w:rsid w:val="00350475"/>
    <w:rsid w:val="0035153C"/>
    <w:rsid w:val="003518CA"/>
    <w:rsid w:val="00352DDC"/>
    <w:rsid w:val="00355D52"/>
    <w:rsid w:val="003561B6"/>
    <w:rsid w:val="003561DD"/>
    <w:rsid w:val="00356264"/>
    <w:rsid w:val="003626BB"/>
    <w:rsid w:val="00363E5F"/>
    <w:rsid w:val="003641F6"/>
    <w:rsid w:val="00364DD7"/>
    <w:rsid w:val="00365047"/>
    <w:rsid w:val="00365056"/>
    <w:rsid w:val="00365820"/>
    <w:rsid w:val="00370D11"/>
    <w:rsid w:val="00373668"/>
    <w:rsid w:val="003759E6"/>
    <w:rsid w:val="00375F74"/>
    <w:rsid w:val="003767E1"/>
    <w:rsid w:val="00382192"/>
    <w:rsid w:val="003832D3"/>
    <w:rsid w:val="00383CD6"/>
    <w:rsid w:val="00384F32"/>
    <w:rsid w:val="00385C39"/>
    <w:rsid w:val="003873F5"/>
    <w:rsid w:val="00391CDC"/>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29CE"/>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7C1"/>
    <w:rsid w:val="0043084B"/>
    <w:rsid w:val="00432FFB"/>
    <w:rsid w:val="00435209"/>
    <w:rsid w:val="00437A92"/>
    <w:rsid w:val="00437ED2"/>
    <w:rsid w:val="0044218B"/>
    <w:rsid w:val="00442EDB"/>
    <w:rsid w:val="004431DB"/>
    <w:rsid w:val="00443357"/>
    <w:rsid w:val="00443E33"/>
    <w:rsid w:val="00444208"/>
    <w:rsid w:val="00445925"/>
    <w:rsid w:val="00446D1E"/>
    <w:rsid w:val="0044729E"/>
    <w:rsid w:val="00450794"/>
    <w:rsid w:val="00450DE8"/>
    <w:rsid w:val="0045233C"/>
    <w:rsid w:val="004529D6"/>
    <w:rsid w:val="00452C1E"/>
    <w:rsid w:val="00453A31"/>
    <w:rsid w:val="00454061"/>
    <w:rsid w:val="00454087"/>
    <w:rsid w:val="00454BE7"/>
    <w:rsid w:val="00455839"/>
    <w:rsid w:val="00456A44"/>
    <w:rsid w:val="0046125F"/>
    <w:rsid w:val="00461267"/>
    <w:rsid w:val="00461E0A"/>
    <w:rsid w:val="00462BAB"/>
    <w:rsid w:val="00462D4A"/>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3FED"/>
    <w:rsid w:val="00494A6D"/>
    <w:rsid w:val="004960A2"/>
    <w:rsid w:val="0049640C"/>
    <w:rsid w:val="004969EC"/>
    <w:rsid w:val="004A17E9"/>
    <w:rsid w:val="004A1D95"/>
    <w:rsid w:val="004A40B5"/>
    <w:rsid w:val="004A4216"/>
    <w:rsid w:val="004A4C1E"/>
    <w:rsid w:val="004A5397"/>
    <w:rsid w:val="004B04C7"/>
    <w:rsid w:val="004B099B"/>
    <w:rsid w:val="004B09C4"/>
    <w:rsid w:val="004B37CE"/>
    <w:rsid w:val="004B3CE0"/>
    <w:rsid w:val="004B4B5E"/>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36AA"/>
    <w:rsid w:val="004C48AE"/>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E58A8"/>
    <w:rsid w:val="004F1993"/>
    <w:rsid w:val="004F1D79"/>
    <w:rsid w:val="004F2D59"/>
    <w:rsid w:val="004F2E70"/>
    <w:rsid w:val="004F3404"/>
    <w:rsid w:val="004F3C25"/>
    <w:rsid w:val="004F47FA"/>
    <w:rsid w:val="004F4866"/>
    <w:rsid w:val="004F50AC"/>
    <w:rsid w:val="004F657B"/>
    <w:rsid w:val="004F694C"/>
    <w:rsid w:val="004F6C1E"/>
    <w:rsid w:val="004F7307"/>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3D8E"/>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14D6"/>
    <w:rsid w:val="005527CD"/>
    <w:rsid w:val="005539F3"/>
    <w:rsid w:val="00554579"/>
    <w:rsid w:val="0055474A"/>
    <w:rsid w:val="005551C6"/>
    <w:rsid w:val="00555709"/>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2D9F"/>
    <w:rsid w:val="005A30CF"/>
    <w:rsid w:val="005A3F17"/>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D25"/>
    <w:rsid w:val="005C08A1"/>
    <w:rsid w:val="005C25CD"/>
    <w:rsid w:val="005C5E99"/>
    <w:rsid w:val="005C7B59"/>
    <w:rsid w:val="005C7E58"/>
    <w:rsid w:val="005C7EE9"/>
    <w:rsid w:val="005D0E3C"/>
    <w:rsid w:val="005D4212"/>
    <w:rsid w:val="005D6B3F"/>
    <w:rsid w:val="005D7BB7"/>
    <w:rsid w:val="005E029B"/>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2C2"/>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E39"/>
    <w:rsid w:val="0066076C"/>
    <w:rsid w:val="0066101D"/>
    <w:rsid w:val="00662C66"/>
    <w:rsid w:val="00662CB6"/>
    <w:rsid w:val="006641F2"/>
    <w:rsid w:val="00664912"/>
    <w:rsid w:val="00667975"/>
    <w:rsid w:val="00671237"/>
    <w:rsid w:val="00673253"/>
    <w:rsid w:val="006740DF"/>
    <w:rsid w:val="0067449A"/>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2E5B"/>
    <w:rsid w:val="006939DA"/>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54B"/>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17C6"/>
    <w:rsid w:val="006E301C"/>
    <w:rsid w:val="006E3B79"/>
    <w:rsid w:val="006E3C27"/>
    <w:rsid w:val="006E571C"/>
    <w:rsid w:val="006E600A"/>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17"/>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3AB5"/>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BF4"/>
    <w:rsid w:val="00790E02"/>
    <w:rsid w:val="007928AF"/>
    <w:rsid w:val="007938BB"/>
    <w:rsid w:val="00793FE8"/>
    <w:rsid w:val="00795CC0"/>
    <w:rsid w:val="00795DEE"/>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182"/>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C75D4"/>
    <w:rsid w:val="007C76F5"/>
    <w:rsid w:val="007D0A47"/>
    <w:rsid w:val="007D10C4"/>
    <w:rsid w:val="007D227B"/>
    <w:rsid w:val="007D269B"/>
    <w:rsid w:val="007D4969"/>
    <w:rsid w:val="007D559E"/>
    <w:rsid w:val="007D66AA"/>
    <w:rsid w:val="007D7467"/>
    <w:rsid w:val="007E0015"/>
    <w:rsid w:val="007E13F4"/>
    <w:rsid w:val="007E16D2"/>
    <w:rsid w:val="007E36AD"/>
    <w:rsid w:val="007E534B"/>
    <w:rsid w:val="007E5DBF"/>
    <w:rsid w:val="007E699F"/>
    <w:rsid w:val="007E6DF9"/>
    <w:rsid w:val="007E754D"/>
    <w:rsid w:val="007F0403"/>
    <w:rsid w:val="007F06FF"/>
    <w:rsid w:val="007F08AF"/>
    <w:rsid w:val="007F0D24"/>
    <w:rsid w:val="007F0D34"/>
    <w:rsid w:val="007F0FAF"/>
    <w:rsid w:val="007F1A04"/>
    <w:rsid w:val="007F2475"/>
    <w:rsid w:val="007F276A"/>
    <w:rsid w:val="007F38CF"/>
    <w:rsid w:val="007F3992"/>
    <w:rsid w:val="007F5143"/>
    <w:rsid w:val="007F5BA4"/>
    <w:rsid w:val="007F6034"/>
    <w:rsid w:val="00800CAE"/>
    <w:rsid w:val="00803EA8"/>
    <w:rsid w:val="008048B8"/>
    <w:rsid w:val="00807E15"/>
    <w:rsid w:val="00810E41"/>
    <w:rsid w:val="00811662"/>
    <w:rsid w:val="00811CAC"/>
    <w:rsid w:val="0081382E"/>
    <w:rsid w:val="00813C4C"/>
    <w:rsid w:val="0081450E"/>
    <w:rsid w:val="00814836"/>
    <w:rsid w:val="00816114"/>
    <w:rsid w:val="008200EB"/>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3C9"/>
    <w:rsid w:val="0083378F"/>
    <w:rsid w:val="00833A05"/>
    <w:rsid w:val="008351B1"/>
    <w:rsid w:val="0083520C"/>
    <w:rsid w:val="00835D12"/>
    <w:rsid w:val="0083691B"/>
    <w:rsid w:val="00836BDC"/>
    <w:rsid w:val="00837474"/>
    <w:rsid w:val="00837A8C"/>
    <w:rsid w:val="00837F0D"/>
    <w:rsid w:val="0084236C"/>
    <w:rsid w:val="00845DFE"/>
    <w:rsid w:val="0084706A"/>
    <w:rsid w:val="00847877"/>
    <w:rsid w:val="00847DC9"/>
    <w:rsid w:val="008516AE"/>
    <w:rsid w:val="0085447A"/>
    <w:rsid w:val="0085571F"/>
    <w:rsid w:val="00860442"/>
    <w:rsid w:val="00860BE1"/>
    <w:rsid w:val="008620BB"/>
    <w:rsid w:val="0086448E"/>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6C5B"/>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020"/>
    <w:rsid w:val="008944B5"/>
    <w:rsid w:val="00894569"/>
    <w:rsid w:val="00894D21"/>
    <w:rsid w:val="008954F0"/>
    <w:rsid w:val="00895839"/>
    <w:rsid w:val="00897400"/>
    <w:rsid w:val="008979FB"/>
    <w:rsid w:val="008A0BA3"/>
    <w:rsid w:val="008A1E3F"/>
    <w:rsid w:val="008A2563"/>
    <w:rsid w:val="008A26B1"/>
    <w:rsid w:val="008A37FF"/>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19E3"/>
    <w:rsid w:val="008F3F2F"/>
    <w:rsid w:val="008F5EFF"/>
    <w:rsid w:val="008F5FAD"/>
    <w:rsid w:val="008F6225"/>
    <w:rsid w:val="009003E1"/>
    <w:rsid w:val="00901B9B"/>
    <w:rsid w:val="00901C43"/>
    <w:rsid w:val="00902ACA"/>
    <w:rsid w:val="009038A8"/>
    <w:rsid w:val="00903CDC"/>
    <w:rsid w:val="00904590"/>
    <w:rsid w:val="009100E6"/>
    <w:rsid w:val="0091131F"/>
    <w:rsid w:val="00913094"/>
    <w:rsid w:val="00913B38"/>
    <w:rsid w:val="00915AF4"/>
    <w:rsid w:val="00916530"/>
    <w:rsid w:val="0091767E"/>
    <w:rsid w:val="009179BF"/>
    <w:rsid w:val="00920E39"/>
    <w:rsid w:val="00922ADC"/>
    <w:rsid w:val="009231BB"/>
    <w:rsid w:val="00925AEA"/>
    <w:rsid w:val="009261F9"/>
    <w:rsid w:val="00927090"/>
    <w:rsid w:val="0092710E"/>
    <w:rsid w:val="00930944"/>
    <w:rsid w:val="00930E0D"/>
    <w:rsid w:val="00931411"/>
    <w:rsid w:val="00932385"/>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3B4A"/>
    <w:rsid w:val="00964682"/>
    <w:rsid w:val="00964925"/>
    <w:rsid w:val="00964CB2"/>
    <w:rsid w:val="00964D54"/>
    <w:rsid w:val="00964DBF"/>
    <w:rsid w:val="00965FDC"/>
    <w:rsid w:val="00966AA3"/>
    <w:rsid w:val="0096714B"/>
    <w:rsid w:val="00967958"/>
    <w:rsid w:val="00967A1D"/>
    <w:rsid w:val="009703E6"/>
    <w:rsid w:val="009707F0"/>
    <w:rsid w:val="0097103C"/>
    <w:rsid w:val="00971576"/>
    <w:rsid w:val="00972437"/>
    <w:rsid w:val="009729D7"/>
    <w:rsid w:val="00975131"/>
    <w:rsid w:val="00977921"/>
    <w:rsid w:val="00980A3D"/>
    <w:rsid w:val="009813F9"/>
    <w:rsid w:val="009826A9"/>
    <w:rsid w:val="009831AB"/>
    <w:rsid w:val="009833DC"/>
    <w:rsid w:val="00983523"/>
    <w:rsid w:val="009850DD"/>
    <w:rsid w:val="0098593D"/>
    <w:rsid w:val="00985CF2"/>
    <w:rsid w:val="00985EC5"/>
    <w:rsid w:val="009877D1"/>
    <w:rsid w:val="009902EA"/>
    <w:rsid w:val="009917F0"/>
    <w:rsid w:val="00992094"/>
    <w:rsid w:val="009948FD"/>
    <w:rsid w:val="009964ED"/>
    <w:rsid w:val="009965E4"/>
    <w:rsid w:val="00996925"/>
    <w:rsid w:val="00996EC7"/>
    <w:rsid w:val="00997A3B"/>
    <w:rsid w:val="009A24E7"/>
    <w:rsid w:val="009A2E64"/>
    <w:rsid w:val="009A49A6"/>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5C5F"/>
    <w:rsid w:val="00A25C8D"/>
    <w:rsid w:val="00A27B8C"/>
    <w:rsid w:val="00A3058D"/>
    <w:rsid w:val="00A31DC9"/>
    <w:rsid w:val="00A32174"/>
    <w:rsid w:val="00A36677"/>
    <w:rsid w:val="00A3708F"/>
    <w:rsid w:val="00A372E4"/>
    <w:rsid w:val="00A4012C"/>
    <w:rsid w:val="00A4045D"/>
    <w:rsid w:val="00A40694"/>
    <w:rsid w:val="00A4439B"/>
    <w:rsid w:val="00A47D89"/>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AF9"/>
    <w:rsid w:val="00A62B73"/>
    <w:rsid w:val="00A63025"/>
    <w:rsid w:val="00A63419"/>
    <w:rsid w:val="00A63F00"/>
    <w:rsid w:val="00A64274"/>
    <w:rsid w:val="00A64489"/>
    <w:rsid w:val="00A65BC7"/>
    <w:rsid w:val="00A672C0"/>
    <w:rsid w:val="00A70115"/>
    <w:rsid w:val="00A70353"/>
    <w:rsid w:val="00A70AC4"/>
    <w:rsid w:val="00A70DDD"/>
    <w:rsid w:val="00A712E8"/>
    <w:rsid w:val="00A71FE0"/>
    <w:rsid w:val="00A7367A"/>
    <w:rsid w:val="00A73C61"/>
    <w:rsid w:val="00A74D48"/>
    <w:rsid w:val="00A74FFD"/>
    <w:rsid w:val="00A750CE"/>
    <w:rsid w:val="00A75A28"/>
    <w:rsid w:val="00A773FD"/>
    <w:rsid w:val="00A80337"/>
    <w:rsid w:val="00A814B7"/>
    <w:rsid w:val="00A81B8E"/>
    <w:rsid w:val="00A82631"/>
    <w:rsid w:val="00A82768"/>
    <w:rsid w:val="00A83DC0"/>
    <w:rsid w:val="00A84DF1"/>
    <w:rsid w:val="00A84F72"/>
    <w:rsid w:val="00A85616"/>
    <w:rsid w:val="00A856F0"/>
    <w:rsid w:val="00A86187"/>
    <w:rsid w:val="00A90F3B"/>
    <w:rsid w:val="00A93C61"/>
    <w:rsid w:val="00A94DEE"/>
    <w:rsid w:val="00A96763"/>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4C2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9D2"/>
    <w:rsid w:val="00B57D52"/>
    <w:rsid w:val="00B60F1F"/>
    <w:rsid w:val="00B61C35"/>
    <w:rsid w:val="00B62D87"/>
    <w:rsid w:val="00B62D88"/>
    <w:rsid w:val="00B639E6"/>
    <w:rsid w:val="00B641E6"/>
    <w:rsid w:val="00B642F5"/>
    <w:rsid w:val="00B66288"/>
    <w:rsid w:val="00B66CDF"/>
    <w:rsid w:val="00B66FD8"/>
    <w:rsid w:val="00B67033"/>
    <w:rsid w:val="00B701C4"/>
    <w:rsid w:val="00B722FF"/>
    <w:rsid w:val="00B726AE"/>
    <w:rsid w:val="00B734BB"/>
    <w:rsid w:val="00B73A81"/>
    <w:rsid w:val="00B7487A"/>
    <w:rsid w:val="00B74D49"/>
    <w:rsid w:val="00B76064"/>
    <w:rsid w:val="00B774B7"/>
    <w:rsid w:val="00B777C4"/>
    <w:rsid w:val="00B808A4"/>
    <w:rsid w:val="00B818F8"/>
    <w:rsid w:val="00B8263A"/>
    <w:rsid w:val="00B82CAB"/>
    <w:rsid w:val="00B832FB"/>
    <w:rsid w:val="00B83436"/>
    <w:rsid w:val="00B85DC7"/>
    <w:rsid w:val="00B85F1C"/>
    <w:rsid w:val="00B86932"/>
    <w:rsid w:val="00B90AC2"/>
    <w:rsid w:val="00B920C2"/>
    <w:rsid w:val="00B933A1"/>
    <w:rsid w:val="00B9531D"/>
    <w:rsid w:val="00B96ACE"/>
    <w:rsid w:val="00BA1151"/>
    <w:rsid w:val="00BA2C87"/>
    <w:rsid w:val="00BA36D6"/>
    <w:rsid w:val="00BA387B"/>
    <w:rsid w:val="00BA5C84"/>
    <w:rsid w:val="00BB0307"/>
    <w:rsid w:val="00BB4B1B"/>
    <w:rsid w:val="00BB4C97"/>
    <w:rsid w:val="00BB7600"/>
    <w:rsid w:val="00BC067B"/>
    <w:rsid w:val="00BC2002"/>
    <w:rsid w:val="00BC2DA5"/>
    <w:rsid w:val="00BC5478"/>
    <w:rsid w:val="00BC708E"/>
    <w:rsid w:val="00BC71C1"/>
    <w:rsid w:val="00BC71F0"/>
    <w:rsid w:val="00BD00FA"/>
    <w:rsid w:val="00BD0578"/>
    <w:rsid w:val="00BD0828"/>
    <w:rsid w:val="00BD1814"/>
    <w:rsid w:val="00BD22DB"/>
    <w:rsid w:val="00BD34B0"/>
    <w:rsid w:val="00BD35AA"/>
    <w:rsid w:val="00BD4D91"/>
    <w:rsid w:val="00BD5FED"/>
    <w:rsid w:val="00BD601B"/>
    <w:rsid w:val="00BD67DE"/>
    <w:rsid w:val="00BD72F4"/>
    <w:rsid w:val="00BD7828"/>
    <w:rsid w:val="00BD7D4F"/>
    <w:rsid w:val="00BD7E57"/>
    <w:rsid w:val="00BD7F2E"/>
    <w:rsid w:val="00BE0349"/>
    <w:rsid w:val="00BE1BA8"/>
    <w:rsid w:val="00BE1E98"/>
    <w:rsid w:val="00BE3809"/>
    <w:rsid w:val="00BE4D9E"/>
    <w:rsid w:val="00BE5B2D"/>
    <w:rsid w:val="00BE72D1"/>
    <w:rsid w:val="00BE74B2"/>
    <w:rsid w:val="00BE7C1E"/>
    <w:rsid w:val="00BF00DF"/>
    <w:rsid w:val="00BF054D"/>
    <w:rsid w:val="00BF14E9"/>
    <w:rsid w:val="00BF19D5"/>
    <w:rsid w:val="00BF3D15"/>
    <w:rsid w:val="00BF435B"/>
    <w:rsid w:val="00BF5AB8"/>
    <w:rsid w:val="00BF7625"/>
    <w:rsid w:val="00C00C0D"/>
    <w:rsid w:val="00C012F6"/>
    <w:rsid w:val="00C01BFF"/>
    <w:rsid w:val="00C024A9"/>
    <w:rsid w:val="00C04F39"/>
    <w:rsid w:val="00C05557"/>
    <w:rsid w:val="00C0635A"/>
    <w:rsid w:val="00C072CF"/>
    <w:rsid w:val="00C07C96"/>
    <w:rsid w:val="00C11E30"/>
    <w:rsid w:val="00C14C4A"/>
    <w:rsid w:val="00C16D53"/>
    <w:rsid w:val="00C17923"/>
    <w:rsid w:val="00C20F50"/>
    <w:rsid w:val="00C219B3"/>
    <w:rsid w:val="00C22E6D"/>
    <w:rsid w:val="00C23487"/>
    <w:rsid w:val="00C25219"/>
    <w:rsid w:val="00C262F7"/>
    <w:rsid w:val="00C3019B"/>
    <w:rsid w:val="00C31B3A"/>
    <w:rsid w:val="00C347C4"/>
    <w:rsid w:val="00C35637"/>
    <w:rsid w:val="00C37719"/>
    <w:rsid w:val="00C41B58"/>
    <w:rsid w:val="00C41F26"/>
    <w:rsid w:val="00C45E7E"/>
    <w:rsid w:val="00C475DD"/>
    <w:rsid w:val="00C479A6"/>
    <w:rsid w:val="00C5135D"/>
    <w:rsid w:val="00C529A9"/>
    <w:rsid w:val="00C52D2B"/>
    <w:rsid w:val="00C533AA"/>
    <w:rsid w:val="00C53C2B"/>
    <w:rsid w:val="00C55C9A"/>
    <w:rsid w:val="00C565D2"/>
    <w:rsid w:val="00C60C89"/>
    <w:rsid w:val="00C611B1"/>
    <w:rsid w:val="00C627F3"/>
    <w:rsid w:val="00C62FEA"/>
    <w:rsid w:val="00C65489"/>
    <w:rsid w:val="00C703A7"/>
    <w:rsid w:val="00C70A14"/>
    <w:rsid w:val="00C716E8"/>
    <w:rsid w:val="00C72296"/>
    <w:rsid w:val="00C7384F"/>
    <w:rsid w:val="00C7576C"/>
    <w:rsid w:val="00C76221"/>
    <w:rsid w:val="00C76553"/>
    <w:rsid w:val="00C76CA0"/>
    <w:rsid w:val="00C8006B"/>
    <w:rsid w:val="00C81888"/>
    <w:rsid w:val="00C81FCF"/>
    <w:rsid w:val="00C8330C"/>
    <w:rsid w:val="00C84183"/>
    <w:rsid w:val="00C8596A"/>
    <w:rsid w:val="00C869EE"/>
    <w:rsid w:val="00C872BC"/>
    <w:rsid w:val="00C8780D"/>
    <w:rsid w:val="00C90F44"/>
    <w:rsid w:val="00C93660"/>
    <w:rsid w:val="00CA16D5"/>
    <w:rsid w:val="00CA16EA"/>
    <w:rsid w:val="00CA186E"/>
    <w:rsid w:val="00CA2469"/>
    <w:rsid w:val="00CA2E4E"/>
    <w:rsid w:val="00CA34D4"/>
    <w:rsid w:val="00CA6139"/>
    <w:rsid w:val="00CB114E"/>
    <w:rsid w:val="00CB2615"/>
    <w:rsid w:val="00CB27F2"/>
    <w:rsid w:val="00CB296B"/>
    <w:rsid w:val="00CB3819"/>
    <w:rsid w:val="00CB5944"/>
    <w:rsid w:val="00CB666A"/>
    <w:rsid w:val="00CB6771"/>
    <w:rsid w:val="00CC086C"/>
    <w:rsid w:val="00CC1D35"/>
    <w:rsid w:val="00CC222D"/>
    <w:rsid w:val="00CC3002"/>
    <w:rsid w:val="00CC35CE"/>
    <w:rsid w:val="00CC3A2D"/>
    <w:rsid w:val="00CC4651"/>
    <w:rsid w:val="00CC501B"/>
    <w:rsid w:val="00CC534E"/>
    <w:rsid w:val="00CC5990"/>
    <w:rsid w:val="00CC67FE"/>
    <w:rsid w:val="00CC6992"/>
    <w:rsid w:val="00CC6B42"/>
    <w:rsid w:val="00CC76D0"/>
    <w:rsid w:val="00CC781C"/>
    <w:rsid w:val="00CC7FDA"/>
    <w:rsid w:val="00CD00A4"/>
    <w:rsid w:val="00CD0B23"/>
    <w:rsid w:val="00CD1CBA"/>
    <w:rsid w:val="00CD234B"/>
    <w:rsid w:val="00CD2A34"/>
    <w:rsid w:val="00CD2FA6"/>
    <w:rsid w:val="00CD4085"/>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1FD"/>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079F"/>
    <w:rsid w:val="00D71280"/>
    <w:rsid w:val="00D72013"/>
    <w:rsid w:val="00D73930"/>
    <w:rsid w:val="00D74AEB"/>
    <w:rsid w:val="00D75FAA"/>
    <w:rsid w:val="00D77F1C"/>
    <w:rsid w:val="00D80B7D"/>
    <w:rsid w:val="00D80D76"/>
    <w:rsid w:val="00D80FF6"/>
    <w:rsid w:val="00D8157F"/>
    <w:rsid w:val="00D82BAA"/>
    <w:rsid w:val="00D82FA8"/>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16F3"/>
    <w:rsid w:val="00DC2DDA"/>
    <w:rsid w:val="00DC308B"/>
    <w:rsid w:val="00DC3297"/>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020"/>
    <w:rsid w:val="00DE7B1C"/>
    <w:rsid w:val="00DE7BDD"/>
    <w:rsid w:val="00DF541D"/>
    <w:rsid w:val="00DF5E22"/>
    <w:rsid w:val="00DF63EC"/>
    <w:rsid w:val="00DF73A7"/>
    <w:rsid w:val="00E00C8A"/>
    <w:rsid w:val="00E0471E"/>
    <w:rsid w:val="00E05EE1"/>
    <w:rsid w:val="00E063C7"/>
    <w:rsid w:val="00E06718"/>
    <w:rsid w:val="00E10E08"/>
    <w:rsid w:val="00E115F3"/>
    <w:rsid w:val="00E11A49"/>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026"/>
    <w:rsid w:val="00E253C2"/>
    <w:rsid w:val="00E2660A"/>
    <w:rsid w:val="00E30837"/>
    <w:rsid w:val="00E324E6"/>
    <w:rsid w:val="00E34EE3"/>
    <w:rsid w:val="00E36602"/>
    <w:rsid w:val="00E36D61"/>
    <w:rsid w:val="00E373B3"/>
    <w:rsid w:val="00E37544"/>
    <w:rsid w:val="00E37B37"/>
    <w:rsid w:val="00E37F4B"/>
    <w:rsid w:val="00E415E6"/>
    <w:rsid w:val="00E41B64"/>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374"/>
    <w:rsid w:val="00E85F51"/>
    <w:rsid w:val="00E86797"/>
    <w:rsid w:val="00E86AB6"/>
    <w:rsid w:val="00E870F5"/>
    <w:rsid w:val="00E871BE"/>
    <w:rsid w:val="00E873C9"/>
    <w:rsid w:val="00E87B5D"/>
    <w:rsid w:val="00E92935"/>
    <w:rsid w:val="00E965CD"/>
    <w:rsid w:val="00E97587"/>
    <w:rsid w:val="00E97CB5"/>
    <w:rsid w:val="00E97EBA"/>
    <w:rsid w:val="00EA1A07"/>
    <w:rsid w:val="00EA3F48"/>
    <w:rsid w:val="00EA3F70"/>
    <w:rsid w:val="00EA4C80"/>
    <w:rsid w:val="00EA62D8"/>
    <w:rsid w:val="00EA63E1"/>
    <w:rsid w:val="00EA6F51"/>
    <w:rsid w:val="00EB1232"/>
    <w:rsid w:val="00EB185E"/>
    <w:rsid w:val="00EB2357"/>
    <w:rsid w:val="00EB24B8"/>
    <w:rsid w:val="00EB24D1"/>
    <w:rsid w:val="00EB300F"/>
    <w:rsid w:val="00EB34F5"/>
    <w:rsid w:val="00EB4A16"/>
    <w:rsid w:val="00EB5180"/>
    <w:rsid w:val="00EB6BD5"/>
    <w:rsid w:val="00EB7794"/>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5820"/>
    <w:rsid w:val="00F00796"/>
    <w:rsid w:val="00F00A8F"/>
    <w:rsid w:val="00F0205A"/>
    <w:rsid w:val="00F0438A"/>
    <w:rsid w:val="00F04B40"/>
    <w:rsid w:val="00F05F94"/>
    <w:rsid w:val="00F077B8"/>
    <w:rsid w:val="00F07BFA"/>
    <w:rsid w:val="00F07F28"/>
    <w:rsid w:val="00F118F8"/>
    <w:rsid w:val="00F12619"/>
    <w:rsid w:val="00F12EB8"/>
    <w:rsid w:val="00F1324D"/>
    <w:rsid w:val="00F142B3"/>
    <w:rsid w:val="00F14EFF"/>
    <w:rsid w:val="00F15EDD"/>
    <w:rsid w:val="00F16B5A"/>
    <w:rsid w:val="00F176A0"/>
    <w:rsid w:val="00F17F86"/>
    <w:rsid w:val="00F2068D"/>
    <w:rsid w:val="00F21FAA"/>
    <w:rsid w:val="00F233D1"/>
    <w:rsid w:val="00F2434D"/>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5DB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6F82"/>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860"/>
    <w:rsid w:val="00F93D39"/>
    <w:rsid w:val="00F94DF7"/>
    <w:rsid w:val="00F962E2"/>
    <w:rsid w:val="00F96644"/>
    <w:rsid w:val="00F9694D"/>
    <w:rsid w:val="00F9744B"/>
    <w:rsid w:val="00F97876"/>
    <w:rsid w:val="00F9791D"/>
    <w:rsid w:val="00F979F0"/>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C697D"/>
    <w:rsid w:val="00FD03D9"/>
    <w:rsid w:val="00FD0C3F"/>
    <w:rsid w:val="00FD1D0C"/>
    <w:rsid w:val="00FD2712"/>
    <w:rsid w:val="00FD3B11"/>
    <w:rsid w:val="00FD5463"/>
    <w:rsid w:val="00FD6E46"/>
    <w:rsid w:val="00FE0249"/>
    <w:rsid w:val="00FE40F4"/>
    <w:rsid w:val="00FE4F3B"/>
    <w:rsid w:val="00FE53E1"/>
    <w:rsid w:val="00FE79CA"/>
    <w:rsid w:val="00FF04E7"/>
    <w:rsid w:val="00FF1115"/>
    <w:rsid w:val="00FF17C2"/>
    <w:rsid w:val="00FF4C15"/>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63AB5"/>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345AC9"/>
    <w:pPr>
      <w:ind w:left="540"/>
      <w:outlineLvl w:val="1"/>
    </w:pPr>
    <w:rPr>
      <w:rFonts w:asciiTheme="minorHAnsi" w:hAnsiTheme="minorHAnsi"/>
      <w:b/>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styleId="UnresolvedMention">
    <w:name w:val="Unresolved Mention"/>
    <w:basedOn w:val="DefaultParagraphFont"/>
    <w:rsid w:val="00075E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33644536">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5699288">
      <w:bodyDiv w:val="1"/>
      <w:marLeft w:val="0"/>
      <w:marRight w:val="0"/>
      <w:marTop w:val="0"/>
      <w:marBottom w:val="0"/>
      <w:divBdr>
        <w:top w:val="none" w:sz="0" w:space="0" w:color="auto"/>
        <w:left w:val="none" w:sz="0" w:space="0" w:color="auto"/>
        <w:bottom w:val="none" w:sz="0" w:space="0" w:color="auto"/>
        <w:right w:val="none" w:sz="0" w:space="0" w:color="auto"/>
      </w:divBdr>
    </w:div>
    <w:div w:id="217127237">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f.edu/innovative-education/digital-learning/digital-learning-resources/proctoring-student-faq.aspx" TargetMode="External"/><Relationship Id="rId18" Type="http://schemas.openxmlformats.org/officeDocument/2006/relationships/hyperlink" Target="https://lib.stpetersburg.usf.edu/c.php?g=728128&amp;p=5199234" TargetMode="External"/><Relationship Id="rId26" Type="http://schemas.openxmlformats.org/officeDocument/2006/relationships/hyperlink" Target="https://www.sarasotamanatee.usf.edu/campus-life/health-and-safety/campus-safety/other-resources/victims-advocacy-center.aspx" TargetMode="External"/><Relationship Id="rId39" Type="http://schemas.openxmlformats.org/officeDocument/2006/relationships/theme" Target="theme/theme1.xml"/><Relationship Id="rId21" Type="http://schemas.openxmlformats.org/officeDocument/2006/relationships/hyperlink" Target="https://www.usf.edu/it/about-us/helpdesk.aspx" TargetMode="External"/><Relationship Id="rId34" Type="http://schemas.openxmlformats.org/officeDocument/2006/relationships/hyperlink" Target="mailto:writingstudio@usf.edu" TargetMode="External"/><Relationship Id="rId7" Type="http://schemas.openxmlformats.org/officeDocument/2006/relationships/endnotes" Target="endnotes.xml"/><Relationship Id="rId12" Type="http://schemas.openxmlformats.org/officeDocument/2006/relationships/hyperlink" Target="https://www.usf.edu/provost/faculty/core-syllabus-policy-statements.aspx" TargetMode="External"/><Relationship Id="rId17" Type="http://schemas.openxmlformats.org/officeDocument/2006/relationships/hyperlink" Target="https://www.usf.edu/student-success/undergrads/" TargetMode="External"/><Relationship Id="rId25" Type="http://schemas.openxmlformats.org/officeDocument/2006/relationships/hyperlink" Target="https://www.stpetersburg.usf.edu/student-life/wellness/victim-advocacy-services/index.aspx" TargetMode="External"/><Relationship Id="rId33" Type="http://schemas.openxmlformats.org/officeDocument/2006/relationships/hyperlink" Target="https://www.sarasotamanatee.usf.edu/academics/academic-resources/tutoring.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petersburg.usf.edu/student-life/resources/student-accessibility-services/" TargetMode="External"/><Relationship Id="rId20" Type="http://schemas.openxmlformats.org/officeDocument/2006/relationships/hyperlink" Target="mailto:help@usf.edu" TargetMode="External"/><Relationship Id="rId29" Type="http://schemas.openxmlformats.org/officeDocument/2006/relationships/hyperlink" Target="https://www.sarasotamanatee.usf.edu/campus-life/health-and-safety/counseling-and-wellness-center/index.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f.edu/it/remote/requirements-for-students.aspx" TargetMode="External"/><Relationship Id="rId24" Type="http://schemas.openxmlformats.org/officeDocument/2006/relationships/hyperlink" Target="https://www.usf.edu/student-affairs/victim-advocacy/contact-us/index.aspx" TargetMode="External"/><Relationship Id="rId32" Type="http://schemas.openxmlformats.org/officeDocument/2006/relationships/hyperlink" Target="https://www.stpetersburg.usf.edu/student-life/student-success-center/tutoring/index.aspx" TargetMode="External"/><Relationship Id="rId37" Type="http://schemas.openxmlformats.org/officeDocument/2006/relationships/hyperlink" Target="https://www.sarasotamanatee.usf.edu/academics/academic-resources/tutoring.aspx" TargetMode="External"/><Relationship Id="rId5" Type="http://schemas.openxmlformats.org/officeDocument/2006/relationships/webSettings" Target="webSettings.xml"/><Relationship Id="rId15" Type="http://schemas.openxmlformats.org/officeDocument/2006/relationships/hyperlink" Target="https://www.usf.edu/student-affairs/student-accessibility/" TargetMode="External"/><Relationship Id="rId23" Type="http://schemas.openxmlformats.org/officeDocument/2006/relationships/hyperlink" Target="https://www.sarasotamanatee.usf.edu/academics/academic-resources/technology-services/index.aspx" TargetMode="External"/><Relationship Id="rId28" Type="http://schemas.openxmlformats.org/officeDocument/2006/relationships/hyperlink" Target="https://www.stpetersburg.usf.edu/student-life/wellness/about/schedule-appointment.aspx" TargetMode="External"/><Relationship Id="rId36" Type="http://schemas.openxmlformats.org/officeDocument/2006/relationships/hyperlink" Target="https://www.stpetersburg.usf.edu/student-life/student-success-center/writing/writing-tutoring.aspx" TargetMode="External"/><Relationship Id="rId10" Type="http://schemas.openxmlformats.org/officeDocument/2006/relationships/image" Target="media/image1.png"/><Relationship Id="rId19" Type="http://schemas.openxmlformats.org/officeDocument/2006/relationships/hyperlink" Target="https://www.sarasotamanatee.usf.edu/students/" TargetMode="External"/><Relationship Id="rId31" Type="http://schemas.openxmlformats.org/officeDocument/2006/relationships/hyperlink" Target="https://www.usf.edu/undergrad/academic-success-center/tutoring/courses-tutored.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sf.app.box.com/v/usfregulation3027" TargetMode="External"/><Relationship Id="rId22" Type="http://schemas.openxmlformats.org/officeDocument/2006/relationships/hyperlink" Target="https://lib.stpetersburg.usf.edu/c.php?g=728128&amp;p=5199235" TargetMode="External"/><Relationship Id="rId27" Type="http://schemas.openxmlformats.org/officeDocument/2006/relationships/hyperlink" Target="https://www.usf.edu/student-affairs/counseling-center/about-us/contact-us.aspx" TargetMode="External"/><Relationship Id="rId30" Type="http://schemas.openxmlformats.org/officeDocument/2006/relationships/hyperlink" Target="mailto:asctampa@usf.edu" TargetMode="External"/><Relationship Id="rId35" Type="http://schemas.openxmlformats.org/officeDocument/2006/relationships/hyperlink" Target="https://www.usf.edu/undergrad/academic-success-center/writing-studio/"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E521-75EC-5942-9F02-137F7531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 3000: Introduction to Industrial Engineering and Management Systems</dc:subject>
  <dc:creator/>
  <cp:lastModifiedBy/>
  <cp:revision>1</cp:revision>
  <cp:lastPrinted>2008-10-15T13:59:00Z</cp:lastPrinted>
  <dcterms:created xsi:type="dcterms:W3CDTF">2023-01-25T18:46:00Z</dcterms:created>
  <dcterms:modified xsi:type="dcterms:W3CDTF">2023-05-13T17:01:00Z</dcterms:modified>
</cp:coreProperties>
</file>