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A23B4" w14:textId="0DA49AC4" w:rsidR="00F02D02" w:rsidRPr="0013408C" w:rsidRDefault="00F02D02" w:rsidP="00F02D02">
      <w:pPr>
        <w:pBdr>
          <w:top w:val="thinThickMediumGap" w:sz="12" w:space="1" w:color="auto"/>
          <w:left w:val="thinThickMediumGap" w:sz="12" w:space="4" w:color="auto"/>
          <w:bottom w:val="thickThinMediumGap" w:sz="12" w:space="1" w:color="auto"/>
          <w:right w:val="thickThinMediumGap" w:sz="12" w:space="4" w:color="auto"/>
        </w:pBdr>
        <w:spacing w:line="276" w:lineRule="auto"/>
        <w:jc w:val="center"/>
        <w:rPr>
          <w:rFonts w:ascii="Calibri" w:hAnsi="Calibri"/>
          <w:b/>
          <w:sz w:val="32"/>
          <w:szCs w:val="32"/>
        </w:rPr>
      </w:pPr>
      <w:bookmarkStart w:id="0" w:name="_Hlk46591798"/>
      <w:bookmarkStart w:id="1" w:name="_Hlk46678408"/>
      <w:r w:rsidRPr="0013408C">
        <w:rPr>
          <w:rFonts w:ascii="Calibri" w:hAnsi="Calibri"/>
          <w:b/>
          <w:sz w:val="32"/>
          <w:szCs w:val="32"/>
        </w:rPr>
        <w:t xml:space="preserve">MAN </w:t>
      </w:r>
      <w:r w:rsidR="00F30836" w:rsidRPr="0013408C">
        <w:rPr>
          <w:rFonts w:ascii="Calibri" w:hAnsi="Calibri"/>
          <w:b/>
          <w:sz w:val="32"/>
          <w:szCs w:val="32"/>
        </w:rPr>
        <w:t>6055</w:t>
      </w:r>
      <w:r w:rsidRPr="0013408C">
        <w:rPr>
          <w:rFonts w:ascii="Calibri" w:hAnsi="Calibri"/>
          <w:b/>
          <w:sz w:val="32"/>
          <w:szCs w:val="32"/>
        </w:rPr>
        <w:t>: Organizational Behavior</w:t>
      </w:r>
      <w:r w:rsidR="00103C0B" w:rsidRPr="0013408C">
        <w:rPr>
          <w:rFonts w:ascii="Calibri" w:hAnsi="Calibri"/>
          <w:b/>
          <w:sz w:val="32"/>
          <w:szCs w:val="32"/>
        </w:rPr>
        <w:t xml:space="preserve"> &amp; Leadership</w:t>
      </w:r>
    </w:p>
    <w:p w14:paraId="7B1C072A" w14:textId="4C12F49F" w:rsidR="00F02D02" w:rsidRPr="0013408C" w:rsidRDefault="00F02D02" w:rsidP="00F154CD">
      <w:pPr>
        <w:pBdr>
          <w:top w:val="thinThickMediumGap" w:sz="12" w:space="1" w:color="auto"/>
          <w:left w:val="thinThickMediumGap" w:sz="12" w:space="4" w:color="auto"/>
          <w:bottom w:val="thickThinMediumGap" w:sz="12" w:space="1" w:color="auto"/>
          <w:right w:val="thickThinMediumGap" w:sz="12" w:space="4" w:color="auto"/>
        </w:pBdr>
        <w:jc w:val="center"/>
        <w:rPr>
          <w:rFonts w:ascii="Calibri" w:hAnsi="Calibri"/>
          <w:sz w:val="22"/>
          <w:szCs w:val="22"/>
        </w:rPr>
      </w:pPr>
      <w:r w:rsidRPr="0013408C">
        <w:rPr>
          <w:rFonts w:ascii="Calibri" w:hAnsi="Calibri"/>
          <w:sz w:val="22"/>
          <w:szCs w:val="22"/>
        </w:rPr>
        <w:t xml:space="preserve">        CRN </w:t>
      </w:r>
      <w:r w:rsidR="00442F60">
        <w:rPr>
          <w:rFonts w:ascii="Calibri" w:hAnsi="Calibri"/>
          <w:sz w:val="22"/>
          <w:szCs w:val="22"/>
        </w:rPr>
        <w:t>81603</w:t>
      </w:r>
      <w:r w:rsidR="00F154CD" w:rsidRPr="0013408C">
        <w:rPr>
          <w:rFonts w:ascii="Calibri" w:hAnsi="Calibri"/>
          <w:sz w:val="22"/>
          <w:szCs w:val="22"/>
        </w:rPr>
        <w:tab/>
      </w:r>
      <w:r w:rsidR="00F154CD" w:rsidRPr="0013408C">
        <w:rPr>
          <w:rFonts w:ascii="Calibri" w:hAnsi="Calibri"/>
          <w:sz w:val="22"/>
          <w:szCs w:val="22"/>
        </w:rPr>
        <w:tab/>
      </w:r>
      <w:r w:rsidRPr="0013408C">
        <w:rPr>
          <w:rFonts w:ascii="Calibri" w:hAnsi="Calibri"/>
          <w:sz w:val="22"/>
          <w:szCs w:val="22"/>
        </w:rPr>
        <w:t xml:space="preserve">Section </w:t>
      </w:r>
      <w:r w:rsidR="00442F60">
        <w:rPr>
          <w:rFonts w:ascii="Calibri" w:hAnsi="Calibri"/>
          <w:sz w:val="22"/>
          <w:szCs w:val="22"/>
        </w:rPr>
        <w:t>521</w:t>
      </w:r>
      <w:r w:rsidRPr="0013408C">
        <w:rPr>
          <w:rFonts w:ascii="Calibri" w:hAnsi="Calibri"/>
          <w:sz w:val="22"/>
          <w:szCs w:val="22"/>
        </w:rPr>
        <w:t xml:space="preserve"> </w:t>
      </w:r>
      <w:r w:rsidRPr="0013408C">
        <w:rPr>
          <w:rFonts w:ascii="Calibri" w:hAnsi="Calibri"/>
          <w:sz w:val="22"/>
          <w:szCs w:val="22"/>
        </w:rPr>
        <w:tab/>
      </w:r>
      <w:r w:rsidR="00F154CD" w:rsidRPr="0013408C">
        <w:rPr>
          <w:rFonts w:ascii="Calibri" w:hAnsi="Calibri"/>
          <w:sz w:val="22"/>
          <w:szCs w:val="22"/>
        </w:rPr>
        <w:t xml:space="preserve"> </w:t>
      </w:r>
      <w:r w:rsidRPr="0013408C">
        <w:rPr>
          <w:rFonts w:ascii="Calibri" w:hAnsi="Calibri"/>
          <w:sz w:val="22"/>
          <w:szCs w:val="22"/>
        </w:rPr>
        <w:t>3 Credit Hours</w:t>
      </w:r>
    </w:p>
    <w:p w14:paraId="7D4BE1EC" w14:textId="77777777" w:rsidR="00F02D02" w:rsidRPr="0013408C" w:rsidRDefault="00F02D02" w:rsidP="00F154CD">
      <w:pPr>
        <w:pBdr>
          <w:top w:val="thinThickMediumGap" w:sz="12" w:space="1" w:color="auto"/>
          <w:left w:val="thinThickMediumGap" w:sz="12" w:space="4" w:color="auto"/>
          <w:bottom w:val="thickThinMediumGap" w:sz="12" w:space="1" w:color="auto"/>
          <w:right w:val="thickThinMediumGap" w:sz="12" w:space="4" w:color="auto"/>
        </w:pBdr>
        <w:jc w:val="center"/>
        <w:rPr>
          <w:rFonts w:ascii="Calibri" w:hAnsi="Calibri"/>
          <w:sz w:val="22"/>
          <w:szCs w:val="22"/>
        </w:rPr>
      </w:pPr>
      <w:r w:rsidRPr="0013408C">
        <w:rPr>
          <w:rFonts w:ascii="Calibri" w:hAnsi="Calibri"/>
          <w:sz w:val="22"/>
          <w:szCs w:val="22"/>
        </w:rPr>
        <w:t>Muma College of Business, School of Information Systems &amp; Management</w:t>
      </w:r>
      <w:bookmarkEnd w:id="0"/>
    </w:p>
    <w:p w14:paraId="63270AC0" w14:textId="77777777" w:rsidR="00F02D02" w:rsidRPr="0013408C" w:rsidRDefault="00F02D02" w:rsidP="00F154CD">
      <w:pPr>
        <w:pBdr>
          <w:top w:val="thinThickMediumGap" w:sz="12" w:space="1" w:color="auto"/>
          <w:left w:val="thinThickMediumGap" w:sz="12" w:space="4" w:color="auto"/>
          <w:bottom w:val="thickThinMediumGap" w:sz="12" w:space="1" w:color="auto"/>
          <w:right w:val="thickThinMediumGap" w:sz="12" w:space="4" w:color="auto"/>
        </w:pBdr>
        <w:jc w:val="center"/>
        <w:rPr>
          <w:rFonts w:ascii="Calibri" w:hAnsi="Calibri"/>
          <w:b/>
          <w:sz w:val="22"/>
          <w:szCs w:val="22"/>
        </w:rPr>
      </w:pPr>
      <w:r w:rsidRPr="0013408C">
        <w:rPr>
          <w:rFonts w:ascii="Calibri" w:hAnsi="Calibri"/>
          <w:b/>
          <w:sz w:val="22"/>
          <w:szCs w:val="22"/>
        </w:rPr>
        <w:t>COURSE SYLLABUS</w:t>
      </w:r>
    </w:p>
    <w:p w14:paraId="6BD456DE" w14:textId="5DB00CE2" w:rsidR="00F02D02" w:rsidRPr="0013408C" w:rsidRDefault="00F02D02" w:rsidP="00F154CD">
      <w:pPr>
        <w:pBdr>
          <w:top w:val="thinThickMediumGap" w:sz="12" w:space="1" w:color="auto"/>
          <w:left w:val="thinThickMediumGap" w:sz="12" w:space="4" w:color="auto"/>
          <w:bottom w:val="thickThinMediumGap" w:sz="12" w:space="1" w:color="auto"/>
          <w:right w:val="thickThinMediumGap" w:sz="12" w:space="4" w:color="auto"/>
        </w:pBdr>
        <w:jc w:val="center"/>
        <w:rPr>
          <w:sz w:val="32"/>
          <w:szCs w:val="32"/>
        </w:rPr>
      </w:pPr>
      <w:r w:rsidRPr="0013408C">
        <w:rPr>
          <w:rFonts w:asciiTheme="minorHAnsi" w:hAnsiTheme="minorHAnsi"/>
          <w:sz w:val="22"/>
          <w:szCs w:val="22"/>
        </w:rPr>
        <w:t xml:space="preserve">Last Updated: </w:t>
      </w:r>
      <w:r w:rsidR="00F979EE" w:rsidRPr="0013408C">
        <w:rPr>
          <w:rFonts w:asciiTheme="minorHAnsi" w:hAnsiTheme="minorHAnsi"/>
          <w:sz w:val="22"/>
          <w:szCs w:val="22"/>
        </w:rPr>
        <w:fldChar w:fldCharType="begin"/>
      </w:r>
      <w:r w:rsidRPr="0013408C">
        <w:rPr>
          <w:rFonts w:asciiTheme="minorHAnsi" w:hAnsiTheme="minorHAnsi"/>
          <w:sz w:val="22"/>
          <w:szCs w:val="22"/>
        </w:rPr>
        <w:instrText xml:space="preserve"> DATE \@ "M/d/yyyy" </w:instrText>
      </w:r>
      <w:r w:rsidR="00F979EE" w:rsidRPr="0013408C">
        <w:rPr>
          <w:rFonts w:asciiTheme="minorHAnsi" w:hAnsiTheme="minorHAnsi"/>
          <w:sz w:val="22"/>
          <w:szCs w:val="22"/>
        </w:rPr>
        <w:fldChar w:fldCharType="separate"/>
      </w:r>
      <w:r w:rsidR="00CB4F60">
        <w:rPr>
          <w:rFonts w:asciiTheme="minorHAnsi" w:hAnsiTheme="minorHAnsi"/>
          <w:noProof/>
          <w:sz w:val="22"/>
          <w:szCs w:val="22"/>
        </w:rPr>
        <w:t>8/13/2023</w:t>
      </w:r>
      <w:r w:rsidR="00F979EE" w:rsidRPr="0013408C">
        <w:rPr>
          <w:rFonts w:asciiTheme="minorHAnsi" w:hAnsiTheme="minorHAnsi"/>
          <w:sz w:val="22"/>
          <w:szCs w:val="22"/>
        </w:rPr>
        <w:fldChar w:fldCharType="end"/>
      </w:r>
    </w:p>
    <w:p w14:paraId="4C156ACC" w14:textId="77777777" w:rsidR="00F02D02" w:rsidRPr="0013408C" w:rsidRDefault="00F02D02" w:rsidP="00F02D02">
      <w:pPr>
        <w:rPr>
          <w:rFonts w:asciiTheme="minorHAnsi" w:hAnsiTheme="minorHAnsi"/>
          <w:szCs w:val="28"/>
        </w:rPr>
      </w:pPr>
    </w:p>
    <w:tbl>
      <w:tblPr>
        <w:tblStyle w:val="TableGrid"/>
        <w:tblW w:w="9671" w:type="dxa"/>
        <w:tblInd w:w="-9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888"/>
        <w:gridCol w:w="3752"/>
        <w:gridCol w:w="1587"/>
        <w:gridCol w:w="2444"/>
      </w:tblGrid>
      <w:tr w:rsidR="00F02D02" w:rsidRPr="0013408C" w14:paraId="051ECE88" w14:textId="77777777" w:rsidTr="00F02D02">
        <w:tc>
          <w:tcPr>
            <w:tcW w:w="1888" w:type="dxa"/>
          </w:tcPr>
          <w:p w14:paraId="6CAF0087" w14:textId="77777777" w:rsidR="00F02D02" w:rsidRPr="0013408C" w:rsidRDefault="00F02D02" w:rsidP="00A83CBF">
            <w:pPr>
              <w:tabs>
                <w:tab w:val="left" w:pos="3460"/>
              </w:tabs>
              <w:rPr>
                <w:rFonts w:asciiTheme="minorHAnsi" w:hAnsiTheme="minorHAnsi" w:cstheme="minorHAnsi"/>
                <w:b/>
                <w:bCs/>
                <w:iCs/>
                <w:sz w:val="24"/>
                <w:szCs w:val="24"/>
              </w:rPr>
            </w:pPr>
            <w:r w:rsidRPr="0013408C">
              <w:rPr>
                <w:rFonts w:asciiTheme="minorHAnsi" w:hAnsiTheme="minorHAnsi" w:cstheme="minorHAnsi"/>
                <w:b/>
                <w:bCs/>
                <w:iCs/>
                <w:sz w:val="24"/>
                <w:szCs w:val="24"/>
              </w:rPr>
              <w:t>Instructor:</w:t>
            </w:r>
          </w:p>
        </w:tc>
        <w:tc>
          <w:tcPr>
            <w:tcW w:w="3752" w:type="dxa"/>
          </w:tcPr>
          <w:p w14:paraId="10B434E1" w14:textId="77777777" w:rsidR="00F02D02" w:rsidRPr="0013408C" w:rsidRDefault="00F02D02" w:rsidP="00A83CBF">
            <w:pPr>
              <w:tabs>
                <w:tab w:val="left" w:pos="3460"/>
              </w:tabs>
              <w:rPr>
                <w:rFonts w:asciiTheme="minorHAnsi" w:hAnsiTheme="minorHAnsi" w:cstheme="minorHAnsi"/>
                <w:sz w:val="24"/>
                <w:szCs w:val="24"/>
              </w:rPr>
            </w:pPr>
            <w:r w:rsidRPr="0013408C">
              <w:rPr>
                <w:rFonts w:asciiTheme="minorHAnsi" w:hAnsiTheme="minorHAnsi" w:cstheme="minorHAnsi"/>
                <w:sz w:val="24"/>
                <w:szCs w:val="24"/>
              </w:rPr>
              <w:t>Dr. Lisa Penney</w:t>
            </w:r>
          </w:p>
        </w:tc>
        <w:tc>
          <w:tcPr>
            <w:tcW w:w="1587" w:type="dxa"/>
          </w:tcPr>
          <w:p w14:paraId="6C5D5CB3" w14:textId="77777777" w:rsidR="00F02D02" w:rsidRPr="0013408C" w:rsidRDefault="00F02D02" w:rsidP="00A83CBF">
            <w:pPr>
              <w:tabs>
                <w:tab w:val="left" w:pos="3460"/>
              </w:tabs>
              <w:rPr>
                <w:rFonts w:asciiTheme="minorHAnsi" w:hAnsiTheme="minorHAnsi" w:cstheme="minorHAnsi"/>
                <w:b/>
                <w:bCs/>
                <w:iCs/>
                <w:sz w:val="24"/>
                <w:szCs w:val="24"/>
              </w:rPr>
            </w:pPr>
            <w:r w:rsidRPr="0013408C">
              <w:rPr>
                <w:rFonts w:asciiTheme="minorHAnsi" w:hAnsiTheme="minorHAnsi" w:cstheme="minorHAnsi"/>
                <w:b/>
                <w:bCs/>
                <w:iCs/>
                <w:sz w:val="24"/>
                <w:szCs w:val="24"/>
              </w:rPr>
              <w:t>E-Mail:</w:t>
            </w:r>
          </w:p>
        </w:tc>
        <w:tc>
          <w:tcPr>
            <w:tcW w:w="2444" w:type="dxa"/>
          </w:tcPr>
          <w:p w14:paraId="54BA2B5F" w14:textId="77777777" w:rsidR="00F02D02" w:rsidRPr="0013408C" w:rsidRDefault="00F02D02" w:rsidP="00A83CBF">
            <w:pPr>
              <w:tabs>
                <w:tab w:val="left" w:pos="3460"/>
              </w:tabs>
              <w:rPr>
                <w:rFonts w:asciiTheme="minorHAnsi" w:hAnsiTheme="minorHAnsi" w:cstheme="minorHAnsi"/>
                <w:sz w:val="24"/>
                <w:szCs w:val="24"/>
              </w:rPr>
            </w:pPr>
            <w:r w:rsidRPr="0013408C">
              <w:rPr>
                <w:rFonts w:asciiTheme="minorHAnsi" w:hAnsiTheme="minorHAnsi" w:cstheme="minorHAnsi"/>
                <w:sz w:val="24"/>
                <w:szCs w:val="24"/>
              </w:rPr>
              <w:t>lpenney@usf.edu</w:t>
            </w:r>
          </w:p>
        </w:tc>
      </w:tr>
      <w:tr w:rsidR="00F02D02" w:rsidRPr="0013408C" w14:paraId="1A2CF1CE" w14:textId="77777777" w:rsidTr="00F02D02">
        <w:tc>
          <w:tcPr>
            <w:tcW w:w="1888" w:type="dxa"/>
          </w:tcPr>
          <w:p w14:paraId="09E5E3EB" w14:textId="77777777" w:rsidR="00F02D02" w:rsidRPr="0013408C" w:rsidRDefault="00F02D02" w:rsidP="00A83CBF">
            <w:pPr>
              <w:tabs>
                <w:tab w:val="left" w:pos="3460"/>
              </w:tabs>
              <w:rPr>
                <w:rFonts w:asciiTheme="minorHAnsi" w:hAnsiTheme="minorHAnsi" w:cstheme="minorHAnsi"/>
                <w:b/>
                <w:bCs/>
                <w:iCs/>
                <w:sz w:val="24"/>
                <w:szCs w:val="24"/>
              </w:rPr>
            </w:pPr>
            <w:r w:rsidRPr="0013408C">
              <w:rPr>
                <w:rFonts w:asciiTheme="minorHAnsi" w:hAnsiTheme="minorHAnsi" w:cstheme="minorHAnsi"/>
                <w:b/>
                <w:bCs/>
                <w:iCs/>
                <w:sz w:val="24"/>
                <w:szCs w:val="24"/>
              </w:rPr>
              <w:t>Term:</w:t>
            </w:r>
          </w:p>
        </w:tc>
        <w:tc>
          <w:tcPr>
            <w:tcW w:w="3752" w:type="dxa"/>
          </w:tcPr>
          <w:p w14:paraId="53655DCD" w14:textId="600F3681" w:rsidR="00F30836" w:rsidRPr="0013408C" w:rsidRDefault="00442F60" w:rsidP="00F30836">
            <w:pPr>
              <w:tabs>
                <w:tab w:val="left" w:pos="3460"/>
              </w:tabs>
              <w:rPr>
                <w:rFonts w:asciiTheme="minorHAnsi" w:hAnsiTheme="minorHAnsi" w:cstheme="minorHAnsi"/>
                <w:sz w:val="24"/>
                <w:szCs w:val="24"/>
              </w:rPr>
            </w:pPr>
            <w:r>
              <w:rPr>
                <w:rFonts w:asciiTheme="minorHAnsi" w:hAnsiTheme="minorHAnsi" w:cstheme="minorHAnsi"/>
                <w:sz w:val="24"/>
                <w:szCs w:val="24"/>
              </w:rPr>
              <w:t xml:space="preserve">Fall </w:t>
            </w:r>
            <w:r w:rsidR="00BC06B1">
              <w:rPr>
                <w:rFonts w:asciiTheme="minorHAnsi" w:hAnsiTheme="minorHAnsi" w:cstheme="minorHAnsi"/>
                <w:sz w:val="24"/>
                <w:szCs w:val="24"/>
              </w:rPr>
              <w:t>2023</w:t>
            </w:r>
          </w:p>
          <w:p w14:paraId="72CC5A7C" w14:textId="05E26BAF" w:rsidR="00F02D02" w:rsidRPr="0013408C" w:rsidRDefault="00F02D02" w:rsidP="00A83CBF">
            <w:pPr>
              <w:tabs>
                <w:tab w:val="left" w:pos="3460"/>
              </w:tabs>
              <w:rPr>
                <w:rFonts w:asciiTheme="minorHAnsi" w:hAnsiTheme="minorHAnsi" w:cstheme="minorHAnsi"/>
                <w:sz w:val="24"/>
                <w:szCs w:val="24"/>
              </w:rPr>
            </w:pPr>
          </w:p>
        </w:tc>
        <w:tc>
          <w:tcPr>
            <w:tcW w:w="1587" w:type="dxa"/>
          </w:tcPr>
          <w:p w14:paraId="24B83F29" w14:textId="77777777" w:rsidR="00F02D02" w:rsidRPr="0013408C" w:rsidRDefault="006C2A46" w:rsidP="00A83CBF">
            <w:pPr>
              <w:tabs>
                <w:tab w:val="left" w:pos="3460"/>
              </w:tabs>
              <w:rPr>
                <w:rFonts w:asciiTheme="minorHAnsi" w:hAnsiTheme="minorHAnsi" w:cstheme="minorHAnsi"/>
                <w:b/>
                <w:bCs/>
                <w:iCs/>
                <w:sz w:val="24"/>
                <w:szCs w:val="24"/>
              </w:rPr>
            </w:pPr>
            <w:r w:rsidRPr="0013408C">
              <w:rPr>
                <w:rFonts w:asciiTheme="minorHAnsi" w:hAnsiTheme="minorHAnsi" w:cstheme="minorHAnsi"/>
                <w:b/>
                <w:bCs/>
                <w:iCs/>
                <w:sz w:val="24"/>
                <w:szCs w:val="24"/>
              </w:rPr>
              <w:t>Phone:</w:t>
            </w:r>
          </w:p>
        </w:tc>
        <w:tc>
          <w:tcPr>
            <w:tcW w:w="2444" w:type="dxa"/>
          </w:tcPr>
          <w:p w14:paraId="4B5BC1F7" w14:textId="77777777" w:rsidR="00F02D02" w:rsidRPr="0013408C" w:rsidRDefault="006C2A46" w:rsidP="00A83CBF">
            <w:pPr>
              <w:tabs>
                <w:tab w:val="left" w:pos="3460"/>
              </w:tabs>
              <w:rPr>
                <w:rFonts w:asciiTheme="minorHAnsi" w:hAnsiTheme="minorHAnsi" w:cstheme="minorHAnsi"/>
                <w:sz w:val="24"/>
                <w:szCs w:val="24"/>
              </w:rPr>
            </w:pPr>
            <w:r w:rsidRPr="0013408C">
              <w:rPr>
                <w:rFonts w:asciiTheme="minorHAnsi" w:hAnsiTheme="minorHAnsi" w:cstheme="minorHAnsi"/>
                <w:sz w:val="24"/>
                <w:szCs w:val="24"/>
              </w:rPr>
              <w:t>727-386-9361 (mobile)</w:t>
            </w:r>
          </w:p>
        </w:tc>
      </w:tr>
      <w:tr w:rsidR="00C0578C" w:rsidRPr="0013408C" w14:paraId="411611A8" w14:textId="77777777" w:rsidTr="00F02D02">
        <w:tc>
          <w:tcPr>
            <w:tcW w:w="1888" w:type="dxa"/>
          </w:tcPr>
          <w:p w14:paraId="494533D7" w14:textId="5F5308A1" w:rsidR="00C0578C" w:rsidRPr="0013408C" w:rsidRDefault="00E33378" w:rsidP="00C0578C">
            <w:pPr>
              <w:tabs>
                <w:tab w:val="left" w:pos="3460"/>
              </w:tabs>
              <w:rPr>
                <w:rFonts w:asciiTheme="minorHAnsi" w:hAnsiTheme="minorHAnsi" w:cstheme="minorHAnsi"/>
                <w:b/>
                <w:bCs/>
                <w:iCs/>
                <w:sz w:val="24"/>
                <w:szCs w:val="24"/>
              </w:rPr>
            </w:pPr>
            <w:r w:rsidRPr="0013408C">
              <w:rPr>
                <w:rFonts w:asciiTheme="minorHAnsi" w:hAnsiTheme="minorHAnsi" w:cstheme="minorHAnsi"/>
                <w:b/>
                <w:bCs/>
                <w:iCs/>
                <w:sz w:val="24"/>
                <w:szCs w:val="24"/>
              </w:rPr>
              <w:t>Delivery Method</w:t>
            </w:r>
            <w:r w:rsidR="00DE45E1">
              <w:rPr>
                <w:rFonts w:asciiTheme="minorHAnsi" w:hAnsiTheme="minorHAnsi" w:cstheme="minorHAnsi"/>
                <w:b/>
                <w:bCs/>
                <w:iCs/>
                <w:sz w:val="24"/>
                <w:szCs w:val="24"/>
              </w:rPr>
              <w:t xml:space="preserve"> &amp; Location</w:t>
            </w:r>
            <w:r w:rsidRPr="0013408C">
              <w:rPr>
                <w:rFonts w:asciiTheme="minorHAnsi" w:hAnsiTheme="minorHAnsi" w:cstheme="minorHAnsi"/>
                <w:b/>
                <w:bCs/>
                <w:iCs/>
                <w:sz w:val="24"/>
                <w:szCs w:val="24"/>
              </w:rPr>
              <w:t>:</w:t>
            </w:r>
          </w:p>
        </w:tc>
        <w:tc>
          <w:tcPr>
            <w:tcW w:w="3752" w:type="dxa"/>
          </w:tcPr>
          <w:p w14:paraId="1E9103FC" w14:textId="77777777" w:rsidR="00C0578C" w:rsidRDefault="00442F60" w:rsidP="00C0578C">
            <w:pPr>
              <w:tabs>
                <w:tab w:val="left" w:pos="3460"/>
              </w:tabs>
              <w:rPr>
                <w:rFonts w:asciiTheme="minorHAnsi" w:hAnsiTheme="minorHAnsi" w:cstheme="minorHAnsi"/>
                <w:sz w:val="24"/>
                <w:szCs w:val="24"/>
              </w:rPr>
            </w:pPr>
            <w:r>
              <w:rPr>
                <w:rFonts w:asciiTheme="minorHAnsi" w:hAnsiTheme="minorHAnsi" w:cstheme="minorHAnsi"/>
                <w:sz w:val="24"/>
                <w:szCs w:val="24"/>
              </w:rPr>
              <w:t>Hybrid</w:t>
            </w:r>
          </w:p>
          <w:p w14:paraId="39A2C2ED" w14:textId="77777777" w:rsidR="00375374" w:rsidRDefault="00375374" w:rsidP="00C0578C">
            <w:pPr>
              <w:tabs>
                <w:tab w:val="left" w:pos="3460"/>
              </w:tabs>
              <w:rPr>
                <w:rFonts w:asciiTheme="minorHAnsi" w:hAnsiTheme="minorHAnsi" w:cstheme="minorHAnsi"/>
                <w:sz w:val="24"/>
                <w:szCs w:val="24"/>
              </w:rPr>
            </w:pPr>
            <w:r>
              <w:rPr>
                <w:rFonts w:asciiTheme="minorHAnsi" w:hAnsiTheme="minorHAnsi" w:cstheme="minorHAnsi"/>
                <w:sz w:val="24"/>
                <w:szCs w:val="24"/>
              </w:rPr>
              <w:t>Sarasota-Manatee Campus</w:t>
            </w:r>
          </w:p>
          <w:p w14:paraId="458FE8E3" w14:textId="77777777" w:rsidR="00375374" w:rsidRDefault="00375374" w:rsidP="00C0578C">
            <w:pPr>
              <w:tabs>
                <w:tab w:val="left" w:pos="3460"/>
              </w:tabs>
              <w:rPr>
                <w:rFonts w:asciiTheme="minorHAnsi" w:hAnsiTheme="minorHAnsi" w:cstheme="minorHAnsi"/>
                <w:sz w:val="24"/>
                <w:szCs w:val="24"/>
              </w:rPr>
            </w:pPr>
            <w:r>
              <w:rPr>
                <w:rFonts w:asciiTheme="minorHAnsi" w:hAnsiTheme="minorHAnsi" w:cstheme="minorHAnsi"/>
                <w:sz w:val="24"/>
                <w:szCs w:val="24"/>
              </w:rPr>
              <w:t>SMC- B229</w:t>
            </w:r>
            <w:r w:rsidR="00154B79">
              <w:rPr>
                <w:rFonts w:asciiTheme="minorHAnsi" w:hAnsiTheme="minorHAnsi" w:cstheme="minorHAnsi"/>
                <w:sz w:val="24"/>
                <w:szCs w:val="24"/>
              </w:rPr>
              <w:t xml:space="preserve"> 1:30-5:30pm and online</w:t>
            </w:r>
          </w:p>
          <w:p w14:paraId="594588BA" w14:textId="23848B59" w:rsidR="00154B79" w:rsidRPr="0013408C" w:rsidRDefault="00154B79" w:rsidP="00C0578C">
            <w:pPr>
              <w:tabs>
                <w:tab w:val="left" w:pos="3460"/>
              </w:tabs>
              <w:rPr>
                <w:rFonts w:asciiTheme="minorHAnsi" w:hAnsiTheme="minorHAnsi" w:cstheme="minorHAnsi"/>
                <w:sz w:val="24"/>
                <w:szCs w:val="24"/>
              </w:rPr>
            </w:pPr>
          </w:p>
        </w:tc>
        <w:tc>
          <w:tcPr>
            <w:tcW w:w="1587" w:type="dxa"/>
          </w:tcPr>
          <w:p w14:paraId="5B9B2FCB" w14:textId="0BF46F04" w:rsidR="00C0578C" w:rsidRPr="0013408C" w:rsidRDefault="00C0578C" w:rsidP="00C0578C">
            <w:pPr>
              <w:tabs>
                <w:tab w:val="left" w:pos="3460"/>
              </w:tabs>
              <w:rPr>
                <w:rFonts w:asciiTheme="minorHAnsi" w:hAnsiTheme="minorHAnsi" w:cstheme="minorHAnsi"/>
                <w:b/>
                <w:bCs/>
                <w:iCs/>
                <w:sz w:val="24"/>
                <w:szCs w:val="24"/>
              </w:rPr>
            </w:pPr>
            <w:r w:rsidRPr="0013408C">
              <w:rPr>
                <w:rFonts w:asciiTheme="minorHAnsi" w:hAnsiTheme="minorHAnsi" w:cstheme="minorHAnsi"/>
                <w:b/>
                <w:bCs/>
                <w:iCs/>
                <w:sz w:val="24"/>
                <w:szCs w:val="24"/>
              </w:rPr>
              <w:t>Office Hours:</w:t>
            </w:r>
          </w:p>
        </w:tc>
        <w:tc>
          <w:tcPr>
            <w:tcW w:w="2444" w:type="dxa"/>
          </w:tcPr>
          <w:p w14:paraId="7972B852" w14:textId="3B53B3C9" w:rsidR="00C0578C" w:rsidRPr="0013408C" w:rsidRDefault="00C0578C" w:rsidP="00C0578C">
            <w:pPr>
              <w:tabs>
                <w:tab w:val="left" w:pos="3460"/>
              </w:tabs>
              <w:rPr>
                <w:rFonts w:asciiTheme="minorHAnsi" w:hAnsiTheme="minorHAnsi" w:cstheme="minorHAnsi"/>
                <w:sz w:val="24"/>
                <w:szCs w:val="24"/>
              </w:rPr>
            </w:pPr>
            <w:r w:rsidRPr="0013408C">
              <w:rPr>
                <w:rFonts w:asciiTheme="minorHAnsi" w:hAnsiTheme="minorHAnsi" w:cstheme="minorHAnsi"/>
                <w:sz w:val="24"/>
                <w:szCs w:val="24"/>
              </w:rPr>
              <w:t>Virtual hours available via MS Teams by appointment</w:t>
            </w:r>
          </w:p>
        </w:tc>
      </w:tr>
      <w:tr w:rsidR="00977A61" w:rsidRPr="0013408C" w14:paraId="3545806B" w14:textId="77777777" w:rsidTr="00F02D02">
        <w:tc>
          <w:tcPr>
            <w:tcW w:w="1888" w:type="dxa"/>
          </w:tcPr>
          <w:p w14:paraId="4AF65215" w14:textId="71891A28" w:rsidR="00977A61" w:rsidRPr="0013408C" w:rsidRDefault="00977A61" w:rsidP="00C0578C">
            <w:pPr>
              <w:tabs>
                <w:tab w:val="left" w:pos="3460"/>
              </w:tabs>
              <w:rPr>
                <w:rFonts w:asciiTheme="minorHAnsi" w:hAnsiTheme="minorHAnsi" w:cstheme="minorHAnsi"/>
                <w:b/>
                <w:bCs/>
                <w:iCs/>
                <w:color w:val="FF0000"/>
                <w:sz w:val="24"/>
                <w:szCs w:val="24"/>
              </w:rPr>
            </w:pPr>
            <w:r w:rsidRPr="0013408C">
              <w:rPr>
                <w:rFonts w:asciiTheme="minorHAnsi" w:hAnsiTheme="minorHAnsi" w:cstheme="minorHAnsi"/>
                <w:b/>
                <w:bCs/>
                <w:iCs/>
                <w:sz w:val="24"/>
                <w:szCs w:val="24"/>
              </w:rPr>
              <w:t xml:space="preserve">Minimum </w:t>
            </w:r>
            <w:r w:rsidRPr="0013408C">
              <w:rPr>
                <w:rFonts w:asciiTheme="minorHAnsi" w:hAnsiTheme="minorHAnsi" w:cstheme="minorHAnsi"/>
                <w:b/>
                <w:bCs/>
                <w:iCs/>
                <w:sz w:val="24"/>
                <w:szCs w:val="24"/>
              </w:rPr>
              <w:br/>
              <w:t>Technical Skills &amp; Requirements:</w:t>
            </w:r>
          </w:p>
        </w:tc>
        <w:tc>
          <w:tcPr>
            <w:tcW w:w="7783" w:type="dxa"/>
            <w:gridSpan w:val="3"/>
          </w:tcPr>
          <w:p w14:paraId="00119967" w14:textId="77777777" w:rsidR="00977A61" w:rsidRPr="0013408C" w:rsidRDefault="00977A61" w:rsidP="00977A61">
            <w:pPr>
              <w:rPr>
                <w:rFonts w:asciiTheme="minorHAnsi" w:hAnsiTheme="minorHAnsi"/>
                <w:iCs/>
                <w:sz w:val="24"/>
                <w:szCs w:val="24"/>
              </w:rPr>
            </w:pPr>
            <w:proofErr w:type="gramStart"/>
            <w:r w:rsidRPr="0013408C">
              <w:rPr>
                <w:rFonts w:asciiTheme="minorHAnsi" w:hAnsiTheme="minorHAnsi"/>
                <w:iCs/>
                <w:sz w:val="24"/>
                <w:szCs w:val="24"/>
              </w:rPr>
              <w:t>In order to</w:t>
            </w:r>
            <w:proofErr w:type="gramEnd"/>
            <w:r w:rsidRPr="0013408C">
              <w:rPr>
                <w:rFonts w:asciiTheme="minorHAnsi" w:hAnsiTheme="minorHAnsi"/>
                <w:iCs/>
                <w:sz w:val="24"/>
                <w:szCs w:val="24"/>
              </w:rPr>
              <w:t xml:space="preserve"> take courses online at USF, you will need to be able to demonstrate proficiency at basic computer skills, maintain reliable internet access, and meet the computer system requirements listed here: </w:t>
            </w:r>
          </w:p>
          <w:p w14:paraId="3E36A3D0" w14:textId="77777777" w:rsidR="00977A61" w:rsidRPr="0013408C" w:rsidRDefault="00B66EBC" w:rsidP="00977A61">
            <w:pPr>
              <w:rPr>
                <w:rFonts w:asciiTheme="minorHAnsi" w:hAnsiTheme="minorHAnsi" w:cstheme="minorHAnsi"/>
                <w:sz w:val="24"/>
                <w:szCs w:val="24"/>
              </w:rPr>
            </w:pPr>
            <w:hyperlink r:id="rId8" w:history="1">
              <w:r w:rsidR="00977A61" w:rsidRPr="0013408C">
                <w:rPr>
                  <w:rStyle w:val="Hyperlink"/>
                  <w:rFonts w:asciiTheme="minorHAnsi" w:hAnsiTheme="minorHAnsi" w:cstheme="minorHAnsi"/>
                  <w:sz w:val="24"/>
                  <w:szCs w:val="24"/>
                </w:rPr>
                <w:t>https://www.usf.edu/it/remote/requirements-for-students.aspx</w:t>
              </w:r>
            </w:hyperlink>
          </w:p>
          <w:p w14:paraId="66B7D3CE" w14:textId="77777777" w:rsidR="00977A61" w:rsidRPr="0013408C" w:rsidRDefault="00977A61" w:rsidP="00C0578C">
            <w:pPr>
              <w:rPr>
                <w:rFonts w:ascii="Calibri" w:hAnsi="Calibri" w:cs="Calibri"/>
                <w:b/>
                <w:bCs/>
                <w:color w:val="FF0000"/>
                <w:sz w:val="24"/>
                <w:szCs w:val="24"/>
              </w:rPr>
            </w:pPr>
          </w:p>
        </w:tc>
      </w:tr>
      <w:tr w:rsidR="00C0578C" w:rsidRPr="0013408C" w14:paraId="7AC251C3" w14:textId="77777777" w:rsidTr="00F02D02">
        <w:tc>
          <w:tcPr>
            <w:tcW w:w="1888" w:type="dxa"/>
          </w:tcPr>
          <w:p w14:paraId="389CFBB4" w14:textId="77777777" w:rsidR="00C0578C" w:rsidRPr="0013408C" w:rsidRDefault="00C0578C" w:rsidP="00C0578C">
            <w:pPr>
              <w:tabs>
                <w:tab w:val="left" w:pos="3460"/>
              </w:tabs>
              <w:rPr>
                <w:rFonts w:asciiTheme="minorHAnsi" w:hAnsiTheme="minorHAnsi" w:cstheme="minorHAnsi"/>
                <w:b/>
                <w:bCs/>
                <w:iCs/>
                <w:sz w:val="24"/>
                <w:szCs w:val="24"/>
              </w:rPr>
            </w:pPr>
            <w:r w:rsidRPr="0013408C">
              <w:rPr>
                <w:rFonts w:asciiTheme="minorHAnsi" w:hAnsiTheme="minorHAnsi" w:cstheme="minorHAnsi"/>
                <w:b/>
                <w:bCs/>
                <w:iCs/>
                <w:color w:val="FF0000"/>
                <w:sz w:val="24"/>
                <w:szCs w:val="24"/>
              </w:rPr>
              <w:t>IMPORTANT! PLEASE READ!</w:t>
            </w:r>
          </w:p>
        </w:tc>
        <w:tc>
          <w:tcPr>
            <w:tcW w:w="7783" w:type="dxa"/>
            <w:gridSpan w:val="3"/>
          </w:tcPr>
          <w:p w14:paraId="79710D8A" w14:textId="77777777" w:rsidR="00C0578C" w:rsidRPr="0013408C" w:rsidRDefault="00C0578C" w:rsidP="00C0578C">
            <w:pPr>
              <w:rPr>
                <w:rFonts w:ascii="Calibri" w:hAnsi="Calibri" w:cs="Calibri"/>
                <w:b/>
                <w:bCs/>
                <w:color w:val="FF0000"/>
                <w:sz w:val="24"/>
                <w:szCs w:val="24"/>
              </w:rPr>
            </w:pPr>
            <w:r w:rsidRPr="0013408C">
              <w:rPr>
                <w:rFonts w:ascii="Calibri" w:hAnsi="Calibri" w:cs="Calibri"/>
                <w:b/>
                <w:bCs/>
                <w:color w:val="FF0000"/>
                <w:sz w:val="24"/>
                <w:szCs w:val="24"/>
              </w:rPr>
              <w:t>All students must review the syllabus and the requirements including the online terms and video testing requirements to determine if they wish to remain in the course. Enrollment in the course is an agreement to abide by and accept all terms.  Any student may elect to drop or withdraw from this course before the end of the drop/add period.</w:t>
            </w:r>
          </w:p>
          <w:p w14:paraId="01216F95" w14:textId="77777777" w:rsidR="00C0578C" w:rsidRPr="0013408C" w:rsidRDefault="00C0578C" w:rsidP="00C0578C">
            <w:pPr>
              <w:tabs>
                <w:tab w:val="left" w:pos="3460"/>
              </w:tabs>
              <w:rPr>
                <w:rFonts w:asciiTheme="minorHAnsi" w:hAnsiTheme="minorHAnsi" w:cstheme="minorHAnsi"/>
                <w:sz w:val="24"/>
                <w:szCs w:val="24"/>
              </w:rPr>
            </w:pPr>
          </w:p>
        </w:tc>
      </w:tr>
    </w:tbl>
    <w:p w14:paraId="0BC78D3F" w14:textId="031453F3" w:rsidR="00F02D02" w:rsidRPr="0013408C" w:rsidRDefault="00F02D02" w:rsidP="00F02D02">
      <w:pPr>
        <w:rPr>
          <w:rFonts w:asciiTheme="minorHAnsi" w:hAnsiTheme="minorHAnsi"/>
          <w:szCs w:val="28"/>
        </w:rPr>
      </w:pPr>
    </w:p>
    <w:p w14:paraId="4ABC8D5B" w14:textId="7096D1FF" w:rsidR="000E3190" w:rsidRPr="0013408C" w:rsidRDefault="000E3190" w:rsidP="00AC0E5B">
      <w:pPr>
        <w:pStyle w:val="Heading1"/>
        <w:tabs>
          <w:tab w:val="clear" w:pos="540"/>
          <w:tab w:val="clear" w:pos="3240"/>
        </w:tabs>
        <w:ind w:left="540" w:hanging="540"/>
        <w:jc w:val="left"/>
        <w:rPr>
          <w:rFonts w:asciiTheme="minorHAnsi" w:hAnsiTheme="minorHAnsi" w:cs="Times New Roman"/>
          <w:sz w:val="24"/>
          <w:szCs w:val="24"/>
        </w:rPr>
      </w:pPr>
      <w:r w:rsidRPr="0013408C">
        <w:rPr>
          <w:rFonts w:asciiTheme="minorHAnsi" w:hAnsiTheme="minorHAnsi" w:cs="Times New Roman"/>
          <w:sz w:val="24"/>
          <w:szCs w:val="24"/>
        </w:rPr>
        <w:t>Welcome!</w:t>
      </w:r>
    </w:p>
    <w:p w14:paraId="3E87BA3E" w14:textId="6A6D0FCE" w:rsidR="005A4A7C" w:rsidRPr="0013408C" w:rsidRDefault="005A4A7C" w:rsidP="005A4A7C">
      <w:pPr>
        <w:pStyle w:val="NormalWeb"/>
        <w:shd w:val="clear" w:color="auto" w:fill="FFFFFF"/>
        <w:spacing w:before="0" w:beforeAutospacing="0" w:after="0" w:afterAutospacing="0"/>
        <w:ind w:left="540" w:right="302"/>
        <w:rPr>
          <w:rFonts w:asciiTheme="minorHAnsi" w:hAnsiTheme="minorHAnsi"/>
        </w:rPr>
      </w:pPr>
      <w:r w:rsidRPr="0013408C">
        <w:rPr>
          <w:rFonts w:asciiTheme="minorHAnsi" w:hAnsiTheme="minorHAnsi"/>
        </w:rPr>
        <w:t>This course is designed to help you better understand what drives the attitudes and behavior of people in organizations</w:t>
      </w:r>
      <w:r w:rsidR="00EA33C0">
        <w:rPr>
          <w:rFonts w:asciiTheme="minorHAnsi" w:hAnsiTheme="minorHAnsi"/>
        </w:rPr>
        <w:t>. This course will help you take the academic concepts and apply them to day-to-day work situations</w:t>
      </w:r>
      <w:r w:rsidRPr="0013408C">
        <w:rPr>
          <w:rFonts w:asciiTheme="minorHAnsi" w:hAnsiTheme="minorHAnsi"/>
        </w:rPr>
        <w:t xml:space="preserve"> with the </w:t>
      </w:r>
      <w:proofErr w:type="gramStart"/>
      <w:r w:rsidRPr="0013408C">
        <w:rPr>
          <w:rFonts w:asciiTheme="minorHAnsi" w:hAnsiTheme="minorHAnsi"/>
        </w:rPr>
        <w:t>ultimate goal</w:t>
      </w:r>
      <w:proofErr w:type="gramEnd"/>
      <w:r w:rsidRPr="0013408C">
        <w:rPr>
          <w:rFonts w:asciiTheme="minorHAnsi" w:hAnsiTheme="minorHAnsi"/>
        </w:rPr>
        <w:t xml:space="preserve"> of helping you more effectively </w:t>
      </w:r>
      <w:r w:rsidR="0029421B" w:rsidRPr="0013408C">
        <w:rPr>
          <w:rFonts w:asciiTheme="minorHAnsi" w:hAnsiTheme="minorHAnsi"/>
        </w:rPr>
        <w:t xml:space="preserve">engage, motivate, and lead </w:t>
      </w:r>
      <w:r w:rsidRPr="0013408C">
        <w:rPr>
          <w:rFonts w:asciiTheme="minorHAnsi" w:hAnsiTheme="minorHAnsi"/>
        </w:rPr>
        <w:t>others.</w:t>
      </w:r>
    </w:p>
    <w:p w14:paraId="7800C2B9" w14:textId="77777777" w:rsidR="005A4A7C" w:rsidRPr="0013408C" w:rsidRDefault="005A4A7C" w:rsidP="005A4A7C">
      <w:pPr>
        <w:pStyle w:val="NormalWeb"/>
        <w:shd w:val="clear" w:color="auto" w:fill="FFFFFF"/>
        <w:spacing w:before="0" w:beforeAutospacing="0" w:after="0" w:afterAutospacing="0"/>
        <w:ind w:left="540" w:right="302"/>
        <w:rPr>
          <w:rFonts w:asciiTheme="minorHAnsi" w:hAnsiTheme="minorHAnsi"/>
        </w:rPr>
      </w:pPr>
    </w:p>
    <w:p w14:paraId="078304BF" w14:textId="77777777" w:rsidR="009F4093" w:rsidRPr="0013408C" w:rsidRDefault="003C4687" w:rsidP="00AC0E5B">
      <w:pPr>
        <w:pStyle w:val="Heading1"/>
        <w:tabs>
          <w:tab w:val="clear" w:pos="540"/>
          <w:tab w:val="clear" w:pos="3240"/>
        </w:tabs>
        <w:ind w:left="540" w:hanging="540"/>
        <w:jc w:val="left"/>
        <w:rPr>
          <w:rFonts w:asciiTheme="minorHAnsi" w:hAnsiTheme="minorHAnsi" w:cs="Times New Roman"/>
          <w:sz w:val="24"/>
          <w:szCs w:val="24"/>
        </w:rPr>
      </w:pPr>
      <w:r w:rsidRPr="0013408C">
        <w:rPr>
          <w:rFonts w:asciiTheme="minorHAnsi" w:hAnsiTheme="minorHAnsi" w:cs="Times New Roman"/>
          <w:sz w:val="24"/>
          <w:szCs w:val="24"/>
        </w:rPr>
        <w:t xml:space="preserve">University Course </w:t>
      </w:r>
      <w:r w:rsidR="009F4093" w:rsidRPr="0013408C">
        <w:rPr>
          <w:rFonts w:asciiTheme="minorHAnsi" w:hAnsiTheme="minorHAnsi" w:cs="Times New Roman"/>
          <w:sz w:val="24"/>
          <w:szCs w:val="24"/>
        </w:rPr>
        <w:t>Description</w:t>
      </w:r>
    </w:p>
    <w:p w14:paraId="4859D566" w14:textId="77777777" w:rsidR="0029421B" w:rsidRPr="0013408C" w:rsidRDefault="0029421B" w:rsidP="0029421B">
      <w:pPr>
        <w:pStyle w:val="NormalWeb"/>
        <w:shd w:val="clear" w:color="auto" w:fill="FFFFFF"/>
        <w:spacing w:before="0" w:beforeAutospacing="0" w:after="0" w:afterAutospacing="0"/>
        <w:ind w:left="540" w:right="302"/>
        <w:rPr>
          <w:rFonts w:asciiTheme="minorHAnsi" w:hAnsiTheme="minorHAnsi"/>
        </w:rPr>
      </w:pPr>
      <w:r w:rsidRPr="0013408C">
        <w:rPr>
          <w:rFonts w:asciiTheme="minorHAnsi" w:hAnsiTheme="minorHAnsi"/>
        </w:rPr>
        <w:t>An examination of the theory and practice of management, including the study of goals and means, the functions of management, and the administrative process in general.</w:t>
      </w:r>
    </w:p>
    <w:p w14:paraId="395C84DE" w14:textId="77777777" w:rsidR="009F4093" w:rsidRPr="0013408C" w:rsidRDefault="009F4093" w:rsidP="00AC0E5B">
      <w:pPr>
        <w:ind w:left="540"/>
        <w:rPr>
          <w:rFonts w:asciiTheme="minorHAnsi" w:hAnsiTheme="minorHAnsi"/>
          <w:sz w:val="24"/>
          <w:szCs w:val="24"/>
        </w:rPr>
      </w:pPr>
    </w:p>
    <w:p w14:paraId="2D62182F" w14:textId="77777777" w:rsidR="004479EB" w:rsidRPr="0013408C" w:rsidRDefault="004479EB" w:rsidP="004479EB">
      <w:pPr>
        <w:pStyle w:val="Heading1"/>
        <w:tabs>
          <w:tab w:val="clear" w:pos="540"/>
          <w:tab w:val="clear" w:pos="3240"/>
        </w:tabs>
        <w:ind w:left="540" w:hanging="540"/>
        <w:jc w:val="left"/>
        <w:rPr>
          <w:rFonts w:asciiTheme="minorHAnsi" w:hAnsiTheme="minorHAnsi" w:cs="Times New Roman"/>
          <w:sz w:val="24"/>
          <w:szCs w:val="24"/>
        </w:rPr>
      </w:pPr>
      <w:r w:rsidRPr="0013408C">
        <w:rPr>
          <w:rFonts w:asciiTheme="minorHAnsi" w:hAnsiTheme="minorHAnsi" w:cs="Times New Roman"/>
          <w:sz w:val="24"/>
          <w:szCs w:val="24"/>
        </w:rPr>
        <w:t>Course Prerequisites</w:t>
      </w:r>
    </w:p>
    <w:p w14:paraId="27468D41" w14:textId="77777777" w:rsidR="0038487F" w:rsidRPr="0013408C" w:rsidRDefault="0029421B" w:rsidP="0038487F">
      <w:pPr>
        <w:ind w:left="540"/>
        <w:rPr>
          <w:rFonts w:asciiTheme="minorHAnsi" w:hAnsiTheme="minorHAnsi"/>
          <w:sz w:val="24"/>
          <w:szCs w:val="24"/>
        </w:rPr>
      </w:pPr>
      <w:r w:rsidRPr="0013408C">
        <w:rPr>
          <w:rFonts w:asciiTheme="minorHAnsi" w:hAnsiTheme="minorHAnsi"/>
          <w:sz w:val="24"/>
          <w:szCs w:val="24"/>
        </w:rPr>
        <w:t>Graduate Business majors only.</w:t>
      </w:r>
    </w:p>
    <w:p w14:paraId="58A5C9B5" w14:textId="77777777" w:rsidR="004479EB" w:rsidRPr="0013408C" w:rsidRDefault="004479EB" w:rsidP="004479EB">
      <w:pPr>
        <w:rPr>
          <w:rFonts w:asciiTheme="minorHAnsi" w:hAnsiTheme="minorHAnsi"/>
          <w:sz w:val="24"/>
          <w:szCs w:val="24"/>
        </w:rPr>
      </w:pPr>
    </w:p>
    <w:p w14:paraId="6B380F73" w14:textId="77777777" w:rsidR="000F6CE2" w:rsidRPr="0013408C" w:rsidRDefault="000F6CE2" w:rsidP="00AC0E5B">
      <w:pPr>
        <w:pStyle w:val="Heading1"/>
        <w:tabs>
          <w:tab w:val="clear" w:pos="540"/>
          <w:tab w:val="clear" w:pos="3240"/>
        </w:tabs>
        <w:ind w:left="540" w:hanging="540"/>
        <w:jc w:val="left"/>
        <w:rPr>
          <w:rFonts w:asciiTheme="minorHAnsi" w:hAnsiTheme="minorHAnsi" w:cs="Times New Roman"/>
          <w:sz w:val="24"/>
          <w:szCs w:val="24"/>
        </w:rPr>
      </w:pPr>
      <w:r w:rsidRPr="0013408C">
        <w:rPr>
          <w:rFonts w:asciiTheme="minorHAnsi" w:hAnsiTheme="minorHAnsi" w:cs="Times New Roman"/>
          <w:sz w:val="24"/>
          <w:szCs w:val="24"/>
        </w:rPr>
        <w:t xml:space="preserve">Course </w:t>
      </w:r>
      <w:r w:rsidR="00293D14" w:rsidRPr="0013408C">
        <w:rPr>
          <w:rFonts w:asciiTheme="minorHAnsi" w:hAnsiTheme="minorHAnsi" w:cs="Times New Roman"/>
          <w:sz w:val="24"/>
          <w:szCs w:val="24"/>
        </w:rPr>
        <w:t>Purpose</w:t>
      </w:r>
      <w:r w:rsidR="00597417" w:rsidRPr="0013408C">
        <w:rPr>
          <w:rFonts w:asciiTheme="minorHAnsi" w:hAnsiTheme="minorHAnsi" w:cs="Times New Roman"/>
          <w:sz w:val="24"/>
          <w:szCs w:val="24"/>
        </w:rPr>
        <w:t xml:space="preserve"> </w:t>
      </w:r>
    </w:p>
    <w:p w14:paraId="60B5A1CA" w14:textId="51A8FCE1" w:rsidR="0038487F" w:rsidRPr="0013408C" w:rsidRDefault="0038487F" w:rsidP="0038487F">
      <w:pPr>
        <w:ind w:left="540"/>
        <w:rPr>
          <w:rFonts w:asciiTheme="minorHAnsi" w:hAnsiTheme="minorHAnsi"/>
          <w:sz w:val="24"/>
          <w:szCs w:val="24"/>
        </w:rPr>
      </w:pPr>
      <w:r w:rsidRPr="0013408C">
        <w:rPr>
          <w:rFonts w:asciiTheme="minorHAnsi" w:hAnsiTheme="minorHAnsi"/>
          <w:sz w:val="24"/>
          <w:szCs w:val="24"/>
        </w:rPr>
        <w:t xml:space="preserve">The purpose of this course is to provide students with an understanding of the various factors driving the attitudes and behavior of individuals in organizations. Using both theory and application, we will examine how principles underlying management and social and behavioral science can be used to effectively understand ourselves and each </w:t>
      </w:r>
      <w:r w:rsidRPr="0013408C">
        <w:rPr>
          <w:rFonts w:asciiTheme="minorHAnsi" w:hAnsiTheme="minorHAnsi"/>
          <w:sz w:val="24"/>
          <w:szCs w:val="24"/>
        </w:rPr>
        <w:lastRenderedPageBreak/>
        <w:t xml:space="preserve">other. Ultimately, this course aims to help students </w:t>
      </w:r>
      <w:r w:rsidR="00E11FAA">
        <w:rPr>
          <w:rFonts w:asciiTheme="minorHAnsi" w:hAnsiTheme="minorHAnsi"/>
          <w:sz w:val="24"/>
          <w:szCs w:val="24"/>
        </w:rPr>
        <w:t xml:space="preserve">more </w:t>
      </w:r>
      <w:r w:rsidRPr="0013408C">
        <w:rPr>
          <w:rFonts w:asciiTheme="minorHAnsi" w:hAnsiTheme="minorHAnsi"/>
          <w:sz w:val="24"/>
          <w:szCs w:val="24"/>
        </w:rPr>
        <w:t xml:space="preserve">effectively </w:t>
      </w:r>
      <w:r w:rsidR="0029421B" w:rsidRPr="0013408C">
        <w:rPr>
          <w:rFonts w:asciiTheme="minorHAnsi" w:hAnsiTheme="minorHAnsi"/>
          <w:sz w:val="24"/>
          <w:szCs w:val="24"/>
        </w:rPr>
        <w:t xml:space="preserve">work </w:t>
      </w:r>
      <w:r w:rsidRPr="0013408C">
        <w:rPr>
          <w:rFonts w:asciiTheme="minorHAnsi" w:hAnsiTheme="minorHAnsi"/>
          <w:sz w:val="24"/>
          <w:szCs w:val="24"/>
        </w:rPr>
        <w:t xml:space="preserve">with </w:t>
      </w:r>
      <w:r w:rsidR="0029421B" w:rsidRPr="0013408C">
        <w:rPr>
          <w:rFonts w:asciiTheme="minorHAnsi" w:hAnsiTheme="minorHAnsi"/>
          <w:sz w:val="24"/>
          <w:szCs w:val="24"/>
        </w:rPr>
        <w:t xml:space="preserve">and lead </w:t>
      </w:r>
      <w:r w:rsidRPr="0013408C">
        <w:rPr>
          <w:rFonts w:asciiTheme="minorHAnsi" w:hAnsiTheme="minorHAnsi"/>
          <w:sz w:val="24"/>
          <w:szCs w:val="24"/>
        </w:rPr>
        <w:t xml:space="preserve">others. </w:t>
      </w:r>
    </w:p>
    <w:p w14:paraId="330CBBB1" w14:textId="02784D64" w:rsidR="0038487F" w:rsidRPr="0013408C" w:rsidRDefault="0038487F" w:rsidP="00AC0E5B">
      <w:pPr>
        <w:ind w:left="540"/>
        <w:rPr>
          <w:rFonts w:asciiTheme="minorHAnsi" w:hAnsiTheme="minorHAnsi"/>
          <w:sz w:val="24"/>
          <w:szCs w:val="24"/>
        </w:rPr>
      </w:pPr>
    </w:p>
    <w:p w14:paraId="2E1B1657" w14:textId="77777777" w:rsidR="00141DDD" w:rsidRPr="0013408C" w:rsidRDefault="00141DDD" w:rsidP="00141DDD">
      <w:pPr>
        <w:pStyle w:val="Heading1"/>
        <w:tabs>
          <w:tab w:val="clear" w:pos="540"/>
          <w:tab w:val="clear" w:pos="3240"/>
        </w:tabs>
        <w:ind w:left="540" w:hanging="540"/>
        <w:jc w:val="left"/>
        <w:rPr>
          <w:rFonts w:asciiTheme="minorHAnsi" w:hAnsiTheme="minorHAnsi" w:cs="Times New Roman"/>
          <w:sz w:val="24"/>
          <w:szCs w:val="24"/>
        </w:rPr>
      </w:pPr>
      <w:r w:rsidRPr="0013408C">
        <w:rPr>
          <w:rFonts w:asciiTheme="minorHAnsi" w:hAnsiTheme="minorHAnsi" w:cs="Times New Roman"/>
          <w:sz w:val="24"/>
          <w:szCs w:val="24"/>
        </w:rPr>
        <w:t>Student Learning Outcomes</w:t>
      </w:r>
    </w:p>
    <w:p w14:paraId="6034D109" w14:textId="77777777" w:rsidR="00141DDD" w:rsidRPr="0013408C" w:rsidRDefault="00141DDD" w:rsidP="00141DDD">
      <w:pPr>
        <w:ind w:left="540"/>
        <w:rPr>
          <w:rFonts w:asciiTheme="minorHAnsi" w:hAnsiTheme="minorHAnsi"/>
          <w:sz w:val="24"/>
          <w:szCs w:val="24"/>
        </w:rPr>
      </w:pPr>
      <w:r w:rsidRPr="0013408C">
        <w:rPr>
          <w:rFonts w:asciiTheme="minorHAnsi" w:hAnsiTheme="minorHAnsi"/>
          <w:sz w:val="24"/>
          <w:szCs w:val="24"/>
        </w:rPr>
        <w:t xml:space="preserve">Upon successful completion of this course, students will be able to: </w:t>
      </w:r>
    </w:p>
    <w:p w14:paraId="65442068" w14:textId="77777777" w:rsidR="00141DDD" w:rsidRPr="0013408C" w:rsidRDefault="00141DDD" w:rsidP="00141DDD">
      <w:pPr>
        <w:pStyle w:val="ListParagraph"/>
        <w:numPr>
          <w:ilvl w:val="0"/>
          <w:numId w:val="27"/>
        </w:numPr>
        <w:rPr>
          <w:rFonts w:asciiTheme="minorHAnsi" w:hAnsiTheme="minorHAnsi"/>
          <w:sz w:val="24"/>
          <w:szCs w:val="24"/>
        </w:rPr>
      </w:pPr>
      <w:r w:rsidRPr="0013408C">
        <w:rPr>
          <w:rFonts w:asciiTheme="minorHAnsi" w:hAnsiTheme="minorHAnsi"/>
          <w:sz w:val="24"/>
          <w:szCs w:val="24"/>
        </w:rPr>
        <w:t>Remember and understand major theories, concepts, and principles related to the covered topics</w:t>
      </w:r>
    </w:p>
    <w:p w14:paraId="019C2355" w14:textId="77777777" w:rsidR="00141DDD" w:rsidRPr="0013408C" w:rsidRDefault="00141DDD" w:rsidP="00141DDD">
      <w:pPr>
        <w:pStyle w:val="ListParagraph"/>
        <w:numPr>
          <w:ilvl w:val="0"/>
          <w:numId w:val="27"/>
        </w:numPr>
        <w:rPr>
          <w:rFonts w:asciiTheme="minorHAnsi" w:hAnsiTheme="minorHAnsi"/>
          <w:sz w:val="24"/>
          <w:szCs w:val="24"/>
        </w:rPr>
      </w:pPr>
      <w:r w:rsidRPr="0013408C">
        <w:rPr>
          <w:rFonts w:asciiTheme="minorHAnsi" w:hAnsiTheme="minorHAnsi"/>
          <w:sz w:val="24"/>
          <w:szCs w:val="24"/>
        </w:rPr>
        <w:t>Understand the importance of and connections among the covered topics</w:t>
      </w:r>
    </w:p>
    <w:p w14:paraId="5E04166B" w14:textId="77777777" w:rsidR="00141DDD" w:rsidRPr="0013408C" w:rsidRDefault="00141DDD" w:rsidP="00141DDD">
      <w:pPr>
        <w:pStyle w:val="ListParagraph"/>
        <w:numPr>
          <w:ilvl w:val="0"/>
          <w:numId w:val="27"/>
        </w:numPr>
        <w:rPr>
          <w:rFonts w:asciiTheme="minorHAnsi" w:hAnsiTheme="minorHAnsi"/>
          <w:sz w:val="24"/>
          <w:szCs w:val="24"/>
        </w:rPr>
      </w:pPr>
      <w:r w:rsidRPr="0013408C">
        <w:rPr>
          <w:rFonts w:asciiTheme="minorHAnsi" w:hAnsiTheme="minorHAnsi"/>
          <w:sz w:val="24"/>
          <w:szCs w:val="24"/>
        </w:rPr>
        <w:t>Analyze issues related to the covered topics within theoretical frameworks</w:t>
      </w:r>
    </w:p>
    <w:p w14:paraId="5DDCFCF5" w14:textId="77777777" w:rsidR="00141DDD" w:rsidRPr="0013408C" w:rsidRDefault="00141DDD" w:rsidP="00141DDD">
      <w:pPr>
        <w:pStyle w:val="ListParagraph"/>
        <w:numPr>
          <w:ilvl w:val="0"/>
          <w:numId w:val="27"/>
        </w:numPr>
        <w:rPr>
          <w:rFonts w:asciiTheme="minorHAnsi" w:hAnsiTheme="minorHAnsi"/>
          <w:sz w:val="24"/>
          <w:szCs w:val="24"/>
        </w:rPr>
      </w:pPr>
      <w:r w:rsidRPr="0013408C">
        <w:rPr>
          <w:rFonts w:asciiTheme="minorHAnsi" w:hAnsiTheme="minorHAnsi"/>
          <w:sz w:val="24"/>
          <w:szCs w:val="24"/>
        </w:rPr>
        <w:t xml:space="preserve">Create and evaluate solutions (e.g., in case analyses and exercises) based on theories, principles, and research evidence. </w:t>
      </w:r>
    </w:p>
    <w:p w14:paraId="01E13280" w14:textId="1108514C" w:rsidR="00141DDD" w:rsidRDefault="00141DDD" w:rsidP="00141DDD">
      <w:pPr>
        <w:pStyle w:val="ListParagraph"/>
        <w:numPr>
          <w:ilvl w:val="0"/>
          <w:numId w:val="27"/>
        </w:numPr>
        <w:rPr>
          <w:rFonts w:asciiTheme="minorHAnsi" w:hAnsiTheme="minorHAnsi"/>
          <w:sz w:val="24"/>
          <w:szCs w:val="24"/>
        </w:rPr>
      </w:pPr>
      <w:r w:rsidRPr="0013408C">
        <w:rPr>
          <w:rFonts w:asciiTheme="minorHAnsi" w:hAnsiTheme="minorHAnsi"/>
          <w:sz w:val="24"/>
          <w:szCs w:val="24"/>
        </w:rPr>
        <w:t>Apply the knowledge gained in class in their work lives.</w:t>
      </w:r>
    </w:p>
    <w:p w14:paraId="07238C68" w14:textId="77777777" w:rsidR="00141DDD" w:rsidRPr="0013408C" w:rsidRDefault="00141DDD" w:rsidP="00141DDD">
      <w:pPr>
        <w:pStyle w:val="ListParagraph"/>
        <w:ind w:left="1260"/>
        <w:rPr>
          <w:rFonts w:asciiTheme="minorHAnsi" w:hAnsiTheme="minorHAnsi"/>
          <w:sz w:val="24"/>
          <w:szCs w:val="24"/>
        </w:rPr>
      </w:pPr>
    </w:p>
    <w:p w14:paraId="47C33375" w14:textId="77777777" w:rsidR="00141DDD" w:rsidRPr="0013408C" w:rsidRDefault="00141DDD" w:rsidP="00141DDD">
      <w:pPr>
        <w:pStyle w:val="Heading1"/>
        <w:tabs>
          <w:tab w:val="clear" w:pos="540"/>
          <w:tab w:val="clear" w:pos="3240"/>
        </w:tabs>
        <w:ind w:left="540" w:hanging="540"/>
        <w:jc w:val="left"/>
        <w:rPr>
          <w:rFonts w:asciiTheme="minorHAnsi" w:hAnsiTheme="minorHAnsi" w:cs="Times New Roman"/>
          <w:sz w:val="24"/>
          <w:szCs w:val="24"/>
        </w:rPr>
      </w:pPr>
      <w:r w:rsidRPr="0013408C">
        <w:rPr>
          <w:rFonts w:asciiTheme="minorHAnsi" w:hAnsiTheme="minorHAnsi" w:cs="Times New Roman"/>
          <w:sz w:val="24"/>
          <w:szCs w:val="24"/>
        </w:rPr>
        <w:t>Required Texts and/or Readings and Course Materials</w:t>
      </w:r>
    </w:p>
    <w:p w14:paraId="2699DE7B" w14:textId="77777777" w:rsidR="00141DDD" w:rsidRPr="004B2918" w:rsidRDefault="00141DDD" w:rsidP="00141DDD">
      <w:pPr>
        <w:pStyle w:val="ListParagraph"/>
        <w:numPr>
          <w:ilvl w:val="0"/>
          <w:numId w:val="23"/>
        </w:numPr>
        <w:rPr>
          <w:rFonts w:asciiTheme="minorHAnsi" w:hAnsiTheme="minorHAnsi"/>
          <w:sz w:val="24"/>
          <w:szCs w:val="24"/>
        </w:rPr>
      </w:pPr>
      <w:r w:rsidRPr="004B2918">
        <w:rPr>
          <w:rFonts w:asciiTheme="minorHAnsi" w:hAnsiTheme="minorHAnsi"/>
          <w:sz w:val="24"/>
          <w:szCs w:val="24"/>
        </w:rPr>
        <w:t xml:space="preserve">TEXT: Robbins, S. P., &amp; Judge, T. A. (2023) </w:t>
      </w:r>
      <w:r w:rsidRPr="004B2918">
        <w:rPr>
          <w:rFonts w:asciiTheme="minorHAnsi" w:hAnsiTheme="minorHAnsi"/>
          <w:i/>
          <w:iCs/>
          <w:sz w:val="24"/>
          <w:szCs w:val="24"/>
        </w:rPr>
        <w:t>Organizational Behavior</w:t>
      </w:r>
      <w:r w:rsidRPr="004B2918">
        <w:rPr>
          <w:rFonts w:asciiTheme="minorHAnsi" w:hAnsiTheme="minorHAnsi"/>
          <w:sz w:val="24"/>
          <w:szCs w:val="24"/>
        </w:rPr>
        <w:t xml:space="preserve"> (19th Ed). Boston, MA: Pearson ISBN</w:t>
      </w:r>
      <w:r w:rsidRPr="004B2918">
        <w:rPr>
          <w:rFonts w:ascii="Helvetica" w:hAnsi="Helvetica" w:cs="Helvetica"/>
          <w:color w:val="333333"/>
          <w:shd w:val="clear" w:color="auto" w:fill="FFFFFF"/>
        </w:rPr>
        <w:t xml:space="preserve"> </w:t>
      </w:r>
      <w:r w:rsidRPr="004B2918">
        <w:rPr>
          <w:rFonts w:asciiTheme="minorHAnsi" w:hAnsiTheme="minorHAnsi"/>
          <w:sz w:val="24"/>
          <w:szCs w:val="24"/>
        </w:rPr>
        <w:t>0137477644</w:t>
      </w:r>
    </w:p>
    <w:p w14:paraId="77F8D964" w14:textId="66C43B09" w:rsidR="00141DDD" w:rsidRDefault="00141DDD" w:rsidP="00141DDD">
      <w:pPr>
        <w:pStyle w:val="ListParagraph"/>
        <w:numPr>
          <w:ilvl w:val="0"/>
          <w:numId w:val="23"/>
        </w:numPr>
        <w:tabs>
          <w:tab w:val="left" w:pos="540"/>
        </w:tabs>
        <w:rPr>
          <w:rFonts w:asciiTheme="minorHAnsi" w:hAnsiTheme="minorHAnsi"/>
          <w:sz w:val="24"/>
          <w:szCs w:val="24"/>
        </w:rPr>
      </w:pPr>
      <w:r w:rsidRPr="0013408C">
        <w:rPr>
          <w:rFonts w:asciiTheme="minorHAnsi" w:hAnsiTheme="minorHAnsi"/>
          <w:sz w:val="24"/>
          <w:szCs w:val="24"/>
        </w:rPr>
        <w:t xml:space="preserve">Unless otherwise indicated, all materials in Canvas are required.  </w:t>
      </w:r>
    </w:p>
    <w:p w14:paraId="1119B631" w14:textId="77777777" w:rsidR="00141DDD" w:rsidRPr="0013408C" w:rsidRDefault="00141DDD" w:rsidP="00141DDD">
      <w:pPr>
        <w:pStyle w:val="ListParagraph"/>
        <w:tabs>
          <w:tab w:val="left" w:pos="540"/>
        </w:tabs>
        <w:ind w:left="900"/>
        <w:rPr>
          <w:rFonts w:asciiTheme="minorHAnsi" w:hAnsiTheme="minorHAnsi"/>
          <w:sz w:val="24"/>
          <w:szCs w:val="24"/>
        </w:rPr>
      </w:pPr>
    </w:p>
    <w:p w14:paraId="587CF3A4" w14:textId="77777777" w:rsidR="00141DDD" w:rsidRPr="007F5424" w:rsidRDefault="00141DDD" w:rsidP="00141DDD">
      <w:pPr>
        <w:pStyle w:val="Heading1"/>
        <w:tabs>
          <w:tab w:val="clear" w:pos="540"/>
        </w:tabs>
        <w:ind w:left="540" w:hanging="540"/>
        <w:jc w:val="left"/>
        <w:rPr>
          <w:rFonts w:asciiTheme="minorHAnsi" w:hAnsiTheme="minorHAnsi" w:cs="Times New Roman"/>
          <w:sz w:val="24"/>
          <w:szCs w:val="24"/>
        </w:rPr>
      </w:pPr>
      <w:r w:rsidRPr="007F5424">
        <w:rPr>
          <w:rFonts w:asciiTheme="minorHAnsi" w:hAnsiTheme="minorHAnsi" w:cs="Times New Roman"/>
          <w:sz w:val="24"/>
          <w:szCs w:val="24"/>
        </w:rPr>
        <w:t>How to Succeed in this Course</w:t>
      </w:r>
    </w:p>
    <w:p w14:paraId="4C9BC80C" w14:textId="77777777" w:rsidR="00141DDD" w:rsidRDefault="00141DDD" w:rsidP="00141DDD">
      <w:pPr>
        <w:ind w:firstLine="540"/>
        <w:rPr>
          <w:rFonts w:asciiTheme="minorHAnsi" w:hAnsiTheme="minorHAnsi"/>
          <w:sz w:val="24"/>
          <w:szCs w:val="24"/>
        </w:rPr>
      </w:pPr>
      <w:r>
        <w:rPr>
          <w:rFonts w:asciiTheme="minorHAnsi" w:hAnsiTheme="minorHAnsi"/>
          <w:sz w:val="24"/>
          <w:szCs w:val="24"/>
        </w:rPr>
        <w:t>Successful students should follow several practical tips before each online session:</w:t>
      </w:r>
    </w:p>
    <w:p w14:paraId="0F565CAA" w14:textId="77777777" w:rsidR="00141DDD" w:rsidRDefault="00141DDD" w:rsidP="00141DDD">
      <w:pPr>
        <w:pStyle w:val="ListParagraph"/>
        <w:numPr>
          <w:ilvl w:val="0"/>
          <w:numId w:val="9"/>
        </w:numPr>
        <w:rPr>
          <w:rFonts w:asciiTheme="minorHAnsi" w:hAnsiTheme="minorHAnsi"/>
          <w:sz w:val="24"/>
          <w:szCs w:val="24"/>
        </w:rPr>
      </w:pPr>
      <w:r>
        <w:rPr>
          <w:rFonts w:asciiTheme="minorHAnsi" w:hAnsiTheme="minorHAnsi"/>
          <w:sz w:val="24"/>
          <w:szCs w:val="24"/>
        </w:rPr>
        <w:t>Check Canvas and emails daily for announcements</w:t>
      </w:r>
    </w:p>
    <w:p w14:paraId="7F2D933C" w14:textId="72C927CF" w:rsidR="00141DDD" w:rsidRDefault="00141DDD" w:rsidP="00141DDD">
      <w:pPr>
        <w:pStyle w:val="ListParagraph"/>
        <w:numPr>
          <w:ilvl w:val="0"/>
          <w:numId w:val="9"/>
        </w:numPr>
        <w:rPr>
          <w:rFonts w:asciiTheme="minorHAnsi" w:hAnsiTheme="minorHAnsi"/>
          <w:sz w:val="24"/>
          <w:szCs w:val="24"/>
        </w:rPr>
      </w:pPr>
      <w:r>
        <w:rPr>
          <w:rFonts w:asciiTheme="minorHAnsi" w:hAnsiTheme="minorHAnsi"/>
          <w:sz w:val="24"/>
          <w:szCs w:val="24"/>
        </w:rPr>
        <w:t xml:space="preserve">Work </w:t>
      </w:r>
      <w:r w:rsidR="00442F60">
        <w:rPr>
          <w:rFonts w:asciiTheme="minorHAnsi" w:hAnsiTheme="minorHAnsi"/>
          <w:sz w:val="24"/>
          <w:szCs w:val="24"/>
        </w:rPr>
        <w:t xml:space="preserve">from </w:t>
      </w:r>
      <w:r>
        <w:rPr>
          <w:rFonts w:asciiTheme="minorHAnsi" w:hAnsiTheme="minorHAnsi"/>
          <w:sz w:val="24"/>
          <w:szCs w:val="24"/>
        </w:rPr>
        <w:t xml:space="preserve">the Module page to see the expectations for each week. </w:t>
      </w:r>
    </w:p>
    <w:p w14:paraId="648611E1" w14:textId="208FA487" w:rsidR="00141DDD" w:rsidRDefault="00442F60" w:rsidP="00141DDD">
      <w:pPr>
        <w:pStyle w:val="ListParagraph"/>
        <w:numPr>
          <w:ilvl w:val="0"/>
          <w:numId w:val="9"/>
        </w:numPr>
        <w:rPr>
          <w:rFonts w:asciiTheme="minorHAnsi" w:hAnsiTheme="minorHAnsi"/>
          <w:sz w:val="24"/>
          <w:szCs w:val="24"/>
        </w:rPr>
      </w:pPr>
      <w:r>
        <w:rPr>
          <w:rFonts w:asciiTheme="minorHAnsi" w:hAnsiTheme="minorHAnsi"/>
          <w:sz w:val="24"/>
          <w:szCs w:val="24"/>
        </w:rPr>
        <w:t xml:space="preserve">Attend all F2F classes, and refrain from checking your phone, email, or anything unrelated to class during active class time. </w:t>
      </w:r>
    </w:p>
    <w:p w14:paraId="0668C94C" w14:textId="7CFF12F1" w:rsidR="00141DDD" w:rsidRPr="00141DDD" w:rsidRDefault="00141DDD" w:rsidP="00141DDD">
      <w:pPr>
        <w:pStyle w:val="ListParagraph"/>
        <w:numPr>
          <w:ilvl w:val="0"/>
          <w:numId w:val="9"/>
        </w:numPr>
        <w:rPr>
          <w:rStyle w:val="Hyperlink"/>
          <w:rFonts w:asciiTheme="minorHAnsi" w:hAnsiTheme="minorHAnsi"/>
          <w:color w:val="auto"/>
          <w:sz w:val="24"/>
          <w:szCs w:val="24"/>
          <w:u w:val="none"/>
        </w:rPr>
      </w:pPr>
      <w:r>
        <w:rPr>
          <w:rFonts w:asciiTheme="minorHAnsi" w:hAnsiTheme="minorHAnsi"/>
          <w:sz w:val="24"/>
          <w:szCs w:val="24"/>
        </w:rPr>
        <w:t xml:space="preserve">If new to Canvas, read </w:t>
      </w:r>
      <w:hyperlink r:id="rId9" w:history="1">
        <w:r w:rsidRPr="003E4E36">
          <w:rPr>
            <w:rStyle w:val="Hyperlink"/>
            <w:rFonts w:asciiTheme="minorHAnsi" w:hAnsiTheme="minorHAnsi"/>
            <w:sz w:val="24"/>
            <w:szCs w:val="24"/>
          </w:rPr>
          <w:t>this guide</w:t>
        </w:r>
      </w:hyperlink>
    </w:p>
    <w:p w14:paraId="60869971" w14:textId="77777777" w:rsidR="00141DDD" w:rsidRPr="00B347CF" w:rsidRDefault="00141DDD" w:rsidP="00141DDD">
      <w:pPr>
        <w:pStyle w:val="ListParagraph"/>
        <w:ind w:left="900"/>
        <w:rPr>
          <w:rFonts w:asciiTheme="minorHAnsi" w:hAnsiTheme="minorHAnsi"/>
          <w:sz w:val="24"/>
          <w:szCs w:val="24"/>
        </w:rPr>
      </w:pPr>
    </w:p>
    <w:p w14:paraId="2674131A" w14:textId="77777777" w:rsidR="00E6064C" w:rsidRPr="0013408C" w:rsidRDefault="00E6064C" w:rsidP="00E6064C">
      <w:pPr>
        <w:pStyle w:val="Heading1"/>
        <w:ind w:left="540" w:hanging="540"/>
        <w:rPr>
          <w:rFonts w:asciiTheme="minorHAnsi" w:hAnsiTheme="minorHAnsi" w:cstheme="minorHAnsi"/>
          <w:sz w:val="24"/>
          <w:szCs w:val="24"/>
        </w:rPr>
      </w:pPr>
      <w:r w:rsidRPr="0013408C">
        <w:rPr>
          <w:rFonts w:asciiTheme="minorHAnsi" w:hAnsiTheme="minorHAnsi" w:cstheme="minorHAnsi"/>
          <w:sz w:val="24"/>
          <w:szCs w:val="24"/>
        </w:rPr>
        <w:t>Instructor Contact Information and Communication </w:t>
      </w:r>
    </w:p>
    <w:p w14:paraId="067534E1" w14:textId="7B7805D8" w:rsidR="00553691" w:rsidRPr="0013408C" w:rsidRDefault="00553691" w:rsidP="00553691">
      <w:pPr>
        <w:ind w:left="540"/>
        <w:rPr>
          <w:rFonts w:asciiTheme="minorHAnsi" w:hAnsiTheme="minorHAnsi" w:cstheme="minorHAnsi"/>
          <w:iCs/>
          <w:sz w:val="24"/>
          <w:szCs w:val="24"/>
        </w:rPr>
      </w:pPr>
      <w:r w:rsidRPr="0013408C">
        <w:rPr>
          <w:rFonts w:asciiTheme="minorHAnsi" w:hAnsiTheme="minorHAnsi" w:cstheme="minorHAnsi"/>
          <w:iCs/>
          <w:sz w:val="24"/>
          <w:szCs w:val="24"/>
        </w:rPr>
        <w:t xml:space="preserve">The instructor will communicate information to the class primarily via Canvas using the course home page, announcements, emails, etc.  </w:t>
      </w:r>
    </w:p>
    <w:p w14:paraId="7FE71B31" w14:textId="77777777" w:rsidR="00553691" w:rsidRPr="0013408C" w:rsidRDefault="00553691" w:rsidP="00E6064C">
      <w:pPr>
        <w:ind w:left="540"/>
        <w:rPr>
          <w:rFonts w:asciiTheme="minorHAnsi" w:hAnsiTheme="minorHAnsi" w:cstheme="minorHAnsi"/>
          <w:iCs/>
          <w:sz w:val="24"/>
          <w:szCs w:val="24"/>
        </w:rPr>
      </w:pPr>
    </w:p>
    <w:p w14:paraId="60658831" w14:textId="17CD0BA5" w:rsidR="006A1FE0" w:rsidRPr="0013408C" w:rsidRDefault="006A1FE0" w:rsidP="00E6064C">
      <w:pPr>
        <w:ind w:left="540"/>
        <w:rPr>
          <w:rFonts w:asciiTheme="minorHAnsi" w:hAnsiTheme="minorHAnsi" w:cstheme="minorHAnsi"/>
          <w:iCs/>
          <w:sz w:val="24"/>
          <w:szCs w:val="24"/>
        </w:rPr>
      </w:pPr>
      <w:r w:rsidRPr="0013408C">
        <w:rPr>
          <w:rFonts w:asciiTheme="minorHAnsi" w:hAnsiTheme="minorHAnsi" w:cstheme="minorHAnsi"/>
          <w:iCs/>
          <w:sz w:val="24"/>
          <w:szCs w:val="24"/>
        </w:rPr>
        <w:t xml:space="preserve">The best way to reach </w:t>
      </w:r>
      <w:r w:rsidR="00553691" w:rsidRPr="0013408C">
        <w:rPr>
          <w:rFonts w:asciiTheme="minorHAnsi" w:hAnsiTheme="minorHAnsi" w:cstheme="minorHAnsi"/>
          <w:iCs/>
          <w:sz w:val="24"/>
          <w:szCs w:val="24"/>
        </w:rPr>
        <w:t xml:space="preserve">the instructor </w:t>
      </w:r>
      <w:r w:rsidRPr="0013408C">
        <w:rPr>
          <w:rFonts w:asciiTheme="minorHAnsi" w:hAnsiTheme="minorHAnsi" w:cstheme="minorHAnsi"/>
          <w:iCs/>
          <w:sz w:val="24"/>
          <w:szCs w:val="24"/>
        </w:rPr>
        <w:t xml:space="preserve">is </w:t>
      </w:r>
      <w:r w:rsidR="003D7A98" w:rsidRPr="0013408C">
        <w:rPr>
          <w:rFonts w:asciiTheme="minorHAnsi" w:hAnsiTheme="minorHAnsi" w:cstheme="minorHAnsi"/>
          <w:iCs/>
          <w:sz w:val="24"/>
          <w:szCs w:val="24"/>
        </w:rPr>
        <w:t xml:space="preserve">either </w:t>
      </w:r>
      <w:r w:rsidRPr="0013408C">
        <w:rPr>
          <w:rFonts w:asciiTheme="minorHAnsi" w:hAnsiTheme="minorHAnsi" w:cstheme="minorHAnsi"/>
          <w:iCs/>
          <w:sz w:val="24"/>
          <w:szCs w:val="24"/>
        </w:rPr>
        <w:t xml:space="preserve">via email at </w:t>
      </w:r>
      <w:hyperlink r:id="rId10" w:history="1">
        <w:r w:rsidRPr="0013408C">
          <w:rPr>
            <w:rStyle w:val="Hyperlink"/>
            <w:rFonts w:asciiTheme="minorHAnsi" w:hAnsiTheme="minorHAnsi" w:cstheme="minorHAnsi"/>
            <w:iCs/>
            <w:sz w:val="24"/>
            <w:szCs w:val="24"/>
          </w:rPr>
          <w:t>lpenney@usf.edu</w:t>
        </w:r>
      </w:hyperlink>
      <w:r w:rsidRPr="0013408C">
        <w:rPr>
          <w:rFonts w:asciiTheme="minorHAnsi" w:hAnsiTheme="minorHAnsi" w:cstheme="minorHAnsi"/>
          <w:iCs/>
          <w:sz w:val="24"/>
          <w:szCs w:val="24"/>
        </w:rPr>
        <w:t xml:space="preserve">  or via Canvas. </w:t>
      </w:r>
      <w:r w:rsidR="003D7A98" w:rsidRPr="0013408C">
        <w:rPr>
          <w:rFonts w:asciiTheme="minorHAnsi" w:hAnsiTheme="minorHAnsi" w:cstheme="minorHAnsi"/>
          <w:iCs/>
          <w:sz w:val="24"/>
          <w:szCs w:val="24"/>
        </w:rPr>
        <w:t>I check my email several times a day, and m</w:t>
      </w:r>
      <w:r w:rsidRPr="0013408C">
        <w:rPr>
          <w:rFonts w:asciiTheme="minorHAnsi" w:hAnsiTheme="minorHAnsi" w:cstheme="minorHAnsi"/>
          <w:iCs/>
          <w:sz w:val="24"/>
          <w:szCs w:val="24"/>
        </w:rPr>
        <w:t>y goal is to respond within 24 hours. Occasionally, I do get behind or emails get buried in my inbox</w:t>
      </w:r>
      <w:r w:rsidR="003D7A98" w:rsidRPr="0013408C">
        <w:rPr>
          <w:rFonts w:asciiTheme="minorHAnsi" w:hAnsiTheme="minorHAnsi" w:cstheme="minorHAnsi"/>
          <w:iCs/>
          <w:sz w:val="24"/>
          <w:szCs w:val="24"/>
        </w:rPr>
        <w:t xml:space="preserve">. In the event students do not get a response from me within 48 hours, I encourage sending me a friendly nudge as a reminder. </w:t>
      </w:r>
    </w:p>
    <w:p w14:paraId="4B1E882A" w14:textId="77777777" w:rsidR="004479EB" w:rsidRPr="0013408C" w:rsidRDefault="004479EB" w:rsidP="004479EB">
      <w:pPr>
        <w:tabs>
          <w:tab w:val="left" w:pos="540"/>
        </w:tabs>
        <w:ind w:left="540"/>
        <w:rPr>
          <w:rFonts w:asciiTheme="minorHAnsi" w:hAnsiTheme="minorHAnsi"/>
          <w:sz w:val="24"/>
          <w:szCs w:val="24"/>
        </w:rPr>
      </w:pPr>
    </w:p>
    <w:bookmarkEnd w:id="1"/>
    <w:p w14:paraId="6D5A9DE1" w14:textId="77777777" w:rsidR="00A750CE" w:rsidRPr="0013408C" w:rsidRDefault="004479EB" w:rsidP="00AC0E5B">
      <w:pPr>
        <w:pStyle w:val="Heading1"/>
        <w:tabs>
          <w:tab w:val="clear" w:pos="540"/>
          <w:tab w:val="clear" w:pos="3240"/>
        </w:tabs>
        <w:ind w:left="540" w:hanging="540"/>
        <w:jc w:val="left"/>
        <w:rPr>
          <w:rFonts w:asciiTheme="minorHAnsi" w:hAnsiTheme="minorHAnsi" w:cs="Times New Roman"/>
          <w:sz w:val="24"/>
          <w:szCs w:val="24"/>
        </w:rPr>
      </w:pPr>
      <w:r w:rsidRPr="0013408C">
        <w:rPr>
          <w:rFonts w:asciiTheme="minorHAnsi" w:hAnsiTheme="minorHAnsi" w:cs="Times New Roman"/>
          <w:sz w:val="24"/>
          <w:szCs w:val="24"/>
        </w:rPr>
        <w:t>Grading Scale</w:t>
      </w:r>
    </w:p>
    <w:p w14:paraId="4867ACC9" w14:textId="77777777" w:rsidR="006840F2" w:rsidRPr="0013408C" w:rsidRDefault="006840F2" w:rsidP="00FE057D">
      <w:pPr>
        <w:ind w:firstLine="547"/>
        <w:rPr>
          <w:rFonts w:ascii="Calibri" w:hAnsi="Calibri" w:cs="Calibri"/>
          <w:sz w:val="24"/>
          <w:szCs w:val="24"/>
        </w:rPr>
      </w:pPr>
      <w:bookmarkStart w:id="2" w:name="_Hlk48401132"/>
    </w:p>
    <w:p w14:paraId="4C5C7229" w14:textId="0D566AF8" w:rsidR="00AE48BD" w:rsidRDefault="00AE48BD" w:rsidP="00FE057D">
      <w:pPr>
        <w:ind w:firstLine="547"/>
        <w:rPr>
          <w:rFonts w:ascii="Calibri" w:hAnsi="Calibri" w:cs="Calibri"/>
          <w:sz w:val="24"/>
          <w:szCs w:val="24"/>
        </w:rPr>
      </w:pPr>
      <w:r w:rsidRPr="0013408C">
        <w:rPr>
          <w:rFonts w:ascii="Calibri" w:hAnsi="Calibri" w:cs="Calibri"/>
          <w:sz w:val="24"/>
          <w:szCs w:val="24"/>
        </w:rPr>
        <w:t xml:space="preserve">Final Grades will be based on students’ </w:t>
      </w:r>
      <w:r w:rsidRPr="0013408C">
        <w:rPr>
          <w:rFonts w:ascii="Calibri" w:hAnsi="Calibri" w:cs="Calibri"/>
          <w:b/>
          <w:sz w:val="24"/>
          <w:szCs w:val="24"/>
        </w:rPr>
        <w:t>final point total</w:t>
      </w:r>
      <w:r w:rsidRPr="0013408C">
        <w:rPr>
          <w:rFonts w:ascii="Calibri" w:hAnsi="Calibri" w:cs="Calibri"/>
          <w:sz w:val="24"/>
          <w:szCs w:val="24"/>
        </w:rPr>
        <w:t xml:space="preserve"> per the grading criteria as follows:</w:t>
      </w:r>
    </w:p>
    <w:p w14:paraId="47527021" w14:textId="77777777" w:rsidR="00D36C6A" w:rsidRDefault="00D36C6A" w:rsidP="00FE057D">
      <w:pPr>
        <w:ind w:firstLine="547"/>
        <w:rPr>
          <w:rFonts w:ascii="Calibri" w:hAnsi="Calibri" w:cs="Calibri"/>
          <w:sz w:val="24"/>
          <w:szCs w:val="24"/>
        </w:rPr>
      </w:pPr>
    </w:p>
    <w:tbl>
      <w:tblPr>
        <w:tblW w:w="882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3"/>
        <w:gridCol w:w="3510"/>
        <w:gridCol w:w="2857"/>
      </w:tblGrid>
      <w:tr w:rsidR="00064512" w:rsidRPr="00C67A50" w14:paraId="75CB4A41" w14:textId="77777777" w:rsidTr="00FD0876">
        <w:tc>
          <w:tcPr>
            <w:tcW w:w="2453" w:type="dxa"/>
            <w:shd w:val="clear" w:color="auto" w:fill="D9D9D9" w:themeFill="background1" w:themeFillShade="D9"/>
          </w:tcPr>
          <w:p w14:paraId="20350AEB" w14:textId="77777777" w:rsidR="00064512" w:rsidRPr="00C67A50" w:rsidRDefault="00064512" w:rsidP="00FD0876">
            <w:pPr>
              <w:jc w:val="center"/>
              <w:rPr>
                <w:rFonts w:ascii="Calibri" w:hAnsi="Calibri" w:cs="Calibri"/>
                <w:b/>
                <w:sz w:val="24"/>
                <w:szCs w:val="24"/>
              </w:rPr>
            </w:pPr>
            <w:r>
              <w:rPr>
                <w:rFonts w:ascii="Calibri" w:hAnsi="Calibri" w:cs="Calibri"/>
                <w:b/>
                <w:sz w:val="24"/>
                <w:szCs w:val="24"/>
              </w:rPr>
              <w:t>Final Letter Grades</w:t>
            </w:r>
          </w:p>
        </w:tc>
        <w:tc>
          <w:tcPr>
            <w:tcW w:w="3510" w:type="dxa"/>
            <w:shd w:val="clear" w:color="auto" w:fill="D9D9D9" w:themeFill="background1" w:themeFillShade="D9"/>
          </w:tcPr>
          <w:p w14:paraId="2DF09670" w14:textId="77777777" w:rsidR="00064512" w:rsidRPr="00C67A50" w:rsidRDefault="00064512" w:rsidP="00FD0876">
            <w:pPr>
              <w:jc w:val="center"/>
              <w:rPr>
                <w:rFonts w:ascii="Calibri" w:hAnsi="Calibri" w:cs="Calibri"/>
                <w:b/>
                <w:sz w:val="24"/>
                <w:szCs w:val="24"/>
              </w:rPr>
            </w:pPr>
            <w:r>
              <w:rPr>
                <w:rFonts w:ascii="Calibri" w:hAnsi="Calibri" w:cs="Calibri"/>
                <w:b/>
                <w:sz w:val="24"/>
                <w:szCs w:val="24"/>
              </w:rPr>
              <w:t>Grading Criteria</w:t>
            </w:r>
          </w:p>
        </w:tc>
        <w:tc>
          <w:tcPr>
            <w:tcW w:w="2857" w:type="dxa"/>
            <w:shd w:val="clear" w:color="auto" w:fill="D9D9D9" w:themeFill="background1" w:themeFillShade="D9"/>
          </w:tcPr>
          <w:p w14:paraId="01C821F4" w14:textId="77777777" w:rsidR="00064512" w:rsidRPr="00C76B68" w:rsidRDefault="00064512" w:rsidP="00FD0876">
            <w:pPr>
              <w:jc w:val="center"/>
              <w:rPr>
                <w:rFonts w:ascii="Calibri" w:hAnsi="Calibri" w:cs="Calibri"/>
                <w:b/>
                <w:caps/>
                <w:sz w:val="24"/>
                <w:szCs w:val="24"/>
              </w:rPr>
            </w:pPr>
            <w:r w:rsidRPr="00C76B68">
              <w:rPr>
                <w:rFonts w:ascii="Calibri" w:hAnsi="Calibri" w:cs="Calibri"/>
                <w:b/>
                <w:caps/>
                <w:sz w:val="24"/>
                <w:szCs w:val="24"/>
              </w:rPr>
              <w:t>F</w:t>
            </w:r>
            <w:r w:rsidRPr="00C76B68">
              <w:rPr>
                <w:rFonts w:ascii="Calibri" w:hAnsi="Calibri" w:cs="Calibri"/>
                <w:b/>
                <w:sz w:val="24"/>
                <w:szCs w:val="24"/>
              </w:rPr>
              <w:t>inal point total</w:t>
            </w:r>
          </w:p>
        </w:tc>
      </w:tr>
      <w:tr w:rsidR="00064512" w:rsidRPr="00A107FE" w14:paraId="6A959388" w14:textId="77777777" w:rsidTr="00FD0876">
        <w:tc>
          <w:tcPr>
            <w:tcW w:w="2453" w:type="dxa"/>
          </w:tcPr>
          <w:p w14:paraId="12EC9DCC" w14:textId="77777777" w:rsidR="00064512" w:rsidRPr="00C67A50" w:rsidRDefault="00064512" w:rsidP="00FD0876">
            <w:pPr>
              <w:ind w:left="1008"/>
              <w:rPr>
                <w:rFonts w:ascii="Calibri" w:hAnsi="Calibri" w:cs="Calibri"/>
                <w:sz w:val="24"/>
                <w:szCs w:val="24"/>
              </w:rPr>
            </w:pPr>
            <w:r>
              <w:rPr>
                <w:rFonts w:ascii="Calibri" w:hAnsi="Calibri" w:cs="Calibri"/>
                <w:sz w:val="24"/>
                <w:szCs w:val="24"/>
              </w:rPr>
              <w:t>A+</w:t>
            </w:r>
          </w:p>
        </w:tc>
        <w:tc>
          <w:tcPr>
            <w:tcW w:w="3510" w:type="dxa"/>
          </w:tcPr>
          <w:p w14:paraId="1A6E612C" w14:textId="77777777" w:rsidR="00064512" w:rsidRPr="00C67A50" w:rsidRDefault="00064512" w:rsidP="00FD0876">
            <w:pPr>
              <w:jc w:val="center"/>
              <w:rPr>
                <w:rFonts w:ascii="Calibri" w:hAnsi="Calibri" w:cs="Calibri"/>
                <w:sz w:val="24"/>
                <w:szCs w:val="24"/>
              </w:rPr>
            </w:pPr>
            <w:r w:rsidRPr="00AE48BD">
              <w:rPr>
                <w:rFonts w:ascii="Calibri" w:hAnsi="Calibri" w:cs="Calibri"/>
                <w:sz w:val="24"/>
                <w:szCs w:val="24"/>
              </w:rPr>
              <w:t>97.00% and above</w:t>
            </w:r>
          </w:p>
        </w:tc>
        <w:tc>
          <w:tcPr>
            <w:tcW w:w="2857" w:type="dxa"/>
          </w:tcPr>
          <w:p w14:paraId="17928218" w14:textId="72B9475E" w:rsidR="00064512" w:rsidRPr="00923275" w:rsidRDefault="00927043" w:rsidP="00FD0876">
            <w:pPr>
              <w:jc w:val="center"/>
              <w:rPr>
                <w:rFonts w:ascii="Calibri" w:hAnsi="Calibri" w:cs="Calibri"/>
                <w:sz w:val="24"/>
                <w:szCs w:val="24"/>
              </w:rPr>
            </w:pPr>
            <w:r>
              <w:rPr>
                <w:rFonts w:ascii="Calibri" w:hAnsi="Calibri" w:cs="Calibri"/>
                <w:sz w:val="24"/>
                <w:szCs w:val="24"/>
              </w:rPr>
              <w:t>339.5-350</w:t>
            </w:r>
          </w:p>
        </w:tc>
      </w:tr>
      <w:tr w:rsidR="00064512" w:rsidRPr="009874BB" w14:paraId="787ABB32" w14:textId="77777777" w:rsidTr="00FD0876">
        <w:tc>
          <w:tcPr>
            <w:tcW w:w="2453" w:type="dxa"/>
          </w:tcPr>
          <w:p w14:paraId="0749A6D2" w14:textId="77777777" w:rsidR="00064512" w:rsidRPr="00C67A50" w:rsidRDefault="00064512" w:rsidP="00FD0876">
            <w:pPr>
              <w:ind w:left="1008"/>
              <w:rPr>
                <w:rFonts w:ascii="Calibri" w:hAnsi="Calibri" w:cs="Calibri"/>
                <w:sz w:val="24"/>
                <w:szCs w:val="24"/>
              </w:rPr>
            </w:pPr>
            <w:r>
              <w:rPr>
                <w:rFonts w:ascii="Calibri" w:hAnsi="Calibri" w:cs="Calibri"/>
                <w:sz w:val="24"/>
                <w:szCs w:val="24"/>
              </w:rPr>
              <w:t>A</w:t>
            </w:r>
          </w:p>
        </w:tc>
        <w:tc>
          <w:tcPr>
            <w:tcW w:w="3510" w:type="dxa"/>
          </w:tcPr>
          <w:p w14:paraId="2F9174AC" w14:textId="77777777" w:rsidR="00064512" w:rsidRPr="00C67A50" w:rsidRDefault="00064512" w:rsidP="00FD0876">
            <w:pPr>
              <w:jc w:val="center"/>
              <w:rPr>
                <w:rFonts w:ascii="Calibri" w:hAnsi="Calibri" w:cs="Calibri"/>
                <w:sz w:val="24"/>
                <w:szCs w:val="24"/>
              </w:rPr>
            </w:pPr>
            <w:r w:rsidRPr="00AE48BD">
              <w:rPr>
                <w:rFonts w:ascii="Calibri" w:hAnsi="Calibri" w:cs="Calibri"/>
                <w:sz w:val="24"/>
                <w:szCs w:val="24"/>
              </w:rPr>
              <w:t>93.00% -96.99%</w:t>
            </w:r>
          </w:p>
        </w:tc>
        <w:tc>
          <w:tcPr>
            <w:tcW w:w="2857" w:type="dxa"/>
          </w:tcPr>
          <w:p w14:paraId="7A35AEAA" w14:textId="21CC2CCC" w:rsidR="00064512" w:rsidRPr="00923275" w:rsidRDefault="00927043" w:rsidP="00FD0876">
            <w:pPr>
              <w:jc w:val="center"/>
              <w:rPr>
                <w:rFonts w:ascii="Calibri" w:hAnsi="Calibri" w:cs="Calibri"/>
                <w:sz w:val="24"/>
                <w:szCs w:val="24"/>
              </w:rPr>
            </w:pPr>
            <w:r>
              <w:rPr>
                <w:rFonts w:ascii="Calibri" w:hAnsi="Calibri" w:cs="Calibri"/>
                <w:sz w:val="24"/>
                <w:szCs w:val="24"/>
              </w:rPr>
              <w:t>325.5-339.4</w:t>
            </w:r>
          </w:p>
        </w:tc>
      </w:tr>
      <w:tr w:rsidR="00064512" w:rsidRPr="00AC40A5" w14:paraId="36DADBFA" w14:textId="77777777" w:rsidTr="00FD0876">
        <w:tc>
          <w:tcPr>
            <w:tcW w:w="2453" w:type="dxa"/>
          </w:tcPr>
          <w:p w14:paraId="176C6EB8" w14:textId="77777777" w:rsidR="00064512" w:rsidRPr="00C76B68" w:rsidRDefault="00064512" w:rsidP="00FD0876">
            <w:pPr>
              <w:ind w:left="1008"/>
              <w:rPr>
                <w:rFonts w:ascii="Calibri" w:hAnsi="Calibri" w:cs="Calibri"/>
                <w:sz w:val="24"/>
                <w:szCs w:val="24"/>
              </w:rPr>
            </w:pPr>
            <w:r w:rsidRPr="00C76B68">
              <w:rPr>
                <w:rFonts w:ascii="Calibri" w:hAnsi="Calibri" w:cs="Calibri"/>
                <w:sz w:val="24"/>
                <w:szCs w:val="24"/>
              </w:rPr>
              <w:t>A-</w:t>
            </w:r>
          </w:p>
        </w:tc>
        <w:tc>
          <w:tcPr>
            <w:tcW w:w="3510" w:type="dxa"/>
          </w:tcPr>
          <w:p w14:paraId="35E03E91" w14:textId="77777777" w:rsidR="00064512" w:rsidRPr="00C67A50" w:rsidRDefault="00064512" w:rsidP="00FD0876">
            <w:pPr>
              <w:jc w:val="center"/>
              <w:rPr>
                <w:rFonts w:ascii="Calibri" w:hAnsi="Calibri" w:cs="Calibri"/>
                <w:sz w:val="24"/>
                <w:szCs w:val="24"/>
              </w:rPr>
            </w:pPr>
            <w:r w:rsidRPr="00AE48BD">
              <w:rPr>
                <w:rFonts w:ascii="Calibri" w:hAnsi="Calibri" w:cs="Calibri"/>
                <w:sz w:val="24"/>
                <w:szCs w:val="24"/>
              </w:rPr>
              <w:t>90.00 - 92.99%</w:t>
            </w:r>
          </w:p>
        </w:tc>
        <w:tc>
          <w:tcPr>
            <w:tcW w:w="2857" w:type="dxa"/>
          </w:tcPr>
          <w:p w14:paraId="76CD2394" w14:textId="1722B32B" w:rsidR="00064512" w:rsidRPr="00923275" w:rsidRDefault="00927043" w:rsidP="00FD0876">
            <w:pPr>
              <w:jc w:val="center"/>
              <w:rPr>
                <w:rFonts w:ascii="Calibri" w:hAnsi="Calibri" w:cs="Calibri"/>
                <w:sz w:val="24"/>
                <w:szCs w:val="24"/>
              </w:rPr>
            </w:pPr>
            <w:r>
              <w:rPr>
                <w:rFonts w:ascii="Calibri" w:hAnsi="Calibri" w:cs="Calibri"/>
                <w:sz w:val="24"/>
                <w:szCs w:val="24"/>
              </w:rPr>
              <w:t>315-325.4</w:t>
            </w:r>
          </w:p>
        </w:tc>
      </w:tr>
      <w:tr w:rsidR="00064512" w:rsidRPr="009874BB" w14:paraId="3E10612A" w14:textId="77777777" w:rsidTr="00FD0876">
        <w:tc>
          <w:tcPr>
            <w:tcW w:w="2453" w:type="dxa"/>
          </w:tcPr>
          <w:p w14:paraId="0535DF5D" w14:textId="77777777" w:rsidR="00064512" w:rsidRPr="00C76B68" w:rsidRDefault="00064512" w:rsidP="00FD0876">
            <w:pPr>
              <w:ind w:left="1008"/>
              <w:rPr>
                <w:rFonts w:ascii="Calibri" w:hAnsi="Calibri" w:cs="Calibri"/>
                <w:sz w:val="24"/>
                <w:szCs w:val="24"/>
              </w:rPr>
            </w:pPr>
            <w:r w:rsidRPr="00C76B68">
              <w:rPr>
                <w:rFonts w:ascii="Calibri" w:hAnsi="Calibri" w:cs="Calibri"/>
                <w:sz w:val="24"/>
                <w:szCs w:val="24"/>
              </w:rPr>
              <w:lastRenderedPageBreak/>
              <w:t>B+</w:t>
            </w:r>
          </w:p>
        </w:tc>
        <w:tc>
          <w:tcPr>
            <w:tcW w:w="3510" w:type="dxa"/>
          </w:tcPr>
          <w:p w14:paraId="7EC6A895" w14:textId="77777777" w:rsidR="00064512" w:rsidRPr="00C67A50" w:rsidRDefault="00064512" w:rsidP="00FD0876">
            <w:pPr>
              <w:jc w:val="center"/>
              <w:rPr>
                <w:rFonts w:ascii="Calibri" w:hAnsi="Calibri" w:cs="Calibri"/>
                <w:b/>
                <w:sz w:val="24"/>
                <w:szCs w:val="24"/>
              </w:rPr>
            </w:pPr>
            <w:r w:rsidRPr="00AE48BD">
              <w:rPr>
                <w:rFonts w:ascii="Calibri" w:hAnsi="Calibri" w:cs="Calibri"/>
                <w:sz w:val="24"/>
                <w:szCs w:val="24"/>
              </w:rPr>
              <w:t>87.00 - 89.99%</w:t>
            </w:r>
          </w:p>
        </w:tc>
        <w:tc>
          <w:tcPr>
            <w:tcW w:w="2857" w:type="dxa"/>
          </w:tcPr>
          <w:p w14:paraId="263E4601" w14:textId="2022E0B4" w:rsidR="00064512" w:rsidRPr="00923275" w:rsidRDefault="00927043" w:rsidP="00FD0876">
            <w:pPr>
              <w:jc w:val="center"/>
              <w:rPr>
                <w:rFonts w:ascii="Calibri" w:hAnsi="Calibri" w:cs="Calibri"/>
                <w:sz w:val="24"/>
                <w:szCs w:val="24"/>
              </w:rPr>
            </w:pPr>
            <w:r>
              <w:rPr>
                <w:rFonts w:ascii="Calibri" w:hAnsi="Calibri" w:cs="Calibri"/>
                <w:sz w:val="24"/>
                <w:szCs w:val="24"/>
              </w:rPr>
              <w:t>304.5-314.9</w:t>
            </w:r>
          </w:p>
        </w:tc>
      </w:tr>
      <w:tr w:rsidR="00064512" w:rsidRPr="009874BB" w14:paraId="2742D119" w14:textId="77777777" w:rsidTr="00FD0876">
        <w:tc>
          <w:tcPr>
            <w:tcW w:w="2453" w:type="dxa"/>
          </w:tcPr>
          <w:p w14:paraId="156C6911" w14:textId="77777777" w:rsidR="00064512" w:rsidRPr="00C67A50" w:rsidRDefault="00064512" w:rsidP="00FD0876">
            <w:pPr>
              <w:ind w:left="1008"/>
              <w:rPr>
                <w:rFonts w:ascii="Calibri" w:hAnsi="Calibri" w:cs="Calibri"/>
                <w:sz w:val="24"/>
                <w:szCs w:val="24"/>
              </w:rPr>
            </w:pPr>
            <w:r>
              <w:rPr>
                <w:rFonts w:ascii="Calibri" w:hAnsi="Calibri" w:cs="Calibri"/>
                <w:sz w:val="24"/>
                <w:szCs w:val="24"/>
              </w:rPr>
              <w:t>B</w:t>
            </w:r>
          </w:p>
        </w:tc>
        <w:tc>
          <w:tcPr>
            <w:tcW w:w="3510" w:type="dxa"/>
          </w:tcPr>
          <w:p w14:paraId="7B077EB9" w14:textId="77777777" w:rsidR="00064512" w:rsidRPr="00C67A50" w:rsidRDefault="00064512" w:rsidP="00FD0876">
            <w:pPr>
              <w:jc w:val="center"/>
              <w:rPr>
                <w:rFonts w:ascii="Calibri" w:hAnsi="Calibri" w:cs="Calibri"/>
                <w:sz w:val="24"/>
                <w:szCs w:val="24"/>
              </w:rPr>
            </w:pPr>
            <w:r w:rsidRPr="00AE48BD">
              <w:rPr>
                <w:rFonts w:ascii="Calibri" w:hAnsi="Calibri" w:cs="Calibri"/>
                <w:sz w:val="24"/>
                <w:szCs w:val="24"/>
              </w:rPr>
              <w:t>83.00 - 86.99%</w:t>
            </w:r>
          </w:p>
        </w:tc>
        <w:tc>
          <w:tcPr>
            <w:tcW w:w="2857" w:type="dxa"/>
          </w:tcPr>
          <w:p w14:paraId="69957F55" w14:textId="7A048B35" w:rsidR="00064512" w:rsidRPr="00923275" w:rsidRDefault="00927043" w:rsidP="00FD0876">
            <w:pPr>
              <w:jc w:val="center"/>
              <w:rPr>
                <w:rFonts w:ascii="Calibri" w:hAnsi="Calibri" w:cs="Calibri"/>
                <w:sz w:val="24"/>
                <w:szCs w:val="24"/>
              </w:rPr>
            </w:pPr>
            <w:r>
              <w:rPr>
                <w:rFonts w:ascii="Calibri" w:hAnsi="Calibri" w:cs="Calibri"/>
                <w:sz w:val="24"/>
                <w:szCs w:val="24"/>
              </w:rPr>
              <w:t>290.5-304.4</w:t>
            </w:r>
          </w:p>
        </w:tc>
      </w:tr>
      <w:tr w:rsidR="00064512" w:rsidRPr="009874BB" w14:paraId="6D8D710A" w14:textId="77777777" w:rsidTr="00FD0876">
        <w:tc>
          <w:tcPr>
            <w:tcW w:w="2453" w:type="dxa"/>
          </w:tcPr>
          <w:p w14:paraId="495C712A" w14:textId="77777777" w:rsidR="00064512" w:rsidRPr="00C67A50" w:rsidRDefault="00064512" w:rsidP="00FD0876">
            <w:pPr>
              <w:ind w:left="1008"/>
              <w:rPr>
                <w:rFonts w:ascii="Calibri" w:hAnsi="Calibri" w:cs="Calibri"/>
                <w:sz w:val="24"/>
                <w:szCs w:val="24"/>
              </w:rPr>
            </w:pPr>
            <w:r>
              <w:rPr>
                <w:rFonts w:ascii="Calibri" w:hAnsi="Calibri" w:cs="Calibri"/>
                <w:sz w:val="24"/>
                <w:szCs w:val="24"/>
              </w:rPr>
              <w:t>B-</w:t>
            </w:r>
          </w:p>
        </w:tc>
        <w:tc>
          <w:tcPr>
            <w:tcW w:w="3510" w:type="dxa"/>
          </w:tcPr>
          <w:p w14:paraId="7A6E443A" w14:textId="77777777" w:rsidR="00064512" w:rsidRPr="00C67A50" w:rsidRDefault="00064512" w:rsidP="00FD0876">
            <w:pPr>
              <w:jc w:val="center"/>
              <w:rPr>
                <w:rFonts w:ascii="Calibri" w:hAnsi="Calibri" w:cs="Calibri"/>
                <w:sz w:val="24"/>
                <w:szCs w:val="24"/>
              </w:rPr>
            </w:pPr>
            <w:r w:rsidRPr="00AE48BD">
              <w:rPr>
                <w:rFonts w:ascii="Calibri" w:hAnsi="Calibri" w:cs="Calibri"/>
                <w:sz w:val="24"/>
                <w:szCs w:val="24"/>
              </w:rPr>
              <w:t>80.00 - 82.99%</w:t>
            </w:r>
          </w:p>
        </w:tc>
        <w:tc>
          <w:tcPr>
            <w:tcW w:w="2857" w:type="dxa"/>
          </w:tcPr>
          <w:p w14:paraId="733C5B74" w14:textId="44638B15" w:rsidR="00064512" w:rsidRPr="00923275" w:rsidRDefault="00927043" w:rsidP="00FD0876">
            <w:pPr>
              <w:jc w:val="center"/>
              <w:rPr>
                <w:rFonts w:ascii="Calibri" w:hAnsi="Calibri" w:cs="Calibri"/>
                <w:sz w:val="24"/>
                <w:szCs w:val="24"/>
              </w:rPr>
            </w:pPr>
            <w:r>
              <w:rPr>
                <w:rFonts w:ascii="Calibri" w:hAnsi="Calibri" w:cs="Calibri"/>
                <w:sz w:val="24"/>
                <w:szCs w:val="24"/>
              </w:rPr>
              <w:t>280-290.4</w:t>
            </w:r>
          </w:p>
        </w:tc>
      </w:tr>
      <w:tr w:rsidR="00064512" w:rsidRPr="00C67A50" w14:paraId="67779C28" w14:textId="77777777" w:rsidTr="00FD0876">
        <w:tc>
          <w:tcPr>
            <w:tcW w:w="2453" w:type="dxa"/>
          </w:tcPr>
          <w:p w14:paraId="66368F3B" w14:textId="77777777" w:rsidR="00064512" w:rsidRPr="00C76B68" w:rsidRDefault="00064512" w:rsidP="00FD0876">
            <w:pPr>
              <w:ind w:left="1008"/>
              <w:rPr>
                <w:rFonts w:ascii="Calibri" w:hAnsi="Calibri" w:cs="Calibri"/>
                <w:sz w:val="24"/>
                <w:szCs w:val="24"/>
              </w:rPr>
            </w:pPr>
            <w:r w:rsidRPr="00C76B68">
              <w:rPr>
                <w:rFonts w:ascii="Calibri" w:hAnsi="Calibri" w:cs="Calibri"/>
                <w:sz w:val="24"/>
                <w:szCs w:val="24"/>
              </w:rPr>
              <w:t>C+</w:t>
            </w:r>
          </w:p>
        </w:tc>
        <w:tc>
          <w:tcPr>
            <w:tcW w:w="3510" w:type="dxa"/>
          </w:tcPr>
          <w:p w14:paraId="5621BB59" w14:textId="77777777" w:rsidR="00064512" w:rsidRPr="009A6B03" w:rsidRDefault="00064512" w:rsidP="00FD0876">
            <w:pPr>
              <w:jc w:val="center"/>
              <w:rPr>
                <w:rFonts w:ascii="Calibri" w:hAnsi="Calibri" w:cs="Calibri"/>
                <w:b/>
                <w:sz w:val="24"/>
                <w:szCs w:val="24"/>
              </w:rPr>
            </w:pPr>
            <w:r w:rsidRPr="00AE48BD">
              <w:rPr>
                <w:rFonts w:ascii="Calibri" w:hAnsi="Calibri" w:cs="Calibri"/>
                <w:sz w:val="24"/>
                <w:szCs w:val="24"/>
              </w:rPr>
              <w:t>77.00 - 79.99%</w:t>
            </w:r>
          </w:p>
        </w:tc>
        <w:tc>
          <w:tcPr>
            <w:tcW w:w="2857" w:type="dxa"/>
          </w:tcPr>
          <w:p w14:paraId="671D3B44" w14:textId="45934932" w:rsidR="00064512" w:rsidRPr="00923275" w:rsidRDefault="00927043" w:rsidP="00FD0876">
            <w:pPr>
              <w:jc w:val="center"/>
              <w:rPr>
                <w:rFonts w:ascii="Calibri" w:hAnsi="Calibri" w:cs="Calibri"/>
                <w:sz w:val="24"/>
                <w:szCs w:val="24"/>
              </w:rPr>
            </w:pPr>
            <w:r>
              <w:rPr>
                <w:rFonts w:ascii="Calibri" w:hAnsi="Calibri" w:cs="Calibri"/>
                <w:sz w:val="24"/>
                <w:szCs w:val="24"/>
              </w:rPr>
              <w:t>269.5-279.9</w:t>
            </w:r>
          </w:p>
        </w:tc>
      </w:tr>
      <w:tr w:rsidR="00064512" w:rsidRPr="00C67A50" w14:paraId="1FED0287" w14:textId="77777777" w:rsidTr="00FD0876">
        <w:tc>
          <w:tcPr>
            <w:tcW w:w="2453" w:type="dxa"/>
          </w:tcPr>
          <w:p w14:paraId="72AE9F6B" w14:textId="77777777" w:rsidR="00064512" w:rsidRPr="009A6B03" w:rsidRDefault="00064512" w:rsidP="00FD0876">
            <w:pPr>
              <w:ind w:left="1008"/>
              <w:rPr>
                <w:rFonts w:ascii="Calibri" w:hAnsi="Calibri" w:cs="Calibri"/>
                <w:sz w:val="24"/>
                <w:szCs w:val="24"/>
              </w:rPr>
            </w:pPr>
            <w:r>
              <w:rPr>
                <w:rFonts w:ascii="Calibri" w:hAnsi="Calibri" w:cs="Calibri"/>
                <w:sz w:val="24"/>
                <w:szCs w:val="24"/>
              </w:rPr>
              <w:t>C</w:t>
            </w:r>
          </w:p>
        </w:tc>
        <w:tc>
          <w:tcPr>
            <w:tcW w:w="3510" w:type="dxa"/>
          </w:tcPr>
          <w:p w14:paraId="3026B380" w14:textId="77777777" w:rsidR="00064512" w:rsidRPr="009A6B03" w:rsidRDefault="00064512" w:rsidP="00FD0876">
            <w:pPr>
              <w:jc w:val="center"/>
              <w:rPr>
                <w:rFonts w:ascii="Calibri" w:hAnsi="Calibri" w:cs="Calibri"/>
                <w:sz w:val="24"/>
                <w:szCs w:val="24"/>
              </w:rPr>
            </w:pPr>
            <w:r w:rsidRPr="00AE48BD">
              <w:rPr>
                <w:rFonts w:ascii="Calibri" w:hAnsi="Calibri" w:cs="Calibri"/>
                <w:sz w:val="24"/>
                <w:szCs w:val="24"/>
              </w:rPr>
              <w:t>73.00 - 76.99%</w:t>
            </w:r>
          </w:p>
        </w:tc>
        <w:tc>
          <w:tcPr>
            <w:tcW w:w="2857" w:type="dxa"/>
          </w:tcPr>
          <w:p w14:paraId="57C0F111" w14:textId="7E57FADF" w:rsidR="00064512" w:rsidRPr="00923275" w:rsidRDefault="00927043" w:rsidP="00FD0876">
            <w:pPr>
              <w:jc w:val="center"/>
              <w:rPr>
                <w:rFonts w:ascii="Calibri" w:hAnsi="Calibri" w:cs="Calibri"/>
                <w:sz w:val="24"/>
                <w:szCs w:val="24"/>
              </w:rPr>
            </w:pPr>
            <w:r>
              <w:rPr>
                <w:rFonts w:ascii="Calibri" w:hAnsi="Calibri" w:cs="Calibri"/>
                <w:sz w:val="24"/>
                <w:szCs w:val="24"/>
              </w:rPr>
              <w:t>255.5-269.8</w:t>
            </w:r>
          </w:p>
        </w:tc>
      </w:tr>
      <w:tr w:rsidR="00064512" w:rsidRPr="009874BB" w14:paraId="251B7659" w14:textId="77777777" w:rsidTr="00FD0876">
        <w:tc>
          <w:tcPr>
            <w:tcW w:w="2453" w:type="dxa"/>
          </w:tcPr>
          <w:p w14:paraId="6286B75A" w14:textId="77777777" w:rsidR="00064512" w:rsidRPr="009A6B03" w:rsidRDefault="00064512" w:rsidP="00FD0876">
            <w:pPr>
              <w:ind w:left="1008"/>
              <w:rPr>
                <w:rFonts w:ascii="Calibri" w:hAnsi="Calibri" w:cs="Calibri"/>
                <w:sz w:val="24"/>
                <w:szCs w:val="24"/>
              </w:rPr>
            </w:pPr>
            <w:r>
              <w:rPr>
                <w:rFonts w:ascii="Calibri" w:hAnsi="Calibri" w:cs="Calibri"/>
                <w:sz w:val="24"/>
                <w:szCs w:val="24"/>
              </w:rPr>
              <w:t>C-</w:t>
            </w:r>
          </w:p>
        </w:tc>
        <w:tc>
          <w:tcPr>
            <w:tcW w:w="3510" w:type="dxa"/>
          </w:tcPr>
          <w:p w14:paraId="6534EE61" w14:textId="77777777" w:rsidR="00064512" w:rsidRPr="009A6B03" w:rsidRDefault="00064512" w:rsidP="00FD0876">
            <w:pPr>
              <w:jc w:val="center"/>
              <w:rPr>
                <w:rFonts w:ascii="Calibri" w:hAnsi="Calibri" w:cs="Calibri"/>
                <w:sz w:val="24"/>
                <w:szCs w:val="24"/>
              </w:rPr>
            </w:pPr>
            <w:r w:rsidRPr="00AE48BD">
              <w:rPr>
                <w:rFonts w:ascii="Calibri" w:hAnsi="Calibri" w:cs="Calibri"/>
                <w:sz w:val="24"/>
                <w:szCs w:val="24"/>
              </w:rPr>
              <w:t>70.00 - 72.99%</w:t>
            </w:r>
          </w:p>
        </w:tc>
        <w:tc>
          <w:tcPr>
            <w:tcW w:w="2857" w:type="dxa"/>
          </w:tcPr>
          <w:p w14:paraId="3AA9F4A7" w14:textId="7D85CB64" w:rsidR="00064512" w:rsidRPr="00923275" w:rsidRDefault="00927043" w:rsidP="00FD0876">
            <w:pPr>
              <w:jc w:val="center"/>
              <w:rPr>
                <w:rFonts w:ascii="Calibri" w:hAnsi="Calibri" w:cs="Calibri"/>
                <w:sz w:val="24"/>
                <w:szCs w:val="24"/>
              </w:rPr>
            </w:pPr>
            <w:r>
              <w:rPr>
                <w:rFonts w:ascii="Calibri" w:hAnsi="Calibri" w:cs="Calibri"/>
                <w:sz w:val="24"/>
                <w:szCs w:val="24"/>
              </w:rPr>
              <w:t>245-255.4</w:t>
            </w:r>
          </w:p>
        </w:tc>
      </w:tr>
      <w:tr w:rsidR="00064512" w:rsidRPr="009874BB" w14:paraId="1A9CCA18" w14:textId="77777777" w:rsidTr="00FD0876">
        <w:tc>
          <w:tcPr>
            <w:tcW w:w="2453" w:type="dxa"/>
          </w:tcPr>
          <w:p w14:paraId="2997F958" w14:textId="77777777" w:rsidR="00064512" w:rsidRPr="00C76B68" w:rsidRDefault="00064512" w:rsidP="00FD0876">
            <w:pPr>
              <w:ind w:left="1008"/>
              <w:rPr>
                <w:rFonts w:ascii="Calibri" w:hAnsi="Calibri" w:cs="Calibri"/>
                <w:sz w:val="24"/>
                <w:szCs w:val="24"/>
              </w:rPr>
            </w:pPr>
            <w:r w:rsidRPr="00C76B68">
              <w:rPr>
                <w:rFonts w:ascii="Calibri" w:hAnsi="Calibri" w:cs="Calibri"/>
                <w:sz w:val="24"/>
                <w:szCs w:val="24"/>
              </w:rPr>
              <w:t>D+</w:t>
            </w:r>
          </w:p>
        </w:tc>
        <w:tc>
          <w:tcPr>
            <w:tcW w:w="3510" w:type="dxa"/>
          </w:tcPr>
          <w:p w14:paraId="4645639C" w14:textId="77777777" w:rsidR="00064512" w:rsidRPr="009A6B03" w:rsidRDefault="00064512" w:rsidP="00FD0876">
            <w:pPr>
              <w:jc w:val="center"/>
              <w:rPr>
                <w:rFonts w:ascii="Calibri" w:hAnsi="Calibri" w:cs="Calibri"/>
                <w:sz w:val="24"/>
                <w:szCs w:val="24"/>
              </w:rPr>
            </w:pPr>
            <w:r w:rsidRPr="00AE48BD">
              <w:rPr>
                <w:rFonts w:ascii="Calibri" w:hAnsi="Calibri" w:cs="Calibri"/>
                <w:sz w:val="24"/>
                <w:szCs w:val="24"/>
              </w:rPr>
              <w:t>67.00 - 69.99%</w:t>
            </w:r>
          </w:p>
        </w:tc>
        <w:tc>
          <w:tcPr>
            <w:tcW w:w="2857" w:type="dxa"/>
          </w:tcPr>
          <w:p w14:paraId="6F0B2BD0" w14:textId="6380FCA0" w:rsidR="00064512" w:rsidRPr="00923275" w:rsidRDefault="00927043" w:rsidP="00FD0876">
            <w:pPr>
              <w:jc w:val="center"/>
              <w:rPr>
                <w:rFonts w:ascii="Calibri" w:hAnsi="Calibri" w:cs="Calibri"/>
                <w:sz w:val="24"/>
                <w:szCs w:val="24"/>
              </w:rPr>
            </w:pPr>
            <w:r>
              <w:rPr>
                <w:rFonts w:ascii="Calibri" w:hAnsi="Calibri" w:cs="Calibri"/>
                <w:sz w:val="24"/>
                <w:szCs w:val="24"/>
              </w:rPr>
              <w:t>234.5-244.9</w:t>
            </w:r>
          </w:p>
        </w:tc>
      </w:tr>
      <w:tr w:rsidR="00064512" w:rsidRPr="009874BB" w14:paraId="555BC2CC" w14:textId="77777777" w:rsidTr="00FD0876">
        <w:tc>
          <w:tcPr>
            <w:tcW w:w="2453" w:type="dxa"/>
          </w:tcPr>
          <w:p w14:paraId="0C01B431" w14:textId="77777777" w:rsidR="00064512" w:rsidRPr="00C76B68" w:rsidRDefault="00064512" w:rsidP="00FD0876">
            <w:pPr>
              <w:ind w:left="1008"/>
              <w:rPr>
                <w:rFonts w:ascii="Calibri" w:hAnsi="Calibri" w:cs="Calibri"/>
                <w:sz w:val="24"/>
                <w:szCs w:val="24"/>
              </w:rPr>
            </w:pPr>
            <w:r w:rsidRPr="00C76B68">
              <w:rPr>
                <w:rFonts w:ascii="Calibri" w:hAnsi="Calibri" w:cs="Calibri"/>
                <w:sz w:val="24"/>
                <w:szCs w:val="24"/>
              </w:rPr>
              <w:t>D</w:t>
            </w:r>
          </w:p>
        </w:tc>
        <w:tc>
          <w:tcPr>
            <w:tcW w:w="3510" w:type="dxa"/>
          </w:tcPr>
          <w:p w14:paraId="386A7B7E" w14:textId="77777777" w:rsidR="00064512" w:rsidRPr="009A6B03" w:rsidRDefault="00064512" w:rsidP="00FD0876">
            <w:pPr>
              <w:jc w:val="center"/>
              <w:rPr>
                <w:rFonts w:ascii="Calibri" w:hAnsi="Calibri" w:cs="Calibri"/>
                <w:b/>
                <w:sz w:val="24"/>
                <w:szCs w:val="24"/>
              </w:rPr>
            </w:pPr>
            <w:r w:rsidRPr="00AE48BD">
              <w:rPr>
                <w:rFonts w:ascii="Calibri" w:hAnsi="Calibri" w:cs="Calibri"/>
                <w:sz w:val="24"/>
                <w:szCs w:val="24"/>
              </w:rPr>
              <w:t>63.00 - 66.99%</w:t>
            </w:r>
          </w:p>
        </w:tc>
        <w:tc>
          <w:tcPr>
            <w:tcW w:w="2857" w:type="dxa"/>
          </w:tcPr>
          <w:p w14:paraId="68105362" w14:textId="35459193" w:rsidR="00064512" w:rsidRPr="00923275" w:rsidRDefault="00927043" w:rsidP="00FD0876">
            <w:pPr>
              <w:jc w:val="center"/>
              <w:rPr>
                <w:rFonts w:ascii="Calibri" w:hAnsi="Calibri" w:cs="Calibri"/>
                <w:sz w:val="24"/>
                <w:szCs w:val="24"/>
              </w:rPr>
            </w:pPr>
            <w:r>
              <w:rPr>
                <w:rFonts w:ascii="Calibri" w:hAnsi="Calibri" w:cs="Calibri"/>
                <w:sz w:val="24"/>
                <w:szCs w:val="24"/>
              </w:rPr>
              <w:t>220.5-234.4</w:t>
            </w:r>
          </w:p>
        </w:tc>
      </w:tr>
      <w:tr w:rsidR="00064512" w:rsidRPr="009874BB" w14:paraId="6ABAEF6E" w14:textId="77777777" w:rsidTr="00FD0876">
        <w:tc>
          <w:tcPr>
            <w:tcW w:w="2453" w:type="dxa"/>
          </w:tcPr>
          <w:p w14:paraId="3C4CF10A" w14:textId="77777777" w:rsidR="00064512" w:rsidRPr="009A6B03" w:rsidRDefault="00064512" w:rsidP="00FD0876">
            <w:pPr>
              <w:ind w:left="1008"/>
              <w:rPr>
                <w:rFonts w:ascii="Calibri" w:hAnsi="Calibri" w:cs="Calibri"/>
                <w:sz w:val="24"/>
                <w:szCs w:val="24"/>
              </w:rPr>
            </w:pPr>
            <w:r>
              <w:rPr>
                <w:rFonts w:ascii="Calibri" w:hAnsi="Calibri" w:cs="Calibri"/>
                <w:sz w:val="24"/>
                <w:szCs w:val="24"/>
              </w:rPr>
              <w:t>D-</w:t>
            </w:r>
          </w:p>
        </w:tc>
        <w:tc>
          <w:tcPr>
            <w:tcW w:w="3510" w:type="dxa"/>
          </w:tcPr>
          <w:p w14:paraId="6EC7D9CE" w14:textId="77777777" w:rsidR="00064512" w:rsidRPr="009A6B03" w:rsidRDefault="00064512" w:rsidP="00FD0876">
            <w:pPr>
              <w:jc w:val="center"/>
              <w:rPr>
                <w:rFonts w:ascii="Calibri" w:hAnsi="Calibri" w:cs="Calibri"/>
                <w:sz w:val="24"/>
                <w:szCs w:val="24"/>
              </w:rPr>
            </w:pPr>
            <w:r w:rsidRPr="00AE48BD">
              <w:rPr>
                <w:rFonts w:ascii="Calibri" w:hAnsi="Calibri" w:cs="Calibri"/>
                <w:sz w:val="24"/>
                <w:szCs w:val="24"/>
              </w:rPr>
              <w:t>60.00 - 62.99%</w:t>
            </w:r>
          </w:p>
        </w:tc>
        <w:tc>
          <w:tcPr>
            <w:tcW w:w="2857" w:type="dxa"/>
          </w:tcPr>
          <w:p w14:paraId="03FBB77D" w14:textId="316B73B6" w:rsidR="00064512" w:rsidRPr="00923275" w:rsidRDefault="00927043" w:rsidP="00FD0876">
            <w:pPr>
              <w:jc w:val="center"/>
              <w:rPr>
                <w:rFonts w:ascii="Calibri" w:hAnsi="Calibri" w:cs="Calibri"/>
                <w:sz w:val="24"/>
                <w:szCs w:val="24"/>
              </w:rPr>
            </w:pPr>
            <w:r>
              <w:rPr>
                <w:rFonts w:ascii="Calibri" w:hAnsi="Calibri" w:cs="Calibri"/>
                <w:sz w:val="24"/>
                <w:szCs w:val="24"/>
              </w:rPr>
              <w:t>210-220.4</w:t>
            </w:r>
          </w:p>
        </w:tc>
      </w:tr>
      <w:tr w:rsidR="00064512" w:rsidRPr="009874BB" w14:paraId="5765D77A" w14:textId="77777777" w:rsidTr="00FD0876">
        <w:tc>
          <w:tcPr>
            <w:tcW w:w="2453" w:type="dxa"/>
          </w:tcPr>
          <w:p w14:paraId="20803192" w14:textId="77777777" w:rsidR="00064512" w:rsidRPr="009A6B03" w:rsidRDefault="00064512" w:rsidP="00FD0876">
            <w:pPr>
              <w:ind w:left="1008"/>
              <w:rPr>
                <w:rFonts w:ascii="Calibri" w:hAnsi="Calibri" w:cs="Calibri"/>
                <w:sz w:val="24"/>
                <w:szCs w:val="24"/>
              </w:rPr>
            </w:pPr>
            <w:r>
              <w:rPr>
                <w:rFonts w:ascii="Calibri" w:hAnsi="Calibri" w:cs="Calibri"/>
                <w:sz w:val="24"/>
                <w:szCs w:val="24"/>
              </w:rPr>
              <w:t>F</w:t>
            </w:r>
          </w:p>
        </w:tc>
        <w:tc>
          <w:tcPr>
            <w:tcW w:w="3510" w:type="dxa"/>
          </w:tcPr>
          <w:p w14:paraId="70FA6303" w14:textId="77777777" w:rsidR="00064512" w:rsidRPr="009A6B03" w:rsidRDefault="00064512" w:rsidP="00FD0876">
            <w:pPr>
              <w:jc w:val="center"/>
              <w:rPr>
                <w:rFonts w:ascii="Calibri" w:hAnsi="Calibri" w:cs="Calibri"/>
                <w:sz w:val="24"/>
                <w:szCs w:val="24"/>
              </w:rPr>
            </w:pPr>
            <w:r w:rsidRPr="00AE48BD">
              <w:rPr>
                <w:rFonts w:ascii="Calibri" w:hAnsi="Calibri" w:cs="Calibri"/>
                <w:sz w:val="24"/>
                <w:szCs w:val="24"/>
              </w:rPr>
              <w:t>Below 60%</w:t>
            </w:r>
          </w:p>
        </w:tc>
        <w:tc>
          <w:tcPr>
            <w:tcW w:w="2857" w:type="dxa"/>
          </w:tcPr>
          <w:p w14:paraId="50B5540A" w14:textId="34AB2105" w:rsidR="00064512" w:rsidRPr="00923275" w:rsidRDefault="00927043" w:rsidP="00FD0876">
            <w:pPr>
              <w:jc w:val="center"/>
              <w:rPr>
                <w:rFonts w:ascii="Calibri" w:hAnsi="Calibri" w:cs="Calibri"/>
                <w:sz w:val="24"/>
                <w:szCs w:val="24"/>
              </w:rPr>
            </w:pPr>
            <w:r>
              <w:rPr>
                <w:rFonts w:ascii="Calibri" w:hAnsi="Calibri" w:cs="Calibri"/>
                <w:sz w:val="24"/>
                <w:szCs w:val="24"/>
              </w:rPr>
              <w:t>&lt;210</w:t>
            </w:r>
          </w:p>
        </w:tc>
      </w:tr>
    </w:tbl>
    <w:p w14:paraId="7A5B6B6C" w14:textId="77777777" w:rsidR="00064512" w:rsidRPr="0013408C" w:rsidRDefault="00064512" w:rsidP="00FE057D">
      <w:pPr>
        <w:ind w:firstLine="547"/>
        <w:rPr>
          <w:rFonts w:ascii="Calibri" w:hAnsi="Calibri" w:cs="Calibri"/>
          <w:sz w:val="24"/>
          <w:szCs w:val="24"/>
        </w:rPr>
      </w:pPr>
    </w:p>
    <w:p w14:paraId="6F21F61E" w14:textId="3572D288" w:rsidR="006840F2" w:rsidRPr="0013408C" w:rsidRDefault="006840F2" w:rsidP="006840F2">
      <w:pPr>
        <w:ind w:left="540"/>
        <w:rPr>
          <w:rFonts w:ascii="Calibri" w:hAnsi="Calibri" w:cs="Calibri"/>
          <w:sz w:val="24"/>
          <w:szCs w:val="24"/>
        </w:rPr>
      </w:pPr>
      <w:r w:rsidRPr="0013408C">
        <w:rPr>
          <w:rFonts w:ascii="Calibri" w:hAnsi="Calibri" w:cs="Calibri"/>
          <w:b/>
          <w:sz w:val="24"/>
          <w:szCs w:val="24"/>
        </w:rPr>
        <w:t>NOTE ABOUT GRADES</w:t>
      </w:r>
      <w:r w:rsidRPr="0013408C">
        <w:rPr>
          <w:rFonts w:ascii="Calibri" w:hAnsi="Calibri" w:cs="Calibri"/>
          <w:sz w:val="24"/>
          <w:szCs w:val="24"/>
        </w:rPr>
        <w:t>: Over the years, the meaning of grades has become distorted by grade inflation (the tendency of some teachers to give artificially high grades).  This has led many students to consider anything less than an “A” as unsatisfactory.  However, in this class, a “B” represents a good grade and “</w:t>
      </w:r>
      <w:proofErr w:type="gramStart"/>
      <w:r w:rsidRPr="0013408C">
        <w:rPr>
          <w:rFonts w:ascii="Calibri" w:hAnsi="Calibri" w:cs="Calibri"/>
          <w:sz w:val="24"/>
          <w:szCs w:val="24"/>
        </w:rPr>
        <w:t>A</w:t>
      </w:r>
      <w:r w:rsidR="00144CD3" w:rsidRPr="0013408C">
        <w:rPr>
          <w:rFonts w:ascii="Calibri" w:hAnsi="Calibri" w:cs="Calibri"/>
          <w:sz w:val="24"/>
          <w:szCs w:val="24"/>
        </w:rPr>
        <w:t>’</w:t>
      </w:r>
      <w:r w:rsidRPr="0013408C">
        <w:rPr>
          <w:rFonts w:ascii="Calibri" w:hAnsi="Calibri" w:cs="Calibri"/>
          <w:sz w:val="24"/>
          <w:szCs w:val="24"/>
        </w:rPr>
        <w:t>s</w:t>
      </w:r>
      <w:proofErr w:type="gramEnd"/>
      <w:r w:rsidRPr="0013408C">
        <w:rPr>
          <w:rFonts w:ascii="Calibri" w:hAnsi="Calibri" w:cs="Calibri"/>
          <w:sz w:val="24"/>
          <w:szCs w:val="24"/>
        </w:rPr>
        <w:t>” are reserved for truly extraordinary accomplishments.</w:t>
      </w:r>
    </w:p>
    <w:p w14:paraId="04EBD96F" w14:textId="77777777" w:rsidR="006840F2" w:rsidRPr="0013408C" w:rsidRDefault="006840F2" w:rsidP="00AC0E5B">
      <w:pPr>
        <w:jc w:val="both"/>
        <w:rPr>
          <w:rFonts w:ascii="Calibri" w:hAnsi="Calibri" w:cs="Calibri"/>
          <w:sz w:val="24"/>
          <w:szCs w:val="24"/>
        </w:rPr>
      </w:pPr>
    </w:p>
    <w:bookmarkEnd w:id="2"/>
    <w:p w14:paraId="6701269A" w14:textId="1F0F5821" w:rsidR="004479EB" w:rsidRDefault="004479EB" w:rsidP="004479EB">
      <w:pPr>
        <w:pStyle w:val="Heading1"/>
        <w:tabs>
          <w:tab w:val="clear" w:pos="540"/>
          <w:tab w:val="clear" w:pos="3240"/>
        </w:tabs>
        <w:ind w:left="540" w:hanging="540"/>
        <w:jc w:val="left"/>
        <w:rPr>
          <w:rFonts w:asciiTheme="minorHAnsi" w:hAnsiTheme="minorHAnsi" w:cs="Times New Roman"/>
          <w:sz w:val="24"/>
          <w:szCs w:val="24"/>
        </w:rPr>
      </w:pPr>
      <w:r w:rsidRPr="0013408C">
        <w:rPr>
          <w:rFonts w:asciiTheme="minorHAnsi" w:hAnsiTheme="minorHAnsi" w:cs="Times New Roman"/>
          <w:sz w:val="24"/>
          <w:szCs w:val="24"/>
        </w:rPr>
        <w:t>Grade Categories and Weights</w:t>
      </w:r>
      <w:r w:rsidR="00C710F9">
        <w:rPr>
          <w:rFonts w:asciiTheme="minorHAnsi" w:hAnsiTheme="minorHAnsi" w:cs="Times New Roman"/>
          <w:sz w:val="24"/>
          <w:szCs w:val="24"/>
        </w:rPr>
        <w:t xml:space="preserve"> </w:t>
      </w:r>
    </w:p>
    <w:p w14:paraId="3A5A0166" w14:textId="77777777" w:rsidR="00A8619D" w:rsidRPr="00A8619D" w:rsidRDefault="00A8619D" w:rsidP="00A8619D"/>
    <w:tbl>
      <w:tblPr>
        <w:tblW w:w="882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0"/>
        <w:gridCol w:w="1350"/>
        <w:gridCol w:w="1440"/>
      </w:tblGrid>
      <w:tr w:rsidR="00A8619D" w:rsidRPr="00891714" w14:paraId="0E5F5DE5" w14:textId="77777777" w:rsidTr="00D624DB">
        <w:tc>
          <w:tcPr>
            <w:tcW w:w="6030" w:type="dxa"/>
            <w:shd w:val="clear" w:color="auto" w:fill="D9D9D9" w:themeFill="background1" w:themeFillShade="D9"/>
          </w:tcPr>
          <w:p w14:paraId="62EEE725" w14:textId="77777777" w:rsidR="00A8619D" w:rsidRPr="00891714" w:rsidRDefault="00A8619D" w:rsidP="00D624DB">
            <w:pPr>
              <w:jc w:val="center"/>
              <w:rPr>
                <w:rFonts w:ascii="Calibri" w:hAnsi="Calibri" w:cs="Calibri"/>
                <w:b/>
                <w:sz w:val="24"/>
                <w:szCs w:val="24"/>
              </w:rPr>
            </w:pPr>
            <w:r w:rsidRPr="00891714">
              <w:rPr>
                <w:rFonts w:ascii="Calibri" w:hAnsi="Calibri" w:cs="Calibri"/>
                <w:b/>
                <w:sz w:val="24"/>
                <w:szCs w:val="24"/>
              </w:rPr>
              <w:t>ASSIGNMENT</w:t>
            </w:r>
          </w:p>
        </w:tc>
        <w:tc>
          <w:tcPr>
            <w:tcW w:w="1350" w:type="dxa"/>
            <w:shd w:val="clear" w:color="auto" w:fill="D9D9D9" w:themeFill="background1" w:themeFillShade="D9"/>
          </w:tcPr>
          <w:p w14:paraId="02266E1B" w14:textId="452E8B2C" w:rsidR="00A8619D" w:rsidRPr="00891714" w:rsidRDefault="00BB77E8" w:rsidP="00D624DB">
            <w:pPr>
              <w:jc w:val="center"/>
              <w:rPr>
                <w:rFonts w:ascii="Calibri" w:hAnsi="Calibri" w:cs="Calibri"/>
                <w:b/>
                <w:sz w:val="24"/>
                <w:szCs w:val="24"/>
              </w:rPr>
            </w:pPr>
            <w:r>
              <w:rPr>
                <w:rFonts w:ascii="Calibri" w:hAnsi="Calibri" w:cs="Calibri"/>
                <w:b/>
                <w:sz w:val="24"/>
                <w:szCs w:val="24"/>
              </w:rPr>
              <w:t xml:space="preserve">TOTAL </w:t>
            </w:r>
            <w:r w:rsidR="00A8619D" w:rsidRPr="00891714">
              <w:rPr>
                <w:rFonts w:ascii="Calibri" w:hAnsi="Calibri" w:cs="Calibri"/>
                <w:b/>
                <w:sz w:val="24"/>
                <w:szCs w:val="24"/>
              </w:rPr>
              <w:t>POINTS</w:t>
            </w:r>
          </w:p>
        </w:tc>
        <w:tc>
          <w:tcPr>
            <w:tcW w:w="1440" w:type="dxa"/>
            <w:shd w:val="clear" w:color="auto" w:fill="D9D9D9" w:themeFill="background1" w:themeFillShade="D9"/>
          </w:tcPr>
          <w:p w14:paraId="175AB85C" w14:textId="77777777" w:rsidR="00A8619D" w:rsidRPr="00891714" w:rsidRDefault="00A8619D" w:rsidP="00D624DB">
            <w:pPr>
              <w:jc w:val="center"/>
              <w:rPr>
                <w:rFonts w:ascii="Calibri" w:hAnsi="Calibri" w:cs="Calibri"/>
                <w:b/>
                <w:caps/>
                <w:sz w:val="24"/>
                <w:szCs w:val="24"/>
              </w:rPr>
            </w:pPr>
            <w:r w:rsidRPr="00891714">
              <w:rPr>
                <w:rFonts w:ascii="Calibri" w:hAnsi="Calibri" w:cs="Calibri"/>
                <w:b/>
                <w:caps/>
                <w:sz w:val="24"/>
                <w:szCs w:val="24"/>
              </w:rPr>
              <w:t>Percent of Final Grade</w:t>
            </w:r>
          </w:p>
        </w:tc>
      </w:tr>
      <w:tr w:rsidR="00A8619D" w:rsidRPr="00923275" w14:paraId="66FA4AFF" w14:textId="77777777" w:rsidTr="00D624DB">
        <w:tc>
          <w:tcPr>
            <w:tcW w:w="6030" w:type="dxa"/>
          </w:tcPr>
          <w:p w14:paraId="7BA1D4B5" w14:textId="4DEE2F43" w:rsidR="00A8619D" w:rsidRPr="00923275" w:rsidRDefault="00A8619D" w:rsidP="00D624DB">
            <w:pPr>
              <w:rPr>
                <w:rFonts w:ascii="Calibri" w:hAnsi="Calibri" w:cs="Calibri"/>
                <w:sz w:val="24"/>
                <w:szCs w:val="24"/>
              </w:rPr>
            </w:pPr>
            <w:r w:rsidRPr="00923275">
              <w:rPr>
                <w:rFonts w:ascii="Calibri" w:hAnsi="Calibri" w:cs="Calibri"/>
                <w:sz w:val="24"/>
                <w:szCs w:val="24"/>
              </w:rPr>
              <w:t>Chapter Quizzes (1</w:t>
            </w:r>
            <w:r w:rsidR="001B4FD1" w:rsidRPr="00923275">
              <w:rPr>
                <w:rFonts w:ascii="Calibri" w:hAnsi="Calibri" w:cs="Calibri"/>
                <w:sz w:val="24"/>
                <w:szCs w:val="24"/>
              </w:rPr>
              <w:t>1</w:t>
            </w:r>
            <w:r w:rsidRPr="00923275">
              <w:rPr>
                <w:rFonts w:ascii="Calibri" w:hAnsi="Calibri" w:cs="Calibri"/>
                <w:sz w:val="24"/>
                <w:szCs w:val="24"/>
              </w:rPr>
              <w:t xml:space="preserve"> @ </w:t>
            </w:r>
            <w:r w:rsidR="00FD41CA" w:rsidRPr="00923275">
              <w:rPr>
                <w:rFonts w:ascii="Calibri" w:hAnsi="Calibri" w:cs="Calibri"/>
                <w:sz w:val="24"/>
                <w:szCs w:val="24"/>
              </w:rPr>
              <w:t>5</w:t>
            </w:r>
            <w:r w:rsidRPr="00923275">
              <w:rPr>
                <w:rFonts w:ascii="Calibri" w:hAnsi="Calibri" w:cs="Calibri"/>
                <w:sz w:val="24"/>
                <w:szCs w:val="24"/>
              </w:rPr>
              <w:t xml:space="preserve"> pts each)</w:t>
            </w:r>
          </w:p>
        </w:tc>
        <w:tc>
          <w:tcPr>
            <w:tcW w:w="1350" w:type="dxa"/>
          </w:tcPr>
          <w:p w14:paraId="0A6A1EA4" w14:textId="626A559B" w:rsidR="00A8619D" w:rsidRPr="00923275" w:rsidRDefault="00FD41CA" w:rsidP="00D624DB">
            <w:pPr>
              <w:jc w:val="right"/>
              <w:rPr>
                <w:rFonts w:ascii="Calibri" w:hAnsi="Calibri" w:cs="Calibri"/>
                <w:sz w:val="24"/>
                <w:szCs w:val="24"/>
              </w:rPr>
            </w:pPr>
            <w:r w:rsidRPr="00923275">
              <w:rPr>
                <w:rFonts w:ascii="Calibri" w:hAnsi="Calibri" w:cs="Calibri"/>
                <w:sz w:val="24"/>
                <w:szCs w:val="24"/>
              </w:rPr>
              <w:t>55</w:t>
            </w:r>
            <w:r w:rsidR="00A8619D" w:rsidRPr="00923275">
              <w:rPr>
                <w:rFonts w:ascii="Calibri" w:hAnsi="Calibri" w:cs="Calibri"/>
                <w:sz w:val="24"/>
                <w:szCs w:val="24"/>
              </w:rPr>
              <w:t xml:space="preserve"> pts</w:t>
            </w:r>
          </w:p>
        </w:tc>
        <w:tc>
          <w:tcPr>
            <w:tcW w:w="1440" w:type="dxa"/>
          </w:tcPr>
          <w:p w14:paraId="242628DC" w14:textId="43E07EA7" w:rsidR="00A8619D" w:rsidRPr="00923275" w:rsidRDefault="00927043" w:rsidP="00D624DB">
            <w:pPr>
              <w:jc w:val="center"/>
              <w:rPr>
                <w:rFonts w:ascii="Calibri" w:hAnsi="Calibri" w:cs="Calibri"/>
                <w:sz w:val="24"/>
                <w:szCs w:val="24"/>
              </w:rPr>
            </w:pPr>
            <w:r>
              <w:rPr>
                <w:rFonts w:ascii="Calibri" w:hAnsi="Calibri" w:cs="Calibri"/>
                <w:sz w:val="24"/>
                <w:szCs w:val="24"/>
              </w:rPr>
              <w:t>15.7%</w:t>
            </w:r>
          </w:p>
        </w:tc>
      </w:tr>
      <w:tr w:rsidR="00A8619D" w:rsidRPr="00923275" w14:paraId="34EF5048" w14:textId="77777777" w:rsidTr="00D624DB">
        <w:tc>
          <w:tcPr>
            <w:tcW w:w="6030" w:type="dxa"/>
          </w:tcPr>
          <w:p w14:paraId="2B1C18FE" w14:textId="42C9F76C" w:rsidR="00A8619D" w:rsidRPr="00923275" w:rsidRDefault="00A8619D" w:rsidP="00D624DB">
            <w:pPr>
              <w:pStyle w:val="Heading2"/>
              <w:numPr>
                <w:ilvl w:val="0"/>
                <w:numId w:val="0"/>
              </w:numPr>
              <w:jc w:val="left"/>
              <w:rPr>
                <w:rFonts w:ascii="Calibri" w:hAnsi="Calibri" w:cs="Calibri"/>
                <w:b w:val="0"/>
                <w:sz w:val="24"/>
                <w:szCs w:val="24"/>
              </w:rPr>
            </w:pPr>
            <w:r w:rsidRPr="00923275">
              <w:rPr>
                <w:rFonts w:ascii="Calibri" w:hAnsi="Calibri" w:cs="Calibri"/>
                <w:b w:val="0"/>
                <w:sz w:val="24"/>
                <w:szCs w:val="24"/>
              </w:rPr>
              <w:t>Module Quizzes (</w:t>
            </w:r>
            <w:r w:rsidR="009244B4" w:rsidRPr="00923275">
              <w:rPr>
                <w:rFonts w:ascii="Calibri" w:hAnsi="Calibri" w:cs="Calibri"/>
                <w:b w:val="0"/>
                <w:sz w:val="24"/>
                <w:szCs w:val="24"/>
              </w:rPr>
              <w:t>9</w:t>
            </w:r>
            <w:r w:rsidRPr="00923275">
              <w:rPr>
                <w:rFonts w:ascii="Calibri" w:hAnsi="Calibri" w:cs="Calibri"/>
                <w:b w:val="0"/>
                <w:sz w:val="24"/>
                <w:szCs w:val="24"/>
              </w:rPr>
              <w:t xml:space="preserve"> @ </w:t>
            </w:r>
            <w:r w:rsidR="00FD41CA" w:rsidRPr="00923275">
              <w:rPr>
                <w:rFonts w:ascii="Calibri" w:hAnsi="Calibri" w:cs="Calibri"/>
                <w:b w:val="0"/>
                <w:sz w:val="24"/>
                <w:szCs w:val="24"/>
              </w:rPr>
              <w:t>5</w:t>
            </w:r>
            <w:r w:rsidRPr="00923275">
              <w:rPr>
                <w:rFonts w:ascii="Calibri" w:hAnsi="Calibri" w:cs="Calibri"/>
                <w:b w:val="0"/>
                <w:sz w:val="24"/>
                <w:szCs w:val="24"/>
              </w:rPr>
              <w:t xml:space="preserve"> pts each)</w:t>
            </w:r>
          </w:p>
        </w:tc>
        <w:tc>
          <w:tcPr>
            <w:tcW w:w="1350" w:type="dxa"/>
          </w:tcPr>
          <w:p w14:paraId="6FF78184" w14:textId="0CE8D7C1" w:rsidR="00A8619D" w:rsidRPr="00923275" w:rsidRDefault="009244B4" w:rsidP="00D624DB">
            <w:pPr>
              <w:jc w:val="right"/>
              <w:rPr>
                <w:rFonts w:ascii="Calibri" w:hAnsi="Calibri" w:cs="Calibri"/>
                <w:sz w:val="24"/>
                <w:szCs w:val="24"/>
              </w:rPr>
            </w:pPr>
            <w:r w:rsidRPr="00923275">
              <w:rPr>
                <w:rFonts w:ascii="Calibri" w:hAnsi="Calibri" w:cs="Calibri"/>
                <w:sz w:val="24"/>
                <w:szCs w:val="24"/>
              </w:rPr>
              <w:t>45</w:t>
            </w:r>
            <w:r w:rsidR="00A8619D" w:rsidRPr="00923275">
              <w:rPr>
                <w:rFonts w:ascii="Calibri" w:hAnsi="Calibri" w:cs="Calibri"/>
                <w:sz w:val="24"/>
                <w:szCs w:val="24"/>
              </w:rPr>
              <w:t xml:space="preserve"> pts</w:t>
            </w:r>
          </w:p>
        </w:tc>
        <w:tc>
          <w:tcPr>
            <w:tcW w:w="1440" w:type="dxa"/>
          </w:tcPr>
          <w:p w14:paraId="05309C78" w14:textId="67F79596" w:rsidR="00A8619D" w:rsidRPr="00923275" w:rsidRDefault="00927043" w:rsidP="00D624DB">
            <w:pPr>
              <w:jc w:val="center"/>
              <w:rPr>
                <w:rFonts w:ascii="Calibri" w:hAnsi="Calibri" w:cs="Calibri"/>
                <w:sz w:val="24"/>
                <w:szCs w:val="24"/>
              </w:rPr>
            </w:pPr>
            <w:r>
              <w:rPr>
                <w:rFonts w:ascii="Calibri" w:hAnsi="Calibri" w:cs="Calibri"/>
                <w:sz w:val="24"/>
                <w:szCs w:val="24"/>
              </w:rPr>
              <w:t>12.9%</w:t>
            </w:r>
          </w:p>
        </w:tc>
      </w:tr>
      <w:tr w:rsidR="00A8619D" w:rsidRPr="00923275" w14:paraId="0628C143" w14:textId="77777777" w:rsidTr="00D624DB">
        <w:tc>
          <w:tcPr>
            <w:tcW w:w="6030" w:type="dxa"/>
          </w:tcPr>
          <w:p w14:paraId="5BE7A5D5" w14:textId="43E28086" w:rsidR="00A8619D" w:rsidRPr="00923275" w:rsidRDefault="00A8619D" w:rsidP="00D624DB">
            <w:pPr>
              <w:rPr>
                <w:rFonts w:ascii="Calibri" w:hAnsi="Calibri" w:cs="Calibri"/>
                <w:sz w:val="24"/>
                <w:szCs w:val="24"/>
              </w:rPr>
            </w:pPr>
            <w:r w:rsidRPr="00923275">
              <w:rPr>
                <w:rFonts w:ascii="Calibri" w:hAnsi="Calibri" w:cs="Calibri"/>
                <w:sz w:val="24"/>
                <w:szCs w:val="24"/>
              </w:rPr>
              <w:t>Discussion Posts (</w:t>
            </w:r>
            <w:r w:rsidR="009244B4" w:rsidRPr="00923275">
              <w:rPr>
                <w:rFonts w:ascii="Calibri" w:hAnsi="Calibri" w:cs="Calibri"/>
                <w:sz w:val="24"/>
                <w:szCs w:val="24"/>
              </w:rPr>
              <w:t>4</w:t>
            </w:r>
            <w:r w:rsidRPr="00923275">
              <w:rPr>
                <w:rFonts w:ascii="Calibri" w:hAnsi="Calibri" w:cs="Calibri"/>
                <w:sz w:val="24"/>
                <w:szCs w:val="24"/>
              </w:rPr>
              <w:t xml:space="preserve"> @ 10 pts each)</w:t>
            </w:r>
          </w:p>
        </w:tc>
        <w:tc>
          <w:tcPr>
            <w:tcW w:w="1350" w:type="dxa"/>
          </w:tcPr>
          <w:p w14:paraId="60D1C7C0" w14:textId="4539B986" w:rsidR="00A8619D" w:rsidRPr="00923275" w:rsidRDefault="009244B4" w:rsidP="00D624DB">
            <w:pPr>
              <w:jc w:val="right"/>
              <w:rPr>
                <w:rFonts w:ascii="Calibri" w:hAnsi="Calibri" w:cs="Calibri"/>
                <w:sz w:val="24"/>
                <w:szCs w:val="24"/>
              </w:rPr>
            </w:pPr>
            <w:r w:rsidRPr="00923275">
              <w:rPr>
                <w:rFonts w:ascii="Calibri" w:hAnsi="Calibri" w:cs="Calibri"/>
                <w:sz w:val="24"/>
                <w:szCs w:val="24"/>
              </w:rPr>
              <w:t>40</w:t>
            </w:r>
            <w:r w:rsidR="00A8619D" w:rsidRPr="00923275">
              <w:rPr>
                <w:rFonts w:ascii="Calibri" w:hAnsi="Calibri" w:cs="Calibri"/>
                <w:sz w:val="24"/>
                <w:szCs w:val="24"/>
              </w:rPr>
              <w:t xml:space="preserve"> pts</w:t>
            </w:r>
          </w:p>
        </w:tc>
        <w:tc>
          <w:tcPr>
            <w:tcW w:w="1440" w:type="dxa"/>
          </w:tcPr>
          <w:p w14:paraId="6AE8F5C0" w14:textId="782D63D9" w:rsidR="00A8619D" w:rsidRPr="00923275" w:rsidRDefault="00927043" w:rsidP="00D624DB">
            <w:pPr>
              <w:jc w:val="center"/>
              <w:rPr>
                <w:rFonts w:ascii="Calibri" w:hAnsi="Calibri" w:cs="Calibri"/>
                <w:sz w:val="24"/>
                <w:szCs w:val="24"/>
              </w:rPr>
            </w:pPr>
            <w:r>
              <w:rPr>
                <w:rFonts w:ascii="Calibri" w:hAnsi="Calibri" w:cs="Calibri"/>
                <w:sz w:val="24"/>
                <w:szCs w:val="24"/>
              </w:rPr>
              <w:t>11.4%</w:t>
            </w:r>
          </w:p>
        </w:tc>
      </w:tr>
      <w:tr w:rsidR="00A8619D" w:rsidRPr="00923275" w14:paraId="53B7480F" w14:textId="77777777" w:rsidTr="00D624DB">
        <w:tc>
          <w:tcPr>
            <w:tcW w:w="6030" w:type="dxa"/>
          </w:tcPr>
          <w:p w14:paraId="648ADA37" w14:textId="0D202743" w:rsidR="00A8619D" w:rsidRPr="00923275" w:rsidRDefault="00A8619D" w:rsidP="00D624DB">
            <w:pPr>
              <w:rPr>
                <w:rFonts w:ascii="Calibri" w:hAnsi="Calibri" w:cs="Calibri"/>
                <w:sz w:val="24"/>
                <w:szCs w:val="24"/>
              </w:rPr>
            </w:pPr>
            <w:r w:rsidRPr="00923275">
              <w:rPr>
                <w:rFonts w:ascii="Calibri" w:hAnsi="Calibri" w:cs="Calibri"/>
                <w:sz w:val="24"/>
                <w:szCs w:val="24"/>
              </w:rPr>
              <w:t xml:space="preserve">Behavior Analysis Reflections (3 @ </w:t>
            </w:r>
            <w:r w:rsidR="00FD41CA" w:rsidRPr="00923275">
              <w:rPr>
                <w:rFonts w:ascii="Calibri" w:hAnsi="Calibri" w:cs="Calibri"/>
                <w:sz w:val="24"/>
                <w:szCs w:val="24"/>
              </w:rPr>
              <w:t>25</w:t>
            </w:r>
            <w:r w:rsidRPr="00923275">
              <w:rPr>
                <w:rFonts w:ascii="Calibri" w:hAnsi="Calibri" w:cs="Calibri"/>
                <w:sz w:val="24"/>
                <w:szCs w:val="24"/>
              </w:rPr>
              <w:t xml:space="preserve"> pts each)</w:t>
            </w:r>
          </w:p>
        </w:tc>
        <w:tc>
          <w:tcPr>
            <w:tcW w:w="1350" w:type="dxa"/>
          </w:tcPr>
          <w:p w14:paraId="3DE256A2" w14:textId="1CC9D088" w:rsidR="00A8619D" w:rsidRPr="00923275" w:rsidRDefault="00FD41CA" w:rsidP="00D624DB">
            <w:pPr>
              <w:jc w:val="right"/>
              <w:rPr>
                <w:rFonts w:ascii="Calibri" w:hAnsi="Calibri" w:cs="Calibri"/>
                <w:sz w:val="24"/>
                <w:szCs w:val="24"/>
              </w:rPr>
            </w:pPr>
            <w:r w:rsidRPr="00923275">
              <w:rPr>
                <w:rFonts w:ascii="Calibri" w:hAnsi="Calibri" w:cs="Calibri"/>
                <w:sz w:val="24"/>
                <w:szCs w:val="24"/>
              </w:rPr>
              <w:t>75</w:t>
            </w:r>
            <w:r w:rsidR="00A8619D" w:rsidRPr="00923275">
              <w:rPr>
                <w:rFonts w:ascii="Calibri" w:hAnsi="Calibri" w:cs="Calibri"/>
                <w:sz w:val="24"/>
                <w:szCs w:val="24"/>
              </w:rPr>
              <w:t xml:space="preserve"> pts</w:t>
            </w:r>
          </w:p>
        </w:tc>
        <w:tc>
          <w:tcPr>
            <w:tcW w:w="1440" w:type="dxa"/>
          </w:tcPr>
          <w:p w14:paraId="2F2258D9" w14:textId="1C003EBB" w:rsidR="00A8619D" w:rsidRPr="00923275" w:rsidRDefault="00927043" w:rsidP="00D624DB">
            <w:pPr>
              <w:jc w:val="center"/>
              <w:rPr>
                <w:rFonts w:ascii="Calibri" w:hAnsi="Calibri" w:cs="Calibri"/>
                <w:sz w:val="24"/>
                <w:szCs w:val="24"/>
              </w:rPr>
            </w:pPr>
            <w:r>
              <w:rPr>
                <w:rFonts w:ascii="Calibri" w:hAnsi="Calibri" w:cs="Calibri"/>
                <w:sz w:val="24"/>
                <w:szCs w:val="24"/>
              </w:rPr>
              <w:t>21.4%</w:t>
            </w:r>
          </w:p>
        </w:tc>
      </w:tr>
      <w:tr w:rsidR="00CA749C" w:rsidRPr="00923275" w14:paraId="04458BF8" w14:textId="77777777" w:rsidTr="00D624DB">
        <w:tc>
          <w:tcPr>
            <w:tcW w:w="6030" w:type="dxa"/>
          </w:tcPr>
          <w:p w14:paraId="2D9FF1F5" w14:textId="356DB4A7" w:rsidR="00CA749C" w:rsidRPr="00923275" w:rsidRDefault="00CA749C" w:rsidP="00D624DB">
            <w:pPr>
              <w:rPr>
                <w:rFonts w:ascii="Calibri" w:hAnsi="Calibri" w:cs="Calibri"/>
                <w:sz w:val="24"/>
                <w:szCs w:val="24"/>
              </w:rPr>
            </w:pPr>
            <w:r>
              <w:rPr>
                <w:rFonts w:ascii="Calibri" w:hAnsi="Calibri" w:cs="Calibri"/>
                <w:sz w:val="24"/>
                <w:szCs w:val="24"/>
              </w:rPr>
              <w:t xml:space="preserve">Post-Class Reflections (4 @ </w:t>
            </w:r>
            <w:r w:rsidR="00927043">
              <w:rPr>
                <w:rFonts w:ascii="Calibri" w:hAnsi="Calibri" w:cs="Calibri"/>
                <w:sz w:val="24"/>
                <w:szCs w:val="24"/>
              </w:rPr>
              <w:t>2</w:t>
            </w:r>
            <w:r>
              <w:rPr>
                <w:rFonts w:ascii="Calibri" w:hAnsi="Calibri" w:cs="Calibri"/>
                <w:sz w:val="24"/>
                <w:szCs w:val="24"/>
              </w:rPr>
              <w:t>0 pts each)</w:t>
            </w:r>
          </w:p>
        </w:tc>
        <w:tc>
          <w:tcPr>
            <w:tcW w:w="1350" w:type="dxa"/>
          </w:tcPr>
          <w:p w14:paraId="6C1221A9" w14:textId="532EEC26" w:rsidR="00CA749C" w:rsidRPr="00923275" w:rsidRDefault="00927043" w:rsidP="00D624DB">
            <w:pPr>
              <w:jc w:val="right"/>
              <w:rPr>
                <w:rFonts w:ascii="Calibri" w:hAnsi="Calibri" w:cs="Calibri"/>
                <w:sz w:val="24"/>
                <w:szCs w:val="24"/>
              </w:rPr>
            </w:pPr>
            <w:r>
              <w:rPr>
                <w:rFonts w:ascii="Calibri" w:hAnsi="Calibri" w:cs="Calibri"/>
                <w:sz w:val="24"/>
                <w:szCs w:val="24"/>
              </w:rPr>
              <w:t>8</w:t>
            </w:r>
            <w:r w:rsidR="00CA749C">
              <w:rPr>
                <w:rFonts w:ascii="Calibri" w:hAnsi="Calibri" w:cs="Calibri"/>
                <w:sz w:val="24"/>
                <w:szCs w:val="24"/>
              </w:rPr>
              <w:t>0 pts</w:t>
            </w:r>
          </w:p>
        </w:tc>
        <w:tc>
          <w:tcPr>
            <w:tcW w:w="1440" w:type="dxa"/>
          </w:tcPr>
          <w:p w14:paraId="0EA2528C" w14:textId="6F5B71C5" w:rsidR="00CA749C" w:rsidRPr="00923275" w:rsidRDefault="00927043" w:rsidP="00D624DB">
            <w:pPr>
              <w:jc w:val="center"/>
              <w:rPr>
                <w:rFonts w:ascii="Calibri" w:hAnsi="Calibri" w:cs="Calibri"/>
                <w:sz w:val="24"/>
                <w:szCs w:val="24"/>
              </w:rPr>
            </w:pPr>
            <w:r>
              <w:rPr>
                <w:rFonts w:ascii="Calibri" w:hAnsi="Calibri" w:cs="Calibri"/>
                <w:sz w:val="24"/>
                <w:szCs w:val="24"/>
              </w:rPr>
              <w:t>22.9%</w:t>
            </w:r>
          </w:p>
        </w:tc>
      </w:tr>
      <w:tr w:rsidR="00A8619D" w:rsidRPr="00923275" w14:paraId="7BDD383D" w14:textId="77777777" w:rsidTr="00D624DB">
        <w:tc>
          <w:tcPr>
            <w:tcW w:w="6030" w:type="dxa"/>
          </w:tcPr>
          <w:p w14:paraId="39544F60" w14:textId="3CEF66F8" w:rsidR="00A8619D" w:rsidRPr="00923275" w:rsidRDefault="00D36C6A" w:rsidP="00D624DB">
            <w:pPr>
              <w:rPr>
                <w:rFonts w:ascii="Calibri" w:hAnsi="Calibri" w:cs="Calibri"/>
                <w:sz w:val="24"/>
                <w:szCs w:val="24"/>
              </w:rPr>
            </w:pPr>
            <w:r w:rsidRPr="00923275">
              <w:rPr>
                <w:rFonts w:ascii="Calibri" w:hAnsi="Calibri" w:cs="Calibri"/>
                <w:sz w:val="24"/>
                <w:szCs w:val="24"/>
              </w:rPr>
              <w:t>Leadership Take-Aways Presentation</w:t>
            </w:r>
          </w:p>
        </w:tc>
        <w:tc>
          <w:tcPr>
            <w:tcW w:w="1350" w:type="dxa"/>
          </w:tcPr>
          <w:p w14:paraId="7275ED3D" w14:textId="536561ED" w:rsidR="00A8619D" w:rsidRPr="00923275" w:rsidRDefault="001B4FD1" w:rsidP="00D624DB">
            <w:pPr>
              <w:jc w:val="right"/>
              <w:rPr>
                <w:rFonts w:ascii="Calibri" w:hAnsi="Calibri" w:cs="Calibri"/>
                <w:sz w:val="24"/>
                <w:szCs w:val="24"/>
              </w:rPr>
            </w:pPr>
            <w:r w:rsidRPr="00923275">
              <w:rPr>
                <w:rFonts w:ascii="Calibri" w:hAnsi="Calibri" w:cs="Calibri"/>
                <w:sz w:val="24"/>
                <w:szCs w:val="24"/>
              </w:rPr>
              <w:t>5</w:t>
            </w:r>
            <w:r w:rsidR="00D36C6A" w:rsidRPr="00923275">
              <w:rPr>
                <w:rFonts w:ascii="Calibri" w:hAnsi="Calibri" w:cs="Calibri"/>
                <w:sz w:val="24"/>
                <w:szCs w:val="24"/>
              </w:rPr>
              <w:t xml:space="preserve">0 </w:t>
            </w:r>
            <w:r w:rsidR="00A8619D" w:rsidRPr="00923275">
              <w:rPr>
                <w:rFonts w:ascii="Calibri" w:hAnsi="Calibri" w:cs="Calibri"/>
                <w:sz w:val="24"/>
                <w:szCs w:val="24"/>
              </w:rPr>
              <w:t>pts</w:t>
            </w:r>
          </w:p>
        </w:tc>
        <w:tc>
          <w:tcPr>
            <w:tcW w:w="1440" w:type="dxa"/>
          </w:tcPr>
          <w:p w14:paraId="311B356C" w14:textId="0CEF6B9F" w:rsidR="00A8619D" w:rsidRPr="00923275" w:rsidRDefault="00927043" w:rsidP="00D624DB">
            <w:pPr>
              <w:jc w:val="center"/>
              <w:rPr>
                <w:rFonts w:ascii="Calibri" w:hAnsi="Calibri" w:cs="Calibri"/>
                <w:sz w:val="24"/>
                <w:szCs w:val="24"/>
              </w:rPr>
            </w:pPr>
            <w:r>
              <w:rPr>
                <w:rFonts w:ascii="Calibri" w:hAnsi="Calibri" w:cs="Calibri"/>
                <w:sz w:val="24"/>
                <w:szCs w:val="24"/>
              </w:rPr>
              <w:t>14.3%</w:t>
            </w:r>
          </w:p>
        </w:tc>
      </w:tr>
      <w:tr w:rsidR="00414423" w:rsidRPr="00923275" w14:paraId="3D397268" w14:textId="77777777" w:rsidTr="00D624DB">
        <w:tc>
          <w:tcPr>
            <w:tcW w:w="6030" w:type="dxa"/>
          </w:tcPr>
          <w:p w14:paraId="66800C8E" w14:textId="33D88E9A" w:rsidR="00414423" w:rsidRPr="00923275" w:rsidRDefault="00414423" w:rsidP="00D624DB">
            <w:pPr>
              <w:rPr>
                <w:rFonts w:ascii="Calibri" w:hAnsi="Calibri" w:cs="Calibri"/>
                <w:sz w:val="24"/>
                <w:szCs w:val="24"/>
              </w:rPr>
            </w:pPr>
            <w:r>
              <w:rPr>
                <w:rFonts w:ascii="Calibri" w:hAnsi="Calibri" w:cs="Calibri"/>
                <w:sz w:val="24"/>
                <w:szCs w:val="24"/>
              </w:rPr>
              <w:t>OB Challenge to Workshop</w:t>
            </w:r>
            <w:r w:rsidR="00CB4F60">
              <w:rPr>
                <w:rFonts w:ascii="Calibri" w:hAnsi="Calibri" w:cs="Calibri"/>
                <w:sz w:val="24"/>
                <w:szCs w:val="24"/>
              </w:rPr>
              <w:t xml:space="preserve"> in Class</w:t>
            </w:r>
          </w:p>
        </w:tc>
        <w:tc>
          <w:tcPr>
            <w:tcW w:w="1350" w:type="dxa"/>
          </w:tcPr>
          <w:p w14:paraId="596E9780" w14:textId="06B14D8D" w:rsidR="00414423" w:rsidRPr="00923275" w:rsidRDefault="00414423" w:rsidP="00D624DB">
            <w:pPr>
              <w:jc w:val="right"/>
              <w:rPr>
                <w:rFonts w:ascii="Calibri" w:hAnsi="Calibri" w:cs="Calibri"/>
                <w:sz w:val="24"/>
                <w:szCs w:val="24"/>
              </w:rPr>
            </w:pPr>
            <w:r>
              <w:rPr>
                <w:rFonts w:ascii="Calibri" w:hAnsi="Calibri" w:cs="Calibri"/>
                <w:sz w:val="24"/>
                <w:szCs w:val="24"/>
              </w:rPr>
              <w:t>5 pts</w:t>
            </w:r>
          </w:p>
        </w:tc>
        <w:tc>
          <w:tcPr>
            <w:tcW w:w="1440" w:type="dxa"/>
          </w:tcPr>
          <w:p w14:paraId="02B6E345" w14:textId="779209B8" w:rsidR="00414423" w:rsidRPr="00923275" w:rsidRDefault="00927043" w:rsidP="00D624DB">
            <w:pPr>
              <w:jc w:val="center"/>
              <w:rPr>
                <w:rFonts w:ascii="Calibri" w:hAnsi="Calibri" w:cs="Calibri"/>
                <w:sz w:val="24"/>
                <w:szCs w:val="24"/>
              </w:rPr>
            </w:pPr>
            <w:r>
              <w:rPr>
                <w:rFonts w:ascii="Calibri" w:hAnsi="Calibri" w:cs="Calibri"/>
                <w:sz w:val="24"/>
                <w:szCs w:val="24"/>
              </w:rPr>
              <w:t>1.4%</w:t>
            </w:r>
          </w:p>
        </w:tc>
      </w:tr>
      <w:tr w:rsidR="00A8619D" w:rsidRPr="0013408C" w14:paraId="33261343" w14:textId="77777777" w:rsidTr="00D624DB">
        <w:tc>
          <w:tcPr>
            <w:tcW w:w="6030" w:type="dxa"/>
          </w:tcPr>
          <w:p w14:paraId="70C36B5A" w14:textId="77777777" w:rsidR="00A8619D" w:rsidRPr="00923275" w:rsidRDefault="00A8619D" w:rsidP="00D624DB">
            <w:pPr>
              <w:rPr>
                <w:rFonts w:ascii="Calibri" w:hAnsi="Calibri" w:cs="Calibri"/>
                <w:b/>
                <w:sz w:val="24"/>
                <w:szCs w:val="24"/>
              </w:rPr>
            </w:pPr>
            <w:r w:rsidRPr="00923275">
              <w:rPr>
                <w:rFonts w:ascii="Calibri" w:hAnsi="Calibri" w:cs="Calibri"/>
                <w:b/>
                <w:sz w:val="24"/>
                <w:szCs w:val="24"/>
              </w:rPr>
              <w:t>TOTAL</w:t>
            </w:r>
          </w:p>
        </w:tc>
        <w:tc>
          <w:tcPr>
            <w:tcW w:w="1350" w:type="dxa"/>
          </w:tcPr>
          <w:p w14:paraId="13FA4AD1" w14:textId="3B82E080" w:rsidR="00A8619D" w:rsidRPr="00923275" w:rsidRDefault="00CA749C" w:rsidP="00D624DB">
            <w:pPr>
              <w:jc w:val="right"/>
              <w:rPr>
                <w:rFonts w:ascii="Calibri" w:hAnsi="Calibri" w:cs="Calibri"/>
                <w:b/>
                <w:sz w:val="24"/>
                <w:szCs w:val="24"/>
              </w:rPr>
            </w:pPr>
            <w:r>
              <w:rPr>
                <w:rFonts w:ascii="Calibri" w:hAnsi="Calibri" w:cs="Calibri"/>
                <w:b/>
                <w:sz w:val="24"/>
                <w:szCs w:val="24"/>
              </w:rPr>
              <w:t>3</w:t>
            </w:r>
            <w:r w:rsidR="00927043">
              <w:rPr>
                <w:rFonts w:ascii="Calibri" w:hAnsi="Calibri" w:cs="Calibri"/>
                <w:b/>
                <w:sz w:val="24"/>
                <w:szCs w:val="24"/>
              </w:rPr>
              <w:t>5</w:t>
            </w:r>
            <w:r w:rsidR="00414423">
              <w:rPr>
                <w:rFonts w:ascii="Calibri" w:hAnsi="Calibri" w:cs="Calibri"/>
                <w:b/>
                <w:sz w:val="24"/>
                <w:szCs w:val="24"/>
              </w:rPr>
              <w:t>0</w:t>
            </w:r>
            <w:r w:rsidR="00D36C6A" w:rsidRPr="00923275">
              <w:rPr>
                <w:rFonts w:ascii="Calibri" w:hAnsi="Calibri" w:cs="Calibri"/>
                <w:b/>
                <w:sz w:val="24"/>
                <w:szCs w:val="24"/>
              </w:rPr>
              <w:t xml:space="preserve"> </w:t>
            </w:r>
            <w:r w:rsidR="00A8619D" w:rsidRPr="00923275">
              <w:rPr>
                <w:rFonts w:ascii="Calibri" w:hAnsi="Calibri" w:cs="Calibri"/>
                <w:b/>
                <w:sz w:val="24"/>
                <w:szCs w:val="24"/>
              </w:rPr>
              <w:t>pts</w:t>
            </w:r>
          </w:p>
        </w:tc>
        <w:tc>
          <w:tcPr>
            <w:tcW w:w="1440" w:type="dxa"/>
          </w:tcPr>
          <w:p w14:paraId="0414F5CB" w14:textId="7658CC79" w:rsidR="00A8619D" w:rsidRPr="0013408C" w:rsidRDefault="00927043" w:rsidP="00D624DB">
            <w:pPr>
              <w:jc w:val="center"/>
              <w:rPr>
                <w:rFonts w:ascii="Calibri" w:hAnsi="Calibri" w:cs="Calibri"/>
                <w:b/>
                <w:sz w:val="24"/>
                <w:szCs w:val="24"/>
              </w:rPr>
            </w:pPr>
            <w:r>
              <w:rPr>
                <w:rFonts w:ascii="Calibri" w:hAnsi="Calibri" w:cs="Calibri"/>
                <w:b/>
                <w:sz w:val="24"/>
                <w:szCs w:val="24"/>
              </w:rPr>
              <w:t>100%</w:t>
            </w:r>
          </w:p>
        </w:tc>
      </w:tr>
    </w:tbl>
    <w:p w14:paraId="6D474A01" w14:textId="77777777" w:rsidR="00A8619D" w:rsidRPr="00A8619D" w:rsidRDefault="00A8619D" w:rsidP="00A8619D"/>
    <w:p w14:paraId="0FDF69A9" w14:textId="77777777" w:rsidR="00B50126" w:rsidRPr="0013408C" w:rsidRDefault="00B50126" w:rsidP="00B50126">
      <w:pPr>
        <w:pStyle w:val="Heading1"/>
        <w:tabs>
          <w:tab w:val="clear" w:pos="540"/>
          <w:tab w:val="clear" w:pos="3240"/>
        </w:tabs>
        <w:ind w:left="540" w:hanging="540"/>
        <w:jc w:val="left"/>
        <w:rPr>
          <w:rFonts w:asciiTheme="minorHAnsi" w:hAnsiTheme="minorHAnsi" w:cs="Times New Roman"/>
          <w:sz w:val="24"/>
          <w:szCs w:val="24"/>
        </w:rPr>
      </w:pPr>
      <w:r w:rsidRPr="0013408C">
        <w:rPr>
          <w:rFonts w:asciiTheme="minorHAnsi" w:hAnsiTheme="minorHAnsi" w:cs="Times New Roman"/>
          <w:sz w:val="24"/>
          <w:szCs w:val="24"/>
        </w:rPr>
        <w:t>Assignments</w:t>
      </w:r>
    </w:p>
    <w:p w14:paraId="08E543DA" w14:textId="77777777" w:rsidR="00C67A50" w:rsidRPr="0013408C" w:rsidRDefault="00C67A50" w:rsidP="00B50126">
      <w:pPr>
        <w:tabs>
          <w:tab w:val="left" w:pos="450"/>
        </w:tabs>
        <w:ind w:left="540"/>
        <w:rPr>
          <w:rFonts w:asciiTheme="minorHAnsi" w:hAnsiTheme="minorHAnsi"/>
          <w:sz w:val="24"/>
          <w:szCs w:val="24"/>
        </w:rPr>
      </w:pPr>
    </w:p>
    <w:p w14:paraId="5E68B24C" w14:textId="08BE70E2" w:rsidR="00C67A50" w:rsidRPr="00A77AF5" w:rsidRDefault="00D733F3" w:rsidP="009A6B03">
      <w:pPr>
        <w:ind w:left="540"/>
        <w:rPr>
          <w:rFonts w:ascii="Calibri" w:hAnsi="Calibri" w:cs="Calibri"/>
          <w:b/>
          <w:sz w:val="24"/>
          <w:szCs w:val="24"/>
        </w:rPr>
      </w:pPr>
      <w:r w:rsidRPr="00A77AF5">
        <w:rPr>
          <w:rFonts w:ascii="Calibri" w:hAnsi="Calibri" w:cs="Calibri"/>
          <w:b/>
          <w:sz w:val="24"/>
          <w:szCs w:val="24"/>
        </w:rPr>
        <w:t>Chapter</w:t>
      </w:r>
      <w:r w:rsidR="005D0993" w:rsidRPr="00A77AF5">
        <w:rPr>
          <w:rFonts w:ascii="Calibri" w:hAnsi="Calibri" w:cs="Calibri"/>
          <w:b/>
          <w:sz w:val="24"/>
          <w:szCs w:val="24"/>
        </w:rPr>
        <w:t xml:space="preserve"> </w:t>
      </w:r>
      <w:r w:rsidR="008E0ECA" w:rsidRPr="00A77AF5">
        <w:rPr>
          <w:rFonts w:ascii="Calibri" w:hAnsi="Calibri" w:cs="Calibri"/>
          <w:b/>
          <w:sz w:val="24"/>
          <w:szCs w:val="24"/>
        </w:rPr>
        <w:t>Quizzes</w:t>
      </w:r>
      <w:r w:rsidR="00C67A50" w:rsidRPr="00A77AF5">
        <w:rPr>
          <w:rFonts w:ascii="Calibri" w:hAnsi="Calibri" w:cs="Calibri"/>
          <w:b/>
          <w:sz w:val="24"/>
          <w:szCs w:val="24"/>
        </w:rPr>
        <w:t xml:space="preserve"> (1</w:t>
      </w:r>
      <w:r w:rsidR="001B4FD1" w:rsidRPr="00A77AF5">
        <w:rPr>
          <w:rFonts w:ascii="Calibri" w:hAnsi="Calibri" w:cs="Calibri"/>
          <w:b/>
          <w:sz w:val="24"/>
          <w:szCs w:val="24"/>
        </w:rPr>
        <w:t>1</w:t>
      </w:r>
      <w:r w:rsidR="00C67A50" w:rsidRPr="00A77AF5">
        <w:rPr>
          <w:rFonts w:ascii="Calibri" w:hAnsi="Calibri" w:cs="Calibri"/>
          <w:b/>
          <w:sz w:val="24"/>
          <w:szCs w:val="24"/>
        </w:rPr>
        <w:t xml:space="preserve"> @ </w:t>
      </w:r>
      <w:r w:rsidR="00FD41CA" w:rsidRPr="00A77AF5">
        <w:rPr>
          <w:rFonts w:ascii="Calibri" w:hAnsi="Calibri" w:cs="Calibri"/>
          <w:b/>
          <w:sz w:val="24"/>
          <w:szCs w:val="24"/>
        </w:rPr>
        <w:t>5</w:t>
      </w:r>
      <w:r w:rsidR="00C67A50" w:rsidRPr="00A77AF5">
        <w:rPr>
          <w:rFonts w:ascii="Calibri" w:hAnsi="Calibri" w:cs="Calibri"/>
          <w:b/>
          <w:sz w:val="24"/>
          <w:szCs w:val="24"/>
        </w:rPr>
        <w:t xml:space="preserve"> pts each; </w:t>
      </w:r>
      <w:r w:rsidR="00FD41CA" w:rsidRPr="00A77AF5">
        <w:rPr>
          <w:rFonts w:ascii="Calibri" w:hAnsi="Calibri" w:cs="Calibri"/>
          <w:b/>
          <w:sz w:val="24"/>
          <w:szCs w:val="24"/>
        </w:rPr>
        <w:t>55</w:t>
      </w:r>
      <w:r w:rsidR="00C67A50" w:rsidRPr="00A77AF5">
        <w:rPr>
          <w:rFonts w:ascii="Calibri" w:hAnsi="Calibri" w:cs="Calibri"/>
          <w:b/>
          <w:sz w:val="24"/>
          <w:szCs w:val="24"/>
        </w:rPr>
        <w:t xml:space="preserve"> pts total)</w:t>
      </w:r>
    </w:p>
    <w:p w14:paraId="718CFEF9" w14:textId="15E37242" w:rsidR="00C67A50" w:rsidRPr="00A77AF5" w:rsidRDefault="00C710F9" w:rsidP="009A6B03">
      <w:pPr>
        <w:ind w:left="540"/>
        <w:rPr>
          <w:rFonts w:ascii="Calibri" w:hAnsi="Calibri" w:cs="Calibri"/>
          <w:b/>
          <w:sz w:val="24"/>
          <w:szCs w:val="24"/>
        </w:rPr>
      </w:pPr>
      <w:bookmarkStart w:id="3" w:name="_Hlk102584605"/>
      <w:r w:rsidRPr="00A77AF5">
        <w:rPr>
          <w:rFonts w:ascii="Calibri" w:hAnsi="Calibri" w:cs="Calibri"/>
          <w:sz w:val="24"/>
          <w:szCs w:val="24"/>
        </w:rPr>
        <w:t>Eleven</w:t>
      </w:r>
      <w:r w:rsidR="00C67A50" w:rsidRPr="00A77AF5">
        <w:rPr>
          <w:rFonts w:ascii="Calibri" w:hAnsi="Calibri" w:cs="Calibri"/>
          <w:sz w:val="24"/>
          <w:szCs w:val="24"/>
        </w:rPr>
        <w:t xml:space="preserve"> online quizzes </w:t>
      </w:r>
      <w:r w:rsidR="00E955C9" w:rsidRPr="00A77AF5">
        <w:rPr>
          <w:rFonts w:ascii="Calibri" w:hAnsi="Calibri" w:cs="Calibri"/>
          <w:sz w:val="24"/>
          <w:szCs w:val="24"/>
        </w:rPr>
        <w:t xml:space="preserve">(true/false, multiple choice) </w:t>
      </w:r>
      <w:r w:rsidR="00C67A50" w:rsidRPr="00A77AF5">
        <w:rPr>
          <w:rFonts w:ascii="Calibri" w:hAnsi="Calibri" w:cs="Calibri"/>
          <w:sz w:val="24"/>
          <w:szCs w:val="24"/>
        </w:rPr>
        <w:t xml:space="preserve">will cover the assigned </w:t>
      </w:r>
      <w:r w:rsidR="00E955C9" w:rsidRPr="00A77AF5">
        <w:rPr>
          <w:rFonts w:ascii="Calibri" w:hAnsi="Calibri" w:cs="Calibri"/>
          <w:sz w:val="24"/>
          <w:szCs w:val="24"/>
        </w:rPr>
        <w:t>textbook chapters</w:t>
      </w:r>
      <w:r w:rsidR="00C67A50" w:rsidRPr="00A77AF5">
        <w:rPr>
          <w:rFonts w:ascii="Calibri" w:hAnsi="Calibri" w:cs="Calibri"/>
          <w:sz w:val="24"/>
          <w:szCs w:val="24"/>
        </w:rPr>
        <w:t xml:space="preserve">. Each quiz </w:t>
      </w:r>
      <w:r w:rsidR="00E955C9" w:rsidRPr="00A77AF5">
        <w:rPr>
          <w:rFonts w:ascii="Calibri" w:hAnsi="Calibri" w:cs="Calibri"/>
          <w:sz w:val="24"/>
          <w:szCs w:val="24"/>
        </w:rPr>
        <w:t xml:space="preserve">is worth </w:t>
      </w:r>
      <w:r w:rsidR="00414423">
        <w:rPr>
          <w:rFonts w:ascii="Calibri" w:hAnsi="Calibri" w:cs="Calibri"/>
          <w:sz w:val="24"/>
          <w:szCs w:val="24"/>
        </w:rPr>
        <w:t>5</w:t>
      </w:r>
      <w:r w:rsidR="00414423" w:rsidRPr="00A77AF5">
        <w:rPr>
          <w:rFonts w:ascii="Calibri" w:hAnsi="Calibri" w:cs="Calibri"/>
          <w:sz w:val="24"/>
          <w:szCs w:val="24"/>
        </w:rPr>
        <w:t xml:space="preserve"> </w:t>
      </w:r>
      <w:r w:rsidR="00E955C9" w:rsidRPr="00A77AF5">
        <w:rPr>
          <w:rFonts w:ascii="Calibri" w:hAnsi="Calibri" w:cs="Calibri"/>
          <w:sz w:val="24"/>
          <w:szCs w:val="24"/>
        </w:rPr>
        <w:t xml:space="preserve">points and will be </w:t>
      </w:r>
      <w:proofErr w:type="gramStart"/>
      <w:r w:rsidR="00C67A50" w:rsidRPr="00A77AF5">
        <w:rPr>
          <w:rFonts w:ascii="Calibri" w:hAnsi="Calibri" w:cs="Calibri"/>
          <w:sz w:val="24"/>
          <w:szCs w:val="24"/>
        </w:rPr>
        <w:t>open-book</w:t>
      </w:r>
      <w:proofErr w:type="gramEnd"/>
      <w:r w:rsidR="00C67A50" w:rsidRPr="00A77AF5">
        <w:rPr>
          <w:rFonts w:ascii="Calibri" w:hAnsi="Calibri" w:cs="Calibri"/>
          <w:sz w:val="24"/>
          <w:szCs w:val="24"/>
        </w:rPr>
        <w:t xml:space="preserve">. Due dates for each quiz </w:t>
      </w:r>
      <w:r w:rsidR="00E955C9" w:rsidRPr="00A77AF5">
        <w:rPr>
          <w:rFonts w:ascii="Calibri" w:hAnsi="Calibri" w:cs="Calibri"/>
          <w:sz w:val="24"/>
          <w:szCs w:val="24"/>
        </w:rPr>
        <w:t xml:space="preserve">are </w:t>
      </w:r>
      <w:r w:rsidR="00C67A50" w:rsidRPr="00A77AF5">
        <w:rPr>
          <w:rFonts w:ascii="Calibri" w:hAnsi="Calibri" w:cs="Calibri"/>
          <w:sz w:val="24"/>
          <w:szCs w:val="24"/>
        </w:rPr>
        <w:t xml:space="preserve">presented in the class schedule.  </w:t>
      </w:r>
      <w:bookmarkEnd w:id="3"/>
      <w:r w:rsidR="00C67A50" w:rsidRPr="00A77AF5">
        <w:rPr>
          <w:rFonts w:ascii="Calibri" w:hAnsi="Calibri" w:cs="Calibri"/>
          <w:b/>
          <w:sz w:val="24"/>
          <w:szCs w:val="24"/>
        </w:rPr>
        <w:t xml:space="preserve">Quizzes that are not completed by the due dates listed in the schedule will receive a zero. </w:t>
      </w:r>
    </w:p>
    <w:p w14:paraId="7F8A979D" w14:textId="1D987EC6" w:rsidR="00EA33C0" w:rsidRPr="00A77AF5" w:rsidRDefault="00EA33C0" w:rsidP="009A6B03">
      <w:pPr>
        <w:ind w:left="540"/>
        <w:rPr>
          <w:rFonts w:ascii="Calibri" w:hAnsi="Calibri" w:cs="Calibri"/>
          <w:b/>
          <w:sz w:val="24"/>
          <w:szCs w:val="24"/>
        </w:rPr>
      </w:pPr>
    </w:p>
    <w:p w14:paraId="7E4443AC" w14:textId="2074652B" w:rsidR="005D0993" w:rsidRPr="001B4FD1" w:rsidRDefault="008B0DC3" w:rsidP="009A6B03">
      <w:pPr>
        <w:ind w:left="540"/>
        <w:rPr>
          <w:rFonts w:ascii="Calibri" w:hAnsi="Calibri" w:cs="Calibri"/>
          <w:b/>
          <w:sz w:val="24"/>
          <w:szCs w:val="24"/>
        </w:rPr>
      </w:pPr>
      <w:r w:rsidRPr="00A77AF5">
        <w:rPr>
          <w:rFonts w:ascii="Calibri" w:hAnsi="Calibri" w:cs="Calibri"/>
          <w:b/>
          <w:sz w:val="24"/>
          <w:szCs w:val="24"/>
        </w:rPr>
        <w:t xml:space="preserve">Module </w:t>
      </w:r>
      <w:r w:rsidR="00414423">
        <w:rPr>
          <w:rFonts w:ascii="Calibri" w:hAnsi="Calibri" w:cs="Calibri"/>
          <w:b/>
          <w:sz w:val="24"/>
          <w:szCs w:val="24"/>
        </w:rPr>
        <w:t xml:space="preserve">Content </w:t>
      </w:r>
      <w:r w:rsidR="005D0993" w:rsidRPr="00A77AF5">
        <w:rPr>
          <w:rFonts w:ascii="Calibri" w:hAnsi="Calibri" w:cs="Calibri"/>
          <w:b/>
          <w:sz w:val="24"/>
          <w:szCs w:val="24"/>
        </w:rPr>
        <w:t>Quizzes</w:t>
      </w:r>
      <w:r w:rsidR="004E285B" w:rsidRPr="00A77AF5">
        <w:rPr>
          <w:rFonts w:ascii="Calibri" w:hAnsi="Calibri" w:cs="Calibri"/>
          <w:b/>
          <w:sz w:val="24"/>
          <w:szCs w:val="24"/>
        </w:rPr>
        <w:t xml:space="preserve"> (</w:t>
      </w:r>
      <w:r w:rsidR="009244B4" w:rsidRPr="00A77AF5">
        <w:rPr>
          <w:rFonts w:ascii="Calibri" w:hAnsi="Calibri" w:cs="Calibri"/>
          <w:b/>
          <w:sz w:val="24"/>
          <w:szCs w:val="24"/>
        </w:rPr>
        <w:t>9</w:t>
      </w:r>
      <w:r w:rsidR="004E285B" w:rsidRPr="00A77AF5">
        <w:rPr>
          <w:rFonts w:ascii="Calibri" w:hAnsi="Calibri" w:cs="Calibri"/>
          <w:b/>
          <w:sz w:val="24"/>
          <w:szCs w:val="24"/>
        </w:rPr>
        <w:t xml:space="preserve"> @</w:t>
      </w:r>
      <w:r w:rsidR="00FD41CA" w:rsidRPr="00A77AF5">
        <w:rPr>
          <w:rFonts w:ascii="Calibri" w:hAnsi="Calibri" w:cs="Calibri"/>
          <w:b/>
          <w:sz w:val="24"/>
          <w:szCs w:val="24"/>
        </w:rPr>
        <w:t>5</w:t>
      </w:r>
      <w:r w:rsidR="00DC64C0" w:rsidRPr="00A77AF5">
        <w:rPr>
          <w:rFonts w:ascii="Calibri" w:hAnsi="Calibri" w:cs="Calibri"/>
          <w:b/>
          <w:sz w:val="24"/>
          <w:szCs w:val="24"/>
        </w:rPr>
        <w:t xml:space="preserve"> pts each; </w:t>
      </w:r>
      <w:r w:rsidR="009244B4" w:rsidRPr="00A77AF5">
        <w:rPr>
          <w:rFonts w:ascii="Calibri" w:hAnsi="Calibri" w:cs="Calibri"/>
          <w:b/>
          <w:sz w:val="24"/>
          <w:szCs w:val="24"/>
        </w:rPr>
        <w:t>4</w:t>
      </w:r>
      <w:r w:rsidR="00FD41CA" w:rsidRPr="00A77AF5">
        <w:rPr>
          <w:rFonts w:ascii="Calibri" w:hAnsi="Calibri" w:cs="Calibri"/>
          <w:b/>
          <w:sz w:val="24"/>
          <w:szCs w:val="24"/>
        </w:rPr>
        <w:t>5</w:t>
      </w:r>
      <w:r w:rsidR="00DC64C0" w:rsidRPr="00A77AF5">
        <w:rPr>
          <w:rFonts w:ascii="Calibri" w:hAnsi="Calibri" w:cs="Calibri"/>
          <w:b/>
          <w:sz w:val="24"/>
          <w:szCs w:val="24"/>
        </w:rPr>
        <w:t xml:space="preserve"> pts total)</w:t>
      </w:r>
    </w:p>
    <w:p w14:paraId="79488672" w14:textId="66514DEA" w:rsidR="001B4FD1" w:rsidRPr="000D75E2" w:rsidRDefault="008B0DC3" w:rsidP="001B4FD1">
      <w:pPr>
        <w:ind w:left="540"/>
        <w:rPr>
          <w:rFonts w:ascii="Calibri" w:hAnsi="Calibri" w:cs="Calibri"/>
          <w:b/>
          <w:sz w:val="24"/>
          <w:szCs w:val="24"/>
        </w:rPr>
      </w:pPr>
      <w:bookmarkStart w:id="4" w:name="_Hlk102584715"/>
      <w:r w:rsidRPr="001B4FD1">
        <w:rPr>
          <w:rFonts w:ascii="Calibri" w:hAnsi="Calibri" w:cs="Calibri"/>
          <w:bCs/>
          <w:sz w:val="24"/>
          <w:szCs w:val="24"/>
        </w:rPr>
        <w:t>Each</w:t>
      </w:r>
      <w:r w:rsidR="00414423">
        <w:rPr>
          <w:rFonts w:ascii="Calibri" w:hAnsi="Calibri" w:cs="Calibri"/>
          <w:bCs/>
          <w:sz w:val="24"/>
          <w:szCs w:val="24"/>
        </w:rPr>
        <w:t xml:space="preserve"> online</w:t>
      </w:r>
      <w:r w:rsidRPr="001B4FD1">
        <w:rPr>
          <w:rFonts w:ascii="Calibri" w:hAnsi="Calibri" w:cs="Calibri"/>
          <w:bCs/>
          <w:sz w:val="24"/>
          <w:szCs w:val="24"/>
        </w:rPr>
        <w:t xml:space="preserve"> module will contain </w:t>
      </w:r>
      <w:r w:rsidR="00E955C9" w:rsidRPr="001B4FD1">
        <w:rPr>
          <w:rFonts w:ascii="Calibri" w:hAnsi="Calibri" w:cs="Calibri"/>
          <w:bCs/>
          <w:sz w:val="24"/>
          <w:szCs w:val="24"/>
        </w:rPr>
        <w:t xml:space="preserve">a </w:t>
      </w:r>
      <w:r w:rsidRPr="001B4FD1">
        <w:rPr>
          <w:rFonts w:ascii="Calibri" w:hAnsi="Calibri" w:cs="Calibri"/>
          <w:bCs/>
          <w:sz w:val="24"/>
          <w:szCs w:val="24"/>
        </w:rPr>
        <w:t xml:space="preserve">quiz </w:t>
      </w:r>
      <w:r w:rsidR="00E955C9" w:rsidRPr="001B4FD1">
        <w:rPr>
          <w:rFonts w:ascii="Calibri" w:hAnsi="Calibri" w:cs="Calibri"/>
          <w:bCs/>
          <w:sz w:val="24"/>
          <w:szCs w:val="24"/>
        </w:rPr>
        <w:t xml:space="preserve">covering the lecture videos and </w:t>
      </w:r>
      <w:proofErr w:type="gramStart"/>
      <w:r w:rsidR="00E955C9" w:rsidRPr="001B4FD1">
        <w:rPr>
          <w:rFonts w:ascii="Calibri" w:hAnsi="Calibri" w:cs="Calibri"/>
          <w:bCs/>
          <w:sz w:val="24"/>
          <w:szCs w:val="24"/>
        </w:rPr>
        <w:t>any</w:t>
      </w:r>
      <w:proofErr w:type="gramEnd"/>
      <w:r w:rsidR="00E955C9" w:rsidRPr="001B4FD1">
        <w:rPr>
          <w:rFonts w:ascii="Calibri" w:hAnsi="Calibri" w:cs="Calibri"/>
          <w:bCs/>
          <w:sz w:val="24"/>
          <w:szCs w:val="24"/>
        </w:rPr>
        <w:t xml:space="preserve"> </w:t>
      </w:r>
      <w:r w:rsidR="00832035" w:rsidRPr="001B4FD1">
        <w:rPr>
          <w:rFonts w:ascii="Calibri" w:hAnsi="Calibri" w:cs="Calibri"/>
          <w:bCs/>
          <w:sz w:val="24"/>
          <w:szCs w:val="24"/>
        </w:rPr>
        <w:t xml:space="preserve">the supplemental readings and </w:t>
      </w:r>
      <w:r w:rsidR="00414423">
        <w:rPr>
          <w:rFonts w:ascii="Calibri" w:hAnsi="Calibri" w:cs="Calibri"/>
          <w:bCs/>
          <w:sz w:val="24"/>
          <w:szCs w:val="24"/>
        </w:rPr>
        <w:t xml:space="preserve">media content </w:t>
      </w:r>
      <w:r w:rsidR="00832035" w:rsidRPr="001B4FD1">
        <w:rPr>
          <w:rFonts w:ascii="Calibri" w:hAnsi="Calibri" w:cs="Calibri"/>
          <w:bCs/>
          <w:sz w:val="24"/>
          <w:szCs w:val="24"/>
        </w:rPr>
        <w:t xml:space="preserve">for the module. </w:t>
      </w:r>
      <w:r w:rsidR="000D75E2" w:rsidRPr="001B4FD1">
        <w:rPr>
          <w:rFonts w:ascii="Calibri" w:hAnsi="Calibri" w:cs="Calibri"/>
          <w:sz w:val="24"/>
          <w:szCs w:val="24"/>
        </w:rPr>
        <w:t xml:space="preserve"> Due dates for each quiz are </w:t>
      </w:r>
      <w:r w:rsidR="000D75E2" w:rsidRPr="001B4FD1">
        <w:rPr>
          <w:rFonts w:ascii="Calibri" w:hAnsi="Calibri" w:cs="Calibri"/>
          <w:sz w:val="24"/>
          <w:szCs w:val="24"/>
        </w:rPr>
        <w:lastRenderedPageBreak/>
        <w:t xml:space="preserve">presented in the class schedule.  </w:t>
      </w:r>
      <w:bookmarkEnd w:id="4"/>
      <w:r w:rsidR="000D75E2" w:rsidRPr="001B4FD1">
        <w:rPr>
          <w:rFonts w:ascii="Calibri" w:hAnsi="Calibri" w:cs="Calibri"/>
          <w:b/>
          <w:sz w:val="24"/>
          <w:szCs w:val="24"/>
        </w:rPr>
        <w:t>Quizzes that are not completed by the due dates listed in the schedule will receive a zero.</w:t>
      </w:r>
      <w:r w:rsidR="000D75E2" w:rsidRPr="00BA1033">
        <w:rPr>
          <w:rFonts w:ascii="Calibri" w:hAnsi="Calibri" w:cs="Calibri"/>
          <w:b/>
          <w:sz w:val="24"/>
          <w:szCs w:val="24"/>
        </w:rPr>
        <w:t xml:space="preserve"> </w:t>
      </w:r>
    </w:p>
    <w:p w14:paraId="1E9FECF3" w14:textId="77777777" w:rsidR="00DC64C0" w:rsidRDefault="00DC64C0" w:rsidP="009A6B03">
      <w:pPr>
        <w:ind w:left="540"/>
        <w:rPr>
          <w:rFonts w:ascii="Calibri" w:hAnsi="Calibri" w:cs="Calibri"/>
          <w:b/>
          <w:sz w:val="24"/>
          <w:szCs w:val="24"/>
        </w:rPr>
      </w:pPr>
    </w:p>
    <w:p w14:paraId="6A70FAEE" w14:textId="1EDDAE53" w:rsidR="005D0993" w:rsidRPr="000D75E2" w:rsidRDefault="005D0993" w:rsidP="009A6B03">
      <w:pPr>
        <w:ind w:left="540"/>
        <w:rPr>
          <w:rFonts w:ascii="Calibri" w:hAnsi="Calibri" w:cs="Calibri"/>
          <w:b/>
          <w:sz w:val="24"/>
          <w:szCs w:val="24"/>
        </w:rPr>
      </w:pPr>
      <w:r w:rsidRPr="000D75E2">
        <w:rPr>
          <w:rFonts w:ascii="Calibri" w:hAnsi="Calibri" w:cs="Calibri"/>
          <w:b/>
          <w:sz w:val="24"/>
          <w:szCs w:val="24"/>
        </w:rPr>
        <w:t>Discussion Posts</w:t>
      </w:r>
      <w:r w:rsidR="004E285B" w:rsidRPr="000D75E2">
        <w:rPr>
          <w:rFonts w:ascii="Calibri" w:hAnsi="Calibri" w:cs="Calibri"/>
          <w:b/>
          <w:sz w:val="24"/>
          <w:szCs w:val="24"/>
        </w:rPr>
        <w:t xml:space="preserve"> (</w:t>
      </w:r>
      <w:r w:rsidR="009244B4">
        <w:rPr>
          <w:rFonts w:ascii="Calibri" w:hAnsi="Calibri" w:cs="Calibri"/>
          <w:b/>
          <w:sz w:val="24"/>
          <w:szCs w:val="24"/>
        </w:rPr>
        <w:t xml:space="preserve">4 </w:t>
      </w:r>
      <w:r w:rsidR="004E285B" w:rsidRPr="000D75E2">
        <w:rPr>
          <w:rFonts w:ascii="Calibri" w:hAnsi="Calibri" w:cs="Calibri"/>
          <w:b/>
          <w:sz w:val="24"/>
          <w:szCs w:val="24"/>
        </w:rPr>
        <w:t>@</w:t>
      </w:r>
      <w:r w:rsidR="00DC64C0" w:rsidRPr="000D75E2">
        <w:rPr>
          <w:rFonts w:ascii="Calibri" w:hAnsi="Calibri" w:cs="Calibri"/>
          <w:b/>
          <w:sz w:val="24"/>
          <w:szCs w:val="24"/>
        </w:rPr>
        <w:t xml:space="preserve"> </w:t>
      </w:r>
      <w:r w:rsidR="008D5940">
        <w:rPr>
          <w:rFonts w:ascii="Calibri" w:hAnsi="Calibri" w:cs="Calibri"/>
          <w:b/>
          <w:sz w:val="24"/>
          <w:szCs w:val="24"/>
        </w:rPr>
        <w:t>10</w:t>
      </w:r>
      <w:r w:rsidR="00DC64C0" w:rsidRPr="000D75E2">
        <w:rPr>
          <w:rFonts w:ascii="Calibri" w:hAnsi="Calibri" w:cs="Calibri"/>
          <w:b/>
          <w:sz w:val="24"/>
          <w:szCs w:val="24"/>
        </w:rPr>
        <w:t xml:space="preserve"> pts each; </w:t>
      </w:r>
      <w:r w:rsidR="009244B4">
        <w:rPr>
          <w:rFonts w:ascii="Calibri" w:hAnsi="Calibri" w:cs="Calibri"/>
          <w:b/>
          <w:sz w:val="24"/>
          <w:szCs w:val="24"/>
        </w:rPr>
        <w:t>4</w:t>
      </w:r>
      <w:r w:rsidR="00DC64C0" w:rsidRPr="000D75E2">
        <w:rPr>
          <w:rFonts w:ascii="Calibri" w:hAnsi="Calibri" w:cs="Calibri"/>
          <w:b/>
          <w:sz w:val="24"/>
          <w:szCs w:val="24"/>
        </w:rPr>
        <w:t>0 pts total</w:t>
      </w:r>
      <w:r w:rsidR="004E285B" w:rsidRPr="000D75E2">
        <w:rPr>
          <w:rFonts w:ascii="Calibri" w:hAnsi="Calibri" w:cs="Calibri"/>
          <w:b/>
          <w:sz w:val="24"/>
          <w:szCs w:val="24"/>
        </w:rPr>
        <w:t>)</w:t>
      </w:r>
    </w:p>
    <w:p w14:paraId="2CF14393" w14:textId="5F486080" w:rsidR="002B7BDB" w:rsidRDefault="000D75E2" w:rsidP="009A6B03">
      <w:pPr>
        <w:ind w:left="540"/>
        <w:rPr>
          <w:rFonts w:ascii="Calibri" w:hAnsi="Calibri" w:cs="Calibri"/>
          <w:bCs/>
          <w:sz w:val="24"/>
          <w:szCs w:val="24"/>
        </w:rPr>
      </w:pPr>
      <w:r w:rsidRPr="000D75E2">
        <w:rPr>
          <w:rFonts w:ascii="Calibri" w:hAnsi="Calibri" w:cs="Calibri"/>
          <w:bCs/>
          <w:sz w:val="24"/>
          <w:szCs w:val="24"/>
        </w:rPr>
        <w:t>Details will be provided on the Canvas Module page</w:t>
      </w:r>
      <w:r w:rsidR="00E955C9">
        <w:rPr>
          <w:rFonts w:ascii="Calibri" w:hAnsi="Calibri" w:cs="Calibri"/>
          <w:bCs/>
          <w:sz w:val="24"/>
          <w:szCs w:val="24"/>
        </w:rPr>
        <w:t>s</w:t>
      </w:r>
      <w:r w:rsidRPr="000D75E2">
        <w:rPr>
          <w:rFonts w:ascii="Calibri" w:hAnsi="Calibri" w:cs="Calibri"/>
          <w:bCs/>
          <w:sz w:val="24"/>
          <w:szCs w:val="24"/>
        </w:rPr>
        <w:t xml:space="preserve">. Please see the module associated with each discussion post (see schedule below) for more information. </w:t>
      </w:r>
    </w:p>
    <w:p w14:paraId="15E5202D" w14:textId="77777777" w:rsidR="00B66EBC" w:rsidRPr="000D75E2" w:rsidRDefault="00B66EBC" w:rsidP="009A6B03">
      <w:pPr>
        <w:ind w:left="540"/>
        <w:rPr>
          <w:rFonts w:ascii="Calibri" w:hAnsi="Calibri" w:cs="Calibri"/>
          <w:bCs/>
          <w:sz w:val="24"/>
          <w:szCs w:val="24"/>
        </w:rPr>
      </w:pPr>
    </w:p>
    <w:p w14:paraId="319988E7" w14:textId="4F0D7E89" w:rsidR="008051BA" w:rsidRPr="0013408C" w:rsidRDefault="008051BA" w:rsidP="008051BA">
      <w:pPr>
        <w:ind w:left="540"/>
        <w:rPr>
          <w:rFonts w:ascii="Calibri" w:hAnsi="Calibri" w:cs="Calibri"/>
          <w:b/>
          <w:sz w:val="24"/>
          <w:szCs w:val="24"/>
        </w:rPr>
      </w:pPr>
      <w:r w:rsidRPr="0013408C">
        <w:rPr>
          <w:rFonts w:ascii="Calibri" w:hAnsi="Calibri" w:cs="Calibri"/>
          <w:b/>
          <w:sz w:val="24"/>
          <w:szCs w:val="24"/>
        </w:rPr>
        <w:t>Post-Class Reflection Assignments (</w:t>
      </w:r>
      <w:r w:rsidR="00CA749C">
        <w:rPr>
          <w:rFonts w:ascii="Calibri" w:hAnsi="Calibri" w:cs="Calibri"/>
          <w:b/>
          <w:sz w:val="24"/>
          <w:szCs w:val="24"/>
        </w:rPr>
        <w:t>4</w:t>
      </w:r>
      <w:r w:rsidRPr="0013408C">
        <w:rPr>
          <w:rFonts w:ascii="Calibri" w:hAnsi="Calibri" w:cs="Calibri"/>
          <w:b/>
          <w:sz w:val="24"/>
          <w:szCs w:val="24"/>
        </w:rPr>
        <w:t xml:space="preserve"> @ </w:t>
      </w:r>
      <w:r w:rsidR="00927043">
        <w:rPr>
          <w:rFonts w:ascii="Calibri" w:hAnsi="Calibri" w:cs="Calibri"/>
          <w:b/>
          <w:sz w:val="24"/>
          <w:szCs w:val="24"/>
        </w:rPr>
        <w:t>2</w:t>
      </w:r>
      <w:r>
        <w:rPr>
          <w:rFonts w:ascii="Calibri" w:hAnsi="Calibri" w:cs="Calibri"/>
          <w:b/>
          <w:sz w:val="24"/>
          <w:szCs w:val="24"/>
        </w:rPr>
        <w:t>0</w:t>
      </w:r>
      <w:r w:rsidRPr="0013408C">
        <w:rPr>
          <w:rFonts w:ascii="Calibri" w:hAnsi="Calibri" w:cs="Calibri"/>
          <w:b/>
          <w:sz w:val="24"/>
          <w:szCs w:val="24"/>
        </w:rPr>
        <w:t xml:space="preserve"> pts each; </w:t>
      </w:r>
      <w:r>
        <w:rPr>
          <w:rFonts w:ascii="Calibri" w:hAnsi="Calibri" w:cs="Calibri"/>
          <w:b/>
          <w:sz w:val="24"/>
          <w:szCs w:val="24"/>
        </w:rPr>
        <w:t>30</w:t>
      </w:r>
      <w:r w:rsidRPr="0013408C">
        <w:rPr>
          <w:rFonts w:ascii="Calibri" w:hAnsi="Calibri" w:cs="Calibri"/>
          <w:b/>
          <w:sz w:val="24"/>
          <w:szCs w:val="24"/>
        </w:rPr>
        <w:t xml:space="preserve"> pts total)</w:t>
      </w:r>
    </w:p>
    <w:p w14:paraId="6A25C96D" w14:textId="77777777" w:rsidR="008051BA" w:rsidRPr="0013408C" w:rsidRDefault="008051BA" w:rsidP="008051BA">
      <w:pPr>
        <w:tabs>
          <w:tab w:val="left" w:pos="-1440"/>
          <w:tab w:val="left" w:pos="-720"/>
          <w:tab w:val="left" w:pos="-120"/>
          <w:tab w:val="left" w:pos="0"/>
          <w:tab w:val="left" w:pos="1080"/>
          <w:tab w:val="left" w:pos="1961"/>
          <w:tab w:val="left" w:pos="2880"/>
        </w:tabs>
        <w:suppressAutoHyphens/>
        <w:ind w:left="540"/>
        <w:rPr>
          <w:rFonts w:ascii="Calibri" w:hAnsi="Calibri" w:cs="Calibri"/>
          <w:b/>
          <w:bCs/>
          <w:sz w:val="24"/>
          <w:szCs w:val="24"/>
        </w:rPr>
      </w:pPr>
      <w:r w:rsidRPr="0013408C">
        <w:rPr>
          <w:rFonts w:ascii="Calibri" w:hAnsi="Calibri" w:cs="Calibri"/>
          <w:sz w:val="24"/>
          <w:szCs w:val="24"/>
        </w:rPr>
        <w:t xml:space="preserve">Research indicates that written reflection exercises help facilitate learning and </w:t>
      </w:r>
      <w:proofErr w:type="gramStart"/>
      <w:r w:rsidRPr="0013408C">
        <w:rPr>
          <w:rFonts w:ascii="Calibri" w:hAnsi="Calibri" w:cs="Calibri"/>
          <w:sz w:val="24"/>
          <w:szCs w:val="24"/>
        </w:rPr>
        <w:t>concretize</w:t>
      </w:r>
      <w:proofErr w:type="gramEnd"/>
      <w:r w:rsidRPr="0013408C">
        <w:rPr>
          <w:rFonts w:ascii="Calibri" w:hAnsi="Calibri" w:cs="Calibri"/>
          <w:sz w:val="24"/>
          <w:szCs w:val="24"/>
        </w:rPr>
        <w:t xml:space="preserve"> associations in memory. At the end of each class, students will be instructed to complete a brief written reflection assignment. The assignment consists of 4 </w:t>
      </w:r>
      <w:r>
        <w:rPr>
          <w:rFonts w:ascii="Calibri" w:hAnsi="Calibri" w:cs="Calibri"/>
          <w:sz w:val="24"/>
          <w:szCs w:val="24"/>
        </w:rPr>
        <w:t xml:space="preserve">general reflection </w:t>
      </w:r>
      <w:r w:rsidRPr="0013408C">
        <w:rPr>
          <w:rFonts w:ascii="Calibri" w:hAnsi="Calibri" w:cs="Calibri"/>
          <w:sz w:val="24"/>
          <w:szCs w:val="24"/>
        </w:rPr>
        <w:t xml:space="preserve">questions </w:t>
      </w:r>
      <w:r>
        <w:rPr>
          <w:rFonts w:ascii="Calibri" w:hAnsi="Calibri" w:cs="Calibri"/>
          <w:sz w:val="24"/>
          <w:szCs w:val="24"/>
        </w:rPr>
        <w:t xml:space="preserve">about what </w:t>
      </w:r>
      <w:r w:rsidRPr="0013408C">
        <w:rPr>
          <w:rFonts w:ascii="Calibri" w:hAnsi="Calibri" w:cs="Calibri"/>
          <w:sz w:val="24"/>
          <w:szCs w:val="24"/>
        </w:rPr>
        <w:t xml:space="preserve">students </w:t>
      </w:r>
      <w:r>
        <w:rPr>
          <w:rFonts w:ascii="Calibri" w:hAnsi="Calibri" w:cs="Calibri"/>
          <w:sz w:val="24"/>
          <w:szCs w:val="24"/>
        </w:rPr>
        <w:t>learned in each class</w:t>
      </w:r>
      <w:r w:rsidRPr="0013408C">
        <w:rPr>
          <w:rFonts w:ascii="Calibri" w:hAnsi="Calibri" w:cs="Calibri"/>
          <w:sz w:val="24"/>
          <w:szCs w:val="24"/>
        </w:rPr>
        <w:t xml:space="preserve">. In addition to facilitating learning, </w:t>
      </w:r>
      <w:r w:rsidRPr="005D536D">
        <w:rPr>
          <w:rFonts w:ascii="Calibri" w:hAnsi="Calibri" w:cs="Calibri"/>
          <w:sz w:val="24"/>
          <w:szCs w:val="24"/>
        </w:rPr>
        <w:t>the post-class reflection assignments will also serve as a</w:t>
      </w:r>
      <w:r>
        <w:rPr>
          <w:rFonts w:ascii="Calibri" w:hAnsi="Calibri" w:cs="Calibri"/>
          <w:sz w:val="24"/>
          <w:szCs w:val="24"/>
        </w:rPr>
        <w:t>n opportunity for students to develop strategies to apply their new knowledge. T</w:t>
      </w:r>
      <w:r w:rsidRPr="0013408C">
        <w:rPr>
          <w:rFonts w:ascii="Calibri" w:hAnsi="Calibri" w:cs="Calibri"/>
          <w:b/>
          <w:bCs/>
          <w:sz w:val="24"/>
          <w:szCs w:val="24"/>
        </w:rPr>
        <w:t>he grading rubric is available on Canvas</w:t>
      </w:r>
      <w:r w:rsidRPr="0013408C">
        <w:rPr>
          <w:rFonts w:ascii="Calibri" w:hAnsi="Calibri" w:cs="Calibri"/>
          <w:sz w:val="24"/>
          <w:szCs w:val="24"/>
        </w:rPr>
        <w:t xml:space="preserve">. </w:t>
      </w:r>
      <w:r w:rsidRPr="0013408C">
        <w:rPr>
          <w:rFonts w:ascii="Calibri" w:hAnsi="Calibri" w:cs="Calibri"/>
          <w:b/>
          <w:bCs/>
          <w:sz w:val="24"/>
          <w:szCs w:val="24"/>
        </w:rPr>
        <w:t xml:space="preserve">Assignments that are not completed by the deadline will receive a zero. </w:t>
      </w:r>
    </w:p>
    <w:p w14:paraId="1F94D448" w14:textId="77777777" w:rsidR="000D75E2" w:rsidRPr="000D75E2" w:rsidRDefault="000D75E2" w:rsidP="009A6B03">
      <w:pPr>
        <w:ind w:left="540"/>
        <w:rPr>
          <w:rFonts w:ascii="Calibri" w:hAnsi="Calibri" w:cs="Calibri"/>
          <w:b/>
          <w:sz w:val="24"/>
          <w:szCs w:val="24"/>
        </w:rPr>
      </w:pPr>
    </w:p>
    <w:p w14:paraId="061CFC48" w14:textId="2028193C" w:rsidR="005D0993" w:rsidRPr="000D75E2" w:rsidRDefault="005D0993" w:rsidP="005D0993">
      <w:pPr>
        <w:ind w:left="540"/>
        <w:rPr>
          <w:rFonts w:ascii="Calibri" w:hAnsi="Calibri" w:cs="Calibri"/>
          <w:b/>
          <w:sz w:val="24"/>
          <w:szCs w:val="24"/>
        </w:rPr>
      </w:pPr>
      <w:r w:rsidRPr="000D75E2">
        <w:rPr>
          <w:rFonts w:ascii="Calibri" w:hAnsi="Calibri" w:cs="Calibri"/>
          <w:b/>
          <w:sz w:val="24"/>
          <w:szCs w:val="24"/>
        </w:rPr>
        <w:t>Behavior Analysis Reflections (</w:t>
      </w:r>
      <w:r w:rsidR="00ED1711">
        <w:rPr>
          <w:rFonts w:ascii="Calibri" w:hAnsi="Calibri" w:cs="Calibri"/>
          <w:b/>
          <w:sz w:val="24"/>
          <w:szCs w:val="24"/>
        </w:rPr>
        <w:t>3</w:t>
      </w:r>
      <w:r w:rsidRPr="000D75E2">
        <w:rPr>
          <w:rFonts w:ascii="Calibri" w:hAnsi="Calibri" w:cs="Calibri"/>
          <w:b/>
          <w:sz w:val="24"/>
          <w:szCs w:val="24"/>
        </w:rPr>
        <w:t xml:space="preserve"> @ </w:t>
      </w:r>
      <w:r w:rsidR="00DC64C0" w:rsidRPr="000D75E2">
        <w:rPr>
          <w:rFonts w:ascii="Calibri" w:hAnsi="Calibri" w:cs="Calibri"/>
          <w:b/>
          <w:sz w:val="24"/>
          <w:szCs w:val="24"/>
        </w:rPr>
        <w:t>2</w:t>
      </w:r>
      <w:r w:rsidR="00FD41CA">
        <w:rPr>
          <w:rFonts w:ascii="Calibri" w:hAnsi="Calibri" w:cs="Calibri"/>
          <w:b/>
          <w:sz w:val="24"/>
          <w:szCs w:val="24"/>
        </w:rPr>
        <w:t>5</w:t>
      </w:r>
      <w:r w:rsidRPr="000D75E2">
        <w:rPr>
          <w:rFonts w:ascii="Calibri" w:hAnsi="Calibri" w:cs="Calibri"/>
          <w:b/>
          <w:sz w:val="24"/>
          <w:szCs w:val="24"/>
        </w:rPr>
        <w:t xml:space="preserve"> pts each; </w:t>
      </w:r>
      <w:r w:rsidR="00FD41CA">
        <w:rPr>
          <w:rFonts w:ascii="Calibri" w:hAnsi="Calibri" w:cs="Calibri"/>
          <w:b/>
          <w:sz w:val="24"/>
          <w:szCs w:val="24"/>
        </w:rPr>
        <w:t>75</w:t>
      </w:r>
      <w:r w:rsidRPr="000D75E2">
        <w:rPr>
          <w:rFonts w:ascii="Calibri" w:hAnsi="Calibri" w:cs="Calibri"/>
          <w:b/>
          <w:sz w:val="24"/>
          <w:szCs w:val="24"/>
        </w:rPr>
        <w:t xml:space="preserve"> pts total)</w:t>
      </w:r>
    </w:p>
    <w:p w14:paraId="21071A6B" w14:textId="50AA67B3" w:rsidR="005D0993" w:rsidRDefault="005D0993" w:rsidP="005D0993">
      <w:pPr>
        <w:ind w:left="540"/>
        <w:rPr>
          <w:rFonts w:ascii="Calibri" w:hAnsi="Calibri" w:cs="Calibri"/>
          <w:sz w:val="24"/>
          <w:szCs w:val="24"/>
        </w:rPr>
      </w:pPr>
      <w:r w:rsidRPr="00EC284D">
        <w:rPr>
          <w:rFonts w:ascii="Calibri" w:hAnsi="Calibri" w:cs="Calibri"/>
          <w:sz w:val="24"/>
          <w:szCs w:val="24"/>
        </w:rPr>
        <w:t xml:space="preserve">The purpose of these assignments is to provide students with an opportunity to demonstrate their ability to understand and apply various concepts from class </w:t>
      </w:r>
      <w:proofErr w:type="gramStart"/>
      <w:r w:rsidRPr="00EC284D">
        <w:rPr>
          <w:rFonts w:ascii="Calibri" w:hAnsi="Calibri" w:cs="Calibri"/>
          <w:sz w:val="24"/>
          <w:szCs w:val="24"/>
        </w:rPr>
        <w:t>in order to</w:t>
      </w:r>
      <w:proofErr w:type="gramEnd"/>
      <w:r w:rsidRPr="00EC284D">
        <w:rPr>
          <w:rFonts w:ascii="Calibri" w:hAnsi="Calibri" w:cs="Calibri"/>
          <w:sz w:val="24"/>
          <w:szCs w:val="24"/>
        </w:rPr>
        <w:t xml:space="preserve"> develop their social skills. To that end, these </w:t>
      </w:r>
      <w:r w:rsidR="000D75E2">
        <w:rPr>
          <w:rFonts w:ascii="Calibri" w:hAnsi="Calibri" w:cs="Calibri"/>
          <w:sz w:val="24"/>
          <w:szCs w:val="24"/>
        </w:rPr>
        <w:t>three</w:t>
      </w:r>
      <w:r w:rsidRPr="00EC284D">
        <w:rPr>
          <w:rFonts w:ascii="Calibri" w:hAnsi="Calibri" w:cs="Calibri"/>
          <w:sz w:val="24"/>
          <w:szCs w:val="24"/>
        </w:rPr>
        <w:t xml:space="preserve"> behavior analysis reflection assignments will require you to reflect on and analyze your experiences with others and your own behavior applying concepts from class.</w:t>
      </w:r>
      <w:r w:rsidRPr="009A6B03">
        <w:rPr>
          <w:rFonts w:ascii="Calibri" w:hAnsi="Calibri" w:cs="Calibri"/>
          <w:sz w:val="24"/>
          <w:szCs w:val="24"/>
        </w:rPr>
        <w:t xml:space="preserve"> </w:t>
      </w:r>
      <w:r w:rsidR="00923060">
        <w:rPr>
          <w:rFonts w:ascii="Calibri" w:hAnsi="Calibri" w:cs="Calibri"/>
          <w:sz w:val="24"/>
          <w:szCs w:val="24"/>
        </w:rPr>
        <w:t xml:space="preserve"> </w:t>
      </w:r>
    </w:p>
    <w:p w14:paraId="3459292D" w14:textId="77777777" w:rsidR="00BB77E8" w:rsidRDefault="00BB77E8" w:rsidP="005D0993">
      <w:pPr>
        <w:ind w:left="540"/>
        <w:rPr>
          <w:rFonts w:ascii="Calibri" w:hAnsi="Calibri" w:cs="Calibri"/>
          <w:sz w:val="24"/>
          <w:szCs w:val="24"/>
        </w:rPr>
      </w:pPr>
    </w:p>
    <w:p w14:paraId="6A4A079C" w14:textId="45794F43" w:rsidR="00414423" w:rsidRPr="00414423" w:rsidRDefault="00414423" w:rsidP="005D0993">
      <w:pPr>
        <w:ind w:left="540"/>
        <w:rPr>
          <w:rFonts w:ascii="Calibri" w:hAnsi="Calibri" w:cs="Calibri"/>
          <w:b/>
          <w:bCs/>
          <w:sz w:val="24"/>
          <w:szCs w:val="24"/>
        </w:rPr>
      </w:pPr>
      <w:r w:rsidRPr="00414423">
        <w:rPr>
          <w:rFonts w:ascii="Calibri" w:hAnsi="Calibri" w:cs="Calibri"/>
          <w:b/>
          <w:bCs/>
          <w:sz w:val="24"/>
          <w:szCs w:val="24"/>
        </w:rPr>
        <w:t>OB Challenge to Workshop</w:t>
      </w:r>
      <w:r w:rsidR="00B66EBC">
        <w:rPr>
          <w:rFonts w:ascii="Calibri" w:hAnsi="Calibri" w:cs="Calibri"/>
          <w:b/>
          <w:bCs/>
          <w:sz w:val="24"/>
          <w:szCs w:val="24"/>
        </w:rPr>
        <w:t xml:space="preserve"> in Class</w:t>
      </w:r>
      <w:r w:rsidRPr="00414423">
        <w:rPr>
          <w:rFonts w:ascii="Calibri" w:hAnsi="Calibri" w:cs="Calibri"/>
          <w:b/>
          <w:bCs/>
          <w:sz w:val="24"/>
          <w:szCs w:val="24"/>
        </w:rPr>
        <w:t xml:space="preserve"> (5 pts)</w:t>
      </w:r>
    </w:p>
    <w:p w14:paraId="49730C27" w14:textId="38E9638D" w:rsidR="00414423" w:rsidRDefault="003D337A" w:rsidP="005D0993">
      <w:pPr>
        <w:ind w:left="540"/>
        <w:rPr>
          <w:rFonts w:ascii="Calibri" w:hAnsi="Calibri" w:cs="Calibri"/>
          <w:sz w:val="24"/>
          <w:szCs w:val="24"/>
        </w:rPr>
      </w:pPr>
      <w:r>
        <w:rPr>
          <w:rFonts w:ascii="Calibri" w:hAnsi="Calibri" w:cs="Calibri"/>
          <w:sz w:val="24"/>
          <w:szCs w:val="24"/>
        </w:rPr>
        <w:t>Students will be required to submit a brief description of a current OB challenge they are facing at work. During the last class</w:t>
      </w:r>
      <w:r w:rsidR="00B66EBC">
        <w:rPr>
          <w:rFonts w:ascii="Calibri" w:hAnsi="Calibri" w:cs="Calibri"/>
          <w:sz w:val="24"/>
          <w:szCs w:val="24"/>
        </w:rPr>
        <w:t xml:space="preserve"> meeting</w:t>
      </w:r>
      <w:r>
        <w:rPr>
          <w:rFonts w:ascii="Calibri" w:hAnsi="Calibri" w:cs="Calibri"/>
          <w:sz w:val="24"/>
          <w:szCs w:val="24"/>
        </w:rPr>
        <w:t xml:space="preserve">, students will break into groups to share and workshop the challenges to find possible solutions. </w:t>
      </w:r>
    </w:p>
    <w:p w14:paraId="452103A9" w14:textId="77777777" w:rsidR="00414423" w:rsidRPr="009A6B03" w:rsidRDefault="00414423" w:rsidP="005D0993">
      <w:pPr>
        <w:ind w:left="540"/>
        <w:rPr>
          <w:rFonts w:ascii="Calibri" w:hAnsi="Calibri" w:cs="Calibri"/>
          <w:sz w:val="24"/>
          <w:szCs w:val="24"/>
        </w:rPr>
      </w:pPr>
    </w:p>
    <w:p w14:paraId="10104413" w14:textId="37448E51" w:rsidR="00064512" w:rsidRPr="00BB77E8" w:rsidRDefault="00064512" w:rsidP="00EA33C0">
      <w:pPr>
        <w:ind w:left="540"/>
        <w:rPr>
          <w:rFonts w:ascii="Calibri" w:hAnsi="Calibri" w:cs="Calibri"/>
          <w:b/>
          <w:sz w:val="24"/>
          <w:szCs w:val="24"/>
        </w:rPr>
      </w:pPr>
      <w:r w:rsidRPr="00BB77E8">
        <w:rPr>
          <w:rFonts w:ascii="Calibri" w:hAnsi="Calibri" w:cs="Calibri"/>
          <w:b/>
          <w:sz w:val="24"/>
          <w:szCs w:val="24"/>
        </w:rPr>
        <w:t xml:space="preserve">Leadership Take-Aways </w:t>
      </w:r>
      <w:r w:rsidRPr="002F5698">
        <w:rPr>
          <w:rFonts w:ascii="Calibri" w:hAnsi="Calibri" w:cs="Calibri"/>
          <w:b/>
          <w:sz w:val="24"/>
          <w:szCs w:val="24"/>
        </w:rPr>
        <w:t>Presentation (</w:t>
      </w:r>
      <w:r w:rsidR="001B4FD1" w:rsidRPr="002F5698">
        <w:rPr>
          <w:rFonts w:ascii="Calibri" w:hAnsi="Calibri" w:cs="Calibri"/>
          <w:b/>
          <w:sz w:val="24"/>
          <w:szCs w:val="24"/>
        </w:rPr>
        <w:t>5</w:t>
      </w:r>
      <w:r w:rsidRPr="002F5698">
        <w:rPr>
          <w:rFonts w:ascii="Calibri" w:hAnsi="Calibri" w:cs="Calibri"/>
          <w:b/>
          <w:sz w:val="24"/>
          <w:szCs w:val="24"/>
        </w:rPr>
        <w:t>0pts</w:t>
      </w:r>
      <w:r w:rsidRPr="00BB77E8">
        <w:rPr>
          <w:rFonts w:ascii="Calibri" w:hAnsi="Calibri" w:cs="Calibri"/>
          <w:b/>
          <w:sz w:val="24"/>
          <w:szCs w:val="24"/>
        </w:rPr>
        <w:t>)</w:t>
      </w:r>
    </w:p>
    <w:p w14:paraId="3723FFD9" w14:textId="2AB2704D" w:rsidR="00AB52A5" w:rsidRPr="00BB77E8" w:rsidRDefault="00BB77E8" w:rsidP="00EA33C0">
      <w:pPr>
        <w:ind w:left="540"/>
        <w:rPr>
          <w:rFonts w:ascii="Calibri" w:hAnsi="Calibri" w:cs="Calibri"/>
          <w:b/>
          <w:sz w:val="24"/>
          <w:szCs w:val="24"/>
        </w:rPr>
      </w:pPr>
      <w:r w:rsidRPr="00BB77E8">
        <w:rPr>
          <w:rFonts w:ascii="Calibri" w:hAnsi="Calibri" w:cs="Calibri"/>
          <w:bCs/>
          <w:sz w:val="24"/>
          <w:szCs w:val="24"/>
        </w:rPr>
        <w:t xml:space="preserve">The purpose of this assignment is for students to demonstrate their speaking skills and learning via </w:t>
      </w:r>
      <w:r w:rsidR="00A77AF5">
        <w:rPr>
          <w:rFonts w:ascii="Calibri" w:hAnsi="Calibri" w:cs="Calibri"/>
          <w:bCs/>
          <w:sz w:val="24"/>
          <w:szCs w:val="24"/>
        </w:rPr>
        <w:t xml:space="preserve">a </w:t>
      </w:r>
      <w:r w:rsidRPr="00BB77E8">
        <w:rPr>
          <w:rFonts w:ascii="Calibri" w:hAnsi="Calibri" w:cs="Calibri"/>
          <w:bCs/>
          <w:sz w:val="24"/>
          <w:szCs w:val="24"/>
        </w:rPr>
        <w:t xml:space="preserve">brief </w:t>
      </w:r>
      <w:r w:rsidR="00064512" w:rsidRPr="00BB77E8">
        <w:rPr>
          <w:rFonts w:ascii="Calibri" w:hAnsi="Calibri" w:cs="Calibri"/>
          <w:bCs/>
          <w:sz w:val="24"/>
          <w:szCs w:val="24"/>
        </w:rPr>
        <w:t>presentation</w:t>
      </w:r>
      <w:r>
        <w:rPr>
          <w:rFonts w:ascii="Calibri" w:hAnsi="Calibri" w:cs="Calibri"/>
          <w:bCs/>
          <w:sz w:val="24"/>
          <w:szCs w:val="24"/>
        </w:rPr>
        <w:t xml:space="preserve"> </w:t>
      </w:r>
      <w:r w:rsidRPr="00BB77E8">
        <w:rPr>
          <w:rFonts w:ascii="Calibri" w:hAnsi="Calibri" w:cs="Calibri"/>
          <w:bCs/>
          <w:sz w:val="24"/>
          <w:szCs w:val="24"/>
        </w:rPr>
        <w:t>(</w:t>
      </w:r>
      <w:r>
        <w:rPr>
          <w:rFonts w:ascii="Calibri" w:hAnsi="Calibri" w:cs="Calibri"/>
          <w:bCs/>
          <w:sz w:val="24"/>
          <w:szCs w:val="24"/>
        </w:rPr>
        <w:t xml:space="preserve">maximum </w:t>
      </w:r>
      <w:r w:rsidRPr="00BB77E8">
        <w:rPr>
          <w:rFonts w:ascii="Calibri" w:hAnsi="Calibri" w:cs="Calibri"/>
          <w:bCs/>
          <w:sz w:val="24"/>
          <w:szCs w:val="24"/>
        </w:rPr>
        <w:t>5 min</w:t>
      </w:r>
      <w:r>
        <w:rPr>
          <w:rFonts w:ascii="Calibri" w:hAnsi="Calibri" w:cs="Calibri"/>
          <w:bCs/>
          <w:sz w:val="24"/>
          <w:szCs w:val="24"/>
        </w:rPr>
        <w:t>utes</w:t>
      </w:r>
      <w:r w:rsidRPr="00BB77E8">
        <w:rPr>
          <w:rFonts w:ascii="Calibri" w:hAnsi="Calibri" w:cs="Calibri"/>
          <w:bCs/>
          <w:sz w:val="24"/>
          <w:szCs w:val="24"/>
        </w:rPr>
        <w:t>). Details regarding this assignment can be found on Canvas.</w:t>
      </w:r>
    </w:p>
    <w:p w14:paraId="61A55FE8" w14:textId="0531A366" w:rsidR="00EA33C0" w:rsidRDefault="00EA33C0" w:rsidP="009A6B03">
      <w:pPr>
        <w:ind w:left="540"/>
        <w:rPr>
          <w:rFonts w:ascii="Calibri" w:hAnsi="Calibri" w:cs="Calibri"/>
          <w:b/>
          <w:sz w:val="24"/>
          <w:szCs w:val="24"/>
        </w:rPr>
      </w:pPr>
    </w:p>
    <w:p w14:paraId="7BB805B2" w14:textId="77777777" w:rsidR="00867AE3" w:rsidRPr="00EA3D30" w:rsidRDefault="00867AE3" w:rsidP="00867AE3">
      <w:pPr>
        <w:ind w:left="540"/>
        <w:rPr>
          <w:rFonts w:asciiTheme="minorHAnsi" w:hAnsiTheme="minorHAnsi"/>
          <w:b/>
          <w:sz w:val="24"/>
          <w:szCs w:val="24"/>
        </w:rPr>
      </w:pPr>
      <w:r w:rsidRPr="00EA3D30">
        <w:rPr>
          <w:rFonts w:asciiTheme="minorHAnsi" w:hAnsiTheme="minorHAnsi"/>
          <w:b/>
          <w:sz w:val="24"/>
          <w:szCs w:val="24"/>
        </w:rPr>
        <w:t>Extra Credit Policy</w:t>
      </w:r>
    </w:p>
    <w:p w14:paraId="5DBF7D0A" w14:textId="65FDFA06" w:rsidR="00867AE3" w:rsidRDefault="00867AE3" w:rsidP="00867AE3">
      <w:pPr>
        <w:ind w:left="540"/>
        <w:rPr>
          <w:rFonts w:asciiTheme="minorHAnsi" w:hAnsiTheme="minorHAnsi"/>
          <w:sz w:val="24"/>
          <w:szCs w:val="24"/>
        </w:rPr>
      </w:pPr>
      <w:r>
        <w:rPr>
          <w:rFonts w:asciiTheme="minorHAnsi" w:hAnsiTheme="minorHAnsi"/>
          <w:sz w:val="24"/>
          <w:szCs w:val="24"/>
        </w:rPr>
        <w:t>Students may earn e</w:t>
      </w:r>
      <w:r w:rsidRPr="00177A92">
        <w:rPr>
          <w:rFonts w:asciiTheme="minorHAnsi" w:hAnsiTheme="minorHAnsi"/>
          <w:sz w:val="24"/>
          <w:szCs w:val="24"/>
        </w:rPr>
        <w:t xml:space="preserve">xtra credit by participating in research studies coordinated by the Center for Marketing and Sales Innovation (CMSI) Lab. For every 15-minute study you complete, you will earn </w:t>
      </w:r>
      <w:r>
        <w:rPr>
          <w:rFonts w:asciiTheme="minorHAnsi" w:hAnsiTheme="minorHAnsi"/>
          <w:sz w:val="24"/>
          <w:szCs w:val="24"/>
        </w:rPr>
        <w:t xml:space="preserve">1 point of </w:t>
      </w:r>
      <w:r w:rsidRPr="00177A92">
        <w:rPr>
          <w:rFonts w:asciiTheme="minorHAnsi" w:hAnsiTheme="minorHAnsi"/>
          <w:sz w:val="24"/>
          <w:szCs w:val="24"/>
        </w:rPr>
        <w:t xml:space="preserve">extra credit </w:t>
      </w:r>
      <w:r>
        <w:rPr>
          <w:rFonts w:asciiTheme="minorHAnsi" w:hAnsiTheme="minorHAnsi"/>
          <w:sz w:val="24"/>
          <w:szCs w:val="24"/>
        </w:rPr>
        <w:t xml:space="preserve">toward your </w:t>
      </w:r>
      <w:r w:rsidRPr="00177A92">
        <w:rPr>
          <w:rFonts w:asciiTheme="minorHAnsi" w:hAnsiTheme="minorHAnsi"/>
          <w:sz w:val="24"/>
          <w:szCs w:val="24"/>
        </w:rPr>
        <w:t xml:space="preserve">final grade. You can earn </w:t>
      </w:r>
      <w:r>
        <w:rPr>
          <w:rFonts w:asciiTheme="minorHAnsi" w:hAnsiTheme="minorHAnsi"/>
          <w:sz w:val="24"/>
          <w:szCs w:val="24"/>
        </w:rPr>
        <w:t xml:space="preserve">a maximum of </w:t>
      </w:r>
      <w:r w:rsidR="00A77AF5">
        <w:rPr>
          <w:rFonts w:asciiTheme="minorHAnsi" w:hAnsiTheme="minorHAnsi"/>
          <w:sz w:val="24"/>
          <w:szCs w:val="24"/>
        </w:rPr>
        <w:t>10</w:t>
      </w:r>
      <w:r>
        <w:rPr>
          <w:rFonts w:asciiTheme="minorHAnsi" w:hAnsiTheme="minorHAnsi"/>
          <w:sz w:val="24"/>
          <w:szCs w:val="24"/>
        </w:rPr>
        <w:t xml:space="preserve"> points of </w:t>
      </w:r>
      <w:r w:rsidRPr="00177A92">
        <w:rPr>
          <w:rFonts w:asciiTheme="minorHAnsi" w:hAnsiTheme="minorHAnsi"/>
          <w:sz w:val="24"/>
          <w:szCs w:val="24"/>
        </w:rPr>
        <w:t>extra credit</w:t>
      </w:r>
      <w:r>
        <w:rPr>
          <w:rFonts w:asciiTheme="minorHAnsi" w:hAnsiTheme="minorHAnsi"/>
          <w:sz w:val="24"/>
          <w:szCs w:val="24"/>
        </w:rPr>
        <w:t xml:space="preserve"> toward </w:t>
      </w:r>
      <w:r w:rsidRPr="00177A92">
        <w:rPr>
          <w:rFonts w:asciiTheme="minorHAnsi" w:hAnsiTheme="minorHAnsi"/>
          <w:sz w:val="24"/>
          <w:szCs w:val="24"/>
        </w:rPr>
        <w:t>your final grade.</w:t>
      </w:r>
      <w:r>
        <w:rPr>
          <w:rFonts w:asciiTheme="minorHAnsi" w:hAnsiTheme="minorHAnsi"/>
          <w:sz w:val="24"/>
          <w:szCs w:val="24"/>
        </w:rPr>
        <w:t xml:space="preserve"> See Canvas for more information.</w:t>
      </w:r>
    </w:p>
    <w:p w14:paraId="591423A4" w14:textId="77777777" w:rsidR="00141DDD" w:rsidRDefault="00141DDD" w:rsidP="009A6B03">
      <w:pPr>
        <w:ind w:left="540"/>
        <w:rPr>
          <w:rFonts w:ascii="Calibri" w:hAnsi="Calibri" w:cs="Calibri"/>
          <w:b/>
          <w:sz w:val="24"/>
          <w:szCs w:val="24"/>
        </w:rPr>
      </w:pPr>
    </w:p>
    <w:p w14:paraId="0B1B76E4" w14:textId="77777777" w:rsidR="00BB4B1B" w:rsidRPr="00424AB3" w:rsidRDefault="00193C92" w:rsidP="00AC0E5B">
      <w:pPr>
        <w:pStyle w:val="Heading1"/>
        <w:tabs>
          <w:tab w:val="clear" w:pos="3240"/>
        </w:tabs>
        <w:ind w:left="720" w:hanging="720"/>
        <w:jc w:val="left"/>
        <w:rPr>
          <w:rFonts w:asciiTheme="minorHAnsi" w:hAnsiTheme="minorHAnsi" w:cs="Times New Roman"/>
          <w:sz w:val="24"/>
          <w:szCs w:val="24"/>
        </w:rPr>
      </w:pPr>
      <w:r>
        <w:rPr>
          <w:rFonts w:asciiTheme="minorHAnsi" w:hAnsiTheme="minorHAnsi" w:cs="Times New Roman"/>
          <w:sz w:val="24"/>
          <w:szCs w:val="24"/>
        </w:rPr>
        <w:t xml:space="preserve">Instructor Feedback Policy &amp; </w:t>
      </w:r>
      <w:r w:rsidR="00BB4B1B" w:rsidRPr="00424AB3">
        <w:rPr>
          <w:rFonts w:asciiTheme="minorHAnsi" w:hAnsiTheme="minorHAnsi" w:cs="Times New Roman"/>
          <w:sz w:val="24"/>
          <w:szCs w:val="24"/>
        </w:rPr>
        <w:t>Grade Dissemination</w:t>
      </w:r>
    </w:p>
    <w:p w14:paraId="37ACB7A9" w14:textId="79FEF5B7" w:rsidR="003202A5" w:rsidRPr="00193C92" w:rsidRDefault="00193C92" w:rsidP="00193C92">
      <w:pPr>
        <w:ind w:left="547"/>
        <w:rPr>
          <w:rFonts w:asciiTheme="minorHAnsi" w:hAnsiTheme="minorHAnsi"/>
          <w:sz w:val="24"/>
          <w:szCs w:val="24"/>
        </w:rPr>
      </w:pPr>
      <w:r w:rsidRPr="00193C92">
        <w:rPr>
          <w:rFonts w:asciiTheme="minorHAnsi" w:hAnsiTheme="minorHAnsi" w:cstheme="minorHAnsi"/>
          <w:iCs/>
          <w:color w:val="000000" w:themeColor="text1"/>
          <w:sz w:val="24"/>
          <w:szCs w:val="24"/>
          <w:lang w:val="it-IT"/>
        </w:rPr>
        <w:t xml:space="preserve">Instructor will respond to email </w:t>
      </w:r>
      <w:r w:rsidRPr="00193C92">
        <w:rPr>
          <w:rFonts w:asciiTheme="minorHAnsi" w:hAnsiTheme="minorHAnsi" w:cstheme="minorHAnsi"/>
          <w:iCs/>
          <w:color w:val="000000" w:themeColor="text1"/>
          <w:sz w:val="24"/>
          <w:szCs w:val="24"/>
        </w:rPr>
        <w:t xml:space="preserve">communication relevant to the subject matter within 48 hours of the date received. Instructor will provide feedback on assignments within one </w:t>
      </w:r>
      <w:r w:rsidRPr="00193C92">
        <w:rPr>
          <w:rFonts w:asciiTheme="minorHAnsi" w:hAnsiTheme="minorHAnsi" w:cstheme="minorHAnsi"/>
          <w:iCs/>
          <w:color w:val="000000" w:themeColor="text1"/>
          <w:sz w:val="24"/>
          <w:szCs w:val="24"/>
        </w:rPr>
        <w:lastRenderedPageBreak/>
        <w:t xml:space="preserve">week of the posted deadline. </w:t>
      </w:r>
      <w:r w:rsidR="003202A5" w:rsidRPr="00193C92">
        <w:rPr>
          <w:rFonts w:asciiTheme="minorHAnsi" w:hAnsiTheme="minorHAnsi"/>
          <w:sz w:val="24"/>
          <w:szCs w:val="24"/>
        </w:rPr>
        <w:t xml:space="preserve">Graded materials in this course will be returned individually </w:t>
      </w:r>
      <w:r w:rsidR="00424AB3" w:rsidRPr="00193C92">
        <w:rPr>
          <w:rFonts w:asciiTheme="minorHAnsi" w:hAnsiTheme="minorHAnsi"/>
          <w:sz w:val="24"/>
          <w:szCs w:val="24"/>
        </w:rPr>
        <w:t xml:space="preserve">via Canvas. </w:t>
      </w:r>
      <w:r w:rsidR="003202A5" w:rsidRPr="00193C92">
        <w:rPr>
          <w:rFonts w:asciiTheme="minorHAnsi" w:hAnsiTheme="minorHAnsi"/>
          <w:sz w:val="24"/>
          <w:szCs w:val="24"/>
        </w:rPr>
        <w:t>You can access your scores at any time using "Grades" in</w:t>
      </w:r>
      <w:r w:rsidR="005A555D" w:rsidRPr="00193C92">
        <w:rPr>
          <w:rFonts w:asciiTheme="minorHAnsi" w:hAnsiTheme="minorHAnsi"/>
          <w:sz w:val="24"/>
          <w:szCs w:val="24"/>
        </w:rPr>
        <w:t xml:space="preserve"> Canvas.</w:t>
      </w:r>
    </w:p>
    <w:p w14:paraId="780E9606" w14:textId="77777777" w:rsidR="00BB4B1B" w:rsidRPr="00193C92" w:rsidRDefault="00BB4B1B" w:rsidP="00AC0E5B">
      <w:pPr>
        <w:ind w:left="547"/>
        <w:rPr>
          <w:rFonts w:asciiTheme="minorHAnsi" w:hAnsiTheme="minorHAnsi"/>
          <w:sz w:val="24"/>
          <w:szCs w:val="24"/>
        </w:rPr>
      </w:pPr>
    </w:p>
    <w:p w14:paraId="629E56E5" w14:textId="77777777" w:rsidR="00B50126" w:rsidRPr="00AE48BD" w:rsidRDefault="004479EB" w:rsidP="00B50126">
      <w:pPr>
        <w:pStyle w:val="Heading1"/>
        <w:tabs>
          <w:tab w:val="clear" w:pos="540"/>
          <w:tab w:val="clear" w:pos="3240"/>
        </w:tabs>
        <w:ind w:left="540" w:hanging="540"/>
        <w:jc w:val="left"/>
        <w:rPr>
          <w:rFonts w:asciiTheme="minorHAnsi" w:hAnsiTheme="minorHAnsi" w:cs="Times New Roman"/>
          <w:sz w:val="24"/>
          <w:szCs w:val="24"/>
        </w:rPr>
      </w:pPr>
      <w:r w:rsidRPr="00AE48BD">
        <w:rPr>
          <w:rFonts w:asciiTheme="minorHAnsi" w:hAnsiTheme="minorHAnsi" w:cs="Times New Roman"/>
          <w:sz w:val="24"/>
          <w:szCs w:val="24"/>
        </w:rPr>
        <w:t xml:space="preserve">Course </w:t>
      </w:r>
      <w:r w:rsidR="00B50126" w:rsidRPr="00AE48BD">
        <w:rPr>
          <w:rFonts w:asciiTheme="minorHAnsi" w:hAnsiTheme="minorHAnsi" w:cs="Times New Roman"/>
          <w:sz w:val="24"/>
          <w:szCs w:val="24"/>
        </w:rPr>
        <w:t>Schedule</w:t>
      </w:r>
    </w:p>
    <w:p w14:paraId="20DD6270" w14:textId="6A4A0769" w:rsidR="002B111A" w:rsidRDefault="00424AB3" w:rsidP="00424AB3">
      <w:pPr>
        <w:ind w:left="540"/>
        <w:rPr>
          <w:rFonts w:asciiTheme="minorHAnsi" w:hAnsiTheme="minorHAnsi"/>
          <w:sz w:val="24"/>
          <w:szCs w:val="24"/>
        </w:rPr>
      </w:pPr>
      <w:r w:rsidRPr="00424AB3">
        <w:rPr>
          <w:rFonts w:asciiTheme="minorHAnsi" w:hAnsiTheme="minorHAnsi"/>
          <w:sz w:val="24"/>
          <w:szCs w:val="24"/>
        </w:rPr>
        <w:t>The instructor reserves the right to change the syllabus as necessary. Students are responsible for changes announced in class or through Canvas.</w:t>
      </w:r>
    </w:p>
    <w:p w14:paraId="350B276E" w14:textId="6CA0F8B8" w:rsidR="00E37FDC" w:rsidRDefault="00E37FDC" w:rsidP="00424AB3">
      <w:pPr>
        <w:ind w:left="540"/>
        <w:rPr>
          <w:rFonts w:asciiTheme="minorHAnsi" w:hAnsiTheme="minorHAnsi"/>
          <w:sz w:val="24"/>
          <w:szCs w:val="24"/>
        </w:rPr>
      </w:pP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1170"/>
        <w:gridCol w:w="3600"/>
        <w:gridCol w:w="3960"/>
      </w:tblGrid>
      <w:tr w:rsidR="00126B8E" w:rsidRPr="00805E9A" w14:paraId="71260961" w14:textId="77777777" w:rsidTr="00927043">
        <w:tc>
          <w:tcPr>
            <w:tcW w:w="1075" w:type="dxa"/>
          </w:tcPr>
          <w:p w14:paraId="26EAEAC3" w14:textId="6906DD06" w:rsidR="00126B8E" w:rsidRPr="00805E9A" w:rsidRDefault="00126B8E" w:rsidP="00126B8E">
            <w:pPr>
              <w:spacing w:before="60" w:after="60"/>
              <w:jc w:val="center"/>
              <w:rPr>
                <w:rFonts w:asciiTheme="minorHAnsi" w:hAnsiTheme="minorHAnsi"/>
                <w:b/>
                <w:bCs/>
                <w:sz w:val="24"/>
                <w:szCs w:val="24"/>
              </w:rPr>
            </w:pPr>
            <w:r>
              <w:rPr>
                <w:rFonts w:ascii="Calibri" w:hAnsi="Calibri" w:cs="Calibri"/>
                <w:b/>
                <w:bCs/>
                <w:sz w:val="18"/>
                <w:szCs w:val="24"/>
              </w:rPr>
              <w:t>Module</w:t>
            </w:r>
          </w:p>
        </w:tc>
        <w:tc>
          <w:tcPr>
            <w:tcW w:w="1170" w:type="dxa"/>
          </w:tcPr>
          <w:p w14:paraId="1D3D0698" w14:textId="0C479689" w:rsidR="00126B8E" w:rsidRPr="00805E9A" w:rsidRDefault="00126B8E" w:rsidP="00126B8E">
            <w:pPr>
              <w:tabs>
                <w:tab w:val="left" w:pos="-1440"/>
                <w:tab w:val="left" w:pos="-120"/>
                <w:tab w:val="left" w:pos="0"/>
                <w:tab w:val="left" w:pos="1980"/>
                <w:tab w:val="left" w:pos="8190"/>
              </w:tabs>
              <w:suppressAutoHyphens/>
              <w:spacing w:before="60" w:after="60"/>
              <w:jc w:val="center"/>
              <w:rPr>
                <w:rFonts w:asciiTheme="minorHAnsi" w:hAnsiTheme="minorHAnsi"/>
                <w:b/>
                <w:bCs/>
                <w:sz w:val="24"/>
                <w:szCs w:val="24"/>
              </w:rPr>
            </w:pPr>
            <w:r>
              <w:rPr>
                <w:rFonts w:ascii="Calibri" w:hAnsi="Calibri" w:cs="Calibri"/>
                <w:b/>
                <w:bCs/>
                <w:sz w:val="24"/>
                <w:szCs w:val="24"/>
              </w:rPr>
              <w:t>Date</w:t>
            </w:r>
          </w:p>
        </w:tc>
        <w:tc>
          <w:tcPr>
            <w:tcW w:w="3600" w:type="dxa"/>
          </w:tcPr>
          <w:p w14:paraId="4932C132" w14:textId="4D283432" w:rsidR="00126B8E" w:rsidRPr="00805E9A" w:rsidRDefault="00126B8E" w:rsidP="00126B8E">
            <w:pPr>
              <w:tabs>
                <w:tab w:val="left" w:pos="-1440"/>
                <w:tab w:val="left" w:pos="-120"/>
                <w:tab w:val="left" w:pos="0"/>
                <w:tab w:val="left" w:pos="1980"/>
                <w:tab w:val="left" w:pos="8190"/>
              </w:tabs>
              <w:suppressAutoHyphens/>
              <w:spacing w:before="60" w:after="60"/>
              <w:jc w:val="center"/>
              <w:rPr>
                <w:rFonts w:asciiTheme="minorHAnsi" w:hAnsiTheme="minorHAnsi"/>
                <w:b/>
                <w:bCs/>
                <w:sz w:val="24"/>
                <w:szCs w:val="24"/>
              </w:rPr>
            </w:pPr>
            <w:r>
              <w:rPr>
                <w:rFonts w:ascii="Calibri" w:hAnsi="Calibri" w:cs="Calibri"/>
                <w:b/>
                <w:bCs/>
                <w:sz w:val="24"/>
                <w:szCs w:val="24"/>
              </w:rPr>
              <w:t>Topic</w:t>
            </w:r>
          </w:p>
        </w:tc>
        <w:tc>
          <w:tcPr>
            <w:tcW w:w="3960" w:type="dxa"/>
          </w:tcPr>
          <w:p w14:paraId="10EA5E91" w14:textId="04E232E1" w:rsidR="00927043" w:rsidRDefault="00927043" w:rsidP="00126B8E">
            <w:pPr>
              <w:spacing w:before="60" w:after="60"/>
              <w:jc w:val="center"/>
              <w:rPr>
                <w:rFonts w:asciiTheme="minorHAnsi" w:hAnsiTheme="minorHAnsi"/>
                <w:b/>
                <w:bCs/>
                <w:sz w:val="24"/>
                <w:szCs w:val="24"/>
              </w:rPr>
            </w:pPr>
            <w:r>
              <w:rPr>
                <w:rFonts w:asciiTheme="minorHAnsi" w:hAnsiTheme="minorHAnsi"/>
                <w:b/>
                <w:bCs/>
                <w:sz w:val="24"/>
                <w:szCs w:val="24"/>
              </w:rPr>
              <w:t xml:space="preserve">Weekly </w:t>
            </w:r>
            <w:r w:rsidR="00126B8E">
              <w:rPr>
                <w:rFonts w:asciiTheme="minorHAnsi" w:hAnsiTheme="minorHAnsi"/>
                <w:b/>
                <w:bCs/>
                <w:sz w:val="24"/>
                <w:szCs w:val="24"/>
              </w:rPr>
              <w:t>Deliverables</w:t>
            </w:r>
            <w:r w:rsidR="00154B79">
              <w:rPr>
                <w:rFonts w:asciiTheme="minorHAnsi" w:hAnsiTheme="minorHAnsi"/>
                <w:b/>
                <w:bCs/>
                <w:sz w:val="24"/>
                <w:szCs w:val="24"/>
              </w:rPr>
              <w:t xml:space="preserve"> </w:t>
            </w:r>
            <w:r>
              <w:rPr>
                <w:rFonts w:asciiTheme="minorHAnsi" w:hAnsiTheme="minorHAnsi"/>
                <w:b/>
                <w:bCs/>
                <w:sz w:val="24"/>
                <w:szCs w:val="24"/>
              </w:rPr>
              <w:t xml:space="preserve">– </w:t>
            </w:r>
          </w:p>
          <w:p w14:paraId="3B2A7C0C" w14:textId="01395E7C" w:rsidR="00126B8E" w:rsidRPr="00805E9A" w:rsidRDefault="00154B79" w:rsidP="00126B8E">
            <w:pPr>
              <w:spacing w:before="60" w:after="60"/>
              <w:jc w:val="center"/>
              <w:rPr>
                <w:rFonts w:asciiTheme="minorHAnsi" w:hAnsiTheme="minorHAnsi"/>
                <w:b/>
                <w:bCs/>
                <w:sz w:val="24"/>
                <w:szCs w:val="24"/>
              </w:rPr>
            </w:pPr>
            <w:r>
              <w:rPr>
                <w:rFonts w:asciiTheme="minorHAnsi" w:hAnsiTheme="minorHAnsi"/>
                <w:b/>
                <w:bCs/>
                <w:sz w:val="24"/>
                <w:szCs w:val="24"/>
              </w:rPr>
              <w:t>Due Dates</w:t>
            </w:r>
            <w:r w:rsidR="00927043">
              <w:rPr>
                <w:rFonts w:asciiTheme="minorHAnsi" w:hAnsiTheme="minorHAnsi"/>
                <w:b/>
                <w:bCs/>
                <w:sz w:val="24"/>
                <w:szCs w:val="24"/>
              </w:rPr>
              <w:t xml:space="preserve"> in Canvas</w:t>
            </w:r>
          </w:p>
        </w:tc>
      </w:tr>
      <w:tr w:rsidR="00126B8E" w:rsidRPr="00D71A86" w14:paraId="26FD3B64" w14:textId="77777777" w:rsidTr="00927043">
        <w:tc>
          <w:tcPr>
            <w:tcW w:w="1075" w:type="dxa"/>
          </w:tcPr>
          <w:p w14:paraId="2AC0505A" w14:textId="0695371B" w:rsidR="00126B8E" w:rsidRPr="003568B3" w:rsidRDefault="00126B8E" w:rsidP="00126B8E">
            <w:pPr>
              <w:spacing w:before="60" w:after="60"/>
              <w:jc w:val="center"/>
              <w:rPr>
                <w:rFonts w:asciiTheme="minorHAnsi" w:hAnsiTheme="minorHAnsi"/>
                <w:sz w:val="24"/>
                <w:szCs w:val="24"/>
              </w:rPr>
            </w:pPr>
            <w:r>
              <w:rPr>
                <w:rFonts w:asciiTheme="minorHAnsi" w:hAnsiTheme="minorHAnsi"/>
                <w:sz w:val="24"/>
                <w:szCs w:val="24"/>
              </w:rPr>
              <w:t>1</w:t>
            </w:r>
          </w:p>
        </w:tc>
        <w:tc>
          <w:tcPr>
            <w:tcW w:w="1170" w:type="dxa"/>
          </w:tcPr>
          <w:p w14:paraId="2ED753E1" w14:textId="4BB483E5" w:rsidR="00126B8E" w:rsidRDefault="00126B8E" w:rsidP="00126B8E">
            <w:pPr>
              <w:tabs>
                <w:tab w:val="left" w:pos="-1440"/>
                <w:tab w:val="left" w:pos="-120"/>
                <w:tab w:val="left" w:pos="0"/>
                <w:tab w:val="left" w:pos="1980"/>
                <w:tab w:val="left" w:pos="8190"/>
              </w:tabs>
              <w:suppressAutoHyphens/>
              <w:spacing w:before="60" w:after="60"/>
              <w:rPr>
                <w:rFonts w:asciiTheme="minorHAnsi" w:hAnsiTheme="minorHAnsi"/>
                <w:sz w:val="24"/>
                <w:szCs w:val="24"/>
              </w:rPr>
            </w:pPr>
            <w:r>
              <w:rPr>
                <w:rFonts w:asciiTheme="minorHAnsi" w:hAnsiTheme="minorHAnsi"/>
                <w:sz w:val="24"/>
                <w:szCs w:val="24"/>
              </w:rPr>
              <w:t>Aug. 26</w:t>
            </w:r>
          </w:p>
        </w:tc>
        <w:tc>
          <w:tcPr>
            <w:tcW w:w="3600" w:type="dxa"/>
          </w:tcPr>
          <w:p w14:paraId="5AA21050" w14:textId="76B71F4B" w:rsidR="00126B8E" w:rsidRPr="00126B8E" w:rsidRDefault="00126B8E" w:rsidP="00126B8E">
            <w:pPr>
              <w:tabs>
                <w:tab w:val="left" w:pos="-1440"/>
                <w:tab w:val="left" w:pos="-120"/>
                <w:tab w:val="left" w:pos="0"/>
                <w:tab w:val="left" w:pos="1980"/>
                <w:tab w:val="left" w:pos="8190"/>
              </w:tabs>
              <w:suppressAutoHyphens/>
              <w:spacing w:before="60" w:after="60"/>
              <w:rPr>
                <w:rFonts w:asciiTheme="minorHAnsi" w:hAnsiTheme="minorHAnsi"/>
                <w:b/>
                <w:bCs/>
                <w:sz w:val="24"/>
                <w:szCs w:val="24"/>
              </w:rPr>
            </w:pPr>
            <w:r w:rsidRPr="00126B8E">
              <w:rPr>
                <w:rFonts w:asciiTheme="minorHAnsi" w:hAnsiTheme="minorHAnsi"/>
                <w:b/>
                <w:bCs/>
                <w:sz w:val="24"/>
                <w:szCs w:val="24"/>
              </w:rPr>
              <w:t>IN-PERSON CLASS MEETING</w:t>
            </w:r>
          </w:p>
          <w:p w14:paraId="709F6092" w14:textId="289AEDD0" w:rsidR="00126B8E" w:rsidRDefault="00126B8E" w:rsidP="00126B8E">
            <w:pPr>
              <w:tabs>
                <w:tab w:val="left" w:pos="-1440"/>
                <w:tab w:val="left" w:pos="-120"/>
                <w:tab w:val="left" w:pos="0"/>
                <w:tab w:val="left" w:pos="1980"/>
                <w:tab w:val="left" w:pos="8190"/>
              </w:tabs>
              <w:suppressAutoHyphens/>
              <w:spacing w:before="60" w:after="60"/>
              <w:rPr>
                <w:rFonts w:asciiTheme="minorHAnsi" w:hAnsiTheme="minorHAnsi"/>
                <w:sz w:val="24"/>
                <w:szCs w:val="24"/>
              </w:rPr>
            </w:pPr>
            <w:r>
              <w:rPr>
                <w:rFonts w:asciiTheme="minorHAnsi" w:hAnsiTheme="minorHAnsi"/>
                <w:sz w:val="24"/>
                <w:szCs w:val="24"/>
              </w:rPr>
              <w:t>Introduction &amp; Overview</w:t>
            </w:r>
          </w:p>
          <w:p w14:paraId="422E41CA" w14:textId="2D48C3CA" w:rsidR="00126B8E" w:rsidRPr="003568B3" w:rsidRDefault="00126B8E" w:rsidP="00126B8E">
            <w:pPr>
              <w:tabs>
                <w:tab w:val="left" w:pos="-1440"/>
                <w:tab w:val="left" w:pos="-120"/>
                <w:tab w:val="left" w:pos="0"/>
                <w:tab w:val="left" w:pos="1980"/>
                <w:tab w:val="left" w:pos="8190"/>
              </w:tabs>
              <w:suppressAutoHyphens/>
              <w:spacing w:before="60" w:after="60"/>
              <w:rPr>
                <w:rFonts w:asciiTheme="minorHAnsi" w:hAnsiTheme="minorHAnsi"/>
                <w:sz w:val="24"/>
                <w:szCs w:val="24"/>
              </w:rPr>
            </w:pPr>
            <w:r>
              <w:rPr>
                <w:rFonts w:asciiTheme="minorHAnsi" w:hAnsiTheme="minorHAnsi"/>
                <w:sz w:val="24"/>
                <w:szCs w:val="24"/>
              </w:rPr>
              <w:t>Ch. 1</w:t>
            </w:r>
          </w:p>
        </w:tc>
        <w:tc>
          <w:tcPr>
            <w:tcW w:w="3960" w:type="dxa"/>
          </w:tcPr>
          <w:p w14:paraId="2C4B5500" w14:textId="65CFA56C" w:rsidR="00126B8E" w:rsidRPr="003568B3" w:rsidRDefault="00CA749C" w:rsidP="00126B8E">
            <w:pPr>
              <w:spacing w:before="60" w:after="60"/>
              <w:rPr>
                <w:rFonts w:asciiTheme="minorHAnsi" w:hAnsiTheme="minorHAnsi"/>
                <w:sz w:val="24"/>
                <w:szCs w:val="24"/>
              </w:rPr>
            </w:pPr>
            <w:r>
              <w:rPr>
                <w:rFonts w:asciiTheme="minorHAnsi" w:hAnsiTheme="minorHAnsi"/>
                <w:sz w:val="24"/>
                <w:szCs w:val="24"/>
              </w:rPr>
              <w:t>Post-Class Reflection #1</w:t>
            </w:r>
            <w:r w:rsidR="00154B79">
              <w:rPr>
                <w:rFonts w:asciiTheme="minorHAnsi" w:hAnsiTheme="minorHAnsi"/>
                <w:sz w:val="24"/>
                <w:szCs w:val="24"/>
              </w:rPr>
              <w:t xml:space="preserve"> </w:t>
            </w:r>
          </w:p>
        </w:tc>
      </w:tr>
      <w:tr w:rsidR="00126B8E" w:rsidRPr="00D71A86" w14:paraId="442AD22D" w14:textId="77777777" w:rsidTr="00157F25">
        <w:tc>
          <w:tcPr>
            <w:tcW w:w="1075" w:type="dxa"/>
            <w:shd w:val="clear" w:color="auto" w:fill="F2F2F2" w:themeFill="background1" w:themeFillShade="F2"/>
          </w:tcPr>
          <w:p w14:paraId="2A6ACA69" w14:textId="0CF22C17" w:rsidR="00126B8E" w:rsidRPr="003568B3" w:rsidRDefault="00126B8E" w:rsidP="00126B8E">
            <w:pPr>
              <w:spacing w:before="60" w:after="60"/>
              <w:jc w:val="center"/>
              <w:rPr>
                <w:rFonts w:asciiTheme="minorHAnsi" w:hAnsiTheme="minorHAnsi"/>
                <w:sz w:val="24"/>
                <w:szCs w:val="24"/>
              </w:rPr>
            </w:pPr>
          </w:p>
        </w:tc>
        <w:tc>
          <w:tcPr>
            <w:tcW w:w="1170" w:type="dxa"/>
            <w:shd w:val="clear" w:color="auto" w:fill="F2F2F2" w:themeFill="background1" w:themeFillShade="F2"/>
          </w:tcPr>
          <w:p w14:paraId="5DE3DF55" w14:textId="59E2EF10" w:rsidR="00126B8E" w:rsidRPr="00424AB3" w:rsidRDefault="00126B8E" w:rsidP="00126B8E">
            <w:pPr>
              <w:spacing w:before="60" w:after="60"/>
              <w:rPr>
                <w:rFonts w:ascii="Calibri" w:hAnsi="Calibri" w:cs="Calibri"/>
                <w:sz w:val="24"/>
                <w:szCs w:val="24"/>
              </w:rPr>
            </w:pPr>
            <w:r>
              <w:rPr>
                <w:rFonts w:asciiTheme="minorHAnsi" w:hAnsiTheme="minorHAnsi"/>
                <w:sz w:val="24"/>
                <w:szCs w:val="24"/>
              </w:rPr>
              <w:t>Sept. 2</w:t>
            </w:r>
          </w:p>
        </w:tc>
        <w:tc>
          <w:tcPr>
            <w:tcW w:w="7560" w:type="dxa"/>
            <w:gridSpan w:val="2"/>
            <w:shd w:val="clear" w:color="auto" w:fill="F2F2F2" w:themeFill="background1" w:themeFillShade="F2"/>
          </w:tcPr>
          <w:p w14:paraId="3C20767A" w14:textId="77777777" w:rsidR="00126B8E" w:rsidRDefault="00126B8E" w:rsidP="00003CFF">
            <w:pPr>
              <w:spacing w:before="60" w:after="60"/>
              <w:jc w:val="center"/>
              <w:rPr>
                <w:rFonts w:ascii="Calibri" w:hAnsi="Calibri" w:cs="Calibri"/>
                <w:b/>
                <w:bCs/>
                <w:sz w:val="24"/>
                <w:szCs w:val="24"/>
              </w:rPr>
            </w:pPr>
            <w:r w:rsidRPr="00CE694B">
              <w:rPr>
                <w:rFonts w:ascii="Calibri" w:hAnsi="Calibri" w:cs="Calibri"/>
                <w:b/>
                <w:bCs/>
                <w:sz w:val="24"/>
                <w:szCs w:val="24"/>
              </w:rPr>
              <w:t>Labor Day Holiday Weekend– NO CLASS</w:t>
            </w:r>
          </w:p>
          <w:p w14:paraId="3EDF066C" w14:textId="7AADCF87" w:rsidR="00003CFF" w:rsidRPr="003568B3" w:rsidRDefault="00003CFF" w:rsidP="00126B8E">
            <w:pPr>
              <w:spacing w:before="60" w:after="60"/>
              <w:rPr>
                <w:rFonts w:asciiTheme="minorHAnsi" w:hAnsiTheme="minorHAnsi"/>
                <w:sz w:val="24"/>
                <w:szCs w:val="24"/>
              </w:rPr>
            </w:pPr>
          </w:p>
        </w:tc>
      </w:tr>
      <w:tr w:rsidR="00126B8E" w:rsidRPr="00D71A86" w14:paraId="5AD5118D" w14:textId="77777777" w:rsidTr="00927043">
        <w:tc>
          <w:tcPr>
            <w:tcW w:w="1075" w:type="dxa"/>
          </w:tcPr>
          <w:p w14:paraId="29B32563" w14:textId="1E4B3880" w:rsidR="00126B8E" w:rsidRPr="003568B3" w:rsidRDefault="00375374" w:rsidP="00126B8E">
            <w:pPr>
              <w:tabs>
                <w:tab w:val="left" w:pos="828"/>
              </w:tabs>
              <w:spacing w:before="60" w:after="60"/>
              <w:jc w:val="center"/>
              <w:rPr>
                <w:rFonts w:asciiTheme="minorHAnsi" w:hAnsiTheme="minorHAnsi"/>
                <w:sz w:val="24"/>
                <w:szCs w:val="24"/>
              </w:rPr>
            </w:pPr>
            <w:r>
              <w:rPr>
                <w:rFonts w:asciiTheme="minorHAnsi" w:hAnsiTheme="minorHAnsi"/>
                <w:sz w:val="24"/>
                <w:szCs w:val="24"/>
              </w:rPr>
              <w:t>2</w:t>
            </w:r>
          </w:p>
        </w:tc>
        <w:tc>
          <w:tcPr>
            <w:tcW w:w="1170" w:type="dxa"/>
          </w:tcPr>
          <w:p w14:paraId="58AE1B8F" w14:textId="43A84696" w:rsidR="00126B8E" w:rsidRPr="00424AB3" w:rsidRDefault="00126B8E" w:rsidP="00126B8E">
            <w:pPr>
              <w:spacing w:before="60" w:after="60"/>
              <w:rPr>
                <w:rFonts w:ascii="Calibri" w:hAnsi="Calibri" w:cs="Calibri"/>
                <w:sz w:val="24"/>
                <w:szCs w:val="24"/>
              </w:rPr>
            </w:pPr>
            <w:r>
              <w:rPr>
                <w:rFonts w:asciiTheme="minorHAnsi" w:hAnsiTheme="minorHAnsi"/>
                <w:sz w:val="24"/>
                <w:szCs w:val="24"/>
              </w:rPr>
              <w:t>Sept. 9</w:t>
            </w:r>
          </w:p>
        </w:tc>
        <w:tc>
          <w:tcPr>
            <w:tcW w:w="3600" w:type="dxa"/>
          </w:tcPr>
          <w:p w14:paraId="3F6F1C0E" w14:textId="77777777" w:rsidR="00126B8E" w:rsidRPr="00126B8E" w:rsidRDefault="00126B8E" w:rsidP="00126B8E">
            <w:pPr>
              <w:tabs>
                <w:tab w:val="left" w:pos="-1440"/>
                <w:tab w:val="left" w:pos="-120"/>
                <w:tab w:val="left" w:pos="0"/>
                <w:tab w:val="left" w:pos="1980"/>
                <w:tab w:val="left" w:pos="8190"/>
              </w:tabs>
              <w:suppressAutoHyphens/>
              <w:spacing w:before="60" w:after="60"/>
              <w:rPr>
                <w:rFonts w:asciiTheme="minorHAnsi" w:hAnsiTheme="minorHAnsi"/>
                <w:b/>
                <w:bCs/>
                <w:sz w:val="24"/>
                <w:szCs w:val="24"/>
              </w:rPr>
            </w:pPr>
            <w:r w:rsidRPr="00126B8E">
              <w:rPr>
                <w:rFonts w:asciiTheme="minorHAnsi" w:hAnsiTheme="minorHAnsi"/>
                <w:b/>
                <w:bCs/>
                <w:sz w:val="24"/>
                <w:szCs w:val="24"/>
              </w:rPr>
              <w:t>IN-PERSON CLASS MEETING</w:t>
            </w:r>
          </w:p>
          <w:p w14:paraId="72FF211A" w14:textId="037A2A09" w:rsidR="00126B8E" w:rsidRDefault="00126B8E" w:rsidP="00126B8E">
            <w:pPr>
              <w:spacing w:before="60" w:after="60"/>
              <w:rPr>
                <w:rFonts w:ascii="Calibri" w:hAnsi="Calibri" w:cs="Calibri"/>
                <w:sz w:val="24"/>
                <w:szCs w:val="24"/>
              </w:rPr>
            </w:pPr>
            <w:r>
              <w:rPr>
                <w:rFonts w:ascii="Calibri" w:hAnsi="Calibri" w:cs="Calibri"/>
                <w:sz w:val="24"/>
                <w:szCs w:val="24"/>
              </w:rPr>
              <w:t xml:space="preserve">Perception &amp; Individual Decision-Making </w:t>
            </w:r>
          </w:p>
          <w:p w14:paraId="40A5DCE1" w14:textId="77777777" w:rsidR="00126B8E" w:rsidRDefault="00126B8E" w:rsidP="00126B8E">
            <w:pPr>
              <w:spacing w:before="60" w:after="60"/>
              <w:rPr>
                <w:rFonts w:ascii="Calibri" w:hAnsi="Calibri" w:cs="Calibri"/>
                <w:sz w:val="24"/>
                <w:szCs w:val="24"/>
              </w:rPr>
            </w:pPr>
            <w:r>
              <w:rPr>
                <w:rFonts w:ascii="Calibri" w:hAnsi="Calibri" w:cs="Calibri"/>
                <w:sz w:val="24"/>
                <w:szCs w:val="24"/>
              </w:rPr>
              <w:t>Ch. 6</w:t>
            </w:r>
          </w:p>
          <w:p w14:paraId="5D357045" w14:textId="666605F3" w:rsidR="00126B8E" w:rsidRPr="00F34A53" w:rsidRDefault="00126B8E" w:rsidP="00126B8E">
            <w:pPr>
              <w:overflowPunct/>
              <w:textAlignment w:val="auto"/>
              <w:rPr>
                <w:rFonts w:ascii="Calibri" w:hAnsi="Calibri" w:cs="Calibri"/>
                <w:b/>
                <w:sz w:val="24"/>
                <w:szCs w:val="24"/>
              </w:rPr>
            </w:pPr>
          </w:p>
        </w:tc>
        <w:tc>
          <w:tcPr>
            <w:tcW w:w="3960" w:type="dxa"/>
          </w:tcPr>
          <w:p w14:paraId="3D19F55F" w14:textId="2E36A3DF" w:rsidR="00126B8E" w:rsidRDefault="00414423" w:rsidP="00126B8E">
            <w:pPr>
              <w:spacing w:before="60" w:after="60"/>
              <w:rPr>
                <w:rFonts w:ascii="Calibri" w:hAnsi="Calibri" w:cs="Calibri"/>
                <w:sz w:val="24"/>
                <w:szCs w:val="24"/>
              </w:rPr>
            </w:pPr>
            <w:r>
              <w:rPr>
                <w:rFonts w:ascii="Calibri" w:hAnsi="Calibri" w:cs="Calibri"/>
                <w:sz w:val="24"/>
                <w:szCs w:val="24"/>
              </w:rPr>
              <w:t xml:space="preserve">M2 </w:t>
            </w:r>
            <w:r w:rsidR="00126B8E">
              <w:rPr>
                <w:rFonts w:ascii="Calibri" w:hAnsi="Calibri" w:cs="Calibri"/>
                <w:sz w:val="24"/>
                <w:szCs w:val="24"/>
              </w:rPr>
              <w:t xml:space="preserve">Chapter Quiz </w:t>
            </w:r>
          </w:p>
          <w:p w14:paraId="27E70D03" w14:textId="77777777" w:rsidR="00126B8E" w:rsidRDefault="00126B8E" w:rsidP="00126B8E">
            <w:pPr>
              <w:spacing w:before="60" w:after="60"/>
              <w:rPr>
                <w:rFonts w:asciiTheme="minorHAnsi" w:hAnsiTheme="minorHAnsi"/>
                <w:sz w:val="24"/>
                <w:szCs w:val="24"/>
              </w:rPr>
            </w:pPr>
            <w:r>
              <w:rPr>
                <w:rFonts w:asciiTheme="minorHAnsi" w:hAnsiTheme="minorHAnsi"/>
                <w:sz w:val="24"/>
                <w:szCs w:val="24"/>
              </w:rPr>
              <w:t>Behavior Analysis Reflection #1</w:t>
            </w:r>
          </w:p>
          <w:p w14:paraId="1675150D" w14:textId="1BA4624A" w:rsidR="00126B8E" w:rsidRPr="00424AB3" w:rsidRDefault="00126B8E" w:rsidP="00126B8E">
            <w:pPr>
              <w:spacing w:before="60" w:after="60"/>
              <w:rPr>
                <w:rFonts w:ascii="Calibri" w:hAnsi="Calibri" w:cs="Calibri"/>
                <w:sz w:val="24"/>
                <w:szCs w:val="24"/>
              </w:rPr>
            </w:pPr>
            <w:r>
              <w:rPr>
                <w:rFonts w:asciiTheme="minorHAnsi" w:hAnsiTheme="minorHAnsi"/>
                <w:sz w:val="24"/>
                <w:szCs w:val="24"/>
              </w:rPr>
              <w:t>Post-Class Reflection #</w:t>
            </w:r>
            <w:r w:rsidR="00CA749C">
              <w:rPr>
                <w:rFonts w:asciiTheme="minorHAnsi" w:hAnsiTheme="minorHAnsi"/>
                <w:sz w:val="24"/>
                <w:szCs w:val="24"/>
              </w:rPr>
              <w:t>2</w:t>
            </w:r>
          </w:p>
        </w:tc>
      </w:tr>
      <w:tr w:rsidR="00126B8E" w:rsidRPr="00D71A86" w14:paraId="6BFFA413" w14:textId="77777777" w:rsidTr="00927043">
        <w:tc>
          <w:tcPr>
            <w:tcW w:w="1075" w:type="dxa"/>
            <w:shd w:val="clear" w:color="auto" w:fill="F2F2F2" w:themeFill="background1" w:themeFillShade="F2"/>
          </w:tcPr>
          <w:p w14:paraId="4F726021" w14:textId="4E990F31" w:rsidR="00126B8E" w:rsidRPr="003568B3" w:rsidRDefault="00375374" w:rsidP="00126B8E">
            <w:pPr>
              <w:spacing w:before="60" w:after="60"/>
              <w:jc w:val="center"/>
              <w:rPr>
                <w:rFonts w:asciiTheme="minorHAnsi" w:hAnsiTheme="minorHAnsi"/>
                <w:sz w:val="24"/>
                <w:szCs w:val="24"/>
              </w:rPr>
            </w:pPr>
            <w:r>
              <w:rPr>
                <w:rFonts w:asciiTheme="minorHAnsi" w:hAnsiTheme="minorHAnsi"/>
                <w:sz w:val="24"/>
                <w:szCs w:val="24"/>
              </w:rPr>
              <w:t>3</w:t>
            </w:r>
          </w:p>
        </w:tc>
        <w:tc>
          <w:tcPr>
            <w:tcW w:w="1170" w:type="dxa"/>
            <w:shd w:val="clear" w:color="auto" w:fill="F2F2F2" w:themeFill="background1" w:themeFillShade="F2"/>
          </w:tcPr>
          <w:p w14:paraId="71DEBFFB" w14:textId="23EF7C42" w:rsidR="00126B8E" w:rsidRPr="00424AB3" w:rsidRDefault="00126B8E" w:rsidP="00126B8E">
            <w:pPr>
              <w:spacing w:before="60" w:after="60"/>
              <w:rPr>
                <w:rFonts w:ascii="Calibri" w:hAnsi="Calibri" w:cs="Calibri"/>
                <w:sz w:val="24"/>
                <w:szCs w:val="24"/>
              </w:rPr>
            </w:pPr>
            <w:r>
              <w:rPr>
                <w:rFonts w:asciiTheme="minorHAnsi" w:hAnsiTheme="minorHAnsi"/>
                <w:sz w:val="24"/>
                <w:szCs w:val="24"/>
              </w:rPr>
              <w:t>Sept. 16</w:t>
            </w:r>
          </w:p>
        </w:tc>
        <w:tc>
          <w:tcPr>
            <w:tcW w:w="3600" w:type="dxa"/>
            <w:shd w:val="clear" w:color="auto" w:fill="F2F2F2" w:themeFill="background1" w:themeFillShade="F2"/>
          </w:tcPr>
          <w:p w14:paraId="357EB13D" w14:textId="77777777" w:rsidR="00126B8E" w:rsidRDefault="00126B8E" w:rsidP="00126B8E">
            <w:pPr>
              <w:overflowPunct/>
              <w:textAlignment w:val="auto"/>
              <w:rPr>
                <w:rFonts w:asciiTheme="minorHAnsi" w:eastAsiaTheme="minorHAnsi" w:hAnsiTheme="minorHAnsi" w:cstheme="minorHAnsi"/>
                <w:b/>
                <w:bCs/>
                <w:iCs/>
                <w:color w:val="000000"/>
                <w:sz w:val="24"/>
                <w:szCs w:val="24"/>
              </w:rPr>
            </w:pPr>
            <w:r w:rsidRPr="00424AB3">
              <w:rPr>
                <w:rFonts w:ascii="Calibri" w:hAnsi="Calibri" w:cs="Calibri"/>
                <w:sz w:val="24"/>
                <w:szCs w:val="24"/>
              </w:rPr>
              <w:t>Personality</w:t>
            </w:r>
            <w:r>
              <w:rPr>
                <w:rFonts w:ascii="Calibri" w:hAnsi="Calibri" w:cs="Calibri"/>
                <w:sz w:val="24"/>
                <w:szCs w:val="24"/>
              </w:rPr>
              <w:t xml:space="preserve">, </w:t>
            </w:r>
            <w:r w:rsidRPr="00424AB3">
              <w:rPr>
                <w:rFonts w:ascii="Calibri" w:hAnsi="Calibri" w:cs="Calibri"/>
                <w:sz w:val="24"/>
                <w:szCs w:val="24"/>
              </w:rPr>
              <w:t>Organizational Culture</w:t>
            </w:r>
          </w:p>
          <w:p w14:paraId="58625304" w14:textId="77777777" w:rsidR="00126B8E" w:rsidRDefault="00126B8E" w:rsidP="00126B8E">
            <w:pPr>
              <w:spacing w:before="60" w:after="60"/>
              <w:rPr>
                <w:rFonts w:ascii="Calibri" w:hAnsi="Calibri" w:cs="Calibri"/>
                <w:sz w:val="24"/>
                <w:szCs w:val="24"/>
              </w:rPr>
            </w:pPr>
            <w:r w:rsidRPr="00424AB3">
              <w:rPr>
                <w:rFonts w:ascii="Calibri" w:hAnsi="Calibri" w:cs="Calibri"/>
                <w:sz w:val="24"/>
                <w:szCs w:val="24"/>
              </w:rPr>
              <w:t>Diversity and Inclusion</w:t>
            </w:r>
            <w:r>
              <w:rPr>
                <w:rFonts w:ascii="Calibri" w:hAnsi="Calibri" w:cs="Calibri"/>
                <w:sz w:val="24"/>
                <w:szCs w:val="24"/>
              </w:rPr>
              <w:t xml:space="preserve"> </w:t>
            </w:r>
          </w:p>
          <w:p w14:paraId="4F17A2D5" w14:textId="77777777" w:rsidR="00126B8E" w:rsidRDefault="00126B8E" w:rsidP="00126B8E">
            <w:pPr>
              <w:overflowPunct/>
              <w:textAlignment w:val="auto"/>
              <w:rPr>
                <w:rFonts w:asciiTheme="minorHAnsi" w:eastAsiaTheme="minorHAnsi" w:hAnsiTheme="minorHAnsi" w:cstheme="minorHAnsi"/>
                <w:b/>
                <w:bCs/>
                <w:iCs/>
                <w:color w:val="000000"/>
                <w:sz w:val="24"/>
                <w:szCs w:val="24"/>
              </w:rPr>
            </w:pPr>
            <w:r w:rsidRPr="00A70452">
              <w:rPr>
                <w:rFonts w:asciiTheme="minorHAnsi" w:eastAsiaTheme="minorHAnsi" w:hAnsiTheme="minorHAnsi" w:cstheme="minorHAnsi"/>
                <w:iCs/>
                <w:color w:val="000000"/>
                <w:sz w:val="24"/>
                <w:szCs w:val="24"/>
              </w:rPr>
              <w:t xml:space="preserve">(Ch </w:t>
            </w:r>
            <w:r>
              <w:rPr>
                <w:rFonts w:asciiTheme="minorHAnsi" w:eastAsiaTheme="minorHAnsi" w:hAnsiTheme="minorHAnsi" w:cstheme="minorHAnsi"/>
                <w:iCs/>
                <w:color w:val="000000"/>
                <w:sz w:val="24"/>
                <w:szCs w:val="24"/>
              </w:rPr>
              <w:t xml:space="preserve">2, </w:t>
            </w:r>
            <w:r w:rsidRPr="00A70452">
              <w:rPr>
                <w:rFonts w:asciiTheme="minorHAnsi" w:eastAsiaTheme="minorHAnsi" w:hAnsiTheme="minorHAnsi" w:cstheme="minorHAnsi"/>
                <w:iCs/>
                <w:color w:val="000000"/>
                <w:sz w:val="24"/>
                <w:szCs w:val="24"/>
              </w:rPr>
              <w:t>5, 16)</w:t>
            </w:r>
          </w:p>
          <w:p w14:paraId="0CB35D29" w14:textId="77777777" w:rsidR="00126B8E" w:rsidRPr="00424AB3" w:rsidRDefault="00126B8E" w:rsidP="00126B8E">
            <w:pPr>
              <w:spacing w:before="60" w:after="60"/>
              <w:rPr>
                <w:rFonts w:ascii="Calibri" w:hAnsi="Calibri" w:cs="Calibri"/>
                <w:sz w:val="24"/>
                <w:szCs w:val="24"/>
              </w:rPr>
            </w:pPr>
          </w:p>
        </w:tc>
        <w:tc>
          <w:tcPr>
            <w:tcW w:w="3960" w:type="dxa"/>
            <w:shd w:val="clear" w:color="auto" w:fill="F2F2F2" w:themeFill="background1" w:themeFillShade="F2"/>
          </w:tcPr>
          <w:p w14:paraId="58CEB22C" w14:textId="4DE122EF" w:rsidR="00126B8E" w:rsidRDefault="00414423" w:rsidP="00126B8E">
            <w:pPr>
              <w:spacing w:before="60" w:after="60"/>
              <w:rPr>
                <w:rFonts w:asciiTheme="minorHAnsi" w:hAnsiTheme="minorHAnsi"/>
                <w:sz w:val="24"/>
                <w:szCs w:val="24"/>
              </w:rPr>
            </w:pPr>
            <w:r>
              <w:rPr>
                <w:rFonts w:asciiTheme="minorHAnsi" w:hAnsiTheme="minorHAnsi"/>
                <w:sz w:val="24"/>
                <w:szCs w:val="24"/>
              </w:rPr>
              <w:t xml:space="preserve">M3 </w:t>
            </w:r>
            <w:r w:rsidR="00126B8E">
              <w:rPr>
                <w:rFonts w:asciiTheme="minorHAnsi" w:hAnsiTheme="minorHAnsi"/>
                <w:sz w:val="24"/>
                <w:szCs w:val="24"/>
              </w:rPr>
              <w:t xml:space="preserve">Chapter Quiz </w:t>
            </w:r>
          </w:p>
          <w:p w14:paraId="0C96384D" w14:textId="650D39DC" w:rsidR="00126B8E" w:rsidRDefault="00414423" w:rsidP="00126B8E">
            <w:pPr>
              <w:spacing w:before="60" w:after="60"/>
              <w:rPr>
                <w:rFonts w:asciiTheme="minorHAnsi" w:hAnsiTheme="minorHAnsi"/>
                <w:sz w:val="24"/>
                <w:szCs w:val="24"/>
              </w:rPr>
            </w:pPr>
            <w:r>
              <w:rPr>
                <w:rFonts w:asciiTheme="minorHAnsi" w:hAnsiTheme="minorHAnsi"/>
                <w:sz w:val="24"/>
                <w:szCs w:val="24"/>
              </w:rPr>
              <w:t xml:space="preserve">M3 Content </w:t>
            </w:r>
            <w:r w:rsidR="00126B8E">
              <w:rPr>
                <w:rFonts w:asciiTheme="minorHAnsi" w:hAnsiTheme="minorHAnsi"/>
                <w:sz w:val="24"/>
                <w:szCs w:val="24"/>
              </w:rPr>
              <w:t>Quiz</w:t>
            </w:r>
          </w:p>
          <w:p w14:paraId="79FA8E2D" w14:textId="77777777" w:rsidR="00126B8E" w:rsidRDefault="00126B8E" w:rsidP="00126B8E">
            <w:pPr>
              <w:spacing w:before="60" w:after="60"/>
              <w:rPr>
                <w:rFonts w:asciiTheme="minorHAnsi" w:hAnsiTheme="minorHAnsi"/>
                <w:sz w:val="24"/>
                <w:szCs w:val="24"/>
              </w:rPr>
            </w:pPr>
            <w:r w:rsidRPr="007F5BF7">
              <w:rPr>
                <w:rFonts w:asciiTheme="minorHAnsi" w:hAnsiTheme="minorHAnsi"/>
                <w:sz w:val="24"/>
                <w:szCs w:val="24"/>
              </w:rPr>
              <w:t>Discussion Post</w:t>
            </w:r>
            <w:r>
              <w:rPr>
                <w:rFonts w:asciiTheme="minorHAnsi" w:hAnsiTheme="minorHAnsi"/>
                <w:sz w:val="24"/>
                <w:szCs w:val="24"/>
              </w:rPr>
              <w:t xml:space="preserve"> #1 – Values &amp; Our Micro-Cultural Lenses</w:t>
            </w:r>
          </w:p>
          <w:p w14:paraId="2EDA5AC8" w14:textId="62229DD1" w:rsidR="00BD576E" w:rsidRDefault="00BD576E" w:rsidP="00126B8E">
            <w:pPr>
              <w:spacing w:before="60" w:after="60"/>
              <w:rPr>
                <w:rFonts w:asciiTheme="minorHAnsi" w:hAnsiTheme="minorHAnsi"/>
                <w:sz w:val="24"/>
                <w:szCs w:val="24"/>
              </w:rPr>
            </w:pPr>
          </w:p>
          <w:p w14:paraId="6E19A904" w14:textId="61ED003E" w:rsidR="00126B8E" w:rsidRPr="00424AB3" w:rsidRDefault="00126B8E" w:rsidP="00126B8E">
            <w:pPr>
              <w:spacing w:before="60" w:after="60"/>
              <w:rPr>
                <w:rFonts w:ascii="Calibri" w:hAnsi="Calibri" w:cs="Calibri"/>
                <w:sz w:val="24"/>
                <w:szCs w:val="24"/>
              </w:rPr>
            </w:pPr>
          </w:p>
        </w:tc>
      </w:tr>
      <w:tr w:rsidR="00126B8E" w:rsidRPr="00D71A86" w14:paraId="59A6E196" w14:textId="77777777" w:rsidTr="00927043">
        <w:tc>
          <w:tcPr>
            <w:tcW w:w="1075" w:type="dxa"/>
          </w:tcPr>
          <w:p w14:paraId="29090DB4" w14:textId="5B0ED612" w:rsidR="00126B8E" w:rsidRPr="003568B3" w:rsidRDefault="00375374" w:rsidP="00126B8E">
            <w:pPr>
              <w:spacing w:before="60" w:after="60"/>
              <w:jc w:val="center"/>
              <w:rPr>
                <w:rFonts w:asciiTheme="minorHAnsi" w:hAnsiTheme="minorHAnsi"/>
                <w:sz w:val="24"/>
                <w:szCs w:val="24"/>
              </w:rPr>
            </w:pPr>
            <w:r>
              <w:rPr>
                <w:rFonts w:asciiTheme="minorHAnsi" w:hAnsiTheme="minorHAnsi"/>
                <w:sz w:val="24"/>
                <w:szCs w:val="24"/>
              </w:rPr>
              <w:t>4</w:t>
            </w:r>
          </w:p>
        </w:tc>
        <w:tc>
          <w:tcPr>
            <w:tcW w:w="1170" w:type="dxa"/>
          </w:tcPr>
          <w:p w14:paraId="5B5F86C2" w14:textId="4EB57B0C" w:rsidR="00126B8E" w:rsidRPr="00424AB3" w:rsidRDefault="00126B8E" w:rsidP="00126B8E">
            <w:pPr>
              <w:spacing w:before="60" w:after="60"/>
              <w:rPr>
                <w:rFonts w:ascii="Calibri" w:hAnsi="Calibri" w:cs="Calibri"/>
                <w:sz w:val="24"/>
                <w:szCs w:val="24"/>
              </w:rPr>
            </w:pPr>
            <w:r>
              <w:rPr>
                <w:rFonts w:asciiTheme="minorHAnsi" w:hAnsiTheme="minorHAnsi"/>
                <w:sz w:val="24"/>
                <w:szCs w:val="24"/>
              </w:rPr>
              <w:t>Sept. 23</w:t>
            </w:r>
          </w:p>
        </w:tc>
        <w:tc>
          <w:tcPr>
            <w:tcW w:w="3600" w:type="dxa"/>
          </w:tcPr>
          <w:p w14:paraId="2BCFBAC0" w14:textId="77777777" w:rsidR="00126B8E" w:rsidRDefault="00126B8E" w:rsidP="00126B8E">
            <w:pPr>
              <w:spacing w:before="60" w:after="60"/>
              <w:rPr>
                <w:rFonts w:ascii="Calibri" w:hAnsi="Calibri" w:cs="Calibri"/>
                <w:sz w:val="24"/>
                <w:szCs w:val="24"/>
              </w:rPr>
            </w:pPr>
            <w:r w:rsidRPr="00424AB3">
              <w:rPr>
                <w:rFonts w:ascii="Calibri" w:hAnsi="Calibri" w:cs="Calibri"/>
                <w:sz w:val="24"/>
                <w:szCs w:val="24"/>
              </w:rPr>
              <w:t>Employee Attitudes, Emotions, &amp; Moods</w:t>
            </w:r>
          </w:p>
          <w:p w14:paraId="7352042D" w14:textId="5B3C18DD" w:rsidR="00126B8E" w:rsidRPr="00424AB3" w:rsidRDefault="00126B8E" w:rsidP="00126B8E">
            <w:pPr>
              <w:spacing w:before="60" w:after="60"/>
              <w:rPr>
                <w:rFonts w:ascii="Calibri" w:hAnsi="Calibri" w:cs="Calibri"/>
                <w:sz w:val="24"/>
                <w:szCs w:val="24"/>
              </w:rPr>
            </w:pPr>
            <w:r>
              <w:rPr>
                <w:rFonts w:ascii="Calibri" w:hAnsi="Calibri" w:cs="Calibri"/>
                <w:sz w:val="24"/>
                <w:szCs w:val="24"/>
              </w:rPr>
              <w:t>(Ch 3, 4)</w:t>
            </w:r>
          </w:p>
        </w:tc>
        <w:tc>
          <w:tcPr>
            <w:tcW w:w="3960" w:type="dxa"/>
          </w:tcPr>
          <w:p w14:paraId="34987784" w14:textId="4467A385" w:rsidR="00126B8E" w:rsidRDefault="00414423" w:rsidP="00126B8E">
            <w:pPr>
              <w:spacing w:before="60" w:after="60"/>
              <w:rPr>
                <w:rFonts w:asciiTheme="minorHAnsi" w:hAnsiTheme="minorHAnsi"/>
                <w:sz w:val="24"/>
                <w:szCs w:val="24"/>
              </w:rPr>
            </w:pPr>
            <w:r>
              <w:rPr>
                <w:rFonts w:asciiTheme="minorHAnsi" w:hAnsiTheme="minorHAnsi"/>
                <w:sz w:val="24"/>
                <w:szCs w:val="24"/>
              </w:rPr>
              <w:t xml:space="preserve">M4 </w:t>
            </w:r>
            <w:r w:rsidR="00126B8E">
              <w:rPr>
                <w:rFonts w:asciiTheme="minorHAnsi" w:hAnsiTheme="minorHAnsi"/>
                <w:sz w:val="24"/>
                <w:szCs w:val="24"/>
              </w:rPr>
              <w:t xml:space="preserve">Chapter Quiz </w:t>
            </w:r>
          </w:p>
          <w:p w14:paraId="582DC8A3" w14:textId="2B5DE2B1" w:rsidR="00126B8E" w:rsidRDefault="00414423" w:rsidP="00126B8E">
            <w:pPr>
              <w:spacing w:before="60" w:after="60"/>
              <w:rPr>
                <w:rFonts w:asciiTheme="minorHAnsi" w:hAnsiTheme="minorHAnsi"/>
                <w:sz w:val="24"/>
                <w:szCs w:val="24"/>
              </w:rPr>
            </w:pPr>
            <w:r>
              <w:rPr>
                <w:rFonts w:asciiTheme="minorHAnsi" w:hAnsiTheme="minorHAnsi"/>
                <w:sz w:val="24"/>
                <w:szCs w:val="24"/>
              </w:rPr>
              <w:t xml:space="preserve">M4 Content </w:t>
            </w:r>
            <w:r w:rsidR="00126B8E">
              <w:rPr>
                <w:rFonts w:asciiTheme="minorHAnsi" w:hAnsiTheme="minorHAnsi"/>
                <w:sz w:val="24"/>
                <w:szCs w:val="24"/>
              </w:rPr>
              <w:t xml:space="preserve">Quiz </w:t>
            </w:r>
          </w:p>
          <w:p w14:paraId="6E1A48C5" w14:textId="6F76EC34" w:rsidR="00126B8E" w:rsidRPr="00424AB3" w:rsidRDefault="00126B8E" w:rsidP="00126B8E">
            <w:pPr>
              <w:spacing w:before="60" w:after="60"/>
              <w:rPr>
                <w:rFonts w:ascii="Calibri" w:hAnsi="Calibri" w:cs="Calibri"/>
                <w:sz w:val="24"/>
                <w:szCs w:val="24"/>
              </w:rPr>
            </w:pPr>
            <w:r>
              <w:rPr>
                <w:rFonts w:asciiTheme="minorHAnsi" w:hAnsiTheme="minorHAnsi"/>
                <w:sz w:val="24"/>
                <w:szCs w:val="24"/>
              </w:rPr>
              <w:t>Discussion Post #2 - Reflection</w:t>
            </w:r>
          </w:p>
        </w:tc>
      </w:tr>
      <w:tr w:rsidR="00126B8E" w:rsidRPr="0067565F" w14:paraId="0C483020" w14:textId="77777777" w:rsidTr="00927043">
        <w:tc>
          <w:tcPr>
            <w:tcW w:w="1075" w:type="dxa"/>
            <w:shd w:val="clear" w:color="auto" w:fill="F2F2F2" w:themeFill="background1" w:themeFillShade="F2"/>
          </w:tcPr>
          <w:p w14:paraId="24B9046C" w14:textId="5F99C9F4" w:rsidR="00126B8E" w:rsidRDefault="00375374" w:rsidP="00126B8E">
            <w:pPr>
              <w:spacing w:before="60" w:after="60"/>
              <w:jc w:val="center"/>
              <w:rPr>
                <w:rFonts w:asciiTheme="minorHAnsi" w:hAnsiTheme="minorHAnsi"/>
                <w:sz w:val="24"/>
                <w:szCs w:val="24"/>
              </w:rPr>
            </w:pPr>
            <w:r>
              <w:rPr>
                <w:rFonts w:asciiTheme="minorHAnsi" w:hAnsiTheme="minorHAnsi"/>
                <w:sz w:val="24"/>
                <w:szCs w:val="24"/>
              </w:rPr>
              <w:t>5</w:t>
            </w:r>
          </w:p>
        </w:tc>
        <w:tc>
          <w:tcPr>
            <w:tcW w:w="1170" w:type="dxa"/>
            <w:shd w:val="clear" w:color="auto" w:fill="F2F2F2" w:themeFill="background1" w:themeFillShade="F2"/>
          </w:tcPr>
          <w:p w14:paraId="68EB71AF" w14:textId="75F2C9F4" w:rsidR="00126B8E" w:rsidRDefault="00126B8E" w:rsidP="00126B8E">
            <w:pPr>
              <w:spacing w:before="60" w:after="60"/>
              <w:rPr>
                <w:rFonts w:asciiTheme="minorHAnsi" w:hAnsiTheme="minorHAnsi"/>
                <w:sz w:val="24"/>
                <w:szCs w:val="24"/>
              </w:rPr>
            </w:pPr>
            <w:r>
              <w:rPr>
                <w:rFonts w:asciiTheme="minorHAnsi" w:hAnsiTheme="minorHAnsi"/>
                <w:sz w:val="24"/>
                <w:szCs w:val="24"/>
              </w:rPr>
              <w:t>Sept. 30</w:t>
            </w:r>
          </w:p>
        </w:tc>
        <w:tc>
          <w:tcPr>
            <w:tcW w:w="3600" w:type="dxa"/>
            <w:shd w:val="clear" w:color="auto" w:fill="F2F2F2" w:themeFill="background1" w:themeFillShade="F2"/>
          </w:tcPr>
          <w:p w14:paraId="7E3A8E46" w14:textId="77777777" w:rsidR="00126B8E" w:rsidRPr="003B61C6" w:rsidRDefault="00126B8E" w:rsidP="00126B8E">
            <w:pPr>
              <w:spacing w:before="60" w:after="60"/>
              <w:rPr>
                <w:rFonts w:asciiTheme="minorHAnsi" w:hAnsiTheme="minorHAnsi" w:cstheme="minorHAnsi"/>
                <w:b/>
                <w:sz w:val="24"/>
                <w:szCs w:val="24"/>
              </w:rPr>
            </w:pPr>
            <w:r w:rsidRPr="003B61C6">
              <w:rPr>
                <w:rFonts w:ascii="Calibri" w:hAnsi="Calibri" w:cs="Calibri"/>
                <w:sz w:val="24"/>
                <w:szCs w:val="24"/>
              </w:rPr>
              <w:t>Motivation Concepts</w:t>
            </w:r>
            <w:r w:rsidRPr="003B61C6">
              <w:rPr>
                <w:rFonts w:asciiTheme="minorHAnsi" w:hAnsiTheme="minorHAnsi" w:cstheme="minorHAnsi"/>
                <w:b/>
                <w:sz w:val="24"/>
                <w:szCs w:val="24"/>
              </w:rPr>
              <w:t xml:space="preserve"> </w:t>
            </w:r>
          </w:p>
          <w:p w14:paraId="2770FE5B" w14:textId="77777777" w:rsidR="00126B8E" w:rsidRPr="003B61C6" w:rsidRDefault="00126B8E" w:rsidP="00126B8E">
            <w:pPr>
              <w:spacing w:before="60" w:after="60"/>
              <w:rPr>
                <w:rFonts w:ascii="Calibri" w:hAnsi="Calibri" w:cs="Calibri"/>
                <w:sz w:val="24"/>
                <w:szCs w:val="24"/>
              </w:rPr>
            </w:pPr>
            <w:r w:rsidRPr="003B61C6">
              <w:rPr>
                <w:rFonts w:asciiTheme="minorHAnsi" w:hAnsiTheme="minorHAnsi" w:cstheme="minorHAnsi"/>
                <w:bCs/>
                <w:sz w:val="24"/>
                <w:szCs w:val="24"/>
              </w:rPr>
              <w:t>(Ch 7)</w:t>
            </w:r>
            <w:r w:rsidRPr="003B61C6">
              <w:rPr>
                <w:rFonts w:ascii="Calibri" w:hAnsi="Calibri" w:cs="Calibri"/>
                <w:sz w:val="24"/>
                <w:szCs w:val="24"/>
              </w:rPr>
              <w:t xml:space="preserve"> </w:t>
            </w:r>
          </w:p>
          <w:p w14:paraId="2B75273C" w14:textId="77777777" w:rsidR="00126B8E" w:rsidRPr="003B61C6" w:rsidRDefault="00126B8E" w:rsidP="00126B8E">
            <w:pPr>
              <w:spacing w:before="60" w:after="60"/>
              <w:rPr>
                <w:rFonts w:ascii="Calibri" w:hAnsi="Calibri" w:cs="Calibri"/>
                <w:sz w:val="24"/>
                <w:szCs w:val="24"/>
              </w:rPr>
            </w:pPr>
          </w:p>
        </w:tc>
        <w:tc>
          <w:tcPr>
            <w:tcW w:w="3960" w:type="dxa"/>
            <w:shd w:val="clear" w:color="auto" w:fill="F2F2F2" w:themeFill="background1" w:themeFillShade="F2"/>
          </w:tcPr>
          <w:p w14:paraId="34DAA454" w14:textId="0085F8E9" w:rsidR="00126B8E" w:rsidRPr="003B61C6" w:rsidRDefault="00414423" w:rsidP="00126B8E">
            <w:pPr>
              <w:spacing w:before="60" w:after="60"/>
              <w:rPr>
                <w:rFonts w:asciiTheme="minorHAnsi" w:hAnsiTheme="minorHAnsi"/>
                <w:sz w:val="24"/>
                <w:szCs w:val="24"/>
              </w:rPr>
            </w:pPr>
            <w:r>
              <w:rPr>
                <w:rFonts w:asciiTheme="minorHAnsi" w:hAnsiTheme="minorHAnsi"/>
                <w:sz w:val="24"/>
                <w:szCs w:val="24"/>
              </w:rPr>
              <w:t xml:space="preserve">M5 </w:t>
            </w:r>
            <w:r w:rsidR="00126B8E" w:rsidRPr="003B61C6">
              <w:rPr>
                <w:rFonts w:asciiTheme="minorHAnsi" w:hAnsiTheme="minorHAnsi"/>
                <w:sz w:val="24"/>
                <w:szCs w:val="24"/>
              </w:rPr>
              <w:t xml:space="preserve">Chapter Quiz </w:t>
            </w:r>
          </w:p>
          <w:p w14:paraId="42DEF7FE" w14:textId="45C5F11E" w:rsidR="00126B8E" w:rsidRPr="003B61C6" w:rsidRDefault="00414423" w:rsidP="00126B8E">
            <w:pPr>
              <w:spacing w:before="60" w:after="60"/>
              <w:rPr>
                <w:rFonts w:asciiTheme="minorHAnsi" w:hAnsiTheme="minorHAnsi"/>
                <w:sz w:val="24"/>
                <w:szCs w:val="24"/>
              </w:rPr>
            </w:pPr>
            <w:r>
              <w:rPr>
                <w:rFonts w:asciiTheme="minorHAnsi" w:hAnsiTheme="minorHAnsi"/>
                <w:sz w:val="24"/>
                <w:szCs w:val="24"/>
              </w:rPr>
              <w:t xml:space="preserve">M5 Content </w:t>
            </w:r>
            <w:r w:rsidR="00126B8E" w:rsidRPr="003B61C6">
              <w:rPr>
                <w:rFonts w:asciiTheme="minorHAnsi" w:hAnsiTheme="minorHAnsi"/>
                <w:sz w:val="24"/>
                <w:szCs w:val="24"/>
              </w:rPr>
              <w:t xml:space="preserve">Quiz </w:t>
            </w:r>
          </w:p>
          <w:p w14:paraId="486EE869" w14:textId="77777777" w:rsidR="00126B8E" w:rsidRDefault="00126B8E" w:rsidP="00126B8E">
            <w:pPr>
              <w:spacing w:before="60" w:after="60"/>
              <w:rPr>
                <w:rFonts w:asciiTheme="minorHAnsi" w:hAnsiTheme="minorHAnsi"/>
                <w:sz w:val="24"/>
                <w:szCs w:val="24"/>
              </w:rPr>
            </w:pPr>
          </w:p>
        </w:tc>
      </w:tr>
      <w:tr w:rsidR="00126B8E" w:rsidRPr="0067565F" w14:paraId="31EDF6D1" w14:textId="77777777" w:rsidTr="00927043">
        <w:tc>
          <w:tcPr>
            <w:tcW w:w="1075" w:type="dxa"/>
            <w:shd w:val="clear" w:color="auto" w:fill="auto"/>
          </w:tcPr>
          <w:p w14:paraId="46A19AD3" w14:textId="65C3E762" w:rsidR="00126B8E" w:rsidRPr="0067565F" w:rsidRDefault="00375374" w:rsidP="00126B8E">
            <w:pPr>
              <w:spacing w:before="60" w:after="60"/>
              <w:jc w:val="center"/>
              <w:rPr>
                <w:rFonts w:asciiTheme="minorHAnsi" w:hAnsiTheme="minorHAnsi"/>
                <w:sz w:val="24"/>
                <w:szCs w:val="24"/>
              </w:rPr>
            </w:pPr>
            <w:r>
              <w:rPr>
                <w:rFonts w:asciiTheme="minorHAnsi" w:hAnsiTheme="minorHAnsi"/>
                <w:sz w:val="24"/>
                <w:szCs w:val="24"/>
              </w:rPr>
              <w:t>6</w:t>
            </w:r>
          </w:p>
        </w:tc>
        <w:tc>
          <w:tcPr>
            <w:tcW w:w="1170" w:type="dxa"/>
          </w:tcPr>
          <w:p w14:paraId="102FEBA8" w14:textId="77777777" w:rsidR="00126B8E" w:rsidRDefault="00126B8E" w:rsidP="00126B8E">
            <w:pPr>
              <w:spacing w:before="60" w:after="60"/>
              <w:rPr>
                <w:rFonts w:asciiTheme="minorHAnsi" w:hAnsiTheme="minorHAnsi"/>
                <w:sz w:val="24"/>
                <w:szCs w:val="24"/>
              </w:rPr>
            </w:pPr>
            <w:r>
              <w:rPr>
                <w:rFonts w:asciiTheme="minorHAnsi" w:hAnsiTheme="minorHAnsi"/>
                <w:sz w:val="24"/>
                <w:szCs w:val="24"/>
              </w:rPr>
              <w:t>Oct. 7</w:t>
            </w:r>
          </w:p>
          <w:p w14:paraId="40BD5DC1" w14:textId="25678A43" w:rsidR="00126B8E" w:rsidRPr="0067565F" w:rsidRDefault="00126B8E" w:rsidP="00126B8E">
            <w:pPr>
              <w:spacing w:before="60" w:after="60"/>
              <w:rPr>
                <w:rFonts w:ascii="Calibri" w:hAnsi="Calibri" w:cs="Calibri"/>
                <w:sz w:val="24"/>
                <w:szCs w:val="24"/>
              </w:rPr>
            </w:pPr>
          </w:p>
        </w:tc>
        <w:tc>
          <w:tcPr>
            <w:tcW w:w="3600" w:type="dxa"/>
            <w:shd w:val="clear" w:color="auto" w:fill="auto"/>
          </w:tcPr>
          <w:p w14:paraId="050CEFB3" w14:textId="77777777" w:rsidR="00126B8E" w:rsidRPr="003B61C6" w:rsidRDefault="00126B8E" w:rsidP="00126B8E">
            <w:pPr>
              <w:spacing w:before="60" w:after="60"/>
              <w:rPr>
                <w:rFonts w:ascii="Calibri" w:hAnsi="Calibri" w:cs="Calibri"/>
                <w:sz w:val="24"/>
                <w:szCs w:val="24"/>
              </w:rPr>
            </w:pPr>
            <w:r w:rsidRPr="003B61C6">
              <w:rPr>
                <w:rFonts w:ascii="Calibri" w:hAnsi="Calibri" w:cs="Calibri"/>
                <w:sz w:val="24"/>
                <w:szCs w:val="24"/>
              </w:rPr>
              <w:t>Motivation Application</w:t>
            </w:r>
          </w:p>
          <w:p w14:paraId="5C5462B8" w14:textId="77777777" w:rsidR="00126B8E" w:rsidRPr="003B61C6" w:rsidRDefault="00126B8E" w:rsidP="00126B8E">
            <w:pPr>
              <w:spacing w:before="60" w:after="60"/>
              <w:rPr>
                <w:rFonts w:ascii="Calibri" w:hAnsi="Calibri" w:cs="Calibri"/>
                <w:sz w:val="24"/>
                <w:szCs w:val="24"/>
              </w:rPr>
            </w:pPr>
            <w:r w:rsidRPr="003B61C6">
              <w:rPr>
                <w:rFonts w:ascii="Calibri" w:hAnsi="Calibri" w:cs="Calibri"/>
                <w:sz w:val="24"/>
                <w:szCs w:val="24"/>
              </w:rPr>
              <w:t>(Ch 8)</w:t>
            </w:r>
          </w:p>
          <w:p w14:paraId="316BDE64" w14:textId="1970522B" w:rsidR="00126B8E" w:rsidRPr="0067565F" w:rsidRDefault="00126B8E" w:rsidP="00126B8E">
            <w:pPr>
              <w:spacing w:before="60" w:after="60"/>
              <w:rPr>
                <w:rFonts w:ascii="Calibri" w:hAnsi="Calibri" w:cs="Calibri"/>
                <w:sz w:val="24"/>
                <w:szCs w:val="24"/>
              </w:rPr>
            </w:pPr>
          </w:p>
        </w:tc>
        <w:tc>
          <w:tcPr>
            <w:tcW w:w="3960" w:type="dxa"/>
            <w:shd w:val="clear" w:color="auto" w:fill="auto"/>
          </w:tcPr>
          <w:p w14:paraId="2C5C0BA1" w14:textId="0112DAFB" w:rsidR="00126B8E" w:rsidRDefault="00414423" w:rsidP="00126B8E">
            <w:pPr>
              <w:spacing w:before="60" w:after="60"/>
              <w:rPr>
                <w:rFonts w:asciiTheme="minorHAnsi" w:hAnsiTheme="minorHAnsi"/>
                <w:sz w:val="24"/>
                <w:szCs w:val="24"/>
              </w:rPr>
            </w:pPr>
            <w:r>
              <w:rPr>
                <w:rFonts w:asciiTheme="minorHAnsi" w:hAnsiTheme="minorHAnsi"/>
                <w:sz w:val="24"/>
                <w:szCs w:val="24"/>
              </w:rPr>
              <w:t xml:space="preserve">M6 </w:t>
            </w:r>
            <w:r w:rsidR="00126B8E">
              <w:rPr>
                <w:rFonts w:asciiTheme="minorHAnsi" w:hAnsiTheme="minorHAnsi"/>
                <w:sz w:val="24"/>
                <w:szCs w:val="24"/>
              </w:rPr>
              <w:t xml:space="preserve">Chapter Quiz </w:t>
            </w:r>
          </w:p>
          <w:p w14:paraId="6236F0B5" w14:textId="493743A8" w:rsidR="00126B8E" w:rsidRDefault="00414423" w:rsidP="00126B8E">
            <w:pPr>
              <w:spacing w:before="60" w:after="60"/>
              <w:rPr>
                <w:rFonts w:asciiTheme="minorHAnsi" w:hAnsiTheme="minorHAnsi"/>
                <w:sz w:val="24"/>
                <w:szCs w:val="24"/>
              </w:rPr>
            </w:pPr>
            <w:r>
              <w:rPr>
                <w:rFonts w:asciiTheme="minorHAnsi" w:hAnsiTheme="minorHAnsi"/>
                <w:sz w:val="24"/>
                <w:szCs w:val="24"/>
              </w:rPr>
              <w:t xml:space="preserve">M6 Content </w:t>
            </w:r>
            <w:r w:rsidR="00126B8E">
              <w:rPr>
                <w:rFonts w:asciiTheme="minorHAnsi" w:hAnsiTheme="minorHAnsi"/>
                <w:sz w:val="24"/>
                <w:szCs w:val="24"/>
              </w:rPr>
              <w:t xml:space="preserve">Quiz </w:t>
            </w:r>
          </w:p>
          <w:p w14:paraId="32A7A58F" w14:textId="07008E6F" w:rsidR="00126B8E" w:rsidRPr="00927043" w:rsidRDefault="00126B8E" w:rsidP="00126B8E">
            <w:pPr>
              <w:spacing w:before="60" w:after="60"/>
              <w:rPr>
                <w:rFonts w:ascii="Calibri" w:hAnsi="Calibri" w:cs="Calibri"/>
                <w:sz w:val="24"/>
                <w:szCs w:val="24"/>
              </w:rPr>
            </w:pPr>
            <w:r>
              <w:rPr>
                <w:rFonts w:ascii="Calibri" w:hAnsi="Calibri" w:cs="Calibri"/>
                <w:sz w:val="24"/>
                <w:szCs w:val="24"/>
              </w:rPr>
              <w:t xml:space="preserve">Discussion Post #3 </w:t>
            </w:r>
            <w:r w:rsidR="00927043">
              <w:rPr>
                <w:rFonts w:ascii="Calibri" w:hAnsi="Calibri" w:cs="Calibri"/>
                <w:sz w:val="24"/>
                <w:szCs w:val="24"/>
              </w:rPr>
              <w:t>-</w:t>
            </w:r>
            <w:r>
              <w:rPr>
                <w:rFonts w:ascii="Calibri" w:hAnsi="Calibri" w:cs="Calibri"/>
                <w:sz w:val="24"/>
                <w:szCs w:val="24"/>
              </w:rPr>
              <w:t xml:space="preserve"> Appreciation</w:t>
            </w:r>
          </w:p>
        </w:tc>
      </w:tr>
      <w:tr w:rsidR="00126B8E" w:rsidRPr="0067565F" w14:paraId="002E2044" w14:textId="77777777" w:rsidTr="00927043">
        <w:tc>
          <w:tcPr>
            <w:tcW w:w="1075" w:type="dxa"/>
            <w:shd w:val="clear" w:color="auto" w:fill="F2F2F2" w:themeFill="background1" w:themeFillShade="F2"/>
          </w:tcPr>
          <w:p w14:paraId="1122740A" w14:textId="6E7C05F1" w:rsidR="00126B8E" w:rsidRPr="0067565F" w:rsidRDefault="00375374" w:rsidP="00126B8E">
            <w:pPr>
              <w:spacing w:before="60" w:after="60"/>
              <w:jc w:val="center"/>
              <w:rPr>
                <w:rFonts w:asciiTheme="minorHAnsi" w:hAnsiTheme="minorHAnsi"/>
                <w:sz w:val="24"/>
                <w:szCs w:val="24"/>
              </w:rPr>
            </w:pPr>
            <w:r>
              <w:rPr>
                <w:rFonts w:asciiTheme="minorHAnsi" w:hAnsiTheme="minorHAnsi"/>
                <w:sz w:val="24"/>
                <w:szCs w:val="24"/>
              </w:rPr>
              <w:t>7</w:t>
            </w:r>
          </w:p>
        </w:tc>
        <w:tc>
          <w:tcPr>
            <w:tcW w:w="1170" w:type="dxa"/>
            <w:shd w:val="clear" w:color="auto" w:fill="F2F2F2" w:themeFill="background1" w:themeFillShade="F2"/>
          </w:tcPr>
          <w:p w14:paraId="71CA5B60" w14:textId="22AFF018" w:rsidR="00126B8E" w:rsidRPr="0067565F" w:rsidRDefault="00126B8E" w:rsidP="00126B8E">
            <w:pPr>
              <w:spacing w:before="60" w:after="60"/>
              <w:rPr>
                <w:rFonts w:ascii="Calibri" w:hAnsi="Calibri" w:cs="Calibri"/>
                <w:sz w:val="24"/>
                <w:szCs w:val="24"/>
              </w:rPr>
            </w:pPr>
            <w:r>
              <w:rPr>
                <w:rFonts w:asciiTheme="minorHAnsi" w:hAnsiTheme="minorHAnsi"/>
                <w:sz w:val="24"/>
                <w:szCs w:val="24"/>
              </w:rPr>
              <w:t>Oct. 14</w:t>
            </w:r>
          </w:p>
        </w:tc>
        <w:tc>
          <w:tcPr>
            <w:tcW w:w="3600" w:type="dxa"/>
            <w:shd w:val="clear" w:color="auto" w:fill="F2F2F2" w:themeFill="background1" w:themeFillShade="F2"/>
          </w:tcPr>
          <w:p w14:paraId="0E41BD51" w14:textId="77777777" w:rsidR="00126B8E" w:rsidRPr="0067565F" w:rsidRDefault="00126B8E" w:rsidP="00126B8E">
            <w:pPr>
              <w:rPr>
                <w:rFonts w:ascii="Calibri" w:hAnsi="Calibri" w:cs="Calibri"/>
                <w:sz w:val="24"/>
                <w:szCs w:val="24"/>
              </w:rPr>
            </w:pPr>
            <w:r w:rsidRPr="0067565F">
              <w:rPr>
                <w:rFonts w:ascii="Calibri" w:hAnsi="Calibri" w:cs="Calibri"/>
                <w:sz w:val="24"/>
                <w:szCs w:val="24"/>
              </w:rPr>
              <w:t>Foundations of Group Behavior &amp; Work Teams</w:t>
            </w:r>
          </w:p>
          <w:p w14:paraId="7B438AA6" w14:textId="0B089855" w:rsidR="00126B8E" w:rsidRPr="0067565F" w:rsidRDefault="00126B8E" w:rsidP="00126B8E">
            <w:pPr>
              <w:tabs>
                <w:tab w:val="left" w:pos="1811"/>
              </w:tabs>
              <w:spacing w:before="60" w:after="60"/>
              <w:rPr>
                <w:rFonts w:ascii="Calibri" w:hAnsi="Calibri" w:cs="Calibri"/>
                <w:sz w:val="24"/>
                <w:szCs w:val="24"/>
              </w:rPr>
            </w:pPr>
            <w:r w:rsidRPr="0067565F">
              <w:rPr>
                <w:rFonts w:ascii="Calibri" w:hAnsi="Calibri" w:cs="Calibri"/>
                <w:sz w:val="24"/>
                <w:szCs w:val="24"/>
              </w:rPr>
              <w:lastRenderedPageBreak/>
              <w:t>(Ch 9. 10)</w:t>
            </w:r>
          </w:p>
        </w:tc>
        <w:tc>
          <w:tcPr>
            <w:tcW w:w="3960" w:type="dxa"/>
            <w:shd w:val="clear" w:color="auto" w:fill="F2F2F2" w:themeFill="background1" w:themeFillShade="F2"/>
          </w:tcPr>
          <w:p w14:paraId="63C8A86D" w14:textId="392D4DD5" w:rsidR="00126B8E" w:rsidRPr="0067565F" w:rsidRDefault="00414423" w:rsidP="00126B8E">
            <w:pPr>
              <w:spacing w:before="60" w:after="60"/>
              <w:rPr>
                <w:rFonts w:asciiTheme="minorHAnsi" w:hAnsiTheme="minorHAnsi"/>
                <w:sz w:val="24"/>
                <w:szCs w:val="24"/>
              </w:rPr>
            </w:pPr>
            <w:r>
              <w:rPr>
                <w:rFonts w:asciiTheme="minorHAnsi" w:hAnsiTheme="minorHAnsi"/>
                <w:sz w:val="24"/>
                <w:szCs w:val="24"/>
              </w:rPr>
              <w:lastRenderedPageBreak/>
              <w:t xml:space="preserve">M7 </w:t>
            </w:r>
            <w:r w:rsidR="00126B8E" w:rsidRPr="0067565F">
              <w:rPr>
                <w:rFonts w:asciiTheme="minorHAnsi" w:hAnsiTheme="minorHAnsi"/>
                <w:sz w:val="24"/>
                <w:szCs w:val="24"/>
              </w:rPr>
              <w:t xml:space="preserve">Chapter Quiz </w:t>
            </w:r>
          </w:p>
          <w:p w14:paraId="23F25C9A" w14:textId="022AF3FA" w:rsidR="00126B8E" w:rsidRDefault="00414423" w:rsidP="00126B8E">
            <w:pPr>
              <w:spacing w:before="60" w:after="60"/>
              <w:rPr>
                <w:rFonts w:asciiTheme="minorHAnsi" w:hAnsiTheme="minorHAnsi"/>
                <w:sz w:val="24"/>
                <w:szCs w:val="24"/>
              </w:rPr>
            </w:pPr>
            <w:r>
              <w:rPr>
                <w:rFonts w:asciiTheme="minorHAnsi" w:hAnsiTheme="minorHAnsi"/>
                <w:sz w:val="24"/>
                <w:szCs w:val="24"/>
              </w:rPr>
              <w:t xml:space="preserve">M6 Content </w:t>
            </w:r>
            <w:r w:rsidR="00126B8E" w:rsidRPr="0067565F">
              <w:rPr>
                <w:rFonts w:asciiTheme="minorHAnsi" w:hAnsiTheme="minorHAnsi"/>
                <w:sz w:val="24"/>
                <w:szCs w:val="24"/>
              </w:rPr>
              <w:t xml:space="preserve">Quiz </w:t>
            </w:r>
          </w:p>
          <w:p w14:paraId="0C7C6561" w14:textId="77777777" w:rsidR="00126B8E" w:rsidRPr="0067565F" w:rsidRDefault="00126B8E" w:rsidP="00126B8E">
            <w:pPr>
              <w:spacing w:before="60" w:after="60"/>
              <w:rPr>
                <w:rFonts w:ascii="Calibri" w:hAnsi="Calibri" w:cs="Calibri"/>
                <w:sz w:val="24"/>
                <w:szCs w:val="24"/>
              </w:rPr>
            </w:pPr>
          </w:p>
        </w:tc>
      </w:tr>
      <w:tr w:rsidR="00126B8E" w:rsidRPr="0067565F" w14:paraId="5CBA8366" w14:textId="77777777" w:rsidTr="00927043">
        <w:tc>
          <w:tcPr>
            <w:tcW w:w="1075" w:type="dxa"/>
            <w:shd w:val="clear" w:color="auto" w:fill="auto"/>
          </w:tcPr>
          <w:p w14:paraId="04988335" w14:textId="4D0D5A24" w:rsidR="00126B8E" w:rsidRPr="0067565F" w:rsidRDefault="00375374" w:rsidP="00126B8E">
            <w:pPr>
              <w:spacing w:before="60" w:after="60"/>
              <w:jc w:val="center"/>
              <w:rPr>
                <w:rFonts w:asciiTheme="minorHAnsi" w:hAnsiTheme="minorHAnsi"/>
                <w:sz w:val="24"/>
                <w:szCs w:val="24"/>
              </w:rPr>
            </w:pPr>
            <w:r>
              <w:rPr>
                <w:rFonts w:asciiTheme="minorHAnsi" w:hAnsiTheme="minorHAnsi"/>
                <w:sz w:val="24"/>
                <w:szCs w:val="24"/>
              </w:rPr>
              <w:lastRenderedPageBreak/>
              <w:t>8</w:t>
            </w:r>
          </w:p>
        </w:tc>
        <w:tc>
          <w:tcPr>
            <w:tcW w:w="1170" w:type="dxa"/>
          </w:tcPr>
          <w:p w14:paraId="69EE4C10" w14:textId="6B02E828" w:rsidR="00126B8E" w:rsidRPr="0067565F" w:rsidRDefault="00126B8E" w:rsidP="00126B8E">
            <w:pPr>
              <w:spacing w:before="60" w:after="60"/>
              <w:rPr>
                <w:rFonts w:ascii="Calibri" w:hAnsi="Calibri" w:cs="Calibri"/>
                <w:sz w:val="24"/>
                <w:szCs w:val="24"/>
              </w:rPr>
            </w:pPr>
            <w:r>
              <w:rPr>
                <w:rFonts w:asciiTheme="minorHAnsi" w:hAnsiTheme="minorHAnsi"/>
                <w:sz w:val="24"/>
                <w:szCs w:val="24"/>
              </w:rPr>
              <w:t>Oct. 21</w:t>
            </w:r>
          </w:p>
        </w:tc>
        <w:tc>
          <w:tcPr>
            <w:tcW w:w="3600" w:type="dxa"/>
            <w:shd w:val="clear" w:color="auto" w:fill="auto"/>
          </w:tcPr>
          <w:p w14:paraId="00E9BEF3" w14:textId="77777777" w:rsidR="00126B8E" w:rsidRPr="0067565F" w:rsidRDefault="00126B8E" w:rsidP="00126B8E">
            <w:pPr>
              <w:spacing w:before="60" w:after="60"/>
              <w:rPr>
                <w:rFonts w:ascii="Calibri" w:hAnsi="Calibri" w:cs="Calibri"/>
                <w:sz w:val="24"/>
                <w:szCs w:val="24"/>
              </w:rPr>
            </w:pPr>
            <w:r w:rsidRPr="0067565F">
              <w:rPr>
                <w:rFonts w:ascii="Calibri" w:hAnsi="Calibri" w:cs="Calibri"/>
                <w:sz w:val="24"/>
                <w:szCs w:val="24"/>
              </w:rPr>
              <w:t>Communication</w:t>
            </w:r>
          </w:p>
          <w:p w14:paraId="059D0B18" w14:textId="224F1332" w:rsidR="00126B8E" w:rsidRPr="0067565F" w:rsidRDefault="00126B8E" w:rsidP="00126B8E">
            <w:pPr>
              <w:spacing w:before="60" w:after="60"/>
              <w:rPr>
                <w:rFonts w:ascii="Calibri" w:hAnsi="Calibri" w:cs="Calibri"/>
                <w:b/>
                <w:sz w:val="24"/>
                <w:szCs w:val="24"/>
              </w:rPr>
            </w:pPr>
            <w:r w:rsidRPr="0067565F">
              <w:rPr>
                <w:rFonts w:ascii="Calibri" w:hAnsi="Calibri" w:cs="Calibri"/>
                <w:sz w:val="24"/>
                <w:szCs w:val="24"/>
              </w:rPr>
              <w:t>(Ch 11)</w:t>
            </w:r>
          </w:p>
        </w:tc>
        <w:tc>
          <w:tcPr>
            <w:tcW w:w="3960" w:type="dxa"/>
            <w:shd w:val="clear" w:color="auto" w:fill="auto"/>
          </w:tcPr>
          <w:p w14:paraId="7292BE12" w14:textId="71695514" w:rsidR="00126B8E" w:rsidRPr="0067565F" w:rsidRDefault="00414423" w:rsidP="00126B8E">
            <w:pPr>
              <w:spacing w:before="60" w:after="60"/>
              <w:rPr>
                <w:rFonts w:asciiTheme="minorHAnsi" w:hAnsiTheme="minorHAnsi"/>
                <w:sz w:val="24"/>
                <w:szCs w:val="24"/>
              </w:rPr>
            </w:pPr>
            <w:r>
              <w:rPr>
                <w:rFonts w:asciiTheme="minorHAnsi" w:hAnsiTheme="minorHAnsi"/>
                <w:sz w:val="24"/>
                <w:szCs w:val="24"/>
              </w:rPr>
              <w:t xml:space="preserve">M8 </w:t>
            </w:r>
            <w:r w:rsidR="00126B8E" w:rsidRPr="0067565F">
              <w:rPr>
                <w:rFonts w:asciiTheme="minorHAnsi" w:hAnsiTheme="minorHAnsi"/>
                <w:sz w:val="24"/>
                <w:szCs w:val="24"/>
              </w:rPr>
              <w:t xml:space="preserve">Chapter Quiz </w:t>
            </w:r>
          </w:p>
          <w:p w14:paraId="5EABED63" w14:textId="3BE13190" w:rsidR="00414423" w:rsidRDefault="00414423" w:rsidP="00126B8E">
            <w:pPr>
              <w:spacing w:before="60" w:after="60"/>
              <w:rPr>
                <w:rFonts w:asciiTheme="minorHAnsi" w:hAnsiTheme="minorHAnsi"/>
                <w:sz w:val="24"/>
                <w:szCs w:val="24"/>
              </w:rPr>
            </w:pPr>
            <w:r>
              <w:rPr>
                <w:rFonts w:asciiTheme="minorHAnsi" w:hAnsiTheme="minorHAnsi"/>
                <w:sz w:val="24"/>
                <w:szCs w:val="24"/>
              </w:rPr>
              <w:t xml:space="preserve">M8 Content </w:t>
            </w:r>
            <w:r w:rsidR="00126B8E" w:rsidRPr="0067565F">
              <w:rPr>
                <w:rFonts w:asciiTheme="minorHAnsi" w:hAnsiTheme="minorHAnsi"/>
                <w:sz w:val="24"/>
                <w:szCs w:val="24"/>
              </w:rPr>
              <w:t xml:space="preserve">Quiz </w:t>
            </w:r>
          </w:p>
          <w:p w14:paraId="51504826" w14:textId="6C9CEBD7" w:rsidR="00126B8E" w:rsidRPr="0067565F" w:rsidRDefault="00126B8E" w:rsidP="00126B8E">
            <w:pPr>
              <w:spacing w:before="60" w:after="60"/>
              <w:rPr>
                <w:rFonts w:asciiTheme="minorHAnsi" w:hAnsiTheme="minorHAnsi"/>
                <w:sz w:val="24"/>
                <w:szCs w:val="24"/>
              </w:rPr>
            </w:pPr>
            <w:r w:rsidRPr="0067565F">
              <w:rPr>
                <w:rFonts w:asciiTheme="minorHAnsi" w:hAnsiTheme="minorHAnsi"/>
                <w:sz w:val="24"/>
                <w:szCs w:val="24"/>
              </w:rPr>
              <w:t>Discussion Post</w:t>
            </w:r>
            <w:r>
              <w:rPr>
                <w:rFonts w:asciiTheme="minorHAnsi" w:hAnsiTheme="minorHAnsi"/>
                <w:sz w:val="24"/>
                <w:szCs w:val="24"/>
              </w:rPr>
              <w:t xml:space="preserve"> #4 </w:t>
            </w:r>
            <w:r w:rsidR="00927043">
              <w:rPr>
                <w:rFonts w:asciiTheme="minorHAnsi" w:hAnsiTheme="minorHAnsi"/>
                <w:sz w:val="24"/>
                <w:szCs w:val="24"/>
              </w:rPr>
              <w:t>-</w:t>
            </w:r>
            <w:r>
              <w:rPr>
                <w:rFonts w:asciiTheme="minorHAnsi" w:hAnsiTheme="minorHAnsi"/>
                <w:sz w:val="24"/>
                <w:szCs w:val="24"/>
              </w:rPr>
              <w:t>Communication Barriers</w:t>
            </w:r>
          </w:p>
          <w:p w14:paraId="3B572437" w14:textId="4EA0315E" w:rsidR="00126B8E" w:rsidRPr="0067565F" w:rsidRDefault="00126B8E" w:rsidP="00126B8E">
            <w:pPr>
              <w:spacing w:before="60" w:after="60"/>
              <w:rPr>
                <w:rFonts w:ascii="Calibri" w:hAnsi="Calibri" w:cs="Calibri"/>
                <w:sz w:val="24"/>
                <w:szCs w:val="24"/>
              </w:rPr>
            </w:pPr>
          </w:p>
        </w:tc>
      </w:tr>
      <w:tr w:rsidR="00126B8E" w:rsidRPr="00D71A86" w14:paraId="724F4D63" w14:textId="77777777" w:rsidTr="00927043">
        <w:tc>
          <w:tcPr>
            <w:tcW w:w="1075" w:type="dxa"/>
            <w:shd w:val="clear" w:color="auto" w:fill="F2F2F2" w:themeFill="background1" w:themeFillShade="F2"/>
          </w:tcPr>
          <w:p w14:paraId="7A4FC80D" w14:textId="53D6CD9B" w:rsidR="00126B8E" w:rsidRPr="0067565F" w:rsidRDefault="00375374" w:rsidP="00126B8E">
            <w:pPr>
              <w:spacing w:before="60" w:after="60"/>
              <w:jc w:val="center"/>
              <w:rPr>
                <w:rFonts w:asciiTheme="minorHAnsi" w:hAnsiTheme="minorHAnsi"/>
                <w:sz w:val="24"/>
                <w:szCs w:val="24"/>
              </w:rPr>
            </w:pPr>
            <w:r>
              <w:rPr>
                <w:rFonts w:asciiTheme="minorHAnsi" w:hAnsiTheme="minorHAnsi"/>
                <w:sz w:val="24"/>
                <w:szCs w:val="24"/>
              </w:rPr>
              <w:t>9</w:t>
            </w:r>
          </w:p>
        </w:tc>
        <w:tc>
          <w:tcPr>
            <w:tcW w:w="1170" w:type="dxa"/>
            <w:shd w:val="clear" w:color="auto" w:fill="F2F2F2" w:themeFill="background1" w:themeFillShade="F2"/>
          </w:tcPr>
          <w:p w14:paraId="61BA9F6B" w14:textId="015278EA" w:rsidR="00126B8E" w:rsidRPr="0067565F" w:rsidRDefault="00126B8E" w:rsidP="00126B8E">
            <w:pPr>
              <w:spacing w:before="60" w:after="60"/>
              <w:rPr>
                <w:rFonts w:ascii="Calibri" w:hAnsi="Calibri" w:cs="Calibri"/>
                <w:sz w:val="24"/>
                <w:szCs w:val="24"/>
              </w:rPr>
            </w:pPr>
            <w:r>
              <w:rPr>
                <w:rFonts w:asciiTheme="minorHAnsi" w:hAnsiTheme="minorHAnsi"/>
                <w:sz w:val="24"/>
                <w:szCs w:val="24"/>
              </w:rPr>
              <w:t>Oct. 28</w:t>
            </w:r>
          </w:p>
        </w:tc>
        <w:tc>
          <w:tcPr>
            <w:tcW w:w="3600" w:type="dxa"/>
            <w:shd w:val="clear" w:color="auto" w:fill="F2F2F2" w:themeFill="background1" w:themeFillShade="F2"/>
          </w:tcPr>
          <w:p w14:paraId="53F56087" w14:textId="5B108C38" w:rsidR="00126B8E" w:rsidRPr="0067565F" w:rsidRDefault="00126B8E" w:rsidP="00126B8E">
            <w:pPr>
              <w:spacing w:before="60" w:after="60"/>
              <w:rPr>
                <w:rFonts w:ascii="Calibri" w:hAnsi="Calibri" w:cs="Calibri"/>
                <w:sz w:val="24"/>
                <w:szCs w:val="24"/>
              </w:rPr>
            </w:pPr>
            <w:r w:rsidRPr="0067565F">
              <w:rPr>
                <w:rFonts w:ascii="Calibri" w:hAnsi="Calibri" w:cs="Calibri"/>
                <w:sz w:val="24"/>
                <w:szCs w:val="24"/>
              </w:rPr>
              <w:t>Leadership</w:t>
            </w:r>
          </w:p>
          <w:p w14:paraId="660FDB44" w14:textId="07850BBD" w:rsidR="00126B8E" w:rsidRPr="0067565F" w:rsidRDefault="00126B8E" w:rsidP="00126B8E">
            <w:pPr>
              <w:spacing w:before="60" w:after="60"/>
              <w:rPr>
                <w:rFonts w:ascii="Calibri" w:hAnsi="Calibri" w:cs="Calibri"/>
                <w:sz w:val="24"/>
                <w:szCs w:val="24"/>
              </w:rPr>
            </w:pPr>
            <w:r w:rsidRPr="0067565F">
              <w:rPr>
                <w:rFonts w:ascii="Calibri" w:hAnsi="Calibri" w:cs="Calibri"/>
                <w:sz w:val="24"/>
                <w:szCs w:val="24"/>
              </w:rPr>
              <w:t xml:space="preserve">(Ch 12) </w:t>
            </w:r>
          </w:p>
        </w:tc>
        <w:tc>
          <w:tcPr>
            <w:tcW w:w="3960" w:type="dxa"/>
            <w:shd w:val="clear" w:color="auto" w:fill="F2F2F2" w:themeFill="background1" w:themeFillShade="F2"/>
          </w:tcPr>
          <w:p w14:paraId="162017CC" w14:textId="7BCE21B9" w:rsidR="00126B8E" w:rsidRPr="0067565F" w:rsidRDefault="00414423" w:rsidP="00126B8E">
            <w:pPr>
              <w:spacing w:before="60" w:after="60"/>
              <w:rPr>
                <w:rFonts w:asciiTheme="minorHAnsi" w:hAnsiTheme="minorHAnsi"/>
                <w:sz w:val="24"/>
                <w:szCs w:val="24"/>
              </w:rPr>
            </w:pPr>
            <w:r>
              <w:rPr>
                <w:rFonts w:asciiTheme="minorHAnsi" w:hAnsiTheme="minorHAnsi"/>
                <w:sz w:val="24"/>
                <w:szCs w:val="24"/>
              </w:rPr>
              <w:t xml:space="preserve">M9 </w:t>
            </w:r>
            <w:r w:rsidR="00126B8E" w:rsidRPr="0067565F">
              <w:rPr>
                <w:rFonts w:asciiTheme="minorHAnsi" w:hAnsiTheme="minorHAnsi"/>
                <w:sz w:val="24"/>
                <w:szCs w:val="24"/>
              </w:rPr>
              <w:t xml:space="preserve">Chapter Quiz </w:t>
            </w:r>
          </w:p>
          <w:p w14:paraId="683DA12F" w14:textId="74943A07" w:rsidR="00126B8E" w:rsidRPr="0067565F" w:rsidRDefault="00414423" w:rsidP="00126B8E">
            <w:pPr>
              <w:spacing w:before="60" w:after="60"/>
              <w:rPr>
                <w:rFonts w:asciiTheme="minorHAnsi" w:hAnsiTheme="minorHAnsi"/>
                <w:sz w:val="24"/>
                <w:szCs w:val="24"/>
              </w:rPr>
            </w:pPr>
            <w:r>
              <w:rPr>
                <w:rFonts w:asciiTheme="minorHAnsi" w:hAnsiTheme="minorHAnsi"/>
                <w:sz w:val="24"/>
                <w:szCs w:val="24"/>
              </w:rPr>
              <w:t xml:space="preserve">M9 Content </w:t>
            </w:r>
            <w:r w:rsidR="00126B8E" w:rsidRPr="0067565F">
              <w:rPr>
                <w:rFonts w:asciiTheme="minorHAnsi" w:hAnsiTheme="minorHAnsi"/>
                <w:sz w:val="24"/>
                <w:szCs w:val="24"/>
              </w:rPr>
              <w:t xml:space="preserve">Quiz </w:t>
            </w:r>
          </w:p>
          <w:p w14:paraId="5991F42B" w14:textId="4D706CC9" w:rsidR="00126B8E" w:rsidRPr="0067565F" w:rsidRDefault="00126B8E" w:rsidP="00126B8E">
            <w:pPr>
              <w:spacing w:before="60" w:after="60"/>
              <w:rPr>
                <w:rFonts w:ascii="Calibri" w:hAnsi="Calibri" w:cs="Calibri"/>
                <w:sz w:val="24"/>
                <w:szCs w:val="24"/>
              </w:rPr>
            </w:pPr>
            <w:r w:rsidRPr="0067565F">
              <w:rPr>
                <w:rFonts w:asciiTheme="minorHAnsi" w:hAnsiTheme="minorHAnsi"/>
                <w:sz w:val="24"/>
                <w:szCs w:val="24"/>
              </w:rPr>
              <w:t>Behavior Analysis Reflection #</w:t>
            </w:r>
            <w:r>
              <w:rPr>
                <w:rFonts w:asciiTheme="minorHAnsi" w:hAnsiTheme="minorHAnsi"/>
                <w:sz w:val="24"/>
                <w:szCs w:val="24"/>
              </w:rPr>
              <w:t>2</w:t>
            </w:r>
          </w:p>
        </w:tc>
      </w:tr>
      <w:tr w:rsidR="00126B8E" w:rsidRPr="00D71A86" w14:paraId="73D2B5BF" w14:textId="77777777" w:rsidTr="00927043">
        <w:tc>
          <w:tcPr>
            <w:tcW w:w="1075" w:type="dxa"/>
            <w:shd w:val="clear" w:color="auto" w:fill="F2F2F2" w:themeFill="background1" w:themeFillShade="F2"/>
          </w:tcPr>
          <w:p w14:paraId="6A2D494E" w14:textId="09095EE3" w:rsidR="00126B8E" w:rsidRPr="0067565F" w:rsidRDefault="00126B8E" w:rsidP="00126B8E">
            <w:pPr>
              <w:spacing w:before="60" w:after="60"/>
              <w:jc w:val="center"/>
              <w:rPr>
                <w:rFonts w:asciiTheme="minorHAnsi" w:hAnsiTheme="minorHAnsi"/>
                <w:sz w:val="24"/>
                <w:szCs w:val="24"/>
              </w:rPr>
            </w:pPr>
            <w:r>
              <w:rPr>
                <w:rFonts w:asciiTheme="minorHAnsi" w:hAnsiTheme="minorHAnsi"/>
                <w:sz w:val="24"/>
                <w:szCs w:val="24"/>
              </w:rPr>
              <w:t>1</w:t>
            </w:r>
            <w:r w:rsidR="00375374">
              <w:rPr>
                <w:rFonts w:asciiTheme="minorHAnsi" w:hAnsiTheme="minorHAnsi"/>
                <w:sz w:val="24"/>
                <w:szCs w:val="24"/>
              </w:rPr>
              <w:t>0</w:t>
            </w:r>
          </w:p>
        </w:tc>
        <w:tc>
          <w:tcPr>
            <w:tcW w:w="1170" w:type="dxa"/>
            <w:shd w:val="clear" w:color="auto" w:fill="F2F2F2" w:themeFill="background1" w:themeFillShade="F2"/>
          </w:tcPr>
          <w:p w14:paraId="66621C6F" w14:textId="1F7DDF21" w:rsidR="00126B8E" w:rsidRDefault="00126B8E" w:rsidP="00126B8E">
            <w:pPr>
              <w:spacing w:before="60" w:after="60"/>
              <w:rPr>
                <w:rFonts w:ascii="Calibri" w:hAnsi="Calibri" w:cs="Calibri"/>
                <w:sz w:val="24"/>
                <w:szCs w:val="24"/>
              </w:rPr>
            </w:pPr>
            <w:r>
              <w:rPr>
                <w:rFonts w:asciiTheme="minorHAnsi" w:hAnsiTheme="minorHAnsi"/>
                <w:sz w:val="24"/>
                <w:szCs w:val="24"/>
              </w:rPr>
              <w:t>Nov. 4</w:t>
            </w:r>
          </w:p>
        </w:tc>
        <w:tc>
          <w:tcPr>
            <w:tcW w:w="3600" w:type="dxa"/>
            <w:shd w:val="clear" w:color="auto" w:fill="F2F2F2" w:themeFill="background1" w:themeFillShade="F2"/>
          </w:tcPr>
          <w:p w14:paraId="7C25B8AF" w14:textId="77777777" w:rsidR="00126B8E" w:rsidRPr="00126B8E" w:rsidRDefault="00126B8E" w:rsidP="00126B8E">
            <w:pPr>
              <w:tabs>
                <w:tab w:val="left" w:pos="-1440"/>
                <w:tab w:val="left" w:pos="-120"/>
                <w:tab w:val="left" w:pos="0"/>
                <w:tab w:val="left" w:pos="1980"/>
                <w:tab w:val="left" w:pos="8190"/>
              </w:tabs>
              <w:suppressAutoHyphens/>
              <w:spacing w:before="60" w:after="60"/>
              <w:rPr>
                <w:rFonts w:asciiTheme="minorHAnsi" w:hAnsiTheme="minorHAnsi"/>
                <w:b/>
                <w:bCs/>
                <w:sz w:val="24"/>
                <w:szCs w:val="24"/>
              </w:rPr>
            </w:pPr>
            <w:r w:rsidRPr="00126B8E">
              <w:rPr>
                <w:rFonts w:asciiTheme="minorHAnsi" w:hAnsiTheme="minorHAnsi"/>
                <w:b/>
                <w:bCs/>
                <w:sz w:val="24"/>
                <w:szCs w:val="24"/>
              </w:rPr>
              <w:t>IN-PERSON CLASS MEETING</w:t>
            </w:r>
          </w:p>
          <w:p w14:paraId="187C8365" w14:textId="77777777" w:rsidR="00126B8E" w:rsidRPr="0067565F" w:rsidRDefault="00126B8E" w:rsidP="00126B8E">
            <w:pPr>
              <w:spacing w:before="60" w:after="60"/>
              <w:rPr>
                <w:rFonts w:asciiTheme="minorHAnsi" w:hAnsiTheme="minorHAnsi" w:cstheme="minorHAnsi"/>
                <w:b/>
                <w:sz w:val="24"/>
                <w:szCs w:val="24"/>
              </w:rPr>
            </w:pPr>
            <w:r w:rsidRPr="0067565F">
              <w:rPr>
                <w:rFonts w:ascii="Calibri" w:hAnsi="Calibri" w:cs="Calibri"/>
                <w:sz w:val="24"/>
                <w:szCs w:val="24"/>
              </w:rPr>
              <w:t>Power &amp; Politics</w:t>
            </w:r>
            <w:r w:rsidRPr="0067565F">
              <w:rPr>
                <w:rFonts w:asciiTheme="minorHAnsi" w:hAnsiTheme="minorHAnsi" w:cstheme="minorHAnsi"/>
                <w:b/>
                <w:sz w:val="24"/>
                <w:szCs w:val="24"/>
              </w:rPr>
              <w:t xml:space="preserve"> </w:t>
            </w:r>
          </w:p>
          <w:p w14:paraId="7BC97D93" w14:textId="77777777" w:rsidR="00126B8E" w:rsidRPr="00477098" w:rsidRDefault="00126B8E" w:rsidP="00126B8E">
            <w:pPr>
              <w:spacing w:before="60" w:after="60"/>
              <w:rPr>
                <w:rFonts w:ascii="Calibri" w:hAnsi="Calibri" w:cs="Calibri"/>
                <w:color w:val="FF0000"/>
                <w:sz w:val="24"/>
                <w:szCs w:val="24"/>
              </w:rPr>
            </w:pPr>
            <w:r w:rsidRPr="0067565F">
              <w:rPr>
                <w:rFonts w:ascii="Calibri" w:hAnsi="Calibri" w:cs="Calibri"/>
                <w:sz w:val="24"/>
                <w:szCs w:val="24"/>
              </w:rPr>
              <w:t xml:space="preserve">(Ch 13) </w:t>
            </w:r>
          </w:p>
          <w:p w14:paraId="5CE9CC21" w14:textId="3AE5AF22" w:rsidR="00126B8E" w:rsidRPr="0067565F" w:rsidRDefault="00126B8E" w:rsidP="00126B8E">
            <w:pPr>
              <w:spacing w:before="60" w:after="60"/>
              <w:rPr>
                <w:rFonts w:ascii="Calibri" w:hAnsi="Calibri" w:cs="Calibri"/>
                <w:sz w:val="24"/>
                <w:szCs w:val="24"/>
              </w:rPr>
            </w:pPr>
          </w:p>
        </w:tc>
        <w:tc>
          <w:tcPr>
            <w:tcW w:w="3960" w:type="dxa"/>
            <w:shd w:val="clear" w:color="auto" w:fill="F2F2F2" w:themeFill="background1" w:themeFillShade="F2"/>
          </w:tcPr>
          <w:p w14:paraId="5CE598C4" w14:textId="0C587D09" w:rsidR="00126B8E" w:rsidRPr="0067565F" w:rsidRDefault="00414423" w:rsidP="00126B8E">
            <w:pPr>
              <w:spacing w:before="60" w:after="60"/>
              <w:rPr>
                <w:rFonts w:asciiTheme="minorHAnsi" w:hAnsiTheme="minorHAnsi"/>
                <w:sz w:val="24"/>
                <w:szCs w:val="24"/>
              </w:rPr>
            </w:pPr>
            <w:r>
              <w:rPr>
                <w:rFonts w:asciiTheme="minorHAnsi" w:hAnsiTheme="minorHAnsi"/>
                <w:sz w:val="24"/>
                <w:szCs w:val="24"/>
              </w:rPr>
              <w:t xml:space="preserve">M10 </w:t>
            </w:r>
            <w:r w:rsidR="00126B8E" w:rsidRPr="0067565F">
              <w:rPr>
                <w:rFonts w:asciiTheme="minorHAnsi" w:hAnsiTheme="minorHAnsi"/>
                <w:sz w:val="24"/>
                <w:szCs w:val="24"/>
              </w:rPr>
              <w:t xml:space="preserve">Chapter Quiz </w:t>
            </w:r>
          </w:p>
          <w:p w14:paraId="1048E6DB" w14:textId="204F7083" w:rsidR="00126B8E" w:rsidRPr="0067565F" w:rsidRDefault="00126B8E" w:rsidP="00126B8E">
            <w:pPr>
              <w:spacing w:before="60" w:after="60"/>
              <w:rPr>
                <w:rFonts w:ascii="Calibri" w:hAnsi="Calibri" w:cs="Calibri"/>
                <w:sz w:val="24"/>
                <w:szCs w:val="24"/>
              </w:rPr>
            </w:pPr>
            <w:r>
              <w:rPr>
                <w:rFonts w:ascii="Calibri" w:hAnsi="Calibri" w:cs="Calibri"/>
                <w:sz w:val="24"/>
                <w:szCs w:val="24"/>
              </w:rPr>
              <w:t>Post-Class Reflection #</w:t>
            </w:r>
            <w:r w:rsidR="00CA749C">
              <w:rPr>
                <w:rFonts w:ascii="Calibri" w:hAnsi="Calibri" w:cs="Calibri"/>
                <w:sz w:val="24"/>
                <w:szCs w:val="24"/>
              </w:rPr>
              <w:t>3</w:t>
            </w:r>
          </w:p>
        </w:tc>
      </w:tr>
      <w:tr w:rsidR="00126B8E" w:rsidRPr="00D71A86" w14:paraId="2313B25C" w14:textId="77777777" w:rsidTr="00927043">
        <w:tc>
          <w:tcPr>
            <w:tcW w:w="1075" w:type="dxa"/>
            <w:shd w:val="clear" w:color="auto" w:fill="F2F2F2" w:themeFill="background1" w:themeFillShade="F2"/>
          </w:tcPr>
          <w:p w14:paraId="50872DF3" w14:textId="1005AD5D" w:rsidR="00126B8E" w:rsidRPr="0067565F" w:rsidRDefault="00126B8E" w:rsidP="00126B8E">
            <w:pPr>
              <w:spacing w:before="60" w:after="60"/>
              <w:jc w:val="center"/>
              <w:rPr>
                <w:rFonts w:asciiTheme="minorHAnsi" w:hAnsiTheme="minorHAnsi"/>
                <w:sz w:val="24"/>
                <w:szCs w:val="24"/>
              </w:rPr>
            </w:pPr>
            <w:r>
              <w:rPr>
                <w:rFonts w:asciiTheme="minorHAnsi" w:hAnsiTheme="minorHAnsi"/>
                <w:sz w:val="24"/>
                <w:szCs w:val="24"/>
              </w:rPr>
              <w:t>1</w:t>
            </w:r>
            <w:r w:rsidR="00375374">
              <w:rPr>
                <w:rFonts w:asciiTheme="minorHAnsi" w:hAnsiTheme="minorHAnsi"/>
                <w:sz w:val="24"/>
                <w:szCs w:val="24"/>
              </w:rPr>
              <w:t>1</w:t>
            </w:r>
          </w:p>
        </w:tc>
        <w:tc>
          <w:tcPr>
            <w:tcW w:w="1170" w:type="dxa"/>
            <w:shd w:val="clear" w:color="auto" w:fill="F2F2F2" w:themeFill="background1" w:themeFillShade="F2"/>
          </w:tcPr>
          <w:p w14:paraId="6CFA9818" w14:textId="28166F5F" w:rsidR="00126B8E" w:rsidRDefault="00126B8E" w:rsidP="00126B8E">
            <w:pPr>
              <w:spacing w:before="60" w:after="60"/>
              <w:rPr>
                <w:rFonts w:ascii="Calibri" w:hAnsi="Calibri" w:cs="Calibri"/>
                <w:sz w:val="24"/>
                <w:szCs w:val="24"/>
              </w:rPr>
            </w:pPr>
            <w:r>
              <w:rPr>
                <w:rFonts w:asciiTheme="minorHAnsi" w:hAnsiTheme="minorHAnsi"/>
                <w:sz w:val="24"/>
                <w:szCs w:val="24"/>
              </w:rPr>
              <w:t>Nov.11</w:t>
            </w:r>
          </w:p>
        </w:tc>
        <w:tc>
          <w:tcPr>
            <w:tcW w:w="3600" w:type="dxa"/>
            <w:shd w:val="clear" w:color="auto" w:fill="F2F2F2" w:themeFill="background1" w:themeFillShade="F2"/>
          </w:tcPr>
          <w:p w14:paraId="4F8F83DD" w14:textId="77777777" w:rsidR="00126B8E" w:rsidRDefault="00126B8E" w:rsidP="00126B8E">
            <w:pPr>
              <w:spacing w:before="60" w:after="60"/>
              <w:rPr>
                <w:rFonts w:ascii="Calibri" w:hAnsi="Calibri" w:cs="Calibri"/>
                <w:sz w:val="24"/>
                <w:szCs w:val="24"/>
              </w:rPr>
            </w:pPr>
            <w:r w:rsidRPr="0067565F">
              <w:rPr>
                <w:rFonts w:ascii="Calibri" w:hAnsi="Calibri" w:cs="Calibri"/>
                <w:sz w:val="24"/>
                <w:szCs w:val="24"/>
              </w:rPr>
              <w:t>Conflict</w:t>
            </w:r>
            <w:r>
              <w:rPr>
                <w:rFonts w:ascii="Calibri" w:hAnsi="Calibri" w:cs="Calibri"/>
                <w:sz w:val="24"/>
                <w:szCs w:val="24"/>
              </w:rPr>
              <w:t xml:space="preserve"> and </w:t>
            </w:r>
            <w:r w:rsidRPr="0067565F">
              <w:rPr>
                <w:rFonts w:ascii="Calibri" w:hAnsi="Calibri" w:cs="Calibri"/>
                <w:sz w:val="24"/>
                <w:szCs w:val="24"/>
              </w:rPr>
              <w:t>Negotiation</w:t>
            </w:r>
          </w:p>
          <w:p w14:paraId="64A9C23C" w14:textId="4FC2999D" w:rsidR="00126B8E" w:rsidRPr="0067565F" w:rsidRDefault="00126B8E" w:rsidP="00126B8E">
            <w:pPr>
              <w:spacing w:before="60" w:after="60"/>
              <w:rPr>
                <w:rFonts w:ascii="Calibri" w:hAnsi="Calibri" w:cs="Calibri"/>
                <w:sz w:val="24"/>
                <w:szCs w:val="24"/>
              </w:rPr>
            </w:pPr>
            <w:r w:rsidRPr="0067565F">
              <w:rPr>
                <w:rFonts w:ascii="Calibri" w:hAnsi="Calibri" w:cs="Calibri"/>
                <w:sz w:val="24"/>
                <w:szCs w:val="24"/>
              </w:rPr>
              <w:t>(Ch 14)</w:t>
            </w:r>
          </w:p>
        </w:tc>
        <w:tc>
          <w:tcPr>
            <w:tcW w:w="3960" w:type="dxa"/>
            <w:shd w:val="clear" w:color="auto" w:fill="F2F2F2" w:themeFill="background1" w:themeFillShade="F2"/>
          </w:tcPr>
          <w:p w14:paraId="50A375B1" w14:textId="3BD42B02" w:rsidR="00126B8E" w:rsidRDefault="00414423" w:rsidP="00126B8E">
            <w:pPr>
              <w:spacing w:before="60" w:after="60"/>
              <w:rPr>
                <w:rFonts w:ascii="Calibri" w:hAnsi="Calibri" w:cs="Calibri"/>
                <w:sz w:val="24"/>
                <w:szCs w:val="24"/>
              </w:rPr>
            </w:pPr>
            <w:r>
              <w:rPr>
                <w:rFonts w:ascii="Calibri" w:hAnsi="Calibri" w:cs="Calibri"/>
                <w:sz w:val="24"/>
                <w:szCs w:val="24"/>
              </w:rPr>
              <w:t xml:space="preserve">M11 </w:t>
            </w:r>
            <w:r w:rsidR="00126B8E">
              <w:rPr>
                <w:rFonts w:ascii="Calibri" w:hAnsi="Calibri" w:cs="Calibri"/>
                <w:sz w:val="24"/>
                <w:szCs w:val="24"/>
              </w:rPr>
              <w:t xml:space="preserve">Chapter Quiz </w:t>
            </w:r>
          </w:p>
          <w:p w14:paraId="29E6E3B0" w14:textId="58FCB1F9" w:rsidR="00126B8E" w:rsidRDefault="00414423" w:rsidP="00126B8E">
            <w:pPr>
              <w:spacing w:before="60" w:after="60"/>
              <w:rPr>
                <w:rFonts w:ascii="Calibri" w:hAnsi="Calibri" w:cs="Calibri"/>
                <w:sz w:val="24"/>
                <w:szCs w:val="24"/>
              </w:rPr>
            </w:pPr>
            <w:r>
              <w:rPr>
                <w:rFonts w:ascii="Calibri" w:hAnsi="Calibri" w:cs="Calibri"/>
                <w:sz w:val="24"/>
                <w:szCs w:val="24"/>
              </w:rPr>
              <w:t xml:space="preserve">M11 </w:t>
            </w:r>
            <w:r w:rsidR="00126B8E">
              <w:rPr>
                <w:rFonts w:ascii="Calibri" w:hAnsi="Calibri" w:cs="Calibri"/>
                <w:sz w:val="24"/>
                <w:szCs w:val="24"/>
              </w:rPr>
              <w:t xml:space="preserve">Module Quiz </w:t>
            </w:r>
          </w:p>
          <w:p w14:paraId="5F8D58D4" w14:textId="5582BF92" w:rsidR="00126B8E" w:rsidRPr="0067565F" w:rsidRDefault="00126B8E" w:rsidP="00126B8E">
            <w:pPr>
              <w:spacing w:before="60" w:after="60"/>
              <w:rPr>
                <w:rFonts w:ascii="Calibri" w:hAnsi="Calibri" w:cs="Calibri"/>
                <w:sz w:val="24"/>
                <w:szCs w:val="24"/>
              </w:rPr>
            </w:pPr>
            <w:r>
              <w:rPr>
                <w:rFonts w:ascii="Calibri" w:hAnsi="Calibri" w:cs="Calibri"/>
                <w:sz w:val="24"/>
                <w:szCs w:val="24"/>
              </w:rPr>
              <w:t xml:space="preserve">Behavior Analysis Reflection #3 </w:t>
            </w:r>
          </w:p>
        </w:tc>
      </w:tr>
      <w:tr w:rsidR="00126B8E" w:rsidRPr="00D71A86" w14:paraId="02274EC7" w14:textId="77777777" w:rsidTr="00927043">
        <w:tc>
          <w:tcPr>
            <w:tcW w:w="1075" w:type="dxa"/>
            <w:shd w:val="clear" w:color="auto" w:fill="F2F2F2" w:themeFill="background1" w:themeFillShade="F2"/>
          </w:tcPr>
          <w:p w14:paraId="119640E4" w14:textId="3FF02A57" w:rsidR="00126B8E" w:rsidRDefault="00126B8E" w:rsidP="00126B8E">
            <w:pPr>
              <w:spacing w:before="60" w:after="60"/>
              <w:jc w:val="center"/>
              <w:rPr>
                <w:rFonts w:asciiTheme="minorHAnsi" w:hAnsiTheme="minorHAnsi"/>
                <w:sz w:val="24"/>
                <w:szCs w:val="24"/>
              </w:rPr>
            </w:pPr>
            <w:r>
              <w:rPr>
                <w:rFonts w:asciiTheme="minorHAnsi" w:hAnsiTheme="minorHAnsi"/>
                <w:sz w:val="24"/>
                <w:szCs w:val="24"/>
              </w:rPr>
              <w:t>1</w:t>
            </w:r>
            <w:r w:rsidR="00375374">
              <w:rPr>
                <w:rFonts w:asciiTheme="minorHAnsi" w:hAnsiTheme="minorHAnsi"/>
                <w:sz w:val="24"/>
                <w:szCs w:val="24"/>
              </w:rPr>
              <w:t>2</w:t>
            </w:r>
          </w:p>
        </w:tc>
        <w:tc>
          <w:tcPr>
            <w:tcW w:w="1170" w:type="dxa"/>
            <w:shd w:val="clear" w:color="auto" w:fill="F2F2F2" w:themeFill="background1" w:themeFillShade="F2"/>
          </w:tcPr>
          <w:p w14:paraId="4C442113" w14:textId="38626833" w:rsidR="00126B8E" w:rsidRDefault="00126B8E" w:rsidP="00126B8E">
            <w:pPr>
              <w:spacing w:before="60" w:after="60"/>
              <w:rPr>
                <w:rFonts w:ascii="Calibri" w:hAnsi="Calibri" w:cs="Calibri"/>
                <w:sz w:val="24"/>
                <w:szCs w:val="24"/>
              </w:rPr>
            </w:pPr>
            <w:r>
              <w:rPr>
                <w:rFonts w:asciiTheme="minorHAnsi" w:hAnsiTheme="minorHAnsi"/>
                <w:sz w:val="24"/>
                <w:szCs w:val="24"/>
              </w:rPr>
              <w:t>Nov.18</w:t>
            </w:r>
          </w:p>
        </w:tc>
        <w:tc>
          <w:tcPr>
            <w:tcW w:w="3600" w:type="dxa"/>
            <w:shd w:val="clear" w:color="auto" w:fill="F2F2F2" w:themeFill="background1" w:themeFillShade="F2"/>
          </w:tcPr>
          <w:p w14:paraId="324433A3" w14:textId="77777777" w:rsidR="00126B8E" w:rsidRPr="0067565F" w:rsidRDefault="00126B8E" w:rsidP="00126B8E">
            <w:pPr>
              <w:spacing w:before="60" w:after="60"/>
              <w:rPr>
                <w:rFonts w:ascii="Calibri" w:hAnsi="Calibri" w:cs="Calibri"/>
                <w:sz w:val="24"/>
                <w:szCs w:val="24"/>
              </w:rPr>
            </w:pPr>
            <w:r>
              <w:rPr>
                <w:rFonts w:ascii="Calibri" w:hAnsi="Calibri" w:cs="Calibri"/>
                <w:sz w:val="24"/>
                <w:szCs w:val="24"/>
              </w:rPr>
              <w:t xml:space="preserve">Organizational </w:t>
            </w:r>
            <w:r w:rsidRPr="0067565F">
              <w:rPr>
                <w:rFonts w:ascii="Calibri" w:hAnsi="Calibri" w:cs="Calibri"/>
                <w:sz w:val="24"/>
                <w:szCs w:val="24"/>
              </w:rPr>
              <w:t>Change and Stress Management</w:t>
            </w:r>
            <w:r w:rsidRPr="0067565F">
              <w:rPr>
                <w:rFonts w:ascii="Calibri" w:hAnsi="Calibri" w:cs="Calibri"/>
                <w:sz w:val="24"/>
                <w:szCs w:val="24"/>
              </w:rPr>
              <w:tab/>
            </w:r>
          </w:p>
          <w:p w14:paraId="6CB5C338" w14:textId="7D7DB626" w:rsidR="00126B8E" w:rsidRDefault="00126B8E" w:rsidP="00126B8E">
            <w:pPr>
              <w:spacing w:before="60" w:after="60"/>
              <w:rPr>
                <w:rFonts w:ascii="Calibri" w:hAnsi="Calibri" w:cs="Calibri"/>
                <w:sz w:val="24"/>
                <w:szCs w:val="24"/>
              </w:rPr>
            </w:pPr>
            <w:r w:rsidRPr="0067565F">
              <w:rPr>
                <w:rFonts w:ascii="Calibri" w:hAnsi="Calibri" w:cs="Calibri"/>
                <w:sz w:val="24"/>
                <w:szCs w:val="24"/>
              </w:rPr>
              <w:t>(Ch</w:t>
            </w:r>
            <w:r>
              <w:rPr>
                <w:rFonts w:ascii="Calibri" w:hAnsi="Calibri" w:cs="Calibri"/>
                <w:sz w:val="24"/>
                <w:szCs w:val="24"/>
              </w:rPr>
              <w:t xml:space="preserve"> </w:t>
            </w:r>
            <w:r w:rsidRPr="0067565F">
              <w:rPr>
                <w:rFonts w:ascii="Calibri" w:hAnsi="Calibri" w:cs="Calibri"/>
                <w:sz w:val="24"/>
                <w:szCs w:val="24"/>
              </w:rPr>
              <w:t>18)</w:t>
            </w:r>
          </w:p>
        </w:tc>
        <w:tc>
          <w:tcPr>
            <w:tcW w:w="3960" w:type="dxa"/>
            <w:shd w:val="clear" w:color="auto" w:fill="F2F2F2" w:themeFill="background1" w:themeFillShade="F2"/>
          </w:tcPr>
          <w:p w14:paraId="5AC1CA03" w14:textId="0479EE8D" w:rsidR="00126B8E" w:rsidRDefault="00414423" w:rsidP="00126B8E">
            <w:pPr>
              <w:spacing w:before="60" w:after="60"/>
              <w:rPr>
                <w:rFonts w:asciiTheme="minorHAnsi" w:hAnsiTheme="minorHAnsi"/>
                <w:sz w:val="24"/>
                <w:szCs w:val="24"/>
              </w:rPr>
            </w:pPr>
            <w:r>
              <w:rPr>
                <w:rFonts w:asciiTheme="minorHAnsi" w:hAnsiTheme="minorHAnsi"/>
                <w:sz w:val="24"/>
                <w:szCs w:val="24"/>
              </w:rPr>
              <w:t xml:space="preserve">M12 </w:t>
            </w:r>
            <w:r w:rsidR="00126B8E">
              <w:rPr>
                <w:rFonts w:asciiTheme="minorHAnsi" w:hAnsiTheme="minorHAnsi"/>
                <w:sz w:val="24"/>
                <w:szCs w:val="24"/>
              </w:rPr>
              <w:t xml:space="preserve">Chapter Quiz </w:t>
            </w:r>
          </w:p>
          <w:p w14:paraId="576FB8D1" w14:textId="26CD5D5A" w:rsidR="00126B8E" w:rsidRDefault="00414423" w:rsidP="00126B8E">
            <w:pPr>
              <w:spacing w:before="60" w:after="60"/>
              <w:rPr>
                <w:rFonts w:asciiTheme="minorHAnsi" w:hAnsiTheme="minorHAnsi"/>
                <w:sz w:val="24"/>
                <w:szCs w:val="24"/>
              </w:rPr>
            </w:pPr>
            <w:r>
              <w:rPr>
                <w:rFonts w:asciiTheme="minorHAnsi" w:hAnsiTheme="minorHAnsi"/>
                <w:sz w:val="24"/>
                <w:szCs w:val="24"/>
              </w:rPr>
              <w:t xml:space="preserve">M12 Content </w:t>
            </w:r>
            <w:r w:rsidR="00126B8E">
              <w:rPr>
                <w:rFonts w:asciiTheme="minorHAnsi" w:hAnsiTheme="minorHAnsi"/>
                <w:sz w:val="24"/>
                <w:szCs w:val="24"/>
              </w:rPr>
              <w:t>Quiz #9</w:t>
            </w:r>
          </w:p>
          <w:p w14:paraId="140F3C13" w14:textId="7412210F" w:rsidR="00126B8E" w:rsidRDefault="00126B8E" w:rsidP="00126B8E">
            <w:pPr>
              <w:spacing w:before="60" w:after="60"/>
              <w:rPr>
                <w:rFonts w:asciiTheme="minorHAnsi" w:hAnsiTheme="minorHAnsi"/>
                <w:sz w:val="24"/>
                <w:szCs w:val="24"/>
              </w:rPr>
            </w:pPr>
            <w:r>
              <w:rPr>
                <w:rFonts w:asciiTheme="minorHAnsi" w:hAnsiTheme="minorHAnsi"/>
                <w:sz w:val="24"/>
                <w:szCs w:val="24"/>
              </w:rPr>
              <w:t xml:space="preserve">Leadership Take-Aways Presentation </w:t>
            </w:r>
          </w:p>
        </w:tc>
      </w:tr>
      <w:tr w:rsidR="00126B8E" w:rsidRPr="00D71A86" w14:paraId="1EE40A29" w14:textId="77777777" w:rsidTr="007D599E">
        <w:tc>
          <w:tcPr>
            <w:tcW w:w="1075" w:type="dxa"/>
            <w:shd w:val="clear" w:color="auto" w:fill="F2F2F2" w:themeFill="background1" w:themeFillShade="F2"/>
          </w:tcPr>
          <w:p w14:paraId="42B72827" w14:textId="23575D43" w:rsidR="00126B8E" w:rsidRDefault="00126B8E" w:rsidP="00126B8E">
            <w:pPr>
              <w:spacing w:before="60" w:after="60"/>
              <w:jc w:val="center"/>
              <w:rPr>
                <w:rFonts w:asciiTheme="minorHAnsi" w:hAnsiTheme="minorHAnsi"/>
                <w:sz w:val="24"/>
                <w:szCs w:val="24"/>
              </w:rPr>
            </w:pPr>
          </w:p>
        </w:tc>
        <w:tc>
          <w:tcPr>
            <w:tcW w:w="1170" w:type="dxa"/>
            <w:shd w:val="clear" w:color="auto" w:fill="F2F2F2" w:themeFill="background1" w:themeFillShade="F2"/>
          </w:tcPr>
          <w:p w14:paraId="078C313F" w14:textId="5588F116" w:rsidR="00126B8E" w:rsidRDefault="00126B8E" w:rsidP="00126B8E">
            <w:pPr>
              <w:spacing w:before="60" w:after="60"/>
              <w:rPr>
                <w:rFonts w:ascii="Calibri" w:hAnsi="Calibri" w:cs="Calibri"/>
                <w:sz w:val="24"/>
                <w:szCs w:val="24"/>
              </w:rPr>
            </w:pPr>
            <w:r>
              <w:rPr>
                <w:rFonts w:asciiTheme="minorHAnsi" w:hAnsiTheme="minorHAnsi"/>
                <w:sz w:val="24"/>
                <w:szCs w:val="24"/>
              </w:rPr>
              <w:t>Nov. 25</w:t>
            </w:r>
          </w:p>
        </w:tc>
        <w:tc>
          <w:tcPr>
            <w:tcW w:w="7560" w:type="dxa"/>
            <w:gridSpan w:val="2"/>
            <w:shd w:val="clear" w:color="auto" w:fill="F2F2F2" w:themeFill="background1" w:themeFillShade="F2"/>
          </w:tcPr>
          <w:p w14:paraId="345EB6B5" w14:textId="77777777" w:rsidR="00126B8E" w:rsidRPr="00003CFF" w:rsidRDefault="00126B8E" w:rsidP="00003CFF">
            <w:pPr>
              <w:spacing w:before="60" w:after="60"/>
              <w:jc w:val="center"/>
              <w:rPr>
                <w:rFonts w:ascii="Calibri" w:hAnsi="Calibri" w:cs="Calibri"/>
                <w:b/>
                <w:bCs/>
                <w:sz w:val="24"/>
                <w:szCs w:val="24"/>
              </w:rPr>
            </w:pPr>
            <w:r w:rsidRPr="00003CFF">
              <w:rPr>
                <w:rFonts w:ascii="Calibri" w:hAnsi="Calibri" w:cs="Calibri"/>
                <w:b/>
                <w:bCs/>
                <w:sz w:val="24"/>
                <w:szCs w:val="24"/>
              </w:rPr>
              <w:t>Thanksgiving Holiday Weekend – No Class</w:t>
            </w:r>
          </w:p>
          <w:p w14:paraId="35112D3D" w14:textId="034192C8" w:rsidR="00003CFF" w:rsidRDefault="00003CFF" w:rsidP="00126B8E">
            <w:pPr>
              <w:spacing w:before="60" w:after="60"/>
              <w:rPr>
                <w:rFonts w:asciiTheme="minorHAnsi" w:hAnsiTheme="minorHAnsi"/>
                <w:sz w:val="24"/>
                <w:szCs w:val="24"/>
              </w:rPr>
            </w:pPr>
          </w:p>
        </w:tc>
      </w:tr>
      <w:tr w:rsidR="00126B8E" w:rsidRPr="00D71A86" w14:paraId="4CF9E253" w14:textId="77777777" w:rsidTr="00927043">
        <w:tc>
          <w:tcPr>
            <w:tcW w:w="1075" w:type="dxa"/>
            <w:shd w:val="clear" w:color="auto" w:fill="F2F2F2" w:themeFill="background1" w:themeFillShade="F2"/>
          </w:tcPr>
          <w:p w14:paraId="15BBD3C1" w14:textId="76673E74" w:rsidR="00126B8E" w:rsidRDefault="00126B8E" w:rsidP="00126B8E">
            <w:pPr>
              <w:spacing w:before="60" w:after="60"/>
              <w:jc w:val="center"/>
              <w:rPr>
                <w:rFonts w:asciiTheme="minorHAnsi" w:hAnsiTheme="minorHAnsi"/>
                <w:sz w:val="24"/>
                <w:szCs w:val="24"/>
              </w:rPr>
            </w:pPr>
            <w:r>
              <w:rPr>
                <w:rFonts w:asciiTheme="minorHAnsi" w:hAnsiTheme="minorHAnsi"/>
                <w:sz w:val="24"/>
                <w:szCs w:val="24"/>
              </w:rPr>
              <w:t>1</w:t>
            </w:r>
            <w:r w:rsidR="00375374">
              <w:rPr>
                <w:rFonts w:asciiTheme="minorHAnsi" w:hAnsiTheme="minorHAnsi"/>
                <w:sz w:val="24"/>
                <w:szCs w:val="24"/>
              </w:rPr>
              <w:t>3</w:t>
            </w:r>
          </w:p>
        </w:tc>
        <w:tc>
          <w:tcPr>
            <w:tcW w:w="1170" w:type="dxa"/>
            <w:shd w:val="clear" w:color="auto" w:fill="F2F2F2" w:themeFill="background1" w:themeFillShade="F2"/>
          </w:tcPr>
          <w:p w14:paraId="61B751D4" w14:textId="65C84BF8" w:rsidR="00126B8E" w:rsidRDefault="00126B8E" w:rsidP="00126B8E">
            <w:pPr>
              <w:spacing w:before="60" w:after="60"/>
              <w:rPr>
                <w:rFonts w:ascii="Calibri" w:hAnsi="Calibri" w:cs="Calibri"/>
                <w:sz w:val="24"/>
                <w:szCs w:val="24"/>
              </w:rPr>
            </w:pPr>
            <w:r>
              <w:rPr>
                <w:rFonts w:asciiTheme="minorHAnsi" w:hAnsiTheme="minorHAnsi"/>
                <w:sz w:val="24"/>
                <w:szCs w:val="24"/>
              </w:rPr>
              <w:t>Dec. 2</w:t>
            </w:r>
          </w:p>
        </w:tc>
        <w:tc>
          <w:tcPr>
            <w:tcW w:w="3600" w:type="dxa"/>
            <w:shd w:val="clear" w:color="auto" w:fill="F2F2F2" w:themeFill="background1" w:themeFillShade="F2"/>
          </w:tcPr>
          <w:p w14:paraId="62A6CFDF" w14:textId="77777777" w:rsidR="00126B8E" w:rsidRPr="00126B8E" w:rsidRDefault="00126B8E" w:rsidP="00126B8E">
            <w:pPr>
              <w:tabs>
                <w:tab w:val="left" w:pos="-1440"/>
                <w:tab w:val="left" w:pos="-120"/>
                <w:tab w:val="left" w:pos="0"/>
                <w:tab w:val="left" w:pos="1980"/>
                <w:tab w:val="left" w:pos="8190"/>
              </w:tabs>
              <w:suppressAutoHyphens/>
              <w:spacing w:before="60" w:after="60"/>
              <w:rPr>
                <w:rFonts w:asciiTheme="minorHAnsi" w:hAnsiTheme="minorHAnsi"/>
                <w:b/>
                <w:bCs/>
                <w:sz w:val="24"/>
                <w:szCs w:val="24"/>
              </w:rPr>
            </w:pPr>
            <w:r w:rsidRPr="00126B8E">
              <w:rPr>
                <w:rFonts w:asciiTheme="minorHAnsi" w:hAnsiTheme="minorHAnsi"/>
                <w:b/>
                <w:bCs/>
                <w:sz w:val="24"/>
                <w:szCs w:val="24"/>
              </w:rPr>
              <w:t>IN-PERSON CLASS MEETING</w:t>
            </w:r>
          </w:p>
          <w:p w14:paraId="50CB0D21" w14:textId="4BD22D83" w:rsidR="00126B8E" w:rsidRDefault="00126B8E" w:rsidP="00126B8E">
            <w:pPr>
              <w:spacing w:before="60" w:after="60"/>
              <w:rPr>
                <w:rFonts w:ascii="Calibri" w:hAnsi="Calibri" w:cs="Calibri"/>
                <w:sz w:val="24"/>
                <w:szCs w:val="24"/>
              </w:rPr>
            </w:pPr>
            <w:r>
              <w:rPr>
                <w:rFonts w:ascii="Calibri" w:hAnsi="Calibri" w:cs="Calibri"/>
                <w:sz w:val="24"/>
                <w:szCs w:val="24"/>
              </w:rPr>
              <w:t>Final Wrap-U</w:t>
            </w:r>
            <w:r w:rsidR="00003CFF">
              <w:rPr>
                <w:rFonts w:ascii="Calibri" w:hAnsi="Calibri" w:cs="Calibri"/>
                <w:sz w:val="24"/>
                <w:szCs w:val="24"/>
              </w:rPr>
              <w:t>p</w:t>
            </w:r>
          </w:p>
        </w:tc>
        <w:tc>
          <w:tcPr>
            <w:tcW w:w="3960" w:type="dxa"/>
            <w:shd w:val="clear" w:color="auto" w:fill="F2F2F2" w:themeFill="background1" w:themeFillShade="F2"/>
          </w:tcPr>
          <w:p w14:paraId="54A5BC92" w14:textId="419095F0" w:rsidR="00414423" w:rsidRDefault="00414423" w:rsidP="00126B8E">
            <w:pPr>
              <w:spacing w:before="60" w:after="60"/>
              <w:rPr>
                <w:rFonts w:ascii="Calibri" w:hAnsi="Calibri" w:cs="Calibri"/>
                <w:sz w:val="24"/>
                <w:szCs w:val="24"/>
              </w:rPr>
            </w:pPr>
            <w:r>
              <w:rPr>
                <w:rFonts w:ascii="Calibri" w:hAnsi="Calibri" w:cs="Calibri"/>
                <w:sz w:val="24"/>
                <w:szCs w:val="24"/>
              </w:rPr>
              <w:t>OB Challenge to Workshop</w:t>
            </w:r>
          </w:p>
          <w:p w14:paraId="18C38009" w14:textId="2973A5A0" w:rsidR="00126B8E" w:rsidRDefault="00126B8E" w:rsidP="00126B8E">
            <w:pPr>
              <w:spacing w:before="60" w:after="60"/>
              <w:rPr>
                <w:rFonts w:asciiTheme="minorHAnsi" w:hAnsiTheme="minorHAnsi"/>
                <w:sz w:val="24"/>
                <w:szCs w:val="24"/>
              </w:rPr>
            </w:pPr>
            <w:r>
              <w:rPr>
                <w:rFonts w:ascii="Calibri" w:hAnsi="Calibri" w:cs="Calibri"/>
                <w:sz w:val="24"/>
                <w:szCs w:val="24"/>
              </w:rPr>
              <w:t>Post Class Reflection #</w:t>
            </w:r>
            <w:r w:rsidR="00CA749C">
              <w:rPr>
                <w:rFonts w:ascii="Calibri" w:hAnsi="Calibri" w:cs="Calibri"/>
                <w:sz w:val="24"/>
                <w:szCs w:val="24"/>
              </w:rPr>
              <w:t>4</w:t>
            </w:r>
          </w:p>
        </w:tc>
      </w:tr>
    </w:tbl>
    <w:p w14:paraId="2E02DCD2" w14:textId="77777777" w:rsidR="00805E9A" w:rsidRDefault="00805E9A" w:rsidP="00424AB3">
      <w:pPr>
        <w:ind w:left="540"/>
        <w:rPr>
          <w:rFonts w:asciiTheme="minorHAnsi" w:hAnsiTheme="minorHAnsi"/>
          <w:sz w:val="24"/>
          <w:szCs w:val="24"/>
        </w:rPr>
      </w:pPr>
    </w:p>
    <w:p w14:paraId="7F625213" w14:textId="77777777" w:rsidR="00F9281B" w:rsidRDefault="00F9281B" w:rsidP="00C27346">
      <w:pPr>
        <w:sectPr w:rsidR="00F9281B" w:rsidSect="00126B8E">
          <w:headerReference w:type="default" r:id="rId11"/>
          <w:footerReference w:type="default" r:id="rId12"/>
          <w:footerReference w:type="first" r:id="rId13"/>
          <w:pgSz w:w="12240" w:h="15840"/>
          <w:pgMar w:top="1440" w:right="1440" w:bottom="1440" w:left="1440" w:header="720" w:footer="720" w:gutter="0"/>
          <w:cols w:space="720"/>
          <w:docGrid w:linePitch="272"/>
        </w:sectPr>
      </w:pPr>
    </w:p>
    <w:p w14:paraId="60FD0D73" w14:textId="77777777" w:rsidR="00C27346" w:rsidRDefault="00C27346" w:rsidP="00C27346"/>
    <w:p w14:paraId="1DC236E4" w14:textId="77777777" w:rsidR="00141DDD" w:rsidRPr="00141DDD" w:rsidRDefault="00141DDD" w:rsidP="00141DDD">
      <w:pPr>
        <w:pStyle w:val="Heading1"/>
        <w:tabs>
          <w:tab w:val="clear" w:pos="3240"/>
        </w:tabs>
        <w:ind w:left="720" w:hanging="720"/>
        <w:jc w:val="left"/>
        <w:rPr>
          <w:rFonts w:asciiTheme="minorHAnsi" w:hAnsiTheme="minorHAnsi" w:cstheme="minorHAnsi"/>
          <w:sz w:val="24"/>
          <w:szCs w:val="24"/>
        </w:rPr>
      </w:pPr>
      <w:r w:rsidRPr="00141DDD">
        <w:rPr>
          <w:rFonts w:asciiTheme="minorHAnsi" w:hAnsiTheme="minorHAnsi" w:cstheme="minorHAnsi"/>
          <w:sz w:val="24"/>
          <w:szCs w:val="24"/>
        </w:rPr>
        <w:t>USF Core Syllabus Policies</w:t>
      </w:r>
    </w:p>
    <w:p w14:paraId="3EC08D17" w14:textId="77777777" w:rsidR="00141DDD" w:rsidRPr="00141DDD" w:rsidRDefault="00141DDD" w:rsidP="00141DDD">
      <w:pPr>
        <w:ind w:left="540"/>
        <w:rPr>
          <w:rFonts w:asciiTheme="minorHAnsi" w:hAnsiTheme="minorHAnsi" w:cstheme="minorHAnsi"/>
          <w:sz w:val="24"/>
          <w:szCs w:val="24"/>
        </w:rPr>
      </w:pPr>
      <w:r w:rsidRPr="00141DDD">
        <w:rPr>
          <w:rFonts w:asciiTheme="minorHAnsi" w:hAnsiTheme="minorHAnsi" w:cstheme="minorHAnsi"/>
          <w:sz w:val="24"/>
          <w:szCs w:val="24"/>
        </w:rPr>
        <w:t xml:space="preserve">USF has a set of central policies related to student recording class sessions, academic integrity and grievances, student accessibility services, academic disruption, religious observances, academic continuity, food insecurity, and sexual harassment that </w:t>
      </w:r>
      <w:r w:rsidRPr="00141DDD">
        <w:rPr>
          <w:rFonts w:asciiTheme="minorHAnsi" w:hAnsiTheme="minorHAnsi" w:cstheme="minorHAnsi"/>
          <w:b/>
          <w:bCs/>
          <w:sz w:val="24"/>
          <w:szCs w:val="24"/>
        </w:rPr>
        <w:t>apply to all courses at USF</w:t>
      </w:r>
      <w:r w:rsidRPr="00141DDD">
        <w:rPr>
          <w:rFonts w:asciiTheme="minorHAnsi" w:hAnsiTheme="minorHAnsi" w:cstheme="minorHAnsi"/>
          <w:sz w:val="24"/>
          <w:szCs w:val="24"/>
        </w:rPr>
        <w:t xml:space="preserve">. Be sure to review these online at: </w:t>
      </w:r>
      <w:hyperlink r:id="rId14" w:history="1">
        <w:r w:rsidRPr="00141DDD">
          <w:rPr>
            <w:rStyle w:val="Hyperlink"/>
            <w:rFonts w:asciiTheme="minorHAnsi" w:hAnsiTheme="minorHAnsi" w:cstheme="minorHAnsi"/>
            <w:sz w:val="24"/>
            <w:szCs w:val="24"/>
          </w:rPr>
          <w:t>https://www.usf.edu/provost/faculty/core-syllabus-policy-statements.aspx</w:t>
        </w:r>
      </w:hyperlink>
      <w:r w:rsidRPr="00141DDD">
        <w:rPr>
          <w:rFonts w:asciiTheme="minorHAnsi" w:hAnsiTheme="minorHAnsi" w:cstheme="minorHAnsi"/>
          <w:sz w:val="24"/>
          <w:szCs w:val="24"/>
        </w:rPr>
        <w:t xml:space="preserve">  </w:t>
      </w:r>
    </w:p>
    <w:p w14:paraId="498273C7" w14:textId="77777777" w:rsidR="00141DDD" w:rsidRDefault="00141DDD" w:rsidP="00141DDD">
      <w:pPr>
        <w:pStyle w:val="Heading1"/>
        <w:numPr>
          <w:ilvl w:val="0"/>
          <w:numId w:val="0"/>
        </w:numPr>
        <w:ind w:left="720"/>
        <w:jc w:val="left"/>
        <w:rPr>
          <w:rFonts w:asciiTheme="minorHAnsi" w:hAnsiTheme="minorHAnsi" w:cs="Times New Roman"/>
          <w:sz w:val="24"/>
          <w:szCs w:val="24"/>
        </w:rPr>
      </w:pPr>
    </w:p>
    <w:p w14:paraId="0F3564B8" w14:textId="50C956FD" w:rsidR="00271AC1" w:rsidRDefault="00271AC1" w:rsidP="006E6841">
      <w:pPr>
        <w:pStyle w:val="Heading1"/>
        <w:tabs>
          <w:tab w:val="clear" w:pos="3240"/>
          <w:tab w:val="left" w:pos="1490"/>
        </w:tabs>
        <w:ind w:left="720" w:hanging="720"/>
        <w:jc w:val="left"/>
        <w:rPr>
          <w:rFonts w:asciiTheme="minorHAnsi" w:hAnsiTheme="minorHAnsi" w:cs="Times New Roman"/>
          <w:sz w:val="24"/>
          <w:szCs w:val="24"/>
        </w:rPr>
      </w:pPr>
      <w:r w:rsidRPr="00867AE3">
        <w:rPr>
          <w:rFonts w:asciiTheme="minorHAnsi" w:hAnsiTheme="minorHAnsi" w:cs="Times New Roman"/>
          <w:sz w:val="24"/>
          <w:szCs w:val="24"/>
        </w:rPr>
        <w:t>Course Policies: Grades</w:t>
      </w:r>
      <w:r w:rsidR="00B50126" w:rsidRPr="00867AE3">
        <w:rPr>
          <w:rFonts w:asciiTheme="minorHAnsi" w:hAnsiTheme="minorHAnsi" w:cs="Times New Roman"/>
          <w:sz w:val="24"/>
          <w:szCs w:val="24"/>
        </w:rPr>
        <w:t xml:space="preserve"> </w:t>
      </w:r>
    </w:p>
    <w:p w14:paraId="571AFA2E" w14:textId="77777777" w:rsidR="00867AE3" w:rsidRPr="00867AE3" w:rsidRDefault="00867AE3" w:rsidP="00867AE3"/>
    <w:p w14:paraId="0E65B286" w14:textId="77777777" w:rsidR="00271AC1" w:rsidRDefault="00271AC1" w:rsidP="00CC3412">
      <w:pPr>
        <w:ind w:left="540"/>
        <w:rPr>
          <w:rFonts w:asciiTheme="minorHAnsi" w:hAnsiTheme="minorHAnsi"/>
          <w:sz w:val="24"/>
          <w:szCs w:val="24"/>
        </w:rPr>
      </w:pPr>
      <w:r w:rsidRPr="00FB6D94">
        <w:rPr>
          <w:rFonts w:asciiTheme="minorHAnsi" w:hAnsiTheme="minorHAnsi"/>
          <w:b/>
          <w:sz w:val="24"/>
          <w:szCs w:val="24"/>
        </w:rPr>
        <w:t>Late Work Policy</w:t>
      </w:r>
      <w:r w:rsidRPr="00FB6D94">
        <w:rPr>
          <w:rFonts w:asciiTheme="minorHAnsi" w:hAnsiTheme="minorHAnsi"/>
          <w:sz w:val="24"/>
          <w:szCs w:val="24"/>
        </w:rPr>
        <w:t>:</w:t>
      </w:r>
      <w:r w:rsidRPr="007F5424">
        <w:rPr>
          <w:rFonts w:asciiTheme="minorHAnsi" w:hAnsiTheme="minorHAnsi"/>
          <w:sz w:val="24"/>
          <w:szCs w:val="24"/>
        </w:rPr>
        <w:t xml:space="preserve"> </w:t>
      </w:r>
    </w:p>
    <w:p w14:paraId="6E7E83B0" w14:textId="77777777" w:rsidR="004E3BC3" w:rsidRPr="00CC3412" w:rsidRDefault="00CC3412" w:rsidP="00CC3412">
      <w:pPr>
        <w:ind w:left="900"/>
        <w:rPr>
          <w:rFonts w:asciiTheme="minorHAnsi" w:hAnsiTheme="minorHAnsi"/>
          <w:sz w:val="24"/>
          <w:szCs w:val="24"/>
        </w:rPr>
      </w:pPr>
      <w:r>
        <w:rPr>
          <w:rFonts w:asciiTheme="minorHAnsi" w:hAnsiTheme="minorHAnsi"/>
          <w:sz w:val="24"/>
          <w:szCs w:val="24"/>
        </w:rPr>
        <w:t xml:space="preserve">All </w:t>
      </w:r>
      <w:r w:rsidR="004E3BC3" w:rsidRPr="00CC3412">
        <w:rPr>
          <w:rFonts w:asciiTheme="minorHAnsi" w:hAnsiTheme="minorHAnsi"/>
          <w:sz w:val="24"/>
          <w:szCs w:val="24"/>
        </w:rPr>
        <w:t xml:space="preserve">assignments are due at class time on the date specified on the syllabus. </w:t>
      </w:r>
      <w:r w:rsidR="004E3BC3" w:rsidRPr="005B4C33">
        <w:rPr>
          <w:rFonts w:asciiTheme="minorHAnsi" w:hAnsiTheme="minorHAnsi"/>
          <w:b/>
          <w:bCs/>
          <w:sz w:val="24"/>
          <w:szCs w:val="24"/>
        </w:rPr>
        <w:t>Absolutely NO late papers or assignments will be accepted</w:t>
      </w:r>
      <w:r w:rsidR="004E3BC3" w:rsidRPr="00CC3412">
        <w:rPr>
          <w:rFonts w:asciiTheme="minorHAnsi" w:hAnsiTheme="minorHAnsi"/>
          <w:sz w:val="24"/>
          <w:szCs w:val="24"/>
        </w:rPr>
        <w:t xml:space="preserve">. </w:t>
      </w:r>
      <w:r w:rsidRPr="00CC3412">
        <w:rPr>
          <w:rFonts w:asciiTheme="minorHAnsi" w:hAnsiTheme="minorHAnsi"/>
          <w:sz w:val="24"/>
          <w:szCs w:val="24"/>
        </w:rPr>
        <w:t xml:space="preserve">Rare exceptions </w:t>
      </w:r>
      <w:r w:rsidRPr="00CC3412">
        <w:rPr>
          <w:rFonts w:asciiTheme="minorHAnsi" w:hAnsiTheme="minorHAnsi"/>
          <w:i/>
          <w:iCs/>
          <w:sz w:val="24"/>
          <w:szCs w:val="24"/>
        </w:rPr>
        <w:t>may be</w:t>
      </w:r>
      <w:r w:rsidRPr="00CC3412">
        <w:rPr>
          <w:rFonts w:asciiTheme="minorHAnsi" w:hAnsiTheme="minorHAnsi"/>
          <w:sz w:val="24"/>
          <w:szCs w:val="24"/>
        </w:rPr>
        <w:t xml:space="preserve"> granted ONLY in the event of a </w:t>
      </w:r>
      <w:r w:rsidRPr="000C2533">
        <w:rPr>
          <w:rFonts w:asciiTheme="minorHAnsi" w:hAnsiTheme="minorHAnsi"/>
          <w:i/>
          <w:iCs/>
          <w:sz w:val="24"/>
          <w:szCs w:val="24"/>
        </w:rPr>
        <w:t>verifiable emergency</w:t>
      </w:r>
      <w:r>
        <w:rPr>
          <w:rFonts w:asciiTheme="minorHAnsi" w:hAnsiTheme="minorHAnsi"/>
          <w:sz w:val="24"/>
          <w:szCs w:val="24"/>
        </w:rPr>
        <w:t xml:space="preserve"> as determined by the professor</w:t>
      </w:r>
      <w:r w:rsidRPr="00CC3412">
        <w:rPr>
          <w:rFonts w:asciiTheme="minorHAnsi" w:hAnsiTheme="minorHAnsi"/>
          <w:sz w:val="24"/>
          <w:szCs w:val="24"/>
        </w:rPr>
        <w:t xml:space="preserve">. </w:t>
      </w:r>
    </w:p>
    <w:p w14:paraId="068EDBF2" w14:textId="77777777" w:rsidR="00271AC1" w:rsidRPr="007F5424" w:rsidRDefault="00271AC1" w:rsidP="00AC0E5B">
      <w:pPr>
        <w:ind w:left="540"/>
        <w:rPr>
          <w:rFonts w:asciiTheme="minorHAnsi" w:hAnsiTheme="minorHAnsi"/>
          <w:sz w:val="24"/>
          <w:szCs w:val="24"/>
        </w:rPr>
      </w:pPr>
    </w:p>
    <w:p w14:paraId="0555556B" w14:textId="77777777" w:rsidR="00867AE3" w:rsidRPr="00EA3D30" w:rsidRDefault="00867AE3" w:rsidP="00867AE3">
      <w:pPr>
        <w:ind w:left="540"/>
        <w:rPr>
          <w:rFonts w:asciiTheme="minorHAnsi" w:hAnsiTheme="minorHAnsi"/>
          <w:b/>
          <w:sz w:val="24"/>
          <w:szCs w:val="24"/>
        </w:rPr>
      </w:pPr>
      <w:r w:rsidRPr="00EA3D30">
        <w:rPr>
          <w:rFonts w:asciiTheme="minorHAnsi" w:hAnsiTheme="minorHAnsi"/>
          <w:b/>
          <w:sz w:val="24"/>
          <w:szCs w:val="24"/>
        </w:rPr>
        <w:t>Extra Credit Policy</w:t>
      </w:r>
    </w:p>
    <w:p w14:paraId="35BA9ABA" w14:textId="47C5D001" w:rsidR="00867AE3" w:rsidRDefault="00867AE3" w:rsidP="00867AE3">
      <w:pPr>
        <w:ind w:left="900"/>
        <w:rPr>
          <w:rFonts w:asciiTheme="minorHAnsi" w:hAnsiTheme="minorHAnsi"/>
          <w:sz w:val="24"/>
          <w:szCs w:val="24"/>
        </w:rPr>
      </w:pPr>
      <w:r>
        <w:rPr>
          <w:rFonts w:asciiTheme="minorHAnsi" w:hAnsiTheme="minorHAnsi"/>
          <w:sz w:val="24"/>
          <w:szCs w:val="24"/>
        </w:rPr>
        <w:t>Students may earn e</w:t>
      </w:r>
      <w:r w:rsidRPr="00177A92">
        <w:rPr>
          <w:rFonts w:asciiTheme="minorHAnsi" w:hAnsiTheme="minorHAnsi"/>
          <w:sz w:val="24"/>
          <w:szCs w:val="24"/>
        </w:rPr>
        <w:t xml:space="preserve">xtra credit by participating in research studies coordinated by the Center for Marketing and Sales Innovation (CMSI) Lab. For every 15-minute study you complete, you will earn </w:t>
      </w:r>
      <w:r>
        <w:rPr>
          <w:rFonts w:asciiTheme="minorHAnsi" w:hAnsiTheme="minorHAnsi"/>
          <w:sz w:val="24"/>
          <w:szCs w:val="24"/>
        </w:rPr>
        <w:t xml:space="preserve">1 point of </w:t>
      </w:r>
      <w:r w:rsidRPr="00177A92">
        <w:rPr>
          <w:rFonts w:asciiTheme="minorHAnsi" w:hAnsiTheme="minorHAnsi"/>
          <w:sz w:val="24"/>
          <w:szCs w:val="24"/>
        </w:rPr>
        <w:t xml:space="preserve">extra credit </w:t>
      </w:r>
      <w:r>
        <w:rPr>
          <w:rFonts w:asciiTheme="minorHAnsi" w:hAnsiTheme="minorHAnsi"/>
          <w:sz w:val="24"/>
          <w:szCs w:val="24"/>
        </w:rPr>
        <w:t xml:space="preserve">toward your </w:t>
      </w:r>
      <w:r w:rsidRPr="00177A92">
        <w:rPr>
          <w:rFonts w:asciiTheme="minorHAnsi" w:hAnsiTheme="minorHAnsi"/>
          <w:sz w:val="24"/>
          <w:szCs w:val="24"/>
        </w:rPr>
        <w:t xml:space="preserve">final grade. You can complete up to two hours of research studies </w:t>
      </w:r>
      <w:r>
        <w:rPr>
          <w:rFonts w:asciiTheme="minorHAnsi" w:hAnsiTheme="minorHAnsi"/>
          <w:sz w:val="24"/>
          <w:szCs w:val="24"/>
        </w:rPr>
        <w:t xml:space="preserve">to </w:t>
      </w:r>
      <w:r w:rsidRPr="00177A92">
        <w:rPr>
          <w:rFonts w:asciiTheme="minorHAnsi" w:hAnsiTheme="minorHAnsi"/>
          <w:sz w:val="24"/>
          <w:szCs w:val="24"/>
        </w:rPr>
        <w:t xml:space="preserve">earn </w:t>
      </w:r>
      <w:r>
        <w:rPr>
          <w:rFonts w:asciiTheme="minorHAnsi" w:hAnsiTheme="minorHAnsi"/>
          <w:sz w:val="24"/>
          <w:szCs w:val="24"/>
        </w:rPr>
        <w:t xml:space="preserve">a maximum of 10 points of </w:t>
      </w:r>
      <w:r w:rsidRPr="00177A92">
        <w:rPr>
          <w:rFonts w:asciiTheme="minorHAnsi" w:hAnsiTheme="minorHAnsi"/>
          <w:sz w:val="24"/>
          <w:szCs w:val="24"/>
        </w:rPr>
        <w:t>extra credit</w:t>
      </w:r>
      <w:r>
        <w:rPr>
          <w:rFonts w:asciiTheme="minorHAnsi" w:hAnsiTheme="minorHAnsi"/>
          <w:sz w:val="24"/>
          <w:szCs w:val="24"/>
        </w:rPr>
        <w:t xml:space="preserve"> toward </w:t>
      </w:r>
      <w:r w:rsidRPr="00177A92">
        <w:rPr>
          <w:rFonts w:asciiTheme="minorHAnsi" w:hAnsiTheme="minorHAnsi"/>
          <w:sz w:val="24"/>
          <w:szCs w:val="24"/>
        </w:rPr>
        <w:t>your final grade.</w:t>
      </w:r>
      <w:r>
        <w:rPr>
          <w:rFonts w:asciiTheme="minorHAnsi" w:hAnsiTheme="minorHAnsi"/>
          <w:sz w:val="24"/>
          <w:szCs w:val="24"/>
        </w:rPr>
        <w:t xml:space="preserve"> </w:t>
      </w:r>
    </w:p>
    <w:p w14:paraId="3480CA52" w14:textId="77777777" w:rsidR="00141DDD" w:rsidRPr="00141DDD" w:rsidRDefault="00141DDD" w:rsidP="0038487F">
      <w:pPr>
        <w:ind w:left="540"/>
        <w:rPr>
          <w:rFonts w:asciiTheme="minorHAnsi" w:hAnsiTheme="minorHAnsi"/>
          <w:b/>
          <w:sz w:val="24"/>
          <w:szCs w:val="24"/>
        </w:rPr>
      </w:pPr>
    </w:p>
    <w:p w14:paraId="319880B2" w14:textId="340164B2" w:rsidR="0038487F" w:rsidRPr="007F5424" w:rsidRDefault="00271AC1" w:rsidP="0038487F">
      <w:pPr>
        <w:ind w:left="540"/>
        <w:rPr>
          <w:rFonts w:asciiTheme="minorHAnsi" w:hAnsiTheme="minorHAnsi"/>
          <w:sz w:val="24"/>
          <w:szCs w:val="24"/>
        </w:rPr>
      </w:pPr>
      <w:r w:rsidRPr="007F5424">
        <w:rPr>
          <w:rFonts w:asciiTheme="minorHAnsi" w:hAnsiTheme="minorHAnsi"/>
          <w:b/>
          <w:sz w:val="24"/>
          <w:szCs w:val="24"/>
        </w:rPr>
        <w:t>Grades of "Incomplete"</w:t>
      </w:r>
      <w:r w:rsidRPr="007F5424">
        <w:rPr>
          <w:rFonts w:asciiTheme="minorHAnsi" w:hAnsiTheme="minorHAnsi"/>
          <w:sz w:val="24"/>
          <w:szCs w:val="24"/>
        </w:rPr>
        <w:t xml:space="preserve">: </w:t>
      </w:r>
    </w:p>
    <w:p w14:paraId="5D8275B3" w14:textId="06BFE169" w:rsidR="006C16C6" w:rsidRDefault="00141DDD" w:rsidP="00141DDD">
      <w:pPr>
        <w:ind w:left="900"/>
        <w:rPr>
          <w:rFonts w:asciiTheme="minorHAnsi" w:hAnsiTheme="minorHAnsi"/>
          <w:sz w:val="24"/>
          <w:szCs w:val="24"/>
        </w:rPr>
      </w:pPr>
      <w:r w:rsidRPr="00141DDD">
        <w:rPr>
          <w:rFonts w:asciiTheme="minorHAnsi" w:hAnsiTheme="minorHAnsi"/>
          <w:sz w:val="24"/>
          <w:szCs w:val="24"/>
        </w:rPr>
        <w:t xml:space="preserve">An Incomplete grade ("I") is exceptional and granted at the instructor’s discretion only when students are unable to complete course requirements due to illness or other circumstances beyond their control. The course instructor and student must complete and sign the "I" Grade Contract Form that describes the work to be completed, the date it is due, and the grade the student would earn factoring in a zero for all incomplete assignments. The due date can be negotiated and extended by student/instructor </w:t>
      </w:r>
      <w:proofErr w:type="gramStart"/>
      <w:r w:rsidRPr="00141DDD">
        <w:rPr>
          <w:rFonts w:asciiTheme="minorHAnsi" w:hAnsiTheme="minorHAnsi"/>
          <w:sz w:val="24"/>
          <w:szCs w:val="24"/>
        </w:rPr>
        <w:t>as long as</w:t>
      </w:r>
      <w:proofErr w:type="gramEnd"/>
      <w:r w:rsidRPr="00141DDD">
        <w:rPr>
          <w:rFonts w:asciiTheme="minorHAnsi" w:hAnsiTheme="minorHAnsi"/>
          <w:sz w:val="24"/>
          <w:szCs w:val="24"/>
        </w:rPr>
        <w:t xml:space="preserve"> it does not exceed two semesters for undergraduate courses and one semester for graduate courses from the original date grades were due for that course. An "I" grade not cleared within the two semesters for undergraduate courses and one semester for graduate courses (including summer semester) will revert to the grade noted on the contract.</w:t>
      </w:r>
    </w:p>
    <w:p w14:paraId="0A3734DE" w14:textId="77777777" w:rsidR="00141DDD" w:rsidRPr="00141DDD" w:rsidRDefault="00141DDD" w:rsidP="00141DDD">
      <w:pPr>
        <w:ind w:left="900"/>
        <w:rPr>
          <w:rFonts w:asciiTheme="minorHAnsi" w:hAnsiTheme="minorHAnsi"/>
          <w:sz w:val="24"/>
          <w:szCs w:val="24"/>
        </w:rPr>
      </w:pPr>
    </w:p>
    <w:p w14:paraId="196E0D4A" w14:textId="69A8B2A7" w:rsidR="00141DDD" w:rsidRPr="00141DDD" w:rsidRDefault="00141DDD" w:rsidP="00141DDD">
      <w:pPr>
        <w:tabs>
          <w:tab w:val="left" w:pos="450"/>
        </w:tabs>
        <w:ind w:left="540"/>
        <w:rPr>
          <w:rFonts w:asciiTheme="minorHAnsi" w:hAnsiTheme="minorHAnsi" w:cstheme="minorHAnsi"/>
          <w:i/>
          <w:iCs/>
          <w:sz w:val="24"/>
          <w:szCs w:val="24"/>
        </w:rPr>
      </w:pPr>
      <w:r w:rsidRPr="00141DDD">
        <w:rPr>
          <w:rFonts w:asciiTheme="minorHAnsi" w:hAnsiTheme="minorHAnsi" w:cstheme="minorHAnsi"/>
          <w:b/>
          <w:sz w:val="24"/>
          <w:szCs w:val="24"/>
        </w:rPr>
        <w:t xml:space="preserve">Campus Free Expression: </w:t>
      </w:r>
    </w:p>
    <w:p w14:paraId="2E007F64" w14:textId="4D068502" w:rsidR="00141DDD" w:rsidRPr="00141DDD" w:rsidRDefault="00141DDD" w:rsidP="00141DDD">
      <w:pPr>
        <w:pStyle w:val="Default"/>
        <w:ind w:left="810"/>
        <w:rPr>
          <w:rFonts w:asciiTheme="minorHAnsi" w:hAnsiTheme="minorHAnsi" w:cstheme="minorHAnsi"/>
        </w:rPr>
      </w:pPr>
      <w:r w:rsidRPr="00141DDD">
        <w:rPr>
          <w:rFonts w:asciiTheme="minorHAnsi" w:hAnsiTheme="minorHAnsi" w:cstheme="minorHAnsi"/>
        </w:rPr>
        <w:t xml:space="preserve">It is fundamental to the University of South Florida’s mission to support an environment where divergent ideas, theories, and philosophies can be openly exchanged and critically evaluated. Consistent with these principles, this course may involve discussion of ideas that you find uncomfortable, disagreeable, or even offensive. </w:t>
      </w:r>
    </w:p>
    <w:p w14:paraId="6423D8F2" w14:textId="77777777" w:rsidR="00141DDD" w:rsidRPr="00141DDD" w:rsidRDefault="00141DDD" w:rsidP="00141DDD">
      <w:pPr>
        <w:pStyle w:val="Default"/>
        <w:ind w:left="810"/>
        <w:rPr>
          <w:rFonts w:asciiTheme="minorHAnsi" w:hAnsiTheme="minorHAnsi" w:cstheme="minorHAnsi"/>
        </w:rPr>
      </w:pPr>
    </w:p>
    <w:p w14:paraId="4E46AFE7" w14:textId="77777777" w:rsidR="00141DDD" w:rsidRPr="00141DDD" w:rsidRDefault="00141DDD" w:rsidP="00141DDD">
      <w:pPr>
        <w:pStyle w:val="Default"/>
        <w:ind w:left="810"/>
        <w:rPr>
          <w:rFonts w:asciiTheme="minorHAnsi" w:hAnsiTheme="minorHAnsi" w:cstheme="minorHAnsi"/>
        </w:rPr>
      </w:pPr>
      <w:r w:rsidRPr="00141DDD">
        <w:rPr>
          <w:rFonts w:asciiTheme="minorHAnsi" w:hAnsiTheme="minorHAnsi" w:cstheme="minorHAnsi"/>
        </w:rPr>
        <w:t xml:space="preserve">In the instructional setting, ideas are intended to be presented in an objective manner and not as an endorsement of what you should personally believe. Objective means </w:t>
      </w:r>
      <w:r w:rsidRPr="00141DDD">
        <w:rPr>
          <w:rFonts w:asciiTheme="minorHAnsi" w:hAnsiTheme="minorHAnsi" w:cstheme="minorHAnsi"/>
        </w:rPr>
        <w:lastRenderedPageBreak/>
        <w:t xml:space="preserve">that the idea(s) presented can be tested by critical peer review and rigorous debate, and that the idea(s) is supported by credible research. </w:t>
      </w:r>
    </w:p>
    <w:p w14:paraId="08D711A7" w14:textId="77777777" w:rsidR="00141DDD" w:rsidRPr="00141DDD" w:rsidRDefault="00141DDD" w:rsidP="00141DDD">
      <w:pPr>
        <w:pStyle w:val="Default"/>
        <w:ind w:left="810"/>
        <w:rPr>
          <w:rFonts w:asciiTheme="minorHAnsi" w:hAnsiTheme="minorHAnsi" w:cstheme="minorHAnsi"/>
        </w:rPr>
      </w:pPr>
    </w:p>
    <w:p w14:paraId="3DCCFA40" w14:textId="77777777" w:rsidR="00141DDD" w:rsidRPr="00141DDD" w:rsidRDefault="00141DDD" w:rsidP="00141DDD">
      <w:pPr>
        <w:pStyle w:val="Default"/>
        <w:ind w:left="810"/>
        <w:rPr>
          <w:rFonts w:asciiTheme="minorHAnsi" w:hAnsiTheme="minorHAnsi" w:cstheme="minorHAnsi"/>
          <w:bCs/>
        </w:rPr>
      </w:pPr>
      <w:r w:rsidRPr="00141DDD">
        <w:rPr>
          <w:rFonts w:asciiTheme="minorHAnsi" w:hAnsiTheme="minorHAnsi" w:cstheme="minorHAnsi"/>
        </w:rPr>
        <w:t>Not all ideas can be supported by objective methods or criteria. Regardless, you may decide that certain ideas are worthy of your personal belief. In this course, however, you may be asked to engage with complex ideas and to demonstrate an understanding of the ideas. Understanding an idea does not mean that you are required to believe it or agree with it.</w:t>
      </w:r>
    </w:p>
    <w:p w14:paraId="3ACE5A61" w14:textId="77777777" w:rsidR="00141DDD" w:rsidRDefault="00141DDD" w:rsidP="0038487F">
      <w:pPr>
        <w:ind w:left="540"/>
        <w:rPr>
          <w:rFonts w:asciiTheme="minorHAnsi" w:hAnsiTheme="minorHAnsi"/>
          <w:b/>
          <w:sz w:val="24"/>
          <w:szCs w:val="24"/>
          <w:highlight w:val="cyan"/>
        </w:rPr>
      </w:pPr>
    </w:p>
    <w:p w14:paraId="70EA2C24" w14:textId="5742DABD" w:rsidR="0038487F" w:rsidRPr="00141DDD" w:rsidRDefault="00F154CD" w:rsidP="0038487F">
      <w:pPr>
        <w:ind w:left="540"/>
        <w:rPr>
          <w:rFonts w:asciiTheme="minorHAnsi" w:hAnsiTheme="minorHAnsi"/>
          <w:sz w:val="24"/>
          <w:szCs w:val="24"/>
        </w:rPr>
      </w:pPr>
      <w:r w:rsidRPr="00141DDD">
        <w:rPr>
          <w:rFonts w:asciiTheme="minorHAnsi" w:hAnsiTheme="minorHAnsi"/>
          <w:b/>
          <w:sz w:val="24"/>
          <w:szCs w:val="24"/>
        </w:rPr>
        <w:t>Assignment</w:t>
      </w:r>
      <w:r w:rsidR="00271AC1" w:rsidRPr="00141DDD">
        <w:rPr>
          <w:rFonts w:asciiTheme="minorHAnsi" w:hAnsiTheme="minorHAnsi"/>
          <w:b/>
          <w:sz w:val="24"/>
          <w:szCs w:val="24"/>
        </w:rPr>
        <w:t xml:space="preserve"> Commentary Policy</w:t>
      </w:r>
      <w:r w:rsidR="00271AC1" w:rsidRPr="00141DDD">
        <w:rPr>
          <w:rFonts w:asciiTheme="minorHAnsi" w:hAnsiTheme="minorHAnsi"/>
          <w:sz w:val="24"/>
          <w:szCs w:val="24"/>
        </w:rPr>
        <w:t xml:space="preserve">: </w:t>
      </w:r>
    </w:p>
    <w:p w14:paraId="62AC524B" w14:textId="77777777" w:rsidR="00271AC1" w:rsidRPr="007F5424" w:rsidRDefault="00271AC1" w:rsidP="00AC0E5B">
      <w:pPr>
        <w:ind w:left="900"/>
        <w:rPr>
          <w:rFonts w:asciiTheme="minorHAnsi" w:hAnsiTheme="minorHAnsi"/>
          <w:sz w:val="24"/>
          <w:szCs w:val="24"/>
        </w:rPr>
      </w:pPr>
      <w:r w:rsidRPr="00141DDD">
        <w:rPr>
          <w:rFonts w:asciiTheme="minorHAnsi" w:hAnsiTheme="minorHAnsi"/>
          <w:sz w:val="24"/>
          <w:szCs w:val="24"/>
        </w:rPr>
        <w:t xml:space="preserve">Commentary on </w:t>
      </w:r>
      <w:r w:rsidR="00F154CD" w:rsidRPr="00141DDD">
        <w:rPr>
          <w:rFonts w:asciiTheme="minorHAnsi" w:hAnsiTheme="minorHAnsi"/>
          <w:sz w:val="24"/>
          <w:szCs w:val="24"/>
        </w:rPr>
        <w:t>written assignments</w:t>
      </w:r>
      <w:r w:rsidRPr="00141DDD">
        <w:rPr>
          <w:rFonts w:asciiTheme="minorHAnsi" w:hAnsiTheme="minorHAnsi"/>
          <w:sz w:val="24"/>
          <w:szCs w:val="24"/>
        </w:rPr>
        <w:t xml:space="preserve"> will be delivered in written format</w:t>
      </w:r>
      <w:r w:rsidR="00F154CD" w:rsidRPr="00141DDD">
        <w:rPr>
          <w:rFonts w:asciiTheme="minorHAnsi" w:hAnsiTheme="minorHAnsi"/>
          <w:sz w:val="24"/>
          <w:szCs w:val="24"/>
        </w:rPr>
        <w:t xml:space="preserve"> via Canvas</w:t>
      </w:r>
      <w:r w:rsidRPr="00141DDD">
        <w:rPr>
          <w:rFonts w:asciiTheme="minorHAnsi" w:hAnsiTheme="minorHAnsi"/>
          <w:sz w:val="24"/>
          <w:szCs w:val="24"/>
        </w:rPr>
        <w:t xml:space="preserve">. However, upon request, an alternate delivery method can be used. If desired, instructor comments will be made verbally and delivered to the student as an mp3 through </w:t>
      </w:r>
      <w:r w:rsidR="00B45867" w:rsidRPr="00141DDD">
        <w:rPr>
          <w:rFonts w:asciiTheme="minorHAnsi" w:hAnsiTheme="minorHAnsi"/>
          <w:sz w:val="24"/>
          <w:szCs w:val="24"/>
        </w:rPr>
        <w:t>Canvas</w:t>
      </w:r>
      <w:r w:rsidRPr="00141DDD">
        <w:rPr>
          <w:rFonts w:asciiTheme="minorHAnsi" w:hAnsiTheme="minorHAnsi"/>
          <w:sz w:val="24"/>
          <w:szCs w:val="24"/>
        </w:rPr>
        <w:t>. This approach yields far fewer written comments, but much more commentary in general is delivered, due to the speed and specificity of speech. Those requesting mp3 feedback must state so when the essay is turned in.</w:t>
      </w:r>
      <w:r w:rsidRPr="007F5424">
        <w:rPr>
          <w:rFonts w:asciiTheme="minorHAnsi" w:hAnsiTheme="minorHAnsi"/>
          <w:sz w:val="24"/>
          <w:szCs w:val="24"/>
        </w:rPr>
        <w:t xml:space="preserve"> </w:t>
      </w:r>
    </w:p>
    <w:p w14:paraId="6FC1F6ED" w14:textId="77777777" w:rsidR="00CC2652" w:rsidRDefault="00CC2652" w:rsidP="00AC0E5B">
      <w:pPr>
        <w:ind w:left="900"/>
        <w:rPr>
          <w:rFonts w:asciiTheme="minorHAnsi" w:hAnsiTheme="minorHAnsi"/>
          <w:sz w:val="24"/>
          <w:szCs w:val="24"/>
        </w:rPr>
      </w:pPr>
    </w:p>
    <w:p w14:paraId="2C0F76BE" w14:textId="77777777" w:rsidR="002E3AD6" w:rsidRPr="0088705A" w:rsidRDefault="002A344B" w:rsidP="00AC0E5B">
      <w:pPr>
        <w:pStyle w:val="Heading1"/>
        <w:tabs>
          <w:tab w:val="clear" w:pos="540"/>
          <w:tab w:val="clear" w:pos="3240"/>
        </w:tabs>
        <w:ind w:left="540" w:hanging="540"/>
        <w:jc w:val="left"/>
        <w:rPr>
          <w:rFonts w:asciiTheme="minorHAnsi" w:hAnsiTheme="minorHAnsi" w:cs="Times New Roman"/>
          <w:sz w:val="24"/>
          <w:szCs w:val="24"/>
        </w:rPr>
      </w:pPr>
      <w:bookmarkStart w:id="5" w:name="_Hlk48403423"/>
      <w:r w:rsidRPr="0088705A">
        <w:rPr>
          <w:rFonts w:asciiTheme="minorHAnsi" w:hAnsiTheme="minorHAnsi" w:cs="Times New Roman"/>
          <w:sz w:val="24"/>
          <w:szCs w:val="24"/>
        </w:rPr>
        <w:t>Course Policies</w:t>
      </w:r>
      <w:r w:rsidR="000938EC" w:rsidRPr="0088705A">
        <w:rPr>
          <w:rFonts w:asciiTheme="minorHAnsi" w:hAnsiTheme="minorHAnsi" w:cs="Times New Roman"/>
          <w:sz w:val="24"/>
          <w:szCs w:val="24"/>
        </w:rPr>
        <w:t>: Technology and Media</w:t>
      </w:r>
      <w:r w:rsidR="00B50126" w:rsidRPr="0088705A">
        <w:rPr>
          <w:rFonts w:asciiTheme="minorHAnsi" w:hAnsiTheme="minorHAnsi" w:cs="Times New Roman"/>
          <w:sz w:val="24"/>
          <w:szCs w:val="24"/>
        </w:rPr>
        <w:t xml:space="preserve"> </w:t>
      </w:r>
    </w:p>
    <w:p w14:paraId="684B2C5D" w14:textId="77777777" w:rsidR="00BC177F" w:rsidRDefault="00BC177F" w:rsidP="00AC0E5B">
      <w:pPr>
        <w:tabs>
          <w:tab w:val="left" w:pos="450"/>
        </w:tabs>
        <w:ind w:left="540"/>
        <w:rPr>
          <w:rFonts w:asciiTheme="minorHAnsi" w:hAnsiTheme="minorHAnsi"/>
          <w:b/>
          <w:sz w:val="24"/>
          <w:szCs w:val="24"/>
        </w:rPr>
      </w:pPr>
    </w:p>
    <w:p w14:paraId="26F1E7B8" w14:textId="77777777" w:rsidR="004E3BC3" w:rsidRDefault="00B45867" w:rsidP="005840A3">
      <w:pPr>
        <w:tabs>
          <w:tab w:val="left" w:pos="450"/>
        </w:tabs>
        <w:ind w:left="540"/>
        <w:rPr>
          <w:rFonts w:asciiTheme="minorHAnsi" w:hAnsiTheme="minorHAnsi"/>
          <w:sz w:val="24"/>
          <w:szCs w:val="24"/>
        </w:rPr>
      </w:pPr>
      <w:r w:rsidRPr="007F5424">
        <w:rPr>
          <w:rFonts w:asciiTheme="minorHAnsi" w:hAnsiTheme="minorHAnsi"/>
          <w:b/>
          <w:sz w:val="24"/>
          <w:szCs w:val="24"/>
        </w:rPr>
        <w:t>Canvas</w:t>
      </w:r>
      <w:r w:rsidR="00ED43ED" w:rsidRPr="007F5424">
        <w:rPr>
          <w:rFonts w:asciiTheme="minorHAnsi" w:hAnsiTheme="minorHAnsi"/>
          <w:sz w:val="24"/>
          <w:szCs w:val="24"/>
        </w:rPr>
        <w:t xml:space="preserve">: </w:t>
      </w:r>
    </w:p>
    <w:p w14:paraId="295341F5" w14:textId="77777777" w:rsidR="0087799D" w:rsidRPr="007F5424" w:rsidRDefault="0087799D" w:rsidP="004E3BC3">
      <w:pPr>
        <w:ind w:left="900"/>
        <w:rPr>
          <w:rFonts w:asciiTheme="minorHAnsi" w:hAnsiTheme="minorHAnsi"/>
          <w:sz w:val="24"/>
          <w:szCs w:val="24"/>
        </w:rPr>
      </w:pPr>
      <w:r w:rsidRPr="004E3BC3">
        <w:rPr>
          <w:rFonts w:asciiTheme="minorHAnsi" w:hAnsiTheme="minorHAnsi"/>
          <w:sz w:val="24"/>
          <w:szCs w:val="24"/>
        </w:rPr>
        <w:t xml:space="preserve">This course will </w:t>
      </w:r>
      <w:r w:rsidR="005840A3" w:rsidRPr="004E3BC3">
        <w:rPr>
          <w:rFonts w:asciiTheme="minorHAnsi" w:hAnsiTheme="minorHAnsi"/>
          <w:sz w:val="24"/>
          <w:szCs w:val="24"/>
        </w:rPr>
        <w:t xml:space="preserve">use </w:t>
      </w:r>
      <w:r w:rsidRPr="004E3BC3">
        <w:rPr>
          <w:rFonts w:asciiTheme="minorHAnsi" w:hAnsiTheme="minorHAnsi"/>
          <w:sz w:val="24"/>
          <w:szCs w:val="24"/>
        </w:rPr>
        <w:t>USF's learning management system (LMS), Canvas</w:t>
      </w:r>
      <w:r w:rsidR="005840A3" w:rsidRPr="004E3BC3">
        <w:rPr>
          <w:rFonts w:asciiTheme="minorHAnsi" w:hAnsiTheme="minorHAnsi"/>
          <w:sz w:val="24"/>
          <w:szCs w:val="24"/>
        </w:rPr>
        <w:t xml:space="preserve"> to deliver assignments, course information, and grades</w:t>
      </w:r>
      <w:r w:rsidRPr="004E3BC3">
        <w:rPr>
          <w:rFonts w:asciiTheme="minorHAnsi" w:hAnsiTheme="minorHAnsi"/>
          <w:sz w:val="24"/>
          <w:szCs w:val="24"/>
        </w:rPr>
        <w:t xml:space="preserve">. </w:t>
      </w:r>
      <w:r w:rsidRPr="007F5424">
        <w:rPr>
          <w:rFonts w:asciiTheme="minorHAnsi" w:hAnsiTheme="minorHAnsi"/>
          <w:sz w:val="24"/>
          <w:szCs w:val="24"/>
        </w:rPr>
        <w:t xml:space="preserve">If you need help learning how to perform various tasks related to this course or other courses being offered in Canvas, please view the following </w:t>
      </w:r>
      <w:proofErr w:type="gramStart"/>
      <w:r w:rsidRPr="007F5424">
        <w:rPr>
          <w:rFonts w:asciiTheme="minorHAnsi" w:hAnsiTheme="minorHAnsi"/>
          <w:sz w:val="24"/>
          <w:szCs w:val="24"/>
        </w:rPr>
        <w:t>videos</w:t>
      </w:r>
      <w:proofErr w:type="gramEnd"/>
      <w:r w:rsidRPr="007F5424">
        <w:rPr>
          <w:rFonts w:asciiTheme="minorHAnsi" w:hAnsiTheme="minorHAnsi"/>
          <w:sz w:val="24"/>
          <w:szCs w:val="24"/>
        </w:rPr>
        <w:t xml:space="preserve"> or consult the Canvas help guides. You may also contact USF's IT department at (813) 974-1222 or</w:t>
      </w:r>
      <w:r w:rsidR="004E3BC3">
        <w:rPr>
          <w:rFonts w:asciiTheme="minorHAnsi" w:hAnsiTheme="minorHAnsi"/>
          <w:sz w:val="24"/>
          <w:szCs w:val="24"/>
        </w:rPr>
        <w:t xml:space="preserve"> </w:t>
      </w:r>
      <w:hyperlink r:id="rId15" w:history="1">
        <w:r w:rsidR="004E3BC3" w:rsidRPr="00D72897">
          <w:rPr>
            <w:rStyle w:val="Hyperlink"/>
            <w:rFonts w:asciiTheme="minorHAnsi" w:hAnsiTheme="minorHAnsi"/>
            <w:sz w:val="24"/>
            <w:szCs w:val="24"/>
          </w:rPr>
          <w:t>help@usf.edu</w:t>
        </w:r>
      </w:hyperlink>
      <w:r w:rsidRPr="007F5424">
        <w:rPr>
          <w:rFonts w:asciiTheme="minorHAnsi" w:hAnsiTheme="minorHAnsi"/>
          <w:sz w:val="24"/>
          <w:szCs w:val="24"/>
        </w:rPr>
        <w:t>.</w:t>
      </w:r>
    </w:p>
    <w:p w14:paraId="7A160BBF" w14:textId="77777777" w:rsidR="00271AC1" w:rsidRPr="007F5424" w:rsidRDefault="00271AC1" w:rsidP="00AC0E5B">
      <w:pPr>
        <w:ind w:left="720"/>
        <w:rPr>
          <w:rFonts w:asciiTheme="minorHAnsi" w:hAnsiTheme="minorHAnsi"/>
          <w:b/>
          <w:sz w:val="24"/>
          <w:szCs w:val="24"/>
        </w:rPr>
      </w:pPr>
    </w:p>
    <w:p w14:paraId="200A236D" w14:textId="77777777" w:rsidR="000938EC" w:rsidRPr="00C7676D" w:rsidRDefault="000938EC" w:rsidP="00AC0E5B">
      <w:pPr>
        <w:pStyle w:val="Heading1"/>
        <w:tabs>
          <w:tab w:val="clear" w:pos="540"/>
          <w:tab w:val="clear" w:pos="3240"/>
        </w:tabs>
        <w:ind w:left="540" w:hanging="540"/>
        <w:jc w:val="left"/>
        <w:rPr>
          <w:rFonts w:asciiTheme="minorHAnsi" w:hAnsiTheme="minorHAnsi" w:cs="Times New Roman"/>
          <w:sz w:val="24"/>
          <w:szCs w:val="24"/>
        </w:rPr>
      </w:pPr>
      <w:r w:rsidRPr="00C7676D">
        <w:rPr>
          <w:rFonts w:asciiTheme="minorHAnsi" w:hAnsiTheme="minorHAnsi" w:cs="Times New Roman"/>
          <w:sz w:val="24"/>
          <w:szCs w:val="24"/>
        </w:rPr>
        <w:t>Course Policies: Student Expectations</w:t>
      </w:r>
      <w:r w:rsidR="00B50126" w:rsidRPr="00C7676D">
        <w:rPr>
          <w:rFonts w:asciiTheme="minorHAnsi" w:hAnsiTheme="minorHAnsi" w:cs="Times New Roman"/>
          <w:sz w:val="24"/>
          <w:szCs w:val="24"/>
        </w:rPr>
        <w:t xml:space="preserve"> </w:t>
      </w:r>
    </w:p>
    <w:p w14:paraId="3FFDDA26" w14:textId="77777777" w:rsidR="000938EC" w:rsidRPr="00C7676D" w:rsidRDefault="000938EC" w:rsidP="00AC0E5B">
      <w:pPr>
        <w:outlineLvl w:val="0"/>
        <w:rPr>
          <w:rFonts w:asciiTheme="minorHAnsi" w:hAnsiTheme="minorHAnsi"/>
          <w:sz w:val="24"/>
          <w:szCs w:val="24"/>
        </w:rPr>
      </w:pPr>
    </w:p>
    <w:p w14:paraId="33C7A7E1" w14:textId="77777777" w:rsidR="00141DDD" w:rsidRPr="00141DDD" w:rsidRDefault="00141DDD" w:rsidP="00141DDD">
      <w:pPr>
        <w:tabs>
          <w:tab w:val="left" w:pos="450"/>
        </w:tabs>
        <w:ind w:left="540"/>
        <w:rPr>
          <w:rFonts w:asciiTheme="minorHAnsi" w:hAnsiTheme="minorHAnsi" w:cstheme="minorHAnsi"/>
          <w:bCs/>
          <w:sz w:val="24"/>
          <w:szCs w:val="24"/>
        </w:rPr>
      </w:pPr>
      <w:r w:rsidRPr="00141DDD">
        <w:rPr>
          <w:rFonts w:asciiTheme="minorHAnsi" w:hAnsiTheme="minorHAnsi" w:cstheme="minorHAnsi"/>
          <w:b/>
          <w:sz w:val="24"/>
          <w:szCs w:val="24"/>
        </w:rPr>
        <w:t>Title IX Policy</w:t>
      </w:r>
      <w:r w:rsidRPr="00141DDD">
        <w:rPr>
          <w:rFonts w:asciiTheme="minorHAnsi" w:hAnsiTheme="minorHAnsi" w:cstheme="minorHAnsi"/>
          <w:bCs/>
          <w:sz w:val="24"/>
          <w:szCs w:val="24"/>
        </w:rPr>
        <w:t xml:space="preserve">: </w:t>
      </w:r>
    </w:p>
    <w:p w14:paraId="4F4F13B6" w14:textId="136F66CE" w:rsidR="00141DDD" w:rsidRPr="00141DDD" w:rsidRDefault="00141DDD" w:rsidP="00141DDD">
      <w:pPr>
        <w:tabs>
          <w:tab w:val="left" w:pos="450"/>
        </w:tabs>
        <w:ind w:left="720"/>
        <w:rPr>
          <w:rFonts w:asciiTheme="minorHAnsi" w:hAnsiTheme="minorHAnsi" w:cstheme="minorHAnsi"/>
          <w:i/>
          <w:iCs/>
          <w:color w:val="201F1E"/>
          <w:sz w:val="24"/>
          <w:szCs w:val="24"/>
        </w:rPr>
      </w:pPr>
      <w:r w:rsidRPr="00141DDD">
        <w:rPr>
          <w:rFonts w:asciiTheme="minorHAnsi" w:hAnsiTheme="minorHAnsi" w:cstheme="minorHAnsi"/>
          <w:color w:val="201F1E"/>
          <w:sz w:val="24"/>
          <w:szCs w:val="24"/>
        </w:rPr>
        <w:t xml:space="preserve">Title IX provides federal protections for discrimination based on sex, which includes discrimination based on pregnancy, sexual harassment, and interpersonal violence. </w:t>
      </w:r>
      <w:proofErr w:type="gramStart"/>
      <w:r w:rsidRPr="00141DDD">
        <w:rPr>
          <w:rFonts w:asciiTheme="minorHAnsi" w:hAnsiTheme="minorHAnsi" w:cstheme="minorHAnsi"/>
          <w:color w:val="201F1E"/>
          <w:sz w:val="24"/>
          <w:szCs w:val="24"/>
        </w:rPr>
        <w:t>In an effort to</w:t>
      </w:r>
      <w:proofErr w:type="gramEnd"/>
      <w:r w:rsidRPr="00141DDD">
        <w:rPr>
          <w:rFonts w:asciiTheme="minorHAnsi" w:hAnsiTheme="minorHAnsi" w:cstheme="minorHAnsi"/>
          <w:color w:val="201F1E"/>
          <w:sz w:val="24"/>
          <w:szCs w:val="24"/>
        </w:rPr>
        <w:t xml:space="preserve"> provide support and equal access, </w:t>
      </w:r>
      <w:r w:rsidRPr="00141DDD">
        <w:rPr>
          <w:rFonts w:asciiTheme="minorHAnsi" w:hAnsiTheme="minorHAnsi" w:cstheme="minorHAnsi"/>
          <w:b/>
          <w:bCs/>
          <w:color w:val="201F1E"/>
          <w:sz w:val="24"/>
          <w:szCs w:val="24"/>
        </w:rPr>
        <w:t>USF has designated all faculty (TA, Adjunct, etc.) as Responsible Employees, who are required to report any disclosures of sexual harassment, sexual violence, relationship violence or stalking.</w:t>
      </w:r>
      <w:r w:rsidRPr="00141DDD">
        <w:rPr>
          <w:rFonts w:asciiTheme="minorHAnsi" w:hAnsiTheme="minorHAnsi" w:cstheme="minorHAnsi"/>
          <w:color w:val="201F1E"/>
          <w:sz w:val="24"/>
          <w:szCs w:val="24"/>
        </w:rPr>
        <w:t xml:space="preserve"> The Title IX Office makes every effort, when safe to do so, to reach out and provide resources and accommodations, and to discuss possible options for resolution.  Anyone wishing to make a Title IX report or seeking accommodations may do so online, in person, via phone, or email to the Title IX Office. For information about Title IX or for a full list of resources please visit: </w:t>
      </w:r>
      <w:hyperlink r:id="rId16" w:tgtFrame="_blank" w:history="1">
        <w:r w:rsidRPr="00141DDD">
          <w:rPr>
            <w:rStyle w:val="Hyperlink"/>
            <w:rFonts w:asciiTheme="minorHAnsi" w:hAnsiTheme="minorHAnsi" w:cstheme="minorHAnsi"/>
            <w:color w:val="0563C1"/>
            <w:sz w:val="24"/>
            <w:szCs w:val="24"/>
          </w:rPr>
          <w:t>https://www.usf.edu/title-ix/gethelp/resources.aspx</w:t>
        </w:r>
      </w:hyperlink>
      <w:r w:rsidRPr="00141DDD">
        <w:rPr>
          <w:rFonts w:asciiTheme="minorHAnsi" w:hAnsiTheme="minorHAnsi" w:cstheme="minorHAnsi"/>
          <w:color w:val="201F1E"/>
          <w:sz w:val="24"/>
          <w:szCs w:val="24"/>
        </w:rPr>
        <w:t xml:space="preserve">. </w:t>
      </w:r>
      <w:r w:rsidRPr="00141DDD">
        <w:rPr>
          <w:rFonts w:asciiTheme="minorHAnsi" w:hAnsiTheme="minorHAnsi" w:cstheme="minorHAnsi"/>
          <w:i/>
          <w:iCs/>
          <w:color w:val="201F1E"/>
          <w:sz w:val="24"/>
          <w:szCs w:val="24"/>
        </w:rPr>
        <w:t>If you are unsure what to do, please contact Victim Advocacy – a confidential resource that can review all your options – at 813-974-5756 or </w:t>
      </w:r>
      <w:hyperlink r:id="rId17" w:tgtFrame="_blank" w:history="1">
        <w:r w:rsidRPr="00141DDD">
          <w:rPr>
            <w:rStyle w:val="Hyperlink"/>
            <w:rFonts w:asciiTheme="minorHAnsi" w:hAnsiTheme="minorHAnsi" w:cstheme="minorHAnsi"/>
            <w:i/>
            <w:iCs/>
            <w:color w:val="0563C1"/>
            <w:sz w:val="24"/>
            <w:szCs w:val="24"/>
          </w:rPr>
          <w:t>va@admin.usf.edu</w:t>
        </w:r>
      </w:hyperlink>
      <w:r w:rsidRPr="00141DDD">
        <w:rPr>
          <w:rFonts w:asciiTheme="minorHAnsi" w:hAnsiTheme="minorHAnsi" w:cstheme="minorHAnsi"/>
          <w:i/>
          <w:iCs/>
          <w:color w:val="201F1E"/>
          <w:sz w:val="24"/>
          <w:szCs w:val="24"/>
        </w:rPr>
        <w:t>.</w:t>
      </w:r>
    </w:p>
    <w:p w14:paraId="5DA83C16" w14:textId="77777777" w:rsidR="00531EE2" w:rsidRPr="007F5424" w:rsidRDefault="00531EE2" w:rsidP="00531EE2">
      <w:pPr>
        <w:rPr>
          <w:rFonts w:asciiTheme="minorHAnsi" w:hAnsiTheme="minorHAnsi"/>
          <w:sz w:val="24"/>
          <w:szCs w:val="24"/>
        </w:rPr>
      </w:pPr>
    </w:p>
    <w:p w14:paraId="3CB83EE4" w14:textId="77777777" w:rsidR="005D0993" w:rsidRDefault="005D0993" w:rsidP="00531EE2">
      <w:pPr>
        <w:tabs>
          <w:tab w:val="left" w:pos="450"/>
        </w:tabs>
        <w:rPr>
          <w:rFonts w:asciiTheme="minorHAnsi" w:hAnsiTheme="minorHAnsi"/>
          <w:sz w:val="24"/>
          <w:szCs w:val="24"/>
        </w:rPr>
      </w:pPr>
      <w:r>
        <w:rPr>
          <w:rFonts w:asciiTheme="minorHAnsi" w:hAnsiTheme="minorHAnsi"/>
          <w:b/>
          <w:sz w:val="24"/>
          <w:szCs w:val="24"/>
        </w:rPr>
        <w:tab/>
      </w:r>
      <w:r w:rsidR="00531EE2">
        <w:rPr>
          <w:rFonts w:asciiTheme="minorHAnsi" w:hAnsiTheme="minorHAnsi"/>
          <w:b/>
          <w:sz w:val="24"/>
          <w:szCs w:val="24"/>
        </w:rPr>
        <w:t>Course Hero / Chegg</w:t>
      </w:r>
      <w:r w:rsidR="00531EE2" w:rsidRPr="007F5424">
        <w:rPr>
          <w:rFonts w:asciiTheme="minorHAnsi" w:hAnsiTheme="minorHAnsi"/>
          <w:b/>
          <w:sz w:val="24"/>
          <w:szCs w:val="24"/>
        </w:rPr>
        <w:t xml:space="preserve"> Policy:</w:t>
      </w:r>
      <w:r w:rsidR="00531EE2" w:rsidRPr="007F5424">
        <w:rPr>
          <w:rFonts w:asciiTheme="minorHAnsi" w:hAnsiTheme="minorHAnsi"/>
          <w:sz w:val="24"/>
          <w:szCs w:val="24"/>
        </w:rPr>
        <w:t xml:space="preserve"> </w:t>
      </w:r>
    </w:p>
    <w:p w14:paraId="1A15F19C" w14:textId="19B0628F" w:rsidR="00531EE2" w:rsidRDefault="00531EE2" w:rsidP="005D0993">
      <w:pPr>
        <w:tabs>
          <w:tab w:val="left" w:pos="450"/>
        </w:tabs>
        <w:ind w:left="720"/>
        <w:rPr>
          <w:rFonts w:asciiTheme="minorHAnsi" w:hAnsiTheme="minorHAnsi"/>
          <w:sz w:val="24"/>
          <w:szCs w:val="24"/>
        </w:rPr>
      </w:pPr>
      <w:r>
        <w:rPr>
          <w:rFonts w:asciiTheme="minorHAnsi" w:hAnsiTheme="minorHAnsi"/>
          <w:sz w:val="24"/>
          <w:szCs w:val="24"/>
        </w:rPr>
        <w:lastRenderedPageBreak/>
        <w:t xml:space="preserve">The </w:t>
      </w:r>
      <w:hyperlink r:id="rId18" w:history="1">
        <w:r w:rsidRPr="00671466">
          <w:rPr>
            <w:rStyle w:val="Hyperlink"/>
            <w:rFonts w:asciiTheme="minorHAnsi" w:hAnsiTheme="minorHAnsi"/>
            <w:sz w:val="24"/>
            <w:szCs w:val="24"/>
          </w:rPr>
          <w:t>USF Policy on Academic Integrity</w:t>
        </w:r>
      </w:hyperlink>
      <w:r>
        <w:rPr>
          <w:rFonts w:asciiTheme="minorHAnsi" w:hAnsiTheme="minorHAnsi"/>
          <w:sz w:val="24"/>
          <w:szCs w:val="24"/>
        </w:rPr>
        <w:t xml:space="preserve"> specifies that students may not use websites that enable cheating, such as by uploading or downloading material for this purpose. This does apply specifically to Chegg.com and CourseHero.com – any use of these websites (including uploading proprietary materials) constitutes a violation of the academic integrity policy. </w:t>
      </w:r>
    </w:p>
    <w:p w14:paraId="7893FA04" w14:textId="77777777" w:rsidR="00671466" w:rsidRDefault="00671466" w:rsidP="00671466">
      <w:pPr>
        <w:tabs>
          <w:tab w:val="left" w:pos="450"/>
        </w:tabs>
        <w:ind w:left="540"/>
        <w:rPr>
          <w:rFonts w:asciiTheme="minorHAnsi" w:hAnsiTheme="minorHAnsi"/>
          <w:sz w:val="24"/>
          <w:szCs w:val="24"/>
        </w:rPr>
      </w:pPr>
    </w:p>
    <w:p w14:paraId="1020F794" w14:textId="77777777" w:rsidR="004B4E3A" w:rsidRPr="004B4E3A" w:rsidRDefault="004B4E3A" w:rsidP="004B4E3A">
      <w:pPr>
        <w:ind w:left="540"/>
        <w:rPr>
          <w:rFonts w:asciiTheme="minorHAnsi" w:hAnsiTheme="minorHAnsi"/>
          <w:b/>
          <w:sz w:val="24"/>
          <w:szCs w:val="24"/>
        </w:rPr>
      </w:pPr>
      <w:r w:rsidRPr="004B4E3A">
        <w:rPr>
          <w:rFonts w:asciiTheme="minorHAnsi" w:hAnsiTheme="minorHAnsi"/>
          <w:b/>
          <w:sz w:val="24"/>
          <w:szCs w:val="24"/>
        </w:rPr>
        <w:t xml:space="preserve">Netiquette Guidelines: </w:t>
      </w:r>
    </w:p>
    <w:p w14:paraId="5BC6AFF2" w14:textId="77777777" w:rsidR="004B4E3A" w:rsidRPr="004B4E3A" w:rsidRDefault="004B4E3A" w:rsidP="004B4E3A">
      <w:pPr>
        <w:pStyle w:val="ListParagraph"/>
        <w:numPr>
          <w:ilvl w:val="0"/>
          <w:numId w:val="21"/>
        </w:numPr>
        <w:overflowPunct/>
        <w:autoSpaceDE/>
        <w:autoSpaceDN/>
        <w:adjustRightInd/>
        <w:textAlignment w:val="auto"/>
        <w:rPr>
          <w:rFonts w:asciiTheme="minorHAnsi" w:hAnsiTheme="minorHAnsi"/>
          <w:sz w:val="24"/>
          <w:szCs w:val="24"/>
        </w:rPr>
      </w:pPr>
      <w:r w:rsidRPr="004B4E3A">
        <w:rPr>
          <w:rFonts w:asciiTheme="minorHAnsi" w:hAnsiTheme="minorHAnsi"/>
          <w:sz w:val="24"/>
          <w:szCs w:val="24"/>
        </w:rPr>
        <w:t xml:space="preserve">Act professionally in the way you communicate. Treat your instructors and peers with respect, the same way you would do in a face-to-face environment. Respect other people’s ideas and be constructive when explaining your views about points you may not agree with.  </w:t>
      </w:r>
    </w:p>
    <w:p w14:paraId="7058C62E" w14:textId="77777777" w:rsidR="004B4E3A" w:rsidRPr="004B4E3A" w:rsidRDefault="004B4E3A" w:rsidP="004B4E3A">
      <w:pPr>
        <w:pStyle w:val="ListParagraph"/>
        <w:numPr>
          <w:ilvl w:val="0"/>
          <w:numId w:val="21"/>
        </w:numPr>
        <w:overflowPunct/>
        <w:autoSpaceDE/>
        <w:autoSpaceDN/>
        <w:adjustRightInd/>
        <w:textAlignment w:val="auto"/>
        <w:rPr>
          <w:rFonts w:asciiTheme="minorHAnsi" w:hAnsiTheme="minorHAnsi"/>
          <w:sz w:val="24"/>
          <w:szCs w:val="24"/>
        </w:rPr>
      </w:pPr>
      <w:r w:rsidRPr="004B4E3A">
        <w:rPr>
          <w:rFonts w:asciiTheme="minorHAnsi" w:hAnsiTheme="minorHAnsi"/>
          <w:sz w:val="24"/>
          <w:szCs w:val="24"/>
        </w:rPr>
        <w:t xml:space="preserve">Be sensitive. Be respectful and sensitive when sharing your ideas and opinions. There will be people in your class with different linguistic backgrounds, political and religious </w:t>
      </w:r>
      <w:proofErr w:type="gramStart"/>
      <w:r w:rsidRPr="004B4E3A">
        <w:rPr>
          <w:rFonts w:asciiTheme="minorHAnsi" w:hAnsiTheme="minorHAnsi"/>
          <w:sz w:val="24"/>
          <w:szCs w:val="24"/>
        </w:rPr>
        <w:t>beliefs</w:t>
      </w:r>
      <w:proofErr w:type="gramEnd"/>
      <w:r w:rsidRPr="004B4E3A">
        <w:rPr>
          <w:rFonts w:asciiTheme="minorHAnsi" w:hAnsiTheme="minorHAnsi"/>
          <w:sz w:val="24"/>
          <w:szCs w:val="24"/>
        </w:rPr>
        <w:t xml:space="preserve"> or other general differences.  </w:t>
      </w:r>
    </w:p>
    <w:p w14:paraId="18B7C8CD" w14:textId="77777777" w:rsidR="004B4E3A" w:rsidRPr="004B4E3A" w:rsidRDefault="004B4E3A" w:rsidP="004B4E3A">
      <w:pPr>
        <w:pStyle w:val="ListParagraph"/>
        <w:numPr>
          <w:ilvl w:val="0"/>
          <w:numId w:val="21"/>
        </w:numPr>
        <w:overflowPunct/>
        <w:autoSpaceDE/>
        <w:autoSpaceDN/>
        <w:adjustRightInd/>
        <w:textAlignment w:val="auto"/>
        <w:rPr>
          <w:rFonts w:asciiTheme="minorHAnsi" w:hAnsiTheme="minorHAnsi"/>
          <w:sz w:val="24"/>
          <w:szCs w:val="24"/>
        </w:rPr>
      </w:pPr>
      <w:r w:rsidRPr="004B4E3A">
        <w:rPr>
          <w:rFonts w:asciiTheme="minorHAnsi" w:hAnsiTheme="minorHAnsi"/>
          <w:sz w:val="24"/>
          <w:szCs w:val="24"/>
        </w:rPr>
        <w:t xml:space="preserve">Proofread and check spelling. Doing this before sending an email or posting a thread on a discussion board will allow you to make sure your message is clear and thoughtful. Avoid the use of all capital letters, it can be perceived as if you are shouting, and it is more difficult to read. </w:t>
      </w:r>
    </w:p>
    <w:p w14:paraId="5D9F1E23" w14:textId="77777777" w:rsidR="004B4E3A" w:rsidRPr="004B4E3A" w:rsidRDefault="004B4E3A" w:rsidP="004B4E3A">
      <w:pPr>
        <w:pStyle w:val="ListParagraph"/>
        <w:numPr>
          <w:ilvl w:val="0"/>
          <w:numId w:val="21"/>
        </w:numPr>
        <w:overflowPunct/>
        <w:autoSpaceDE/>
        <w:autoSpaceDN/>
        <w:adjustRightInd/>
        <w:textAlignment w:val="auto"/>
        <w:rPr>
          <w:rFonts w:asciiTheme="minorHAnsi" w:hAnsiTheme="minorHAnsi"/>
          <w:sz w:val="24"/>
          <w:szCs w:val="24"/>
        </w:rPr>
      </w:pPr>
      <w:r w:rsidRPr="004B4E3A">
        <w:rPr>
          <w:rFonts w:asciiTheme="minorHAnsi" w:hAnsiTheme="minorHAnsi"/>
          <w:sz w:val="24"/>
          <w:szCs w:val="24"/>
        </w:rPr>
        <w:t xml:space="preserve">Keep your communications focused and stay on topic. Complete your ideas before changing the subject. By keeping the message on focus you allow the readers to easily get your idea or answers they are looking for. </w:t>
      </w:r>
    </w:p>
    <w:p w14:paraId="3C54115D" w14:textId="77777777" w:rsidR="004B4E3A" w:rsidRPr="004B4E3A" w:rsidRDefault="004B4E3A" w:rsidP="004B4E3A">
      <w:pPr>
        <w:pStyle w:val="ListParagraph"/>
        <w:numPr>
          <w:ilvl w:val="0"/>
          <w:numId w:val="21"/>
        </w:numPr>
        <w:overflowPunct/>
        <w:autoSpaceDE/>
        <w:autoSpaceDN/>
        <w:adjustRightInd/>
        <w:textAlignment w:val="auto"/>
        <w:rPr>
          <w:rFonts w:asciiTheme="minorHAnsi" w:hAnsiTheme="minorHAnsi"/>
          <w:sz w:val="24"/>
          <w:szCs w:val="24"/>
        </w:rPr>
      </w:pPr>
      <w:r w:rsidRPr="004B4E3A">
        <w:rPr>
          <w:rFonts w:asciiTheme="minorHAnsi" w:hAnsiTheme="minorHAnsi"/>
          <w:sz w:val="24"/>
          <w:szCs w:val="24"/>
        </w:rPr>
        <w:t xml:space="preserve">Be clear with your message. Avoid using humor or sarcasm. Since people can’t see your expressions or hear your tone of voice, meaning can be misinterpreted.  </w:t>
      </w:r>
    </w:p>
    <w:p w14:paraId="002ADECD" w14:textId="77777777" w:rsidR="004B4E3A" w:rsidRPr="004B4E3A" w:rsidRDefault="004B4E3A" w:rsidP="004B4E3A">
      <w:pPr>
        <w:ind w:left="540"/>
        <w:rPr>
          <w:rFonts w:asciiTheme="minorHAnsi" w:hAnsiTheme="minorHAnsi"/>
          <w:sz w:val="24"/>
          <w:szCs w:val="24"/>
        </w:rPr>
      </w:pPr>
    </w:p>
    <w:p w14:paraId="07B212ED" w14:textId="77777777" w:rsidR="004B4E3A" w:rsidRPr="004B4E3A" w:rsidRDefault="004B4E3A" w:rsidP="004B4E3A">
      <w:pPr>
        <w:ind w:left="540"/>
        <w:rPr>
          <w:rFonts w:asciiTheme="minorHAnsi" w:hAnsiTheme="minorHAnsi"/>
          <w:b/>
          <w:sz w:val="24"/>
          <w:szCs w:val="24"/>
        </w:rPr>
      </w:pPr>
      <w:r w:rsidRPr="004B4E3A">
        <w:rPr>
          <w:rFonts w:asciiTheme="minorHAnsi" w:hAnsiTheme="minorHAnsi"/>
          <w:b/>
          <w:sz w:val="24"/>
          <w:szCs w:val="24"/>
        </w:rPr>
        <w:t>Email and Discussion Board Guidelines:</w:t>
      </w:r>
    </w:p>
    <w:p w14:paraId="558CC745" w14:textId="77777777" w:rsidR="004B4E3A" w:rsidRPr="004B4E3A" w:rsidRDefault="004B4E3A" w:rsidP="004B4E3A">
      <w:pPr>
        <w:pStyle w:val="ListParagraph"/>
        <w:numPr>
          <w:ilvl w:val="0"/>
          <w:numId w:val="20"/>
        </w:numPr>
        <w:overflowPunct/>
        <w:autoSpaceDE/>
        <w:autoSpaceDN/>
        <w:adjustRightInd/>
        <w:textAlignment w:val="auto"/>
        <w:rPr>
          <w:rFonts w:asciiTheme="minorHAnsi" w:hAnsiTheme="minorHAnsi"/>
          <w:sz w:val="24"/>
          <w:szCs w:val="24"/>
        </w:rPr>
      </w:pPr>
      <w:r w:rsidRPr="004B4E3A">
        <w:rPr>
          <w:rFonts w:asciiTheme="minorHAnsi" w:hAnsiTheme="minorHAnsi"/>
          <w:sz w:val="24"/>
          <w:szCs w:val="24"/>
        </w:rPr>
        <w:t xml:space="preserve">Use the subject line effectively by using a meaningful line of what your email or discussion is about. </w:t>
      </w:r>
    </w:p>
    <w:p w14:paraId="14C57AA0" w14:textId="77777777" w:rsidR="004B4E3A" w:rsidRPr="004B4E3A" w:rsidRDefault="004B4E3A" w:rsidP="004B4E3A">
      <w:pPr>
        <w:pStyle w:val="ListParagraph"/>
        <w:numPr>
          <w:ilvl w:val="0"/>
          <w:numId w:val="20"/>
        </w:numPr>
        <w:overflowPunct/>
        <w:autoSpaceDE/>
        <w:autoSpaceDN/>
        <w:adjustRightInd/>
        <w:textAlignment w:val="auto"/>
        <w:rPr>
          <w:rFonts w:asciiTheme="minorHAnsi" w:hAnsiTheme="minorHAnsi"/>
          <w:sz w:val="24"/>
          <w:szCs w:val="24"/>
        </w:rPr>
      </w:pPr>
      <w:r w:rsidRPr="004B4E3A">
        <w:rPr>
          <w:rFonts w:asciiTheme="minorHAnsi" w:hAnsiTheme="minorHAnsi"/>
          <w:sz w:val="24"/>
          <w:szCs w:val="24"/>
        </w:rPr>
        <w:t xml:space="preserve">Keep your emails and postings related to the course content. You should not post anything personal on a discussion board, unless is requested by the instructor. </w:t>
      </w:r>
    </w:p>
    <w:p w14:paraId="76FE0B23" w14:textId="77777777" w:rsidR="004B4E3A" w:rsidRPr="004B4E3A" w:rsidRDefault="004B4E3A" w:rsidP="004B4E3A">
      <w:pPr>
        <w:pStyle w:val="ListParagraph"/>
        <w:numPr>
          <w:ilvl w:val="0"/>
          <w:numId w:val="20"/>
        </w:numPr>
        <w:overflowPunct/>
        <w:autoSpaceDE/>
        <w:autoSpaceDN/>
        <w:adjustRightInd/>
        <w:textAlignment w:val="auto"/>
        <w:rPr>
          <w:rFonts w:asciiTheme="minorHAnsi" w:hAnsiTheme="minorHAnsi"/>
          <w:sz w:val="24"/>
          <w:szCs w:val="24"/>
        </w:rPr>
      </w:pPr>
      <w:r w:rsidRPr="004B4E3A">
        <w:rPr>
          <w:rFonts w:asciiTheme="minorHAnsi" w:hAnsiTheme="minorHAnsi"/>
          <w:sz w:val="24"/>
          <w:szCs w:val="24"/>
        </w:rPr>
        <w:t xml:space="preserve">Any personal, course or confidential issues should be directly communicated to the instructor via email. The discussion boards are public spaces; therefore, any issues should not be posted there.  </w:t>
      </w:r>
    </w:p>
    <w:p w14:paraId="0AFE34B4" w14:textId="77777777" w:rsidR="0088705A" w:rsidRPr="00CC3412" w:rsidRDefault="0088705A" w:rsidP="00CC3412">
      <w:pPr>
        <w:ind w:left="1800"/>
        <w:rPr>
          <w:rFonts w:ascii="Calibri" w:hAnsi="Calibri" w:cs="Calibri"/>
          <w:sz w:val="24"/>
          <w:szCs w:val="24"/>
        </w:rPr>
      </w:pPr>
    </w:p>
    <w:p w14:paraId="5538A1F3" w14:textId="77777777" w:rsidR="003876A1" w:rsidRPr="007F5424" w:rsidRDefault="00A600DB" w:rsidP="003876A1">
      <w:pPr>
        <w:tabs>
          <w:tab w:val="left" w:pos="450"/>
        </w:tabs>
        <w:ind w:left="540"/>
        <w:rPr>
          <w:rFonts w:asciiTheme="minorHAnsi" w:hAnsiTheme="minorHAnsi"/>
          <w:sz w:val="24"/>
          <w:szCs w:val="24"/>
        </w:rPr>
      </w:pPr>
      <w:r w:rsidRPr="007F5424">
        <w:rPr>
          <w:rFonts w:asciiTheme="minorHAnsi" w:hAnsiTheme="minorHAnsi"/>
          <w:b/>
          <w:sz w:val="24"/>
          <w:szCs w:val="24"/>
        </w:rPr>
        <w:t>End of Semester Student Evaluations:</w:t>
      </w:r>
      <w:r w:rsidRPr="007F5424">
        <w:rPr>
          <w:rFonts w:asciiTheme="minorHAnsi" w:hAnsiTheme="minorHAnsi"/>
          <w:sz w:val="24"/>
          <w:szCs w:val="24"/>
        </w:rPr>
        <w:t xml:space="preserve"> </w:t>
      </w:r>
    </w:p>
    <w:p w14:paraId="78A9C8D5" w14:textId="625B2068" w:rsidR="00A600DB" w:rsidRDefault="00A600DB" w:rsidP="00AC0E5B">
      <w:pPr>
        <w:ind w:left="900"/>
        <w:rPr>
          <w:rFonts w:asciiTheme="minorHAnsi" w:hAnsiTheme="minorHAnsi"/>
          <w:sz w:val="24"/>
          <w:szCs w:val="24"/>
        </w:rPr>
      </w:pPr>
      <w:r w:rsidRPr="007F5424">
        <w:rPr>
          <w:rFonts w:asciiTheme="minorHAnsi" w:hAnsiTheme="minorHAnsi"/>
          <w:sz w:val="24"/>
          <w:szCs w:val="24"/>
        </w:rPr>
        <w:t xml:space="preserve">All classes at USF make use of an online system for students to provide feedback to the University regarding the course. These surveys will be made available at the end of the semester, and the University will notify you by email when the response window opens. Your participation </w:t>
      </w:r>
      <w:r w:rsidR="00443357" w:rsidRPr="007F5424">
        <w:rPr>
          <w:rFonts w:asciiTheme="minorHAnsi" w:hAnsiTheme="minorHAnsi"/>
          <w:sz w:val="24"/>
          <w:szCs w:val="24"/>
        </w:rPr>
        <w:t>is highly encouraged and valued</w:t>
      </w:r>
      <w:r w:rsidRPr="007F5424">
        <w:rPr>
          <w:rFonts w:asciiTheme="minorHAnsi" w:hAnsiTheme="minorHAnsi"/>
          <w:sz w:val="24"/>
          <w:szCs w:val="24"/>
        </w:rPr>
        <w:t xml:space="preserve">. </w:t>
      </w:r>
    </w:p>
    <w:p w14:paraId="5CF7134A" w14:textId="0DABF21A" w:rsidR="005D0993" w:rsidRDefault="005D0993" w:rsidP="00AC0E5B">
      <w:pPr>
        <w:ind w:left="900"/>
        <w:rPr>
          <w:rFonts w:asciiTheme="minorHAnsi" w:hAnsiTheme="minorHAnsi"/>
          <w:sz w:val="24"/>
          <w:szCs w:val="24"/>
        </w:rPr>
      </w:pPr>
    </w:p>
    <w:p w14:paraId="248A8040" w14:textId="77777777" w:rsidR="002A344B" w:rsidRPr="007F5424" w:rsidRDefault="002A344B" w:rsidP="00AC0E5B">
      <w:pPr>
        <w:ind w:left="720"/>
        <w:rPr>
          <w:rFonts w:asciiTheme="minorHAnsi" w:hAnsiTheme="minorHAnsi"/>
          <w:sz w:val="24"/>
          <w:szCs w:val="24"/>
        </w:rPr>
      </w:pPr>
    </w:p>
    <w:p w14:paraId="752E656A" w14:textId="77777777" w:rsidR="00867AE3" w:rsidRPr="00867AE3" w:rsidRDefault="00867AE3" w:rsidP="00867AE3">
      <w:pPr>
        <w:pStyle w:val="Heading1"/>
        <w:tabs>
          <w:tab w:val="clear" w:pos="540"/>
          <w:tab w:val="clear" w:pos="3240"/>
        </w:tabs>
        <w:ind w:left="540" w:hanging="540"/>
        <w:jc w:val="left"/>
        <w:rPr>
          <w:rFonts w:asciiTheme="minorHAnsi" w:hAnsiTheme="minorHAnsi" w:cstheme="minorHAnsi"/>
          <w:sz w:val="24"/>
          <w:szCs w:val="24"/>
        </w:rPr>
      </w:pPr>
      <w:r w:rsidRPr="00867AE3">
        <w:rPr>
          <w:rFonts w:asciiTheme="minorHAnsi" w:hAnsiTheme="minorHAnsi" w:cstheme="minorHAnsi"/>
          <w:sz w:val="24"/>
          <w:szCs w:val="24"/>
        </w:rPr>
        <w:lastRenderedPageBreak/>
        <w:t>Learning Support and Campus Offices</w:t>
      </w:r>
    </w:p>
    <w:p w14:paraId="7D402CC8" w14:textId="77777777" w:rsidR="00867AE3" w:rsidRDefault="00867AE3" w:rsidP="00867AE3">
      <w:pPr>
        <w:pStyle w:val="Heading3"/>
        <w:ind w:left="0" w:firstLine="540"/>
        <w:rPr>
          <w:rFonts w:asciiTheme="minorHAnsi" w:hAnsiTheme="minorHAnsi" w:cstheme="minorHAnsi"/>
          <w:b/>
          <w:bCs/>
          <w:szCs w:val="24"/>
        </w:rPr>
      </w:pPr>
    </w:p>
    <w:p w14:paraId="0FF59A75" w14:textId="4F013AF8" w:rsidR="00867AE3" w:rsidRPr="00867AE3" w:rsidRDefault="00867AE3" w:rsidP="00867AE3">
      <w:pPr>
        <w:pStyle w:val="Heading3"/>
        <w:ind w:left="0" w:firstLine="540"/>
        <w:rPr>
          <w:rFonts w:asciiTheme="minorHAnsi" w:hAnsiTheme="minorHAnsi" w:cstheme="minorHAnsi"/>
          <w:b/>
          <w:bCs/>
          <w:szCs w:val="24"/>
        </w:rPr>
      </w:pPr>
      <w:r w:rsidRPr="00867AE3">
        <w:rPr>
          <w:rFonts w:asciiTheme="minorHAnsi" w:hAnsiTheme="minorHAnsi" w:cstheme="minorHAnsi"/>
          <w:b/>
          <w:bCs/>
          <w:szCs w:val="24"/>
        </w:rPr>
        <w:t>Academic Accommodations</w:t>
      </w:r>
    </w:p>
    <w:p w14:paraId="5C333339" w14:textId="77777777" w:rsidR="00867AE3" w:rsidRPr="00867AE3" w:rsidRDefault="00867AE3" w:rsidP="00867AE3">
      <w:pPr>
        <w:tabs>
          <w:tab w:val="left" w:pos="450"/>
        </w:tabs>
        <w:ind w:left="540"/>
        <w:outlineLvl w:val="0"/>
        <w:rPr>
          <w:rFonts w:asciiTheme="minorHAnsi" w:hAnsiTheme="minorHAnsi" w:cstheme="minorHAnsi"/>
          <w:sz w:val="24"/>
          <w:szCs w:val="24"/>
        </w:rPr>
      </w:pPr>
      <w:r w:rsidRPr="00867AE3">
        <w:rPr>
          <w:rFonts w:asciiTheme="minorHAnsi" w:hAnsiTheme="minorHAnsi" w:cstheme="minorHAnsi"/>
          <w:sz w:val="24"/>
          <w:szCs w:val="24"/>
        </w:rPr>
        <w:t xml:space="preserve">Students with disabilities are responsible for registering with Student Accessibility Services (SAS) </w:t>
      </w:r>
      <w:proofErr w:type="gramStart"/>
      <w:r w:rsidRPr="00867AE3">
        <w:rPr>
          <w:rFonts w:asciiTheme="minorHAnsi" w:hAnsiTheme="minorHAnsi" w:cstheme="minorHAnsi"/>
          <w:sz w:val="24"/>
          <w:szCs w:val="24"/>
        </w:rPr>
        <w:t>in order to</w:t>
      </w:r>
      <w:proofErr w:type="gramEnd"/>
      <w:r w:rsidRPr="00867AE3">
        <w:rPr>
          <w:rFonts w:asciiTheme="minorHAnsi" w:hAnsiTheme="minorHAnsi" w:cstheme="minorHAnsi"/>
          <w:sz w:val="24"/>
          <w:szCs w:val="24"/>
        </w:rPr>
        <w:t xml:space="preserve"> receive academic </w:t>
      </w:r>
      <w:proofErr w:type="gramStart"/>
      <w:r w:rsidRPr="00867AE3">
        <w:rPr>
          <w:rFonts w:asciiTheme="minorHAnsi" w:hAnsiTheme="minorHAnsi" w:cstheme="minorHAnsi"/>
          <w:sz w:val="24"/>
          <w:szCs w:val="24"/>
        </w:rPr>
        <w:t>accommodations</w:t>
      </w:r>
      <w:proofErr w:type="gramEnd"/>
      <w:r w:rsidRPr="00867AE3">
        <w:rPr>
          <w:rFonts w:asciiTheme="minorHAnsi" w:hAnsiTheme="minorHAnsi" w:cstheme="minorHAnsi"/>
          <w:sz w:val="24"/>
          <w:szCs w:val="24"/>
        </w:rPr>
        <w:t>. For additional information about academic accommodations and resources, you can visit the SAS website.</w:t>
      </w:r>
    </w:p>
    <w:p w14:paraId="3340FECE" w14:textId="77777777" w:rsidR="00867AE3" w:rsidRPr="00867AE3" w:rsidRDefault="00B66EBC" w:rsidP="00867AE3">
      <w:pPr>
        <w:tabs>
          <w:tab w:val="left" w:pos="450"/>
        </w:tabs>
        <w:ind w:left="540"/>
        <w:outlineLvl w:val="0"/>
        <w:rPr>
          <w:rFonts w:asciiTheme="minorHAnsi" w:hAnsiTheme="minorHAnsi" w:cstheme="minorHAnsi"/>
          <w:bCs/>
          <w:sz w:val="24"/>
          <w:szCs w:val="24"/>
        </w:rPr>
      </w:pPr>
      <w:hyperlink r:id="rId19" w:history="1">
        <w:r w:rsidR="00867AE3" w:rsidRPr="00867AE3">
          <w:rPr>
            <w:rStyle w:val="Hyperlink"/>
            <w:rFonts w:asciiTheme="minorHAnsi" w:hAnsiTheme="minorHAnsi" w:cstheme="minorHAnsi"/>
            <w:bCs/>
            <w:sz w:val="24"/>
            <w:szCs w:val="24"/>
          </w:rPr>
          <w:t>SAS website for the Tampa and Sarasota-Manatee campuses.</w:t>
        </w:r>
      </w:hyperlink>
    </w:p>
    <w:p w14:paraId="5F7BEA4B" w14:textId="77777777" w:rsidR="00867AE3" w:rsidRPr="00867AE3" w:rsidRDefault="00B66EBC" w:rsidP="00867AE3">
      <w:pPr>
        <w:tabs>
          <w:tab w:val="left" w:pos="450"/>
        </w:tabs>
        <w:ind w:left="540"/>
        <w:outlineLvl w:val="0"/>
        <w:rPr>
          <w:rFonts w:asciiTheme="minorHAnsi" w:hAnsiTheme="minorHAnsi" w:cstheme="minorHAnsi"/>
          <w:bCs/>
          <w:sz w:val="24"/>
          <w:szCs w:val="24"/>
        </w:rPr>
      </w:pPr>
      <w:hyperlink r:id="rId20" w:history="1">
        <w:r w:rsidR="00867AE3" w:rsidRPr="00867AE3">
          <w:rPr>
            <w:rStyle w:val="Hyperlink"/>
            <w:rFonts w:asciiTheme="minorHAnsi" w:hAnsiTheme="minorHAnsi" w:cstheme="minorHAnsi"/>
            <w:bCs/>
            <w:sz w:val="24"/>
            <w:szCs w:val="24"/>
          </w:rPr>
          <w:t>SAS website for the St. Pete campus.</w:t>
        </w:r>
      </w:hyperlink>
    </w:p>
    <w:p w14:paraId="2FD827B3" w14:textId="77777777" w:rsidR="00867AE3" w:rsidRPr="00867AE3" w:rsidRDefault="00867AE3" w:rsidP="00867AE3">
      <w:pPr>
        <w:tabs>
          <w:tab w:val="left" w:pos="450"/>
        </w:tabs>
        <w:outlineLvl w:val="0"/>
        <w:rPr>
          <w:rFonts w:asciiTheme="minorHAnsi" w:hAnsiTheme="minorHAnsi" w:cstheme="minorHAnsi"/>
          <w:b/>
          <w:sz w:val="24"/>
          <w:szCs w:val="24"/>
        </w:rPr>
      </w:pPr>
    </w:p>
    <w:p w14:paraId="1277B973" w14:textId="77777777" w:rsidR="00867AE3" w:rsidRPr="00867AE3" w:rsidRDefault="00867AE3" w:rsidP="00867AE3">
      <w:pPr>
        <w:pStyle w:val="Heading2"/>
        <w:numPr>
          <w:ilvl w:val="0"/>
          <w:numId w:val="0"/>
        </w:numPr>
        <w:ind w:left="576"/>
        <w:jc w:val="left"/>
        <w:rPr>
          <w:rFonts w:asciiTheme="minorHAnsi" w:hAnsiTheme="minorHAnsi" w:cstheme="minorHAnsi"/>
          <w:sz w:val="24"/>
          <w:szCs w:val="24"/>
        </w:rPr>
      </w:pPr>
      <w:r w:rsidRPr="00867AE3">
        <w:rPr>
          <w:rFonts w:asciiTheme="minorHAnsi" w:hAnsiTheme="minorHAnsi" w:cstheme="minorHAnsi"/>
          <w:sz w:val="24"/>
          <w:szCs w:val="24"/>
        </w:rPr>
        <w:t>Academic Support Services</w:t>
      </w:r>
    </w:p>
    <w:p w14:paraId="161225D4" w14:textId="77777777" w:rsidR="00867AE3" w:rsidRPr="00867AE3" w:rsidRDefault="00867AE3" w:rsidP="00867AE3">
      <w:pPr>
        <w:ind w:left="540"/>
        <w:rPr>
          <w:rFonts w:asciiTheme="minorHAnsi" w:hAnsiTheme="minorHAnsi" w:cstheme="minorHAnsi"/>
          <w:sz w:val="24"/>
          <w:szCs w:val="24"/>
        </w:rPr>
      </w:pPr>
      <w:r w:rsidRPr="00867AE3">
        <w:rPr>
          <w:rFonts w:asciiTheme="minorHAnsi" w:hAnsiTheme="minorHAnsi" w:cstheme="minorHAnsi"/>
          <w:sz w:val="24"/>
          <w:szCs w:val="24"/>
        </w:rPr>
        <w:t xml:space="preserve">The USF Office of Student Success coordinates and promotes university-wide efforts to enhance undergraduate and graduate student success. For a comprehensive list of academic support services available to all USF students, please visit the </w:t>
      </w:r>
      <w:hyperlink r:id="rId21" w:history="1">
        <w:r w:rsidRPr="00867AE3">
          <w:rPr>
            <w:rStyle w:val="Hyperlink"/>
            <w:rFonts w:asciiTheme="minorHAnsi" w:hAnsiTheme="minorHAnsi" w:cstheme="minorHAnsi"/>
            <w:sz w:val="24"/>
            <w:szCs w:val="24"/>
          </w:rPr>
          <w:t>Office of Student Success website</w:t>
        </w:r>
      </w:hyperlink>
      <w:r w:rsidRPr="00867AE3">
        <w:rPr>
          <w:rFonts w:asciiTheme="minorHAnsi" w:hAnsiTheme="minorHAnsi" w:cstheme="minorHAnsi"/>
          <w:sz w:val="24"/>
          <w:szCs w:val="24"/>
        </w:rPr>
        <w:t>.</w:t>
      </w:r>
    </w:p>
    <w:p w14:paraId="51420092" w14:textId="77777777" w:rsidR="00867AE3" w:rsidRPr="00867AE3" w:rsidRDefault="00867AE3" w:rsidP="00867AE3">
      <w:pPr>
        <w:tabs>
          <w:tab w:val="left" w:pos="450"/>
        </w:tabs>
        <w:ind w:left="540"/>
        <w:outlineLvl w:val="0"/>
        <w:rPr>
          <w:rFonts w:asciiTheme="minorHAnsi" w:hAnsiTheme="minorHAnsi" w:cstheme="minorHAnsi"/>
          <w:bCs/>
          <w:sz w:val="24"/>
          <w:szCs w:val="24"/>
        </w:rPr>
      </w:pPr>
    </w:p>
    <w:p w14:paraId="6C1CB09C" w14:textId="77777777" w:rsidR="00867AE3" w:rsidRPr="00867AE3" w:rsidRDefault="00867AE3" w:rsidP="00867AE3">
      <w:pPr>
        <w:pStyle w:val="Heading2"/>
        <w:numPr>
          <w:ilvl w:val="0"/>
          <w:numId w:val="0"/>
        </w:numPr>
        <w:ind w:left="576"/>
        <w:jc w:val="left"/>
        <w:rPr>
          <w:rFonts w:asciiTheme="minorHAnsi" w:hAnsiTheme="minorHAnsi" w:cstheme="minorHAnsi"/>
          <w:sz w:val="24"/>
          <w:szCs w:val="24"/>
        </w:rPr>
      </w:pPr>
      <w:r w:rsidRPr="00867AE3">
        <w:rPr>
          <w:rFonts w:asciiTheme="minorHAnsi" w:hAnsiTheme="minorHAnsi" w:cstheme="minorHAnsi"/>
          <w:sz w:val="24"/>
          <w:szCs w:val="24"/>
        </w:rPr>
        <w:t xml:space="preserve">Canvas Technical Support </w:t>
      </w:r>
    </w:p>
    <w:p w14:paraId="3D8BB997" w14:textId="1F8F140F" w:rsidR="00867AE3" w:rsidRPr="00867AE3" w:rsidRDefault="00867AE3" w:rsidP="00867AE3">
      <w:pPr>
        <w:tabs>
          <w:tab w:val="left" w:pos="450"/>
        </w:tabs>
        <w:ind w:left="540"/>
        <w:rPr>
          <w:rFonts w:asciiTheme="minorHAnsi" w:hAnsiTheme="minorHAnsi" w:cstheme="minorHAnsi"/>
          <w:i/>
          <w:iCs/>
          <w:color w:val="000000" w:themeColor="text1"/>
          <w:sz w:val="24"/>
          <w:szCs w:val="24"/>
        </w:rPr>
      </w:pPr>
      <w:r w:rsidRPr="00867AE3">
        <w:rPr>
          <w:rFonts w:asciiTheme="minorHAnsi" w:hAnsiTheme="minorHAnsi" w:cstheme="minorHAnsi"/>
          <w:color w:val="000000" w:themeColor="text1"/>
          <w:sz w:val="24"/>
          <w:szCs w:val="24"/>
        </w:rPr>
        <w:t>If you have technical difficulties in Canvas, you can find access to the Canvas guides and video resources in the “Canvas Help” page on the homepage of your Canvas course. You can also contact the help desk by calling 813-974-1222 in Tampa or emailing</w:t>
      </w:r>
      <w:r w:rsidRPr="00867AE3">
        <w:rPr>
          <w:rFonts w:asciiTheme="minorHAnsi" w:hAnsiTheme="minorHAnsi" w:cstheme="minorHAnsi"/>
          <w:i/>
          <w:iCs/>
          <w:color w:val="000000" w:themeColor="text1"/>
          <w:sz w:val="24"/>
          <w:szCs w:val="24"/>
        </w:rPr>
        <w:t xml:space="preserve"> </w:t>
      </w:r>
      <w:hyperlink r:id="rId22" w:history="1">
        <w:r w:rsidRPr="00867AE3">
          <w:rPr>
            <w:rStyle w:val="Hyperlink"/>
            <w:rFonts w:asciiTheme="minorHAnsi" w:hAnsiTheme="minorHAnsi" w:cstheme="minorHAnsi"/>
            <w:i/>
            <w:iCs/>
            <w:sz w:val="24"/>
            <w:szCs w:val="24"/>
          </w:rPr>
          <w:t>help@usf.edu.</w:t>
        </w:r>
      </w:hyperlink>
    </w:p>
    <w:p w14:paraId="345B9E16" w14:textId="77777777" w:rsidR="00867AE3" w:rsidRPr="00867AE3" w:rsidRDefault="00B66EBC" w:rsidP="00867AE3">
      <w:pPr>
        <w:tabs>
          <w:tab w:val="left" w:pos="450"/>
        </w:tabs>
        <w:ind w:left="540"/>
        <w:rPr>
          <w:rFonts w:asciiTheme="minorHAnsi" w:hAnsiTheme="minorHAnsi" w:cstheme="minorHAnsi"/>
          <w:color w:val="000000" w:themeColor="text1"/>
          <w:sz w:val="24"/>
          <w:szCs w:val="24"/>
        </w:rPr>
      </w:pPr>
      <w:hyperlink r:id="rId23" w:history="1">
        <w:r w:rsidR="00867AE3" w:rsidRPr="00867AE3">
          <w:rPr>
            <w:rStyle w:val="Hyperlink"/>
            <w:rFonts w:asciiTheme="minorHAnsi" w:hAnsiTheme="minorHAnsi" w:cstheme="minorHAnsi"/>
            <w:sz w:val="24"/>
            <w:szCs w:val="24"/>
          </w:rPr>
          <w:t>IT website for the Tampa campus.</w:t>
        </w:r>
      </w:hyperlink>
    </w:p>
    <w:p w14:paraId="39CC8FBA" w14:textId="77777777" w:rsidR="00867AE3" w:rsidRPr="00867AE3" w:rsidRDefault="00B66EBC" w:rsidP="00867AE3">
      <w:pPr>
        <w:tabs>
          <w:tab w:val="left" w:pos="450"/>
        </w:tabs>
        <w:ind w:left="540"/>
        <w:rPr>
          <w:rFonts w:asciiTheme="minorHAnsi" w:hAnsiTheme="minorHAnsi" w:cstheme="minorHAnsi"/>
          <w:color w:val="000000" w:themeColor="text1"/>
          <w:sz w:val="24"/>
          <w:szCs w:val="24"/>
        </w:rPr>
      </w:pPr>
      <w:hyperlink r:id="rId24" w:history="1">
        <w:r w:rsidR="00867AE3" w:rsidRPr="00867AE3">
          <w:rPr>
            <w:rStyle w:val="Hyperlink"/>
            <w:rFonts w:asciiTheme="minorHAnsi" w:hAnsiTheme="minorHAnsi" w:cstheme="minorHAnsi"/>
            <w:sz w:val="24"/>
            <w:szCs w:val="24"/>
          </w:rPr>
          <w:t>IT website for the St. Pete campus.</w:t>
        </w:r>
      </w:hyperlink>
    </w:p>
    <w:p w14:paraId="77B2B553" w14:textId="77777777" w:rsidR="00867AE3" w:rsidRPr="00867AE3" w:rsidRDefault="00B66EBC" w:rsidP="00867AE3">
      <w:pPr>
        <w:tabs>
          <w:tab w:val="left" w:pos="450"/>
        </w:tabs>
        <w:ind w:left="540"/>
        <w:rPr>
          <w:rFonts w:asciiTheme="minorHAnsi" w:hAnsiTheme="minorHAnsi" w:cstheme="minorHAnsi"/>
          <w:i/>
          <w:iCs/>
          <w:color w:val="000000" w:themeColor="text1"/>
          <w:sz w:val="24"/>
          <w:szCs w:val="24"/>
        </w:rPr>
      </w:pPr>
      <w:hyperlink r:id="rId25" w:history="1">
        <w:r w:rsidR="00867AE3" w:rsidRPr="00867AE3">
          <w:rPr>
            <w:rStyle w:val="Hyperlink"/>
            <w:rFonts w:asciiTheme="minorHAnsi" w:hAnsiTheme="minorHAnsi" w:cstheme="minorHAnsi"/>
            <w:sz w:val="24"/>
            <w:szCs w:val="24"/>
          </w:rPr>
          <w:t>IT website for the Sarasota-Manatee campus.</w:t>
        </w:r>
      </w:hyperlink>
    </w:p>
    <w:p w14:paraId="1DE31A6E" w14:textId="77777777" w:rsidR="00867AE3" w:rsidRPr="00867AE3" w:rsidRDefault="00867AE3" w:rsidP="00867AE3">
      <w:pPr>
        <w:ind w:left="540"/>
        <w:rPr>
          <w:rFonts w:asciiTheme="minorHAnsi" w:hAnsiTheme="minorHAnsi" w:cstheme="minorHAnsi"/>
          <w:b/>
          <w:bCs/>
          <w:sz w:val="24"/>
          <w:szCs w:val="24"/>
        </w:rPr>
      </w:pPr>
    </w:p>
    <w:p w14:paraId="2C79A961" w14:textId="77777777" w:rsidR="00867AE3" w:rsidRPr="00867AE3" w:rsidRDefault="00867AE3" w:rsidP="00867AE3">
      <w:pPr>
        <w:pStyle w:val="Heading2"/>
        <w:numPr>
          <w:ilvl w:val="0"/>
          <w:numId w:val="0"/>
        </w:numPr>
        <w:ind w:left="576"/>
        <w:jc w:val="left"/>
        <w:rPr>
          <w:rFonts w:asciiTheme="minorHAnsi" w:hAnsiTheme="minorHAnsi" w:cstheme="minorHAnsi"/>
          <w:sz w:val="24"/>
          <w:szCs w:val="24"/>
        </w:rPr>
      </w:pPr>
      <w:r w:rsidRPr="00867AE3">
        <w:rPr>
          <w:rFonts w:asciiTheme="minorHAnsi" w:hAnsiTheme="minorHAnsi" w:cstheme="minorHAnsi"/>
          <w:sz w:val="24"/>
          <w:szCs w:val="24"/>
        </w:rPr>
        <w:t>Center for Victim Advocacy</w:t>
      </w:r>
    </w:p>
    <w:p w14:paraId="5263C9A6" w14:textId="1FEE99CD" w:rsidR="00867AE3" w:rsidRPr="00867AE3" w:rsidRDefault="00867AE3" w:rsidP="00867AE3">
      <w:pPr>
        <w:ind w:firstLine="540"/>
        <w:rPr>
          <w:rFonts w:asciiTheme="minorHAnsi" w:hAnsiTheme="minorHAnsi" w:cstheme="minorHAnsi"/>
          <w:sz w:val="24"/>
          <w:szCs w:val="24"/>
        </w:rPr>
      </w:pPr>
      <w:r w:rsidRPr="00867AE3">
        <w:rPr>
          <w:rFonts w:asciiTheme="minorHAnsi" w:hAnsiTheme="minorHAnsi" w:cstheme="minorHAnsi"/>
          <w:sz w:val="24"/>
          <w:szCs w:val="24"/>
        </w:rPr>
        <w:t xml:space="preserve">The </w:t>
      </w:r>
      <w:hyperlink r:id="rId26" w:history="1">
        <w:r w:rsidRPr="00867AE3">
          <w:rPr>
            <w:rStyle w:val="Hyperlink"/>
            <w:rFonts w:asciiTheme="minorHAnsi" w:hAnsiTheme="minorHAnsi" w:cstheme="minorHAnsi"/>
            <w:sz w:val="24"/>
            <w:szCs w:val="24"/>
          </w:rPr>
          <w:t>Center for Victim Advocacy</w:t>
        </w:r>
      </w:hyperlink>
      <w:r w:rsidRPr="00867AE3">
        <w:rPr>
          <w:rFonts w:asciiTheme="minorHAnsi" w:hAnsiTheme="minorHAnsi" w:cstheme="minorHAnsi"/>
          <w:sz w:val="24"/>
          <w:szCs w:val="24"/>
        </w:rPr>
        <w:t xml:space="preserve"> empowers survivors of crime, violence, or abuse </w:t>
      </w:r>
    </w:p>
    <w:p w14:paraId="593BD638" w14:textId="77777777" w:rsidR="00867AE3" w:rsidRPr="00867AE3" w:rsidRDefault="00867AE3" w:rsidP="00867AE3">
      <w:pPr>
        <w:ind w:firstLine="540"/>
        <w:rPr>
          <w:rFonts w:asciiTheme="minorHAnsi" w:hAnsiTheme="minorHAnsi" w:cstheme="minorHAnsi"/>
          <w:sz w:val="24"/>
          <w:szCs w:val="24"/>
        </w:rPr>
      </w:pPr>
      <w:r w:rsidRPr="00867AE3">
        <w:rPr>
          <w:rFonts w:asciiTheme="minorHAnsi" w:hAnsiTheme="minorHAnsi" w:cstheme="minorHAnsi"/>
          <w:sz w:val="24"/>
          <w:szCs w:val="24"/>
        </w:rPr>
        <w:t xml:space="preserve">by promoting the restoration of decision making, by advocating for their rights, and by </w:t>
      </w:r>
    </w:p>
    <w:p w14:paraId="67961847" w14:textId="77777777" w:rsidR="00867AE3" w:rsidRPr="00867AE3" w:rsidRDefault="00867AE3" w:rsidP="00867AE3">
      <w:pPr>
        <w:ind w:firstLine="540"/>
        <w:rPr>
          <w:rFonts w:asciiTheme="minorHAnsi" w:hAnsiTheme="minorHAnsi" w:cstheme="minorHAnsi"/>
          <w:sz w:val="24"/>
          <w:szCs w:val="24"/>
        </w:rPr>
      </w:pPr>
      <w:r w:rsidRPr="00867AE3">
        <w:rPr>
          <w:rFonts w:asciiTheme="minorHAnsi" w:hAnsiTheme="minorHAnsi" w:cstheme="minorHAnsi"/>
          <w:sz w:val="24"/>
          <w:szCs w:val="24"/>
        </w:rPr>
        <w:t>offering support and resources. Contact information is available online.</w:t>
      </w:r>
    </w:p>
    <w:p w14:paraId="042E5841" w14:textId="77777777" w:rsidR="00867AE3" w:rsidRPr="00867AE3" w:rsidRDefault="00867AE3" w:rsidP="00867AE3">
      <w:pPr>
        <w:rPr>
          <w:rFonts w:asciiTheme="minorHAnsi" w:hAnsiTheme="minorHAnsi" w:cstheme="minorHAnsi"/>
          <w:b/>
          <w:bCs/>
          <w:sz w:val="24"/>
          <w:szCs w:val="24"/>
        </w:rPr>
      </w:pPr>
    </w:p>
    <w:p w14:paraId="00FC5DC7" w14:textId="77777777" w:rsidR="00867AE3" w:rsidRPr="00867AE3" w:rsidRDefault="00867AE3" w:rsidP="00867AE3">
      <w:pPr>
        <w:pStyle w:val="Heading2"/>
        <w:numPr>
          <w:ilvl w:val="0"/>
          <w:numId w:val="0"/>
        </w:numPr>
        <w:ind w:left="576"/>
        <w:jc w:val="left"/>
        <w:rPr>
          <w:rFonts w:asciiTheme="minorHAnsi" w:hAnsiTheme="minorHAnsi" w:cstheme="minorHAnsi"/>
          <w:sz w:val="24"/>
          <w:szCs w:val="24"/>
        </w:rPr>
      </w:pPr>
      <w:r w:rsidRPr="00867AE3">
        <w:rPr>
          <w:rFonts w:asciiTheme="minorHAnsi" w:hAnsiTheme="minorHAnsi" w:cstheme="minorHAnsi"/>
          <w:sz w:val="24"/>
          <w:szCs w:val="24"/>
        </w:rPr>
        <w:t>Counseling Center</w:t>
      </w:r>
    </w:p>
    <w:p w14:paraId="6CA65C8E" w14:textId="5DA23AE8" w:rsidR="00867AE3" w:rsidRPr="00867AE3" w:rsidRDefault="00867AE3" w:rsidP="00867AE3">
      <w:pPr>
        <w:ind w:firstLine="540"/>
        <w:rPr>
          <w:rFonts w:asciiTheme="minorHAnsi" w:hAnsiTheme="minorHAnsi" w:cstheme="minorHAnsi"/>
          <w:sz w:val="24"/>
          <w:szCs w:val="24"/>
        </w:rPr>
      </w:pPr>
      <w:r w:rsidRPr="00867AE3">
        <w:rPr>
          <w:rFonts w:asciiTheme="minorHAnsi" w:hAnsiTheme="minorHAnsi" w:cstheme="minorHAnsi"/>
          <w:sz w:val="24"/>
          <w:szCs w:val="24"/>
        </w:rPr>
        <w:t xml:space="preserve">The Counseling Center promotes the wellbeing of the campus community by </w:t>
      </w:r>
    </w:p>
    <w:p w14:paraId="45399572" w14:textId="77777777" w:rsidR="00867AE3" w:rsidRPr="00867AE3" w:rsidRDefault="00867AE3" w:rsidP="00867AE3">
      <w:pPr>
        <w:ind w:firstLine="540"/>
        <w:rPr>
          <w:rFonts w:asciiTheme="minorHAnsi" w:hAnsiTheme="minorHAnsi" w:cstheme="minorHAnsi"/>
          <w:sz w:val="24"/>
          <w:szCs w:val="24"/>
        </w:rPr>
      </w:pPr>
      <w:r w:rsidRPr="00867AE3">
        <w:rPr>
          <w:rFonts w:asciiTheme="minorHAnsi" w:hAnsiTheme="minorHAnsi" w:cstheme="minorHAnsi"/>
          <w:sz w:val="24"/>
          <w:szCs w:val="24"/>
        </w:rPr>
        <w:t xml:space="preserve">providing culturally sensitive counseling, consultation, prevention, and training that </w:t>
      </w:r>
    </w:p>
    <w:p w14:paraId="4D26FDF8" w14:textId="77777777" w:rsidR="00867AE3" w:rsidRPr="00867AE3" w:rsidRDefault="00867AE3" w:rsidP="00867AE3">
      <w:pPr>
        <w:ind w:firstLine="540"/>
        <w:rPr>
          <w:rFonts w:asciiTheme="minorHAnsi" w:hAnsiTheme="minorHAnsi" w:cstheme="minorHAnsi"/>
          <w:sz w:val="24"/>
          <w:szCs w:val="24"/>
        </w:rPr>
      </w:pPr>
      <w:r w:rsidRPr="00867AE3">
        <w:rPr>
          <w:rFonts w:asciiTheme="minorHAnsi" w:hAnsiTheme="minorHAnsi" w:cstheme="minorHAnsi"/>
          <w:sz w:val="24"/>
          <w:szCs w:val="24"/>
        </w:rPr>
        <w:t xml:space="preserve">enhances student academic and personal success. Contact information is available online. </w:t>
      </w:r>
    </w:p>
    <w:p w14:paraId="6BE9FED7" w14:textId="77777777" w:rsidR="00867AE3" w:rsidRPr="00867AE3" w:rsidRDefault="00B66EBC" w:rsidP="00867AE3">
      <w:pPr>
        <w:ind w:firstLine="540"/>
        <w:rPr>
          <w:rFonts w:asciiTheme="minorHAnsi" w:hAnsiTheme="minorHAnsi" w:cstheme="minorHAnsi"/>
          <w:sz w:val="24"/>
          <w:szCs w:val="24"/>
        </w:rPr>
      </w:pPr>
      <w:hyperlink r:id="rId27" w:history="1">
        <w:r w:rsidR="00867AE3" w:rsidRPr="00867AE3">
          <w:rPr>
            <w:rStyle w:val="Hyperlink"/>
            <w:rFonts w:asciiTheme="minorHAnsi" w:hAnsiTheme="minorHAnsi" w:cstheme="minorHAnsi"/>
            <w:sz w:val="24"/>
            <w:szCs w:val="24"/>
          </w:rPr>
          <w:t>Counseling Center website for the Tampa campus.</w:t>
        </w:r>
      </w:hyperlink>
    </w:p>
    <w:p w14:paraId="0AE25F97" w14:textId="77777777" w:rsidR="00867AE3" w:rsidRPr="00867AE3" w:rsidRDefault="00B66EBC" w:rsidP="00867AE3">
      <w:pPr>
        <w:ind w:left="540"/>
        <w:rPr>
          <w:rFonts w:asciiTheme="minorHAnsi" w:hAnsiTheme="minorHAnsi" w:cstheme="minorHAnsi"/>
          <w:sz w:val="24"/>
          <w:szCs w:val="24"/>
        </w:rPr>
      </w:pPr>
      <w:hyperlink r:id="rId28" w:history="1">
        <w:r w:rsidR="00867AE3" w:rsidRPr="00867AE3">
          <w:rPr>
            <w:rStyle w:val="Hyperlink"/>
            <w:rFonts w:asciiTheme="minorHAnsi" w:hAnsiTheme="minorHAnsi" w:cstheme="minorHAnsi"/>
            <w:sz w:val="24"/>
            <w:szCs w:val="24"/>
          </w:rPr>
          <w:t>Counseling Center website for the St. Pete campus.</w:t>
        </w:r>
      </w:hyperlink>
      <w:r w:rsidR="00867AE3" w:rsidRPr="00867AE3">
        <w:rPr>
          <w:rFonts w:asciiTheme="minorHAnsi" w:hAnsiTheme="minorHAnsi" w:cstheme="minorHAnsi"/>
          <w:sz w:val="24"/>
          <w:szCs w:val="24"/>
        </w:rPr>
        <w:br/>
      </w:r>
      <w:hyperlink r:id="rId29" w:history="1">
        <w:r w:rsidR="00867AE3" w:rsidRPr="00867AE3">
          <w:rPr>
            <w:rStyle w:val="Hyperlink"/>
            <w:rFonts w:asciiTheme="minorHAnsi" w:hAnsiTheme="minorHAnsi" w:cstheme="minorHAnsi"/>
            <w:sz w:val="24"/>
            <w:szCs w:val="24"/>
          </w:rPr>
          <w:t>Counseling Center website for the Sarasota-Manatee campus.</w:t>
        </w:r>
      </w:hyperlink>
    </w:p>
    <w:p w14:paraId="2979E379" w14:textId="77777777" w:rsidR="00867AE3" w:rsidRPr="00867AE3" w:rsidRDefault="00867AE3" w:rsidP="00867AE3">
      <w:pPr>
        <w:tabs>
          <w:tab w:val="left" w:pos="450"/>
        </w:tabs>
        <w:rPr>
          <w:rFonts w:asciiTheme="minorHAnsi" w:hAnsiTheme="minorHAnsi" w:cstheme="minorHAnsi"/>
          <w:b/>
          <w:sz w:val="24"/>
          <w:szCs w:val="24"/>
        </w:rPr>
      </w:pPr>
    </w:p>
    <w:p w14:paraId="240845E7" w14:textId="77777777" w:rsidR="00867AE3" w:rsidRPr="00867AE3" w:rsidRDefault="00867AE3" w:rsidP="00867AE3">
      <w:pPr>
        <w:pStyle w:val="Heading2"/>
        <w:numPr>
          <w:ilvl w:val="0"/>
          <w:numId w:val="0"/>
        </w:numPr>
        <w:ind w:left="576"/>
        <w:jc w:val="left"/>
        <w:rPr>
          <w:rFonts w:asciiTheme="minorHAnsi" w:hAnsiTheme="minorHAnsi" w:cstheme="minorHAnsi"/>
          <w:sz w:val="24"/>
          <w:szCs w:val="24"/>
        </w:rPr>
      </w:pPr>
      <w:r w:rsidRPr="00867AE3">
        <w:rPr>
          <w:rFonts w:asciiTheme="minorHAnsi" w:hAnsiTheme="minorHAnsi" w:cstheme="minorHAnsi"/>
          <w:sz w:val="24"/>
          <w:szCs w:val="24"/>
        </w:rPr>
        <w:t>Writing Studio</w:t>
      </w:r>
    </w:p>
    <w:p w14:paraId="6C6E6F47" w14:textId="33BACA45" w:rsidR="00867AE3" w:rsidRPr="00867AE3" w:rsidRDefault="00867AE3" w:rsidP="00867AE3">
      <w:pPr>
        <w:ind w:firstLine="540"/>
        <w:rPr>
          <w:rFonts w:asciiTheme="minorHAnsi" w:hAnsiTheme="minorHAnsi" w:cstheme="minorHAnsi"/>
          <w:sz w:val="24"/>
          <w:szCs w:val="24"/>
        </w:rPr>
      </w:pPr>
      <w:r w:rsidRPr="00867AE3">
        <w:rPr>
          <w:rFonts w:asciiTheme="minorHAnsi" w:hAnsiTheme="minorHAnsi" w:cstheme="minorHAnsi"/>
          <w:sz w:val="24"/>
          <w:szCs w:val="24"/>
        </w:rPr>
        <w:t xml:space="preserve">The Writing Studio is a free resource for USF undergraduate and graduate </w:t>
      </w:r>
    </w:p>
    <w:p w14:paraId="63AFF81E" w14:textId="77777777" w:rsidR="00867AE3" w:rsidRPr="00867AE3" w:rsidRDefault="00867AE3" w:rsidP="00867AE3">
      <w:pPr>
        <w:ind w:firstLine="540"/>
        <w:rPr>
          <w:rFonts w:asciiTheme="minorHAnsi" w:hAnsiTheme="minorHAnsi" w:cstheme="minorHAnsi"/>
          <w:sz w:val="24"/>
          <w:szCs w:val="24"/>
        </w:rPr>
      </w:pPr>
      <w:r w:rsidRPr="00867AE3">
        <w:rPr>
          <w:rFonts w:asciiTheme="minorHAnsi" w:hAnsiTheme="minorHAnsi" w:cstheme="minorHAnsi"/>
          <w:sz w:val="24"/>
          <w:szCs w:val="24"/>
        </w:rPr>
        <w:t xml:space="preserve">students. At the Writing Studio, a trained writing consultant will work individually with </w:t>
      </w:r>
    </w:p>
    <w:p w14:paraId="70CE8484" w14:textId="77777777" w:rsidR="00867AE3" w:rsidRPr="00867AE3" w:rsidRDefault="00867AE3" w:rsidP="00867AE3">
      <w:pPr>
        <w:ind w:firstLine="540"/>
        <w:rPr>
          <w:rFonts w:asciiTheme="minorHAnsi" w:hAnsiTheme="minorHAnsi" w:cstheme="minorHAnsi"/>
          <w:sz w:val="24"/>
          <w:szCs w:val="24"/>
        </w:rPr>
      </w:pPr>
      <w:r w:rsidRPr="00867AE3">
        <w:rPr>
          <w:rFonts w:asciiTheme="minorHAnsi" w:hAnsiTheme="minorHAnsi" w:cstheme="minorHAnsi"/>
          <w:sz w:val="24"/>
          <w:szCs w:val="24"/>
        </w:rPr>
        <w:t xml:space="preserve">you, at any point in the writing process from brainstorming to editing. Appointments are </w:t>
      </w:r>
    </w:p>
    <w:p w14:paraId="3DBEB231" w14:textId="77777777" w:rsidR="00867AE3" w:rsidRPr="00867AE3" w:rsidRDefault="00867AE3" w:rsidP="00867AE3">
      <w:pPr>
        <w:ind w:left="540"/>
        <w:rPr>
          <w:rFonts w:asciiTheme="minorHAnsi" w:hAnsiTheme="minorHAnsi" w:cstheme="minorHAnsi"/>
          <w:sz w:val="24"/>
          <w:szCs w:val="24"/>
        </w:rPr>
      </w:pPr>
      <w:r w:rsidRPr="00867AE3">
        <w:rPr>
          <w:rFonts w:asciiTheme="minorHAnsi" w:hAnsiTheme="minorHAnsi" w:cstheme="minorHAnsi"/>
          <w:sz w:val="24"/>
          <w:szCs w:val="24"/>
        </w:rPr>
        <w:t xml:space="preserve">recommended, but not required. For more information or to make an appointment, email: </w:t>
      </w:r>
      <w:hyperlink r:id="rId30" w:history="1">
        <w:r w:rsidRPr="00867AE3">
          <w:rPr>
            <w:rStyle w:val="Hyperlink"/>
            <w:rFonts w:asciiTheme="minorHAnsi" w:hAnsiTheme="minorHAnsi" w:cstheme="minorHAnsi"/>
            <w:sz w:val="24"/>
            <w:szCs w:val="24"/>
          </w:rPr>
          <w:t>writingstudio@usf.edu</w:t>
        </w:r>
      </w:hyperlink>
      <w:r w:rsidRPr="00867AE3">
        <w:rPr>
          <w:rFonts w:asciiTheme="minorHAnsi" w:hAnsiTheme="minorHAnsi" w:cstheme="minorHAnsi"/>
          <w:sz w:val="24"/>
          <w:szCs w:val="24"/>
        </w:rPr>
        <w:t xml:space="preserve">. </w:t>
      </w:r>
    </w:p>
    <w:p w14:paraId="57C6CD8D" w14:textId="77777777" w:rsidR="00867AE3" w:rsidRPr="00867AE3" w:rsidRDefault="00B66EBC" w:rsidP="00867AE3">
      <w:pPr>
        <w:ind w:firstLine="540"/>
        <w:rPr>
          <w:rFonts w:asciiTheme="minorHAnsi" w:hAnsiTheme="minorHAnsi" w:cstheme="minorHAnsi"/>
          <w:sz w:val="24"/>
          <w:szCs w:val="24"/>
        </w:rPr>
      </w:pPr>
      <w:hyperlink r:id="rId31" w:history="1">
        <w:r w:rsidR="00867AE3" w:rsidRPr="00867AE3">
          <w:rPr>
            <w:rStyle w:val="Hyperlink"/>
            <w:rFonts w:asciiTheme="minorHAnsi" w:hAnsiTheme="minorHAnsi" w:cstheme="minorHAnsi"/>
            <w:sz w:val="24"/>
            <w:szCs w:val="24"/>
          </w:rPr>
          <w:t>Writing studio website for the Tampa campus.</w:t>
        </w:r>
      </w:hyperlink>
    </w:p>
    <w:p w14:paraId="00C88C91" w14:textId="77777777" w:rsidR="00867AE3" w:rsidRPr="00867AE3" w:rsidRDefault="00B66EBC" w:rsidP="00867AE3">
      <w:pPr>
        <w:ind w:left="540"/>
        <w:rPr>
          <w:rFonts w:asciiTheme="minorHAnsi" w:hAnsiTheme="minorHAnsi" w:cstheme="minorHAnsi"/>
          <w:sz w:val="24"/>
          <w:szCs w:val="24"/>
        </w:rPr>
      </w:pPr>
      <w:hyperlink r:id="rId32" w:history="1">
        <w:r w:rsidR="00867AE3" w:rsidRPr="00867AE3">
          <w:rPr>
            <w:rStyle w:val="Hyperlink"/>
            <w:rFonts w:asciiTheme="minorHAnsi" w:hAnsiTheme="minorHAnsi" w:cstheme="minorHAnsi"/>
            <w:sz w:val="24"/>
            <w:szCs w:val="24"/>
          </w:rPr>
          <w:t>Writing studio website for the St. Pete campus.</w:t>
        </w:r>
      </w:hyperlink>
      <w:r w:rsidR="00867AE3" w:rsidRPr="00867AE3">
        <w:rPr>
          <w:rFonts w:asciiTheme="minorHAnsi" w:hAnsiTheme="minorHAnsi" w:cstheme="minorHAnsi"/>
          <w:sz w:val="24"/>
          <w:szCs w:val="24"/>
        </w:rPr>
        <w:br/>
      </w:r>
      <w:hyperlink r:id="rId33" w:history="1">
        <w:r w:rsidR="00867AE3" w:rsidRPr="00867AE3">
          <w:rPr>
            <w:rStyle w:val="Hyperlink"/>
            <w:rFonts w:asciiTheme="minorHAnsi" w:hAnsiTheme="minorHAnsi" w:cstheme="minorHAnsi"/>
            <w:sz w:val="24"/>
            <w:szCs w:val="24"/>
          </w:rPr>
          <w:t>Writing studio website for the Sarasota-Manatee campus.</w:t>
        </w:r>
      </w:hyperlink>
    </w:p>
    <w:bookmarkEnd w:id="5"/>
    <w:p w14:paraId="437EC9F3" w14:textId="6B9BADA9" w:rsidR="00D4000D" w:rsidRPr="00CC2652" w:rsidRDefault="00D4000D" w:rsidP="00CC2652">
      <w:pPr>
        <w:pStyle w:val="NormalWeb"/>
        <w:shd w:val="clear" w:color="auto" w:fill="FFFFFF" w:themeFill="background1"/>
        <w:ind w:left="547"/>
        <w:contextualSpacing/>
        <w:rPr>
          <w:rFonts w:asciiTheme="minorHAnsi" w:hAnsiTheme="minorHAnsi"/>
        </w:rPr>
      </w:pPr>
    </w:p>
    <w:sectPr w:rsidR="00D4000D" w:rsidRPr="00CC2652" w:rsidSect="00F9281B">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0259" w14:textId="77777777" w:rsidR="00C5105D" w:rsidRDefault="00C5105D">
      <w:r>
        <w:separator/>
      </w:r>
    </w:p>
  </w:endnote>
  <w:endnote w:type="continuationSeparator" w:id="0">
    <w:p w14:paraId="14DC51D2" w14:textId="77777777" w:rsidR="00C5105D" w:rsidRDefault="00C51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3F3F1" w14:textId="77777777" w:rsidR="00485113" w:rsidRPr="00B54ED2" w:rsidRDefault="00F979EE" w:rsidP="00641FC5">
    <w:pPr>
      <w:pStyle w:val="Footer"/>
      <w:jc w:val="right"/>
      <w:rPr>
        <w:rFonts w:ascii="Calibri" w:hAnsi="Calibri"/>
      </w:rPr>
    </w:pPr>
    <w:r w:rsidRPr="00B54ED2">
      <w:rPr>
        <w:rFonts w:ascii="Calibri" w:hAnsi="Calibri"/>
      </w:rPr>
      <w:fldChar w:fldCharType="begin"/>
    </w:r>
    <w:r w:rsidR="00485113" w:rsidRPr="00B54ED2">
      <w:rPr>
        <w:rFonts w:ascii="Calibri" w:hAnsi="Calibri"/>
      </w:rPr>
      <w:instrText xml:space="preserve"> PAGE   \* MERGEFORMAT </w:instrText>
    </w:r>
    <w:r w:rsidRPr="00B54ED2">
      <w:rPr>
        <w:rFonts w:ascii="Calibri" w:hAnsi="Calibri"/>
      </w:rPr>
      <w:fldChar w:fldCharType="separate"/>
    </w:r>
    <w:r w:rsidR="00CD6F34">
      <w:rPr>
        <w:rFonts w:ascii="Calibri" w:hAnsi="Calibri"/>
        <w:noProof/>
      </w:rPr>
      <w:t>8</w:t>
    </w:r>
    <w:r w:rsidRPr="00B54ED2">
      <w:rPr>
        <w:rFonts w:ascii="Calibri" w:hAnsi="Calibri"/>
        <w:noProof/>
      </w:rPr>
      <w:fldChar w:fldCharType="end"/>
    </w:r>
  </w:p>
  <w:p w14:paraId="35D235D9" w14:textId="77777777" w:rsidR="00485113" w:rsidRDefault="0048511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39247" w14:textId="77777777" w:rsidR="00485113" w:rsidRPr="009E2273" w:rsidRDefault="00485113" w:rsidP="00641FC5">
    <w:pPr>
      <w:pStyle w:val="Footer"/>
      <w:tabs>
        <w:tab w:val="clear" w:pos="4320"/>
        <w:tab w:val="clear" w:pos="8640"/>
      </w:tabs>
      <w:ind w:right="720"/>
      <w:jc w:val="right"/>
      <w:rPr>
        <w:rFonts w:asciiTheme="minorHAnsi" w:hAnsiTheme="minorHAnsi"/>
      </w:rPr>
    </w:pP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36EAD" w14:textId="77777777" w:rsidR="00C5105D" w:rsidRDefault="00C5105D">
      <w:r>
        <w:separator/>
      </w:r>
    </w:p>
  </w:footnote>
  <w:footnote w:type="continuationSeparator" w:id="0">
    <w:p w14:paraId="044C60B8" w14:textId="77777777" w:rsidR="00C5105D" w:rsidRDefault="00C51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B7AFE" w14:textId="77777777" w:rsidR="00485113" w:rsidRDefault="00485113">
    <w:pPr>
      <w:pStyle w:val="Header"/>
    </w:pPr>
  </w:p>
  <w:p w14:paraId="5D4A59D2" w14:textId="77777777" w:rsidR="00485113" w:rsidRDefault="00485113">
    <w:pPr>
      <w:pStyle w:val="Header"/>
    </w:pPr>
  </w:p>
  <w:p w14:paraId="0864B2F8" w14:textId="77777777" w:rsidR="00485113" w:rsidRDefault="004851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1231"/>
    <w:multiLevelType w:val="hybridMultilevel"/>
    <w:tmpl w:val="1E3ADF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65A03"/>
    <w:multiLevelType w:val="hybridMultilevel"/>
    <w:tmpl w:val="C5F4C236"/>
    <w:lvl w:ilvl="0" w:tplc="5DD41C6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FE50262"/>
    <w:multiLevelType w:val="hybridMultilevel"/>
    <w:tmpl w:val="15F22ACC"/>
    <w:lvl w:ilvl="0" w:tplc="04090005">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069314F"/>
    <w:multiLevelType w:val="multilevel"/>
    <w:tmpl w:val="B508A7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E148F"/>
    <w:multiLevelType w:val="hybridMultilevel"/>
    <w:tmpl w:val="66040E8C"/>
    <w:lvl w:ilvl="0" w:tplc="827C74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CA12EA"/>
    <w:multiLevelType w:val="hybridMultilevel"/>
    <w:tmpl w:val="0432706A"/>
    <w:lvl w:ilvl="0" w:tplc="DFE8511C">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E1B2DA5"/>
    <w:multiLevelType w:val="hybridMultilevel"/>
    <w:tmpl w:val="66846D2A"/>
    <w:lvl w:ilvl="0" w:tplc="E586FA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DD0D10"/>
    <w:multiLevelType w:val="hybridMultilevel"/>
    <w:tmpl w:val="B92E911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32B1629F"/>
    <w:multiLevelType w:val="hybridMultilevel"/>
    <w:tmpl w:val="F5B0F82E"/>
    <w:lvl w:ilvl="0" w:tplc="93EE966A">
      <w:start w:val="1"/>
      <w:numFmt w:val="upperRoman"/>
      <w:pStyle w:val="Heading8"/>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A922077"/>
    <w:multiLevelType w:val="hybridMultilevel"/>
    <w:tmpl w:val="5C42E13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3AD12140"/>
    <w:multiLevelType w:val="hybridMultilevel"/>
    <w:tmpl w:val="A7E6A2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F6E2E81"/>
    <w:multiLevelType w:val="hybridMultilevel"/>
    <w:tmpl w:val="78280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657C20"/>
    <w:multiLevelType w:val="hybridMultilevel"/>
    <w:tmpl w:val="67FA63A0"/>
    <w:lvl w:ilvl="0" w:tplc="BA224C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AC5320"/>
    <w:multiLevelType w:val="hybridMultilevel"/>
    <w:tmpl w:val="A61E3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CCA1B8E"/>
    <w:multiLevelType w:val="hybridMultilevel"/>
    <w:tmpl w:val="BE6E2F8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50DB24F5"/>
    <w:multiLevelType w:val="multilevel"/>
    <w:tmpl w:val="E886E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2E35ED"/>
    <w:multiLevelType w:val="hybridMultilevel"/>
    <w:tmpl w:val="EF32EF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BC4295"/>
    <w:multiLevelType w:val="multilevel"/>
    <w:tmpl w:val="45D0C6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CC28AA"/>
    <w:multiLevelType w:val="hybridMultilevel"/>
    <w:tmpl w:val="3ADA15B0"/>
    <w:lvl w:ilvl="0" w:tplc="6B0062DE">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C20274"/>
    <w:multiLevelType w:val="hybridMultilevel"/>
    <w:tmpl w:val="6944C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1A5B40"/>
    <w:multiLevelType w:val="hybridMultilevel"/>
    <w:tmpl w:val="7D8CCFDC"/>
    <w:lvl w:ilvl="0" w:tplc="437EBF4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8128F1"/>
    <w:multiLevelType w:val="multilevel"/>
    <w:tmpl w:val="15301D62"/>
    <w:lvl w:ilvl="0">
      <w:start w:val="1"/>
      <w:numFmt w:val="upperRoman"/>
      <w:pStyle w:val="Heading1"/>
      <w:lvlText w:val="%1."/>
      <w:lvlJc w:val="left"/>
      <w:pPr>
        <w:tabs>
          <w:tab w:val="num" w:pos="3240"/>
        </w:tabs>
        <w:ind w:left="2952" w:hanging="432"/>
      </w:pPr>
      <w:rPr>
        <w:rFonts w:ascii="Calibri" w:hAnsi="Calibri"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7D77086"/>
    <w:multiLevelType w:val="hybridMultilevel"/>
    <w:tmpl w:val="446650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7DE0D71"/>
    <w:multiLevelType w:val="hybridMultilevel"/>
    <w:tmpl w:val="2D44CFB8"/>
    <w:lvl w:ilvl="0" w:tplc="E3ACECE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7A321835"/>
    <w:multiLevelType w:val="hybridMultilevel"/>
    <w:tmpl w:val="E07EE1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007249286">
    <w:abstractNumId w:val="21"/>
  </w:num>
  <w:num w:numId="2" w16cid:durableId="909658579">
    <w:abstractNumId w:val="8"/>
  </w:num>
  <w:num w:numId="3" w16cid:durableId="1933665667">
    <w:abstractNumId w:val="13"/>
  </w:num>
  <w:num w:numId="4" w16cid:durableId="627976362">
    <w:abstractNumId w:val="1"/>
  </w:num>
  <w:num w:numId="5" w16cid:durableId="344136290">
    <w:abstractNumId w:val="24"/>
  </w:num>
  <w:num w:numId="6" w16cid:durableId="1943608160">
    <w:abstractNumId w:val="20"/>
  </w:num>
  <w:num w:numId="7" w16cid:durableId="626132538">
    <w:abstractNumId w:val="19"/>
  </w:num>
  <w:num w:numId="8" w16cid:durableId="1312173284">
    <w:abstractNumId w:val="22"/>
  </w:num>
  <w:num w:numId="9" w16cid:durableId="206994725">
    <w:abstractNumId w:val="23"/>
  </w:num>
  <w:num w:numId="10" w16cid:durableId="345596370">
    <w:abstractNumId w:val="15"/>
  </w:num>
  <w:num w:numId="11" w16cid:durableId="114913192">
    <w:abstractNumId w:val="3"/>
  </w:num>
  <w:num w:numId="12" w16cid:durableId="2168716">
    <w:abstractNumId w:val="17"/>
  </w:num>
  <w:num w:numId="13" w16cid:durableId="715742631">
    <w:abstractNumId w:val="16"/>
  </w:num>
  <w:num w:numId="14" w16cid:durableId="2081175174">
    <w:abstractNumId w:val="5"/>
  </w:num>
  <w:num w:numId="15" w16cid:durableId="1166819110">
    <w:abstractNumId w:val="9"/>
  </w:num>
  <w:num w:numId="16" w16cid:durableId="1273131435">
    <w:abstractNumId w:val="10"/>
  </w:num>
  <w:num w:numId="17" w16cid:durableId="1370715767">
    <w:abstractNumId w:val="18"/>
  </w:num>
  <w:num w:numId="18" w16cid:durableId="828136344">
    <w:abstractNumId w:val="12"/>
  </w:num>
  <w:num w:numId="19" w16cid:durableId="1461803528">
    <w:abstractNumId w:val="0"/>
  </w:num>
  <w:num w:numId="20" w16cid:durableId="512187897">
    <w:abstractNumId w:val="4"/>
  </w:num>
  <w:num w:numId="21" w16cid:durableId="1977104388">
    <w:abstractNumId w:val="6"/>
  </w:num>
  <w:num w:numId="22" w16cid:durableId="1883713808">
    <w:abstractNumId w:val="14"/>
  </w:num>
  <w:num w:numId="23" w16cid:durableId="1562447465">
    <w:abstractNumId w:val="2"/>
  </w:num>
  <w:num w:numId="24" w16cid:durableId="1717390490">
    <w:abstractNumId w:val="21"/>
    <w:lvlOverride w:ilvl="0">
      <w:startOverride w:val="3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09335389">
    <w:abstractNumId w:val="21"/>
  </w:num>
  <w:num w:numId="26" w16cid:durableId="1075129051">
    <w:abstractNumId w:val="11"/>
  </w:num>
  <w:num w:numId="27" w16cid:durableId="1172916364">
    <w:abstractNumId w:val="7"/>
  </w:num>
  <w:num w:numId="28" w16cid:durableId="1087191155">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81921"/>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2A"/>
    <w:rsid w:val="00000B03"/>
    <w:rsid w:val="00002172"/>
    <w:rsid w:val="00002684"/>
    <w:rsid w:val="000029B7"/>
    <w:rsid w:val="00003CFF"/>
    <w:rsid w:val="000044CA"/>
    <w:rsid w:val="00005806"/>
    <w:rsid w:val="00007E28"/>
    <w:rsid w:val="00007F10"/>
    <w:rsid w:val="00010197"/>
    <w:rsid w:val="000114E3"/>
    <w:rsid w:val="00011676"/>
    <w:rsid w:val="00012DD2"/>
    <w:rsid w:val="000135AB"/>
    <w:rsid w:val="00013AB1"/>
    <w:rsid w:val="00014BD9"/>
    <w:rsid w:val="00014C3F"/>
    <w:rsid w:val="00014FC4"/>
    <w:rsid w:val="00015E14"/>
    <w:rsid w:val="0001600D"/>
    <w:rsid w:val="0001648E"/>
    <w:rsid w:val="000167FB"/>
    <w:rsid w:val="00017627"/>
    <w:rsid w:val="000210D2"/>
    <w:rsid w:val="000219EB"/>
    <w:rsid w:val="00021A1A"/>
    <w:rsid w:val="00022CCE"/>
    <w:rsid w:val="00023DC0"/>
    <w:rsid w:val="00024F82"/>
    <w:rsid w:val="00026509"/>
    <w:rsid w:val="0002688E"/>
    <w:rsid w:val="00030021"/>
    <w:rsid w:val="00030D71"/>
    <w:rsid w:val="00032D40"/>
    <w:rsid w:val="00033EA6"/>
    <w:rsid w:val="000343C0"/>
    <w:rsid w:val="00034499"/>
    <w:rsid w:val="00035D9E"/>
    <w:rsid w:val="000360C8"/>
    <w:rsid w:val="00036174"/>
    <w:rsid w:val="000416B7"/>
    <w:rsid w:val="0004245E"/>
    <w:rsid w:val="00043089"/>
    <w:rsid w:val="00044DF2"/>
    <w:rsid w:val="000451BD"/>
    <w:rsid w:val="000464AD"/>
    <w:rsid w:val="00051372"/>
    <w:rsid w:val="00054BEA"/>
    <w:rsid w:val="0005568F"/>
    <w:rsid w:val="00055E8D"/>
    <w:rsid w:val="00056596"/>
    <w:rsid w:val="0006125E"/>
    <w:rsid w:val="000612F7"/>
    <w:rsid w:val="00063C30"/>
    <w:rsid w:val="00063E92"/>
    <w:rsid w:val="0006439C"/>
    <w:rsid w:val="00064512"/>
    <w:rsid w:val="000656C3"/>
    <w:rsid w:val="00065E43"/>
    <w:rsid w:val="00066401"/>
    <w:rsid w:val="00066C01"/>
    <w:rsid w:val="0007061D"/>
    <w:rsid w:val="00070F48"/>
    <w:rsid w:val="00072AD3"/>
    <w:rsid w:val="000761B1"/>
    <w:rsid w:val="0008027F"/>
    <w:rsid w:val="00080468"/>
    <w:rsid w:val="00080665"/>
    <w:rsid w:val="00080B95"/>
    <w:rsid w:val="000826C6"/>
    <w:rsid w:val="00082905"/>
    <w:rsid w:val="000829FA"/>
    <w:rsid w:val="00083813"/>
    <w:rsid w:val="00084679"/>
    <w:rsid w:val="000855CE"/>
    <w:rsid w:val="00085982"/>
    <w:rsid w:val="000860CD"/>
    <w:rsid w:val="00086C14"/>
    <w:rsid w:val="00086EB2"/>
    <w:rsid w:val="0008705F"/>
    <w:rsid w:val="00087229"/>
    <w:rsid w:val="00087E49"/>
    <w:rsid w:val="000900B3"/>
    <w:rsid w:val="00090F8A"/>
    <w:rsid w:val="0009147D"/>
    <w:rsid w:val="0009329B"/>
    <w:rsid w:val="00093478"/>
    <w:rsid w:val="000937F1"/>
    <w:rsid w:val="000938EC"/>
    <w:rsid w:val="0009398F"/>
    <w:rsid w:val="000948F0"/>
    <w:rsid w:val="00095386"/>
    <w:rsid w:val="00095420"/>
    <w:rsid w:val="00095AB2"/>
    <w:rsid w:val="00095BF2"/>
    <w:rsid w:val="0009702D"/>
    <w:rsid w:val="000A00DA"/>
    <w:rsid w:val="000A0178"/>
    <w:rsid w:val="000A0BF5"/>
    <w:rsid w:val="000A24DB"/>
    <w:rsid w:val="000A2713"/>
    <w:rsid w:val="000A45FA"/>
    <w:rsid w:val="000A4C41"/>
    <w:rsid w:val="000A4ECB"/>
    <w:rsid w:val="000A640F"/>
    <w:rsid w:val="000A6F43"/>
    <w:rsid w:val="000B00C3"/>
    <w:rsid w:val="000B08EE"/>
    <w:rsid w:val="000B1181"/>
    <w:rsid w:val="000B161A"/>
    <w:rsid w:val="000B17C6"/>
    <w:rsid w:val="000B1815"/>
    <w:rsid w:val="000B1842"/>
    <w:rsid w:val="000B2047"/>
    <w:rsid w:val="000B3070"/>
    <w:rsid w:val="000B3C73"/>
    <w:rsid w:val="000B4A41"/>
    <w:rsid w:val="000B5B5D"/>
    <w:rsid w:val="000B5D47"/>
    <w:rsid w:val="000B723C"/>
    <w:rsid w:val="000B76C1"/>
    <w:rsid w:val="000C06E9"/>
    <w:rsid w:val="000C1DAF"/>
    <w:rsid w:val="000C2533"/>
    <w:rsid w:val="000C279E"/>
    <w:rsid w:val="000C30C5"/>
    <w:rsid w:val="000C3432"/>
    <w:rsid w:val="000C5085"/>
    <w:rsid w:val="000C5D3E"/>
    <w:rsid w:val="000D1094"/>
    <w:rsid w:val="000D1CDD"/>
    <w:rsid w:val="000D20FC"/>
    <w:rsid w:val="000D2319"/>
    <w:rsid w:val="000D2807"/>
    <w:rsid w:val="000D364E"/>
    <w:rsid w:val="000D38FA"/>
    <w:rsid w:val="000D4C57"/>
    <w:rsid w:val="000D61E5"/>
    <w:rsid w:val="000D6A5B"/>
    <w:rsid w:val="000D752A"/>
    <w:rsid w:val="000D75E2"/>
    <w:rsid w:val="000E3190"/>
    <w:rsid w:val="000E491B"/>
    <w:rsid w:val="000E4EB5"/>
    <w:rsid w:val="000E5496"/>
    <w:rsid w:val="000E5C78"/>
    <w:rsid w:val="000E7325"/>
    <w:rsid w:val="000E7E62"/>
    <w:rsid w:val="000F0F92"/>
    <w:rsid w:val="000F0FEC"/>
    <w:rsid w:val="000F1450"/>
    <w:rsid w:val="000F290B"/>
    <w:rsid w:val="000F4437"/>
    <w:rsid w:val="000F56B3"/>
    <w:rsid w:val="000F5A8B"/>
    <w:rsid w:val="000F5D6A"/>
    <w:rsid w:val="000F60AD"/>
    <w:rsid w:val="000F62A5"/>
    <w:rsid w:val="000F62CE"/>
    <w:rsid w:val="000F6CE2"/>
    <w:rsid w:val="000F7DDC"/>
    <w:rsid w:val="00100C01"/>
    <w:rsid w:val="00101292"/>
    <w:rsid w:val="001014E7"/>
    <w:rsid w:val="001015B7"/>
    <w:rsid w:val="00101AF8"/>
    <w:rsid w:val="00103015"/>
    <w:rsid w:val="00103A55"/>
    <w:rsid w:val="00103C0B"/>
    <w:rsid w:val="0010779F"/>
    <w:rsid w:val="00107E26"/>
    <w:rsid w:val="0011307B"/>
    <w:rsid w:val="00113908"/>
    <w:rsid w:val="00113FF7"/>
    <w:rsid w:val="00114036"/>
    <w:rsid w:val="00114DC2"/>
    <w:rsid w:val="00114FAE"/>
    <w:rsid w:val="00115B3C"/>
    <w:rsid w:val="00117D9F"/>
    <w:rsid w:val="001204C4"/>
    <w:rsid w:val="00121FD8"/>
    <w:rsid w:val="00122243"/>
    <w:rsid w:val="0012411F"/>
    <w:rsid w:val="00124F95"/>
    <w:rsid w:val="00126B8E"/>
    <w:rsid w:val="00127ECB"/>
    <w:rsid w:val="00130194"/>
    <w:rsid w:val="001302F4"/>
    <w:rsid w:val="00132576"/>
    <w:rsid w:val="0013408C"/>
    <w:rsid w:val="00136C58"/>
    <w:rsid w:val="00137BF8"/>
    <w:rsid w:val="00140986"/>
    <w:rsid w:val="00140CCC"/>
    <w:rsid w:val="00141A8A"/>
    <w:rsid w:val="00141DDD"/>
    <w:rsid w:val="001443F5"/>
    <w:rsid w:val="00144CD3"/>
    <w:rsid w:val="00144DE7"/>
    <w:rsid w:val="00144DEB"/>
    <w:rsid w:val="001458E4"/>
    <w:rsid w:val="00145D5F"/>
    <w:rsid w:val="00146033"/>
    <w:rsid w:val="001469E8"/>
    <w:rsid w:val="00146B7A"/>
    <w:rsid w:val="00150B76"/>
    <w:rsid w:val="00151316"/>
    <w:rsid w:val="0015295E"/>
    <w:rsid w:val="00152BA3"/>
    <w:rsid w:val="00153E6E"/>
    <w:rsid w:val="00153F3F"/>
    <w:rsid w:val="00154500"/>
    <w:rsid w:val="00154B79"/>
    <w:rsid w:val="00154DCA"/>
    <w:rsid w:val="001564C9"/>
    <w:rsid w:val="00156BA4"/>
    <w:rsid w:val="00156DF8"/>
    <w:rsid w:val="00157910"/>
    <w:rsid w:val="001579C1"/>
    <w:rsid w:val="001601AF"/>
    <w:rsid w:val="00160AE8"/>
    <w:rsid w:val="0016220E"/>
    <w:rsid w:val="00162221"/>
    <w:rsid w:val="00162511"/>
    <w:rsid w:val="00162776"/>
    <w:rsid w:val="00162CD0"/>
    <w:rsid w:val="001657AF"/>
    <w:rsid w:val="00166F5A"/>
    <w:rsid w:val="0016709D"/>
    <w:rsid w:val="001675C6"/>
    <w:rsid w:val="00172495"/>
    <w:rsid w:val="00173D31"/>
    <w:rsid w:val="00174138"/>
    <w:rsid w:val="00174EEA"/>
    <w:rsid w:val="00176D38"/>
    <w:rsid w:val="00177A92"/>
    <w:rsid w:val="00180E58"/>
    <w:rsid w:val="00181E7C"/>
    <w:rsid w:val="0018308C"/>
    <w:rsid w:val="00183259"/>
    <w:rsid w:val="00184BF3"/>
    <w:rsid w:val="0018599A"/>
    <w:rsid w:val="00186B73"/>
    <w:rsid w:val="00187E00"/>
    <w:rsid w:val="001904B9"/>
    <w:rsid w:val="00190CED"/>
    <w:rsid w:val="001914FB"/>
    <w:rsid w:val="00192D5A"/>
    <w:rsid w:val="00193C92"/>
    <w:rsid w:val="0019456A"/>
    <w:rsid w:val="00194620"/>
    <w:rsid w:val="001A11C7"/>
    <w:rsid w:val="001A31D1"/>
    <w:rsid w:val="001A390E"/>
    <w:rsid w:val="001A4A38"/>
    <w:rsid w:val="001A5330"/>
    <w:rsid w:val="001A78A9"/>
    <w:rsid w:val="001A7D02"/>
    <w:rsid w:val="001B0673"/>
    <w:rsid w:val="001B0AC6"/>
    <w:rsid w:val="001B0C9A"/>
    <w:rsid w:val="001B218B"/>
    <w:rsid w:val="001B24E5"/>
    <w:rsid w:val="001B2AD8"/>
    <w:rsid w:val="001B2FD3"/>
    <w:rsid w:val="001B42E7"/>
    <w:rsid w:val="001B4FD1"/>
    <w:rsid w:val="001B6964"/>
    <w:rsid w:val="001B6C74"/>
    <w:rsid w:val="001B7DEB"/>
    <w:rsid w:val="001B7EB2"/>
    <w:rsid w:val="001C1C95"/>
    <w:rsid w:val="001C33B5"/>
    <w:rsid w:val="001C44A2"/>
    <w:rsid w:val="001C4B01"/>
    <w:rsid w:val="001C6FA2"/>
    <w:rsid w:val="001C7E54"/>
    <w:rsid w:val="001D0430"/>
    <w:rsid w:val="001D0E2D"/>
    <w:rsid w:val="001D308B"/>
    <w:rsid w:val="001D3329"/>
    <w:rsid w:val="001D377D"/>
    <w:rsid w:val="001D40B2"/>
    <w:rsid w:val="001D4974"/>
    <w:rsid w:val="001D4AFC"/>
    <w:rsid w:val="001E04E5"/>
    <w:rsid w:val="001E16BC"/>
    <w:rsid w:val="001E577F"/>
    <w:rsid w:val="001E58A7"/>
    <w:rsid w:val="001E658F"/>
    <w:rsid w:val="001E6BF1"/>
    <w:rsid w:val="001E7E20"/>
    <w:rsid w:val="001F181B"/>
    <w:rsid w:val="001F1D64"/>
    <w:rsid w:val="001F255E"/>
    <w:rsid w:val="001F35ED"/>
    <w:rsid w:val="001F35FB"/>
    <w:rsid w:val="001F4F7A"/>
    <w:rsid w:val="001F5AAC"/>
    <w:rsid w:val="001F6947"/>
    <w:rsid w:val="0020063F"/>
    <w:rsid w:val="002006FB"/>
    <w:rsid w:val="00202406"/>
    <w:rsid w:val="00203B5D"/>
    <w:rsid w:val="00203DCB"/>
    <w:rsid w:val="00204833"/>
    <w:rsid w:val="0020533D"/>
    <w:rsid w:val="00205D3A"/>
    <w:rsid w:val="00205FF8"/>
    <w:rsid w:val="00210F15"/>
    <w:rsid w:val="00211086"/>
    <w:rsid w:val="00211AEE"/>
    <w:rsid w:val="00215911"/>
    <w:rsid w:val="00216309"/>
    <w:rsid w:val="0021703B"/>
    <w:rsid w:val="0021786D"/>
    <w:rsid w:val="002215D5"/>
    <w:rsid w:val="002221C3"/>
    <w:rsid w:val="002225E9"/>
    <w:rsid w:val="002253C5"/>
    <w:rsid w:val="002257F2"/>
    <w:rsid w:val="002271A8"/>
    <w:rsid w:val="002308CB"/>
    <w:rsid w:val="002317C0"/>
    <w:rsid w:val="00231B73"/>
    <w:rsid w:val="00232105"/>
    <w:rsid w:val="002325BB"/>
    <w:rsid w:val="00232EAD"/>
    <w:rsid w:val="00234AC6"/>
    <w:rsid w:val="00234CB3"/>
    <w:rsid w:val="0023696F"/>
    <w:rsid w:val="00242C88"/>
    <w:rsid w:val="002501D3"/>
    <w:rsid w:val="00250521"/>
    <w:rsid w:val="0025133C"/>
    <w:rsid w:val="0025144A"/>
    <w:rsid w:val="00254247"/>
    <w:rsid w:val="0026074C"/>
    <w:rsid w:val="00260B21"/>
    <w:rsid w:val="00260CF9"/>
    <w:rsid w:val="00260F17"/>
    <w:rsid w:val="0026114E"/>
    <w:rsid w:val="00265C33"/>
    <w:rsid w:val="0026735D"/>
    <w:rsid w:val="0026767A"/>
    <w:rsid w:val="00267F86"/>
    <w:rsid w:val="00271AC1"/>
    <w:rsid w:val="00271E16"/>
    <w:rsid w:val="00273041"/>
    <w:rsid w:val="00273FE9"/>
    <w:rsid w:val="0027412B"/>
    <w:rsid w:val="00275028"/>
    <w:rsid w:val="00275048"/>
    <w:rsid w:val="002760E2"/>
    <w:rsid w:val="00276496"/>
    <w:rsid w:val="00276A30"/>
    <w:rsid w:val="00276F63"/>
    <w:rsid w:val="002777D7"/>
    <w:rsid w:val="00277FA2"/>
    <w:rsid w:val="002815F3"/>
    <w:rsid w:val="00281AD2"/>
    <w:rsid w:val="00281EFD"/>
    <w:rsid w:val="00282013"/>
    <w:rsid w:val="00282205"/>
    <w:rsid w:val="00283478"/>
    <w:rsid w:val="00283C3A"/>
    <w:rsid w:val="00283EC5"/>
    <w:rsid w:val="00284CC3"/>
    <w:rsid w:val="00287729"/>
    <w:rsid w:val="00290A87"/>
    <w:rsid w:val="00290C89"/>
    <w:rsid w:val="00291660"/>
    <w:rsid w:val="00291783"/>
    <w:rsid w:val="00293216"/>
    <w:rsid w:val="00293D14"/>
    <w:rsid w:val="0029421B"/>
    <w:rsid w:val="0029488E"/>
    <w:rsid w:val="00294970"/>
    <w:rsid w:val="00294D64"/>
    <w:rsid w:val="00295CF0"/>
    <w:rsid w:val="002963BB"/>
    <w:rsid w:val="002A11AF"/>
    <w:rsid w:val="002A210D"/>
    <w:rsid w:val="002A344B"/>
    <w:rsid w:val="002A54A5"/>
    <w:rsid w:val="002A5726"/>
    <w:rsid w:val="002B111A"/>
    <w:rsid w:val="002B1340"/>
    <w:rsid w:val="002B16C1"/>
    <w:rsid w:val="002B26BE"/>
    <w:rsid w:val="002B3BC1"/>
    <w:rsid w:val="002B5194"/>
    <w:rsid w:val="002B5548"/>
    <w:rsid w:val="002B5830"/>
    <w:rsid w:val="002B61C8"/>
    <w:rsid w:val="002B627C"/>
    <w:rsid w:val="002B6571"/>
    <w:rsid w:val="002B7BDB"/>
    <w:rsid w:val="002C1BE9"/>
    <w:rsid w:val="002C3A00"/>
    <w:rsid w:val="002C4807"/>
    <w:rsid w:val="002C5DA6"/>
    <w:rsid w:val="002C7245"/>
    <w:rsid w:val="002C7284"/>
    <w:rsid w:val="002C7633"/>
    <w:rsid w:val="002D07F6"/>
    <w:rsid w:val="002D0CEA"/>
    <w:rsid w:val="002D1178"/>
    <w:rsid w:val="002D2D71"/>
    <w:rsid w:val="002D325D"/>
    <w:rsid w:val="002D37A5"/>
    <w:rsid w:val="002D384B"/>
    <w:rsid w:val="002D4177"/>
    <w:rsid w:val="002D4BA6"/>
    <w:rsid w:val="002D52D0"/>
    <w:rsid w:val="002D7498"/>
    <w:rsid w:val="002D7A7A"/>
    <w:rsid w:val="002D7C48"/>
    <w:rsid w:val="002E1DEF"/>
    <w:rsid w:val="002E3AD6"/>
    <w:rsid w:val="002E3B3C"/>
    <w:rsid w:val="002E54AA"/>
    <w:rsid w:val="002E656C"/>
    <w:rsid w:val="002F0696"/>
    <w:rsid w:val="002F08B7"/>
    <w:rsid w:val="002F0F65"/>
    <w:rsid w:val="002F10C8"/>
    <w:rsid w:val="002F1FAD"/>
    <w:rsid w:val="002F2AE6"/>
    <w:rsid w:val="002F3FF6"/>
    <w:rsid w:val="002F443E"/>
    <w:rsid w:val="002F4500"/>
    <w:rsid w:val="002F4BE0"/>
    <w:rsid w:val="002F5698"/>
    <w:rsid w:val="002F5D18"/>
    <w:rsid w:val="002F6753"/>
    <w:rsid w:val="002F6B68"/>
    <w:rsid w:val="003012C5"/>
    <w:rsid w:val="0030538C"/>
    <w:rsid w:val="00305E95"/>
    <w:rsid w:val="0030643C"/>
    <w:rsid w:val="00306DD5"/>
    <w:rsid w:val="00306FCA"/>
    <w:rsid w:val="003100AD"/>
    <w:rsid w:val="003103E9"/>
    <w:rsid w:val="00311822"/>
    <w:rsid w:val="00312B90"/>
    <w:rsid w:val="00313DC3"/>
    <w:rsid w:val="00316D56"/>
    <w:rsid w:val="003202A5"/>
    <w:rsid w:val="00321049"/>
    <w:rsid w:val="00321413"/>
    <w:rsid w:val="00321514"/>
    <w:rsid w:val="00321DD6"/>
    <w:rsid w:val="0032415F"/>
    <w:rsid w:val="00324272"/>
    <w:rsid w:val="0032451B"/>
    <w:rsid w:val="00324C2D"/>
    <w:rsid w:val="00325249"/>
    <w:rsid w:val="003265CD"/>
    <w:rsid w:val="00327EB0"/>
    <w:rsid w:val="00332D16"/>
    <w:rsid w:val="003336BF"/>
    <w:rsid w:val="0033407E"/>
    <w:rsid w:val="00334229"/>
    <w:rsid w:val="00334335"/>
    <w:rsid w:val="0033550C"/>
    <w:rsid w:val="00335B2A"/>
    <w:rsid w:val="00335C1A"/>
    <w:rsid w:val="00336DAD"/>
    <w:rsid w:val="00337470"/>
    <w:rsid w:val="00340410"/>
    <w:rsid w:val="003405B9"/>
    <w:rsid w:val="00341C98"/>
    <w:rsid w:val="003426E0"/>
    <w:rsid w:val="003426EF"/>
    <w:rsid w:val="0034289A"/>
    <w:rsid w:val="003436B6"/>
    <w:rsid w:val="003446F4"/>
    <w:rsid w:val="00344998"/>
    <w:rsid w:val="00344D16"/>
    <w:rsid w:val="003450E6"/>
    <w:rsid w:val="003459F9"/>
    <w:rsid w:val="003462EF"/>
    <w:rsid w:val="00346579"/>
    <w:rsid w:val="0034694D"/>
    <w:rsid w:val="00346E0F"/>
    <w:rsid w:val="00350475"/>
    <w:rsid w:val="003506FC"/>
    <w:rsid w:val="0035153C"/>
    <w:rsid w:val="003518CA"/>
    <w:rsid w:val="00352DDC"/>
    <w:rsid w:val="0035359A"/>
    <w:rsid w:val="00355D52"/>
    <w:rsid w:val="00356264"/>
    <w:rsid w:val="003568B3"/>
    <w:rsid w:val="00363E5F"/>
    <w:rsid w:val="003641F6"/>
    <w:rsid w:val="00364DD7"/>
    <w:rsid w:val="00365047"/>
    <w:rsid w:val="00365056"/>
    <w:rsid w:val="00366C95"/>
    <w:rsid w:val="00370D11"/>
    <w:rsid w:val="00374226"/>
    <w:rsid w:val="00375374"/>
    <w:rsid w:val="003759E6"/>
    <w:rsid w:val="00375F74"/>
    <w:rsid w:val="003767E1"/>
    <w:rsid w:val="003777A8"/>
    <w:rsid w:val="00377B8B"/>
    <w:rsid w:val="00382192"/>
    <w:rsid w:val="003832D3"/>
    <w:rsid w:val="0038487F"/>
    <w:rsid w:val="00384F32"/>
    <w:rsid w:val="00385C39"/>
    <w:rsid w:val="003864BD"/>
    <w:rsid w:val="003873F5"/>
    <w:rsid w:val="003876A1"/>
    <w:rsid w:val="0039123F"/>
    <w:rsid w:val="00391CDC"/>
    <w:rsid w:val="00391E41"/>
    <w:rsid w:val="003929A9"/>
    <w:rsid w:val="00392A12"/>
    <w:rsid w:val="0039340B"/>
    <w:rsid w:val="0039357F"/>
    <w:rsid w:val="003938AF"/>
    <w:rsid w:val="00393DE1"/>
    <w:rsid w:val="00395B36"/>
    <w:rsid w:val="00396A57"/>
    <w:rsid w:val="00397160"/>
    <w:rsid w:val="003A023D"/>
    <w:rsid w:val="003A0FFD"/>
    <w:rsid w:val="003A2301"/>
    <w:rsid w:val="003A3DBF"/>
    <w:rsid w:val="003A3DC7"/>
    <w:rsid w:val="003A3DD7"/>
    <w:rsid w:val="003A48B3"/>
    <w:rsid w:val="003A4F12"/>
    <w:rsid w:val="003A51B3"/>
    <w:rsid w:val="003A7AB3"/>
    <w:rsid w:val="003A7B33"/>
    <w:rsid w:val="003A7C63"/>
    <w:rsid w:val="003B152B"/>
    <w:rsid w:val="003B64C5"/>
    <w:rsid w:val="003B70C0"/>
    <w:rsid w:val="003B740C"/>
    <w:rsid w:val="003C19A4"/>
    <w:rsid w:val="003C20D9"/>
    <w:rsid w:val="003C351B"/>
    <w:rsid w:val="003C3988"/>
    <w:rsid w:val="003C3C01"/>
    <w:rsid w:val="003C4687"/>
    <w:rsid w:val="003C5141"/>
    <w:rsid w:val="003C5318"/>
    <w:rsid w:val="003C5B5E"/>
    <w:rsid w:val="003C62AE"/>
    <w:rsid w:val="003C63DE"/>
    <w:rsid w:val="003C7F95"/>
    <w:rsid w:val="003D0DEE"/>
    <w:rsid w:val="003D1D46"/>
    <w:rsid w:val="003D337A"/>
    <w:rsid w:val="003D3F94"/>
    <w:rsid w:val="003D425E"/>
    <w:rsid w:val="003D43ED"/>
    <w:rsid w:val="003D4F9B"/>
    <w:rsid w:val="003D50AA"/>
    <w:rsid w:val="003D6249"/>
    <w:rsid w:val="003D6C12"/>
    <w:rsid w:val="003D7144"/>
    <w:rsid w:val="003D7A98"/>
    <w:rsid w:val="003E02F4"/>
    <w:rsid w:val="003E0E0F"/>
    <w:rsid w:val="003E226C"/>
    <w:rsid w:val="003E234C"/>
    <w:rsid w:val="003E3640"/>
    <w:rsid w:val="003E41F5"/>
    <w:rsid w:val="003E4663"/>
    <w:rsid w:val="003E47A4"/>
    <w:rsid w:val="003E4E36"/>
    <w:rsid w:val="003E67E9"/>
    <w:rsid w:val="003E6F65"/>
    <w:rsid w:val="003E78FF"/>
    <w:rsid w:val="003F10D1"/>
    <w:rsid w:val="003F119E"/>
    <w:rsid w:val="003F125D"/>
    <w:rsid w:val="003F16D1"/>
    <w:rsid w:val="003F3109"/>
    <w:rsid w:val="003F3648"/>
    <w:rsid w:val="003F3AD6"/>
    <w:rsid w:val="003F3C9B"/>
    <w:rsid w:val="003F48C6"/>
    <w:rsid w:val="003F668D"/>
    <w:rsid w:val="003F6A46"/>
    <w:rsid w:val="003F6A88"/>
    <w:rsid w:val="003F7B43"/>
    <w:rsid w:val="00401832"/>
    <w:rsid w:val="00401D80"/>
    <w:rsid w:val="00401DED"/>
    <w:rsid w:val="004028C3"/>
    <w:rsid w:val="00402ABD"/>
    <w:rsid w:val="00403B50"/>
    <w:rsid w:val="004042FC"/>
    <w:rsid w:val="004049C2"/>
    <w:rsid w:val="00405A31"/>
    <w:rsid w:val="004068B4"/>
    <w:rsid w:val="00406B75"/>
    <w:rsid w:val="00407EF5"/>
    <w:rsid w:val="00410C2A"/>
    <w:rsid w:val="00410F6B"/>
    <w:rsid w:val="0041429E"/>
    <w:rsid w:val="00414423"/>
    <w:rsid w:val="00414D19"/>
    <w:rsid w:val="00415444"/>
    <w:rsid w:val="00417D6C"/>
    <w:rsid w:val="00420AE1"/>
    <w:rsid w:val="004222AC"/>
    <w:rsid w:val="004226A1"/>
    <w:rsid w:val="0042273C"/>
    <w:rsid w:val="00422A85"/>
    <w:rsid w:val="00423030"/>
    <w:rsid w:val="004241E6"/>
    <w:rsid w:val="00424490"/>
    <w:rsid w:val="00424AB3"/>
    <w:rsid w:val="004252F0"/>
    <w:rsid w:val="00425568"/>
    <w:rsid w:val="00425662"/>
    <w:rsid w:val="00425766"/>
    <w:rsid w:val="0042730C"/>
    <w:rsid w:val="00427DE5"/>
    <w:rsid w:val="0043084B"/>
    <w:rsid w:val="00432FFB"/>
    <w:rsid w:val="00435209"/>
    <w:rsid w:val="0043615D"/>
    <w:rsid w:val="00437ED2"/>
    <w:rsid w:val="00442EDB"/>
    <w:rsid w:val="00442F60"/>
    <w:rsid w:val="004431DB"/>
    <w:rsid w:val="00443357"/>
    <w:rsid w:val="00443E33"/>
    <w:rsid w:val="00444208"/>
    <w:rsid w:val="00445925"/>
    <w:rsid w:val="00446D1E"/>
    <w:rsid w:val="0044729E"/>
    <w:rsid w:val="004479EB"/>
    <w:rsid w:val="00450DE8"/>
    <w:rsid w:val="004529D6"/>
    <w:rsid w:val="00452C1E"/>
    <w:rsid w:val="00454061"/>
    <w:rsid w:val="00454087"/>
    <w:rsid w:val="00455839"/>
    <w:rsid w:val="00456A44"/>
    <w:rsid w:val="0046125F"/>
    <w:rsid w:val="00461B6A"/>
    <w:rsid w:val="00461E0A"/>
    <w:rsid w:val="00462BAB"/>
    <w:rsid w:val="00464524"/>
    <w:rsid w:val="00465C20"/>
    <w:rsid w:val="00465D2E"/>
    <w:rsid w:val="004708E2"/>
    <w:rsid w:val="00472655"/>
    <w:rsid w:val="004726A1"/>
    <w:rsid w:val="004730F7"/>
    <w:rsid w:val="004731C5"/>
    <w:rsid w:val="00474905"/>
    <w:rsid w:val="00474B99"/>
    <w:rsid w:val="00474FF2"/>
    <w:rsid w:val="00477098"/>
    <w:rsid w:val="00480DC1"/>
    <w:rsid w:val="00481DC3"/>
    <w:rsid w:val="004841F4"/>
    <w:rsid w:val="0048434C"/>
    <w:rsid w:val="004843B0"/>
    <w:rsid w:val="00484CBB"/>
    <w:rsid w:val="00485113"/>
    <w:rsid w:val="00485B36"/>
    <w:rsid w:val="00486D14"/>
    <w:rsid w:val="004870AD"/>
    <w:rsid w:val="00487BF1"/>
    <w:rsid w:val="004910B1"/>
    <w:rsid w:val="00492D30"/>
    <w:rsid w:val="004933FB"/>
    <w:rsid w:val="00494A6D"/>
    <w:rsid w:val="004960A2"/>
    <w:rsid w:val="004A17E9"/>
    <w:rsid w:val="004A1D95"/>
    <w:rsid w:val="004A2EB6"/>
    <w:rsid w:val="004A4216"/>
    <w:rsid w:val="004A4C1E"/>
    <w:rsid w:val="004A5397"/>
    <w:rsid w:val="004A5F7F"/>
    <w:rsid w:val="004A6D85"/>
    <w:rsid w:val="004B09C4"/>
    <w:rsid w:val="004B2918"/>
    <w:rsid w:val="004B2FE0"/>
    <w:rsid w:val="004B37CE"/>
    <w:rsid w:val="004B3CE0"/>
    <w:rsid w:val="004B4E3A"/>
    <w:rsid w:val="004B53DD"/>
    <w:rsid w:val="004B5538"/>
    <w:rsid w:val="004B5C6D"/>
    <w:rsid w:val="004B6159"/>
    <w:rsid w:val="004B62F4"/>
    <w:rsid w:val="004B691E"/>
    <w:rsid w:val="004B79C2"/>
    <w:rsid w:val="004C091B"/>
    <w:rsid w:val="004C15C1"/>
    <w:rsid w:val="004C1815"/>
    <w:rsid w:val="004C1911"/>
    <w:rsid w:val="004C1F90"/>
    <w:rsid w:val="004C21FB"/>
    <w:rsid w:val="004C2712"/>
    <w:rsid w:val="004C2CDD"/>
    <w:rsid w:val="004C321C"/>
    <w:rsid w:val="004C61F9"/>
    <w:rsid w:val="004D1A6D"/>
    <w:rsid w:val="004D2D2A"/>
    <w:rsid w:val="004D40F5"/>
    <w:rsid w:val="004D460E"/>
    <w:rsid w:val="004D4DA7"/>
    <w:rsid w:val="004D4E05"/>
    <w:rsid w:val="004D62BC"/>
    <w:rsid w:val="004D64A1"/>
    <w:rsid w:val="004D7391"/>
    <w:rsid w:val="004E167F"/>
    <w:rsid w:val="004E285B"/>
    <w:rsid w:val="004E2AD4"/>
    <w:rsid w:val="004E3BC3"/>
    <w:rsid w:val="004E4292"/>
    <w:rsid w:val="004E47AF"/>
    <w:rsid w:val="004E4DE3"/>
    <w:rsid w:val="004E55B3"/>
    <w:rsid w:val="004E7D12"/>
    <w:rsid w:val="004F1993"/>
    <w:rsid w:val="004F1D79"/>
    <w:rsid w:val="004F2D59"/>
    <w:rsid w:val="004F2E70"/>
    <w:rsid w:val="004F3C25"/>
    <w:rsid w:val="004F47FA"/>
    <w:rsid w:val="004F4866"/>
    <w:rsid w:val="004F50AC"/>
    <w:rsid w:val="004F61D6"/>
    <w:rsid w:val="004F694C"/>
    <w:rsid w:val="004F6C1E"/>
    <w:rsid w:val="004F77FA"/>
    <w:rsid w:val="00501E8B"/>
    <w:rsid w:val="00501F8C"/>
    <w:rsid w:val="005021AD"/>
    <w:rsid w:val="00503A4D"/>
    <w:rsid w:val="005040A7"/>
    <w:rsid w:val="00504574"/>
    <w:rsid w:val="005056C5"/>
    <w:rsid w:val="00507BE7"/>
    <w:rsid w:val="00507D8A"/>
    <w:rsid w:val="00510880"/>
    <w:rsid w:val="00511DFC"/>
    <w:rsid w:val="0051217E"/>
    <w:rsid w:val="00512257"/>
    <w:rsid w:val="00512DCD"/>
    <w:rsid w:val="00512F53"/>
    <w:rsid w:val="005139A8"/>
    <w:rsid w:val="00513C12"/>
    <w:rsid w:val="00514C8A"/>
    <w:rsid w:val="005152AA"/>
    <w:rsid w:val="00515540"/>
    <w:rsid w:val="00517DDF"/>
    <w:rsid w:val="00520E26"/>
    <w:rsid w:val="00520FEF"/>
    <w:rsid w:val="005218BA"/>
    <w:rsid w:val="00521EC7"/>
    <w:rsid w:val="005227D3"/>
    <w:rsid w:val="005235D5"/>
    <w:rsid w:val="0052367E"/>
    <w:rsid w:val="00523D73"/>
    <w:rsid w:val="00524550"/>
    <w:rsid w:val="00524801"/>
    <w:rsid w:val="00524955"/>
    <w:rsid w:val="00525905"/>
    <w:rsid w:val="00527582"/>
    <w:rsid w:val="00527AAD"/>
    <w:rsid w:val="00531CAC"/>
    <w:rsid w:val="00531EE2"/>
    <w:rsid w:val="00533AA9"/>
    <w:rsid w:val="00534A53"/>
    <w:rsid w:val="005359B0"/>
    <w:rsid w:val="00536561"/>
    <w:rsid w:val="005404A3"/>
    <w:rsid w:val="0054237A"/>
    <w:rsid w:val="005427BA"/>
    <w:rsid w:val="00542C03"/>
    <w:rsid w:val="005446DD"/>
    <w:rsid w:val="00544E0C"/>
    <w:rsid w:val="00545232"/>
    <w:rsid w:val="00545565"/>
    <w:rsid w:val="005463CA"/>
    <w:rsid w:val="00546E7A"/>
    <w:rsid w:val="005527CD"/>
    <w:rsid w:val="00552A43"/>
    <w:rsid w:val="00553691"/>
    <w:rsid w:val="005539F3"/>
    <w:rsid w:val="00554579"/>
    <w:rsid w:val="0055474A"/>
    <w:rsid w:val="00554F79"/>
    <w:rsid w:val="005551C6"/>
    <w:rsid w:val="00555885"/>
    <w:rsid w:val="00555C7F"/>
    <w:rsid w:val="00555F99"/>
    <w:rsid w:val="005564E9"/>
    <w:rsid w:val="00556D3C"/>
    <w:rsid w:val="00557B9B"/>
    <w:rsid w:val="005610F9"/>
    <w:rsid w:val="00562094"/>
    <w:rsid w:val="005628BD"/>
    <w:rsid w:val="00562D95"/>
    <w:rsid w:val="0056355B"/>
    <w:rsid w:val="00565AD2"/>
    <w:rsid w:val="00566CFF"/>
    <w:rsid w:val="00570886"/>
    <w:rsid w:val="00570985"/>
    <w:rsid w:val="00572027"/>
    <w:rsid w:val="005728A7"/>
    <w:rsid w:val="00573115"/>
    <w:rsid w:val="00574454"/>
    <w:rsid w:val="00574583"/>
    <w:rsid w:val="005745A4"/>
    <w:rsid w:val="005757DE"/>
    <w:rsid w:val="005771FE"/>
    <w:rsid w:val="00581607"/>
    <w:rsid w:val="005828F9"/>
    <w:rsid w:val="00582CFD"/>
    <w:rsid w:val="00582FF5"/>
    <w:rsid w:val="005832CF"/>
    <w:rsid w:val="0058343C"/>
    <w:rsid w:val="005835FC"/>
    <w:rsid w:val="0058396E"/>
    <w:rsid w:val="00583E42"/>
    <w:rsid w:val="005840A3"/>
    <w:rsid w:val="00585CFC"/>
    <w:rsid w:val="00587CE8"/>
    <w:rsid w:val="0059265F"/>
    <w:rsid w:val="00592B76"/>
    <w:rsid w:val="00593493"/>
    <w:rsid w:val="00595891"/>
    <w:rsid w:val="00596E48"/>
    <w:rsid w:val="00597417"/>
    <w:rsid w:val="005A1521"/>
    <w:rsid w:val="005A24BC"/>
    <w:rsid w:val="005A30CF"/>
    <w:rsid w:val="005A4108"/>
    <w:rsid w:val="005A4157"/>
    <w:rsid w:val="005A44A0"/>
    <w:rsid w:val="005A49BC"/>
    <w:rsid w:val="005A4A7C"/>
    <w:rsid w:val="005A4B67"/>
    <w:rsid w:val="005A5509"/>
    <w:rsid w:val="005A555D"/>
    <w:rsid w:val="005A560F"/>
    <w:rsid w:val="005A6439"/>
    <w:rsid w:val="005A6671"/>
    <w:rsid w:val="005A7A70"/>
    <w:rsid w:val="005A7A74"/>
    <w:rsid w:val="005B0266"/>
    <w:rsid w:val="005B1CDD"/>
    <w:rsid w:val="005B3759"/>
    <w:rsid w:val="005B3BAF"/>
    <w:rsid w:val="005B4C33"/>
    <w:rsid w:val="005B4D4B"/>
    <w:rsid w:val="005B50FE"/>
    <w:rsid w:val="005B6218"/>
    <w:rsid w:val="005B6C33"/>
    <w:rsid w:val="005B7D25"/>
    <w:rsid w:val="005C097E"/>
    <w:rsid w:val="005C25CD"/>
    <w:rsid w:val="005C5E99"/>
    <w:rsid w:val="005C7EE9"/>
    <w:rsid w:val="005D0993"/>
    <w:rsid w:val="005D4212"/>
    <w:rsid w:val="005D6B3F"/>
    <w:rsid w:val="005D7BB7"/>
    <w:rsid w:val="005E062A"/>
    <w:rsid w:val="005E08DD"/>
    <w:rsid w:val="005E09CB"/>
    <w:rsid w:val="005E11A6"/>
    <w:rsid w:val="005E1CDB"/>
    <w:rsid w:val="005E44D0"/>
    <w:rsid w:val="005E4DDB"/>
    <w:rsid w:val="005E539F"/>
    <w:rsid w:val="005E5881"/>
    <w:rsid w:val="005E5932"/>
    <w:rsid w:val="005E601E"/>
    <w:rsid w:val="005E6A03"/>
    <w:rsid w:val="005E6B9D"/>
    <w:rsid w:val="005E74D5"/>
    <w:rsid w:val="005E7D30"/>
    <w:rsid w:val="005E7D9C"/>
    <w:rsid w:val="005F1D92"/>
    <w:rsid w:val="005F2D7C"/>
    <w:rsid w:val="005F368E"/>
    <w:rsid w:val="005F48DA"/>
    <w:rsid w:val="005F4B4D"/>
    <w:rsid w:val="005F56BA"/>
    <w:rsid w:val="005F5951"/>
    <w:rsid w:val="005F67FE"/>
    <w:rsid w:val="005F724D"/>
    <w:rsid w:val="005F7A92"/>
    <w:rsid w:val="005F7BAC"/>
    <w:rsid w:val="00601E5F"/>
    <w:rsid w:val="00604155"/>
    <w:rsid w:val="00605377"/>
    <w:rsid w:val="00605593"/>
    <w:rsid w:val="00606749"/>
    <w:rsid w:val="00606843"/>
    <w:rsid w:val="00606FAA"/>
    <w:rsid w:val="006070D8"/>
    <w:rsid w:val="006075D8"/>
    <w:rsid w:val="0061024F"/>
    <w:rsid w:val="00611659"/>
    <w:rsid w:val="00611959"/>
    <w:rsid w:val="006120C2"/>
    <w:rsid w:val="0061292B"/>
    <w:rsid w:val="006147BB"/>
    <w:rsid w:val="006161CE"/>
    <w:rsid w:val="006169D9"/>
    <w:rsid w:val="00617E28"/>
    <w:rsid w:val="006217D7"/>
    <w:rsid w:val="006225A0"/>
    <w:rsid w:val="00622F69"/>
    <w:rsid w:val="00624B7A"/>
    <w:rsid w:val="00624C77"/>
    <w:rsid w:val="0062541F"/>
    <w:rsid w:val="00625840"/>
    <w:rsid w:val="00626FE5"/>
    <w:rsid w:val="00627689"/>
    <w:rsid w:val="006310A7"/>
    <w:rsid w:val="006311C2"/>
    <w:rsid w:val="006312E1"/>
    <w:rsid w:val="006314F8"/>
    <w:rsid w:val="00632218"/>
    <w:rsid w:val="006333F2"/>
    <w:rsid w:val="00633504"/>
    <w:rsid w:val="00634393"/>
    <w:rsid w:val="00635396"/>
    <w:rsid w:val="00641FC5"/>
    <w:rsid w:val="006425CD"/>
    <w:rsid w:val="00642772"/>
    <w:rsid w:val="00642F2C"/>
    <w:rsid w:val="00644C5C"/>
    <w:rsid w:val="00647ABD"/>
    <w:rsid w:val="00651007"/>
    <w:rsid w:val="00653654"/>
    <w:rsid w:val="00653CDD"/>
    <w:rsid w:val="00654C1B"/>
    <w:rsid w:val="00656E39"/>
    <w:rsid w:val="0066076C"/>
    <w:rsid w:val="0066101D"/>
    <w:rsid w:val="00662C66"/>
    <w:rsid w:val="00662CB6"/>
    <w:rsid w:val="00663B5E"/>
    <w:rsid w:val="006641F2"/>
    <w:rsid w:val="00664912"/>
    <w:rsid w:val="006656F8"/>
    <w:rsid w:val="00666CDE"/>
    <w:rsid w:val="006670A0"/>
    <w:rsid w:val="00667975"/>
    <w:rsid w:val="00671237"/>
    <w:rsid w:val="00671466"/>
    <w:rsid w:val="00673253"/>
    <w:rsid w:val="0067449A"/>
    <w:rsid w:val="0067582C"/>
    <w:rsid w:val="00676FA7"/>
    <w:rsid w:val="006775BF"/>
    <w:rsid w:val="006777E3"/>
    <w:rsid w:val="00677C5F"/>
    <w:rsid w:val="006821DC"/>
    <w:rsid w:val="0068283F"/>
    <w:rsid w:val="00682FE2"/>
    <w:rsid w:val="006840F2"/>
    <w:rsid w:val="006848FF"/>
    <w:rsid w:val="006850DD"/>
    <w:rsid w:val="006861BD"/>
    <w:rsid w:val="00686525"/>
    <w:rsid w:val="00686E76"/>
    <w:rsid w:val="00690FDA"/>
    <w:rsid w:val="00691A67"/>
    <w:rsid w:val="0069273E"/>
    <w:rsid w:val="00692C4F"/>
    <w:rsid w:val="00692CC8"/>
    <w:rsid w:val="00692E15"/>
    <w:rsid w:val="006939DA"/>
    <w:rsid w:val="00695FAA"/>
    <w:rsid w:val="0069671F"/>
    <w:rsid w:val="00696EED"/>
    <w:rsid w:val="006A1FE0"/>
    <w:rsid w:val="006A26B2"/>
    <w:rsid w:val="006A27A5"/>
    <w:rsid w:val="006A288C"/>
    <w:rsid w:val="006A3AB1"/>
    <w:rsid w:val="006A3D28"/>
    <w:rsid w:val="006A5256"/>
    <w:rsid w:val="006A6FD4"/>
    <w:rsid w:val="006A7157"/>
    <w:rsid w:val="006B0E82"/>
    <w:rsid w:val="006B178D"/>
    <w:rsid w:val="006B252C"/>
    <w:rsid w:val="006B578F"/>
    <w:rsid w:val="006B6D34"/>
    <w:rsid w:val="006C02A5"/>
    <w:rsid w:val="006C16C6"/>
    <w:rsid w:val="006C2A46"/>
    <w:rsid w:val="006C2E52"/>
    <w:rsid w:val="006C301B"/>
    <w:rsid w:val="006C4927"/>
    <w:rsid w:val="006C512E"/>
    <w:rsid w:val="006C53C2"/>
    <w:rsid w:val="006C544E"/>
    <w:rsid w:val="006C572A"/>
    <w:rsid w:val="006C60E9"/>
    <w:rsid w:val="006C6D8C"/>
    <w:rsid w:val="006C6D94"/>
    <w:rsid w:val="006C6DAF"/>
    <w:rsid w:val="006D0180"/>
    <w:rsid w:val="006D0944"/>
    <w:rsid w:val="006D0AAF"/>
    <w:rsid w:val="006D3722"/>
    <w:rsid w:val="006D3C88"/>
    <w:rsid w:val="006D4DF3"/>
    <w:rsid w:val="006D577C"/>
    <w:rsid w:val="006D57FF"/>
    <w:rsid w:val="006D5DD2"/>
    <w:rsid w:val="006D722A"/>
    <w:rsid w:val="006D7F7C"/>
    <w:rsid w:val="006E016D"/>
    <w:rsid w:val="006E0B4E"/>
    <w:rsid w:val="006E10D0"/>
    <w:rsid w:val="006E3B79"/>
    <w:rsid w:val="006E3C27"/>
    <w:rsid w:val="006E7243"/>
    <w:rsid w:val="006F004D"/>
    <w:rsid w:val="006F0CF5"/>
    <w:rsid w:val="006F25CC"/>
    <w:rsid w:val="006F2793"/>
    <w:rsid w:val="006F28A3"/>
    <w:rsid w:val="006F62E8"/>
    <w:rsid w:val="00700E38"/>
    <w:rsid w:val="007019C5"/>
    <w:rsid w:val="00703461"/>
    <w:rsid w:val="0070401F"/>
    <w:rsid w:val="00704A71"/>
    <w:rsid w:val="00707D1B"/>
    <w:rsid w:val="0071003A"/>
    <w:rsid w:val="00710391"/>
    <w:rsid w:val="00710BD1"/>
    <w:rsid w:val="00712987"/>
    <w:rsid w:val="007133B4"/>
    <w:rsid w:val="00713FFE"/>
    <w:rsid w:val="00714025"/>
    <w:rsid w:val="00714875"/>
    <w:rsid w:val="007156B7"/>
    <w:rsid w:val="00715836"/>
    <w:rsid w:val="00715A2C"/>
    <w:rsid w:val="0071600B"/>
    <w:rsid w:val="0071792B"/>
    <w:rsid w:val="00717A52"/>
    <w:rsid w:val="007201C3"/>
    <w:rsid w:val="00720320"/>
    <w:rsid w:val="00720E0C"/>
    <w:rsid w:val="00721C6A"/>
    <w:rsid w:val="0072275E"/>
    <w:rsid w:val="00722805"/>
    <w:rsid w:val="007239D7"/>
    <w:rsid w:val="00724231"/>
    <w:rsid w:val="00724693"/>
    <w:rsid w:val="007247BD"/>
    <w:rsid w:val="00725E9A"/>
    <w:rsid w:val="00725FB6"/>
    <w:rsid w:val="0072756F"/>
    <w:rsid w:val="007310FF"/>
    <w:rsid w:val="00733296"/>
    <w:rsid w:val="007335AB"/>
    <w:rsid w:val="00733688"/>
    <w:rsid w:val="00733748"/>
    <w:rsid w:val="007340B1"/>
    <w:rsid w:val="007346F7"/>
    <w:rsid w:val="0073483A"/>
    <w:rsid w:val="00735393"/>
    <w:rsid w:val="00735890"/>
    <w:rsid w:val="00735AC8"/>
    <w:rsid w:val="00735E95"/>
    <w:rsid w:val="00736320"/>
    <w:rsid w:val="00740E84"/>
    <w:rsid w:val="00741512"/>
    <w:rsid w:val="0074182A"/>
    <w:rsid w:val="00741F5D"/>
    <w:rsid w:val="007420F0"/>
    <w:rsid w:val="00742955"/>
    <w:rsid w:val="00744CBF"/>
    <w:rsid w:val="007454CF"/>
    <w:rsid w:val="00746003"/>
    <w:rsid w:val="0074625E"/>
    <w:rsid w:val="007472FC"/>
    <w:rsid w:val="00747DF7"/>
    <w:rsid w:val="007500B7"/>
    <w:rsid w:val="007505EB"/>
    <w:rsid w:val="00750EDC"/>
    <w:rsid w:val="007522C2"/>
    <w:rsid w:val="00752811"/>
    <w:rsid w:val="00752F7A"/>
    <w:rsid w:val="00753682"/>
    <w:rsid w:val="00754787"/>
    <w:rsid w:val="00756755"/>
    <w:rsid w:val="00757074"/>
    <w:rsid w:val="00757BFE"/>
    <w:rsid w:val="007600B0"/>
    <w:rsid w:val="00760266"/>
    <w:rsid w:val="00761782"/>
    <w:rsid w:val="007624B0"/>
    <w:rsid w:val="00762582"/>
    <w:rsid w:val="00762F7E"/>
    <w:rsid w:val="0076355C"/>
    <w:rsid w:val="00764987"/>
    <w:rsid w:val="00767E72"/>
    <w:rsid w:val="00770573"/>
    <w:rsid w:val="00770BCC"/>
    <w:rsid w:val="00770FEB"/>
    <w:rsid w:val="00772C1B"/>
    <w:rsid w:val="00772C90"/>
    <w:rsid w:val="00772E4E"/>
    <w:rsid w:val="007734D6"/>
    <w:rsid w:val="00774170"/>
    <w:rsid w:val="007744F5"/>
    <w:rsid w:val="00774556"/>
    <w:rsid w:val="00774C89"/>
    <w:rsid w:val="0077591D"/>
    <w:rsid w:val="00775DDF"/>
    <w:rsid w:val="00776530"/>
    <w:rsid w:val="0077720F"/>
    <w:rsid w:val="00777E08"/>
    <w:rsid w:val="0078005A"/>
    <w:rsid w:val="00780313"/>
    <w:rsid w:val="00780D4E"/>
    <w:rsid w:val="00780DC6"/>
    <w:rsid w:val="00782175"/>
    <w:rsid w:val="00783DF9"/>
    <w:rsid w:val="007855A5"/>
    <w:rsid w:val="00785760"/>
    <w:rsid w:val="00786401"/>
    <w:rsid w:val="00787541"/>
    <w:rsid w:val="0079001A"/>
    <w:rsid w:val="0079025D"/>
    <w:rsid w:val="00790B5A"/>
    <w:rsid w:val="00790E02"/>
    <w:rsid w:val="007910B5"/>
    <w:rsid w:val="00791345"/>
    <w:rsid w:val="007928AF"/>
    <w:rsid w:val="00792F77"/>
    <w:rsid w:val="007938BB"/>
    <w:rsid w:val="00793FE8"/>
    <w:rsid w:val="00795CC0"/>
    <w:rsid w:val="00795FE3"/>
    <w:rsid w:val="007961C9"/>
    <w:rsid w:val="00796B47"/>
    <w:rsid w:val="00797A73"/>
    <w:rsid w:val="007A1C48"/>
    <w:rsid w:val="007A2A06"/>
    <w:rsid w:val="007A4AB7"/>
    <w:rsid w:val="007A5529"/>
    <w:rsid w:val="007A72E4"/>
    <w:rsid w:val="007A777B"/>
    <w:rsid w:val="007B055B"/>
    <w:rsid w:val="007B0AB9"/>
    <w:rsid w:val="007B0F30"/>
    <w:rsid w:val="007B1991"/>
    <w:rsid w:val="007B1B1E"/>
    <w:rsid w:val="007B2417"/>
    <w:rsid w:val="007B2974"/>
    <w:rsid w:val="007B38AE"/>
    <w:rsid w:val="007B3A34"/>
    <w:rsid w:val="007B3ABD"/>
    <w:rsid w:val="007B3C9E"/>
    <w:rsid w:val="007B40B8"/>
    <w:rsid w:val="007B45CB"/>
    <w:rsid w:val="007B4A15"/>
    <w:rsid w:val="007B4B48"/>
    <w:rsid w:val="007B4E74"/>
    <w:rsid w:val="007B5440"/>
    <w:rsid w:val="007B54B5"/>
    <w:rsid w:val="007B7760"/>
    <w:rsid w:val="007C0092"/>
    <w:rsid w:val="007C1E16"/>
    <w:rsid w:val="007C20BB"/>
    <w:rsid w:val="007C2459"/>
    <w:rsid w:val="007C4268"/>
    <w:rsid w:val="007C4CC6"/>
    <w:rsid w:val="007C6E4B"/>
    <w:rsid w:val="007D269B"/>
    <w:rsid w:val="007D66AA"/>
    <w:rsid w:val="007D7467"/>
    <w:rsid w:val="007E0015"/>
    <w:rsid w:val="007E16D2"/>
    <w:rsid w:val="007E36AD"/>
    <w:rsid w:val="007E534B"/>
    <w:rsid w:val="007E5DBF"/>
    <w:rsid w:val="007E699F"/>
    <w:rsid w:val="007E6DF9"/>
    <w:rsid w:val="007E754D"/>
    <w:rsid w:val="007E7C08"/>
    <w:rsid w:val="007F0403"/>
    <w:rsid w:val="007F0D24"/>
    <w:rsid w:val="007F0FAF"/>
    <w:rsid w:val="007F1A04"/>
    <w:rsid w:val="007F276A"/>
    <w:rsid w:val="007F38CF"/>
    <w:rsid w:val="007F5143"/>
    <w:rsid w:val="007F5288"/>
    <w:rsid w:val="007F5424"/>
    <w:rsid w:val="007F5BA4"/>
    <w:rsid w:val="007F5BF7"/>
    <w:rsid w:val="007F6034"/>
    <w:rsid w:val="00800CAE"/>
    <w:rsid w:val="008048B8"/>
    <w:rsid w:val="008051BA"/>
    <w:rsid w:val="00805E9A"/>
    <w:rsid w:val="00811662"/>
    <w:rsid w:val="00811CAC"/>
    <w:rsid w:val="00813129"/>
    <w:rsid w:val="0081382E"/>
    <w:rsid w:val="00813C4C"/>
    <w:rsid w:val="0081450E"/>
    <w:rsid w:val="00814836"/>
    <w:rsid w:val="008200EB"/>
    <w:rsid w:val="00820F6E"/>
    <w:rsid w:val="00821AB0"/>
    <w:rsid w:val="00823421"/>
    <w:rsid w:val="00823F49"/>
    <w:rsid w:val="0082435A"/>
    <w:rsid w:val="00825112"/>
    <w:rsid w:val="00825196"/>
    <w:rsid w:val="008261D9"/>
    <w:rsid w:val="00826D80"/>
    <w:rsid w:val="008279CF"/>
    <w:rsid w:val="00830381"/>
    <w:rsid w:val="00830491"/>
    <w:rsid w:val="0083148E"/>
    <w:rsid w:val="008319A5"/>
    <w:rsid w:val="00831AA9"/>
    <w:rsid w:val="00832035"/>
    <w:rsid w:val="00832B90"/>
    <w:rsid w:val="0083378F"/>
    <w:rsid w:val="00833A05"/>
    <w:rsid w:val="008351B1"/>
    <w:rsid w:val="0083520C"/>
    <w:rsid w:val="0083691B"/>
    <w:rsid w:val="00836BDC"/>
    <w:rsid w:val="00837474"/>
    <w:rsid w:val="00837F0D"/>
    <w:rsid w:val="0084236C"/>
    <w:rsid w:val="00845DFE"/>
    <w:rsid w:val="00846CFC"/>
    <w:rsid w:val="0084706A"/>
    <w:rsid w:val="00847DC9"/>
    <w:rsid w:val="008516AE"/>
    <w:rsid w:val="00852821"/>
    <w:rsid w:val="0085447A"/>
    <w:rsid w:val="00860442"/>
    <w:rsid w:val="00860BE1"/>
    <w:rsid w:val="008650B2"/>
    <w:rsid w:val="00866C8C"/>
    <w:rsid w:val="00866DEE"/>
    <w:rsid w:val="00867AE3"/>
    <w:rsid w:val="00867E07"/>
    <w:rsid w:val="00870115"/>
    <w:rsid w:val="008703A9"/>
    <w:rsid w:val="0087088E"/>
    <w:rsid w:val="0087138F"/>
    <w:rsid w:val="00871636"/>
    <w:rsid w:val="0087174F"/>
    <w:rsid w:val="0087186F"/>
    <w:rsid w:val="00872166"/>
    <w:rsid w:val="0087364F"/>
    <w:rsid w:val="00873AFA"/>
    <w:rsid w:val="00874326"/>
    <w:rsid w:val="00874C9B"/>
    <w:rsid w:val="00875E5B"/>
    <w:rsid w:val="00876840"/>
    <w:rsid w:val="00877365"/>
    <w:rsid w:val="0087799D"/>
    <w:rsid w:val="008807BC"/>
    <w:rsid w:val="00880E39"/>
    <w:rsid w:val="0088178C"/>
    <w:rsid w:val="00882381"/>
    <w:rsid w:val="008823A1"/>
    <w:rsid w:val="008837A9"/>
    <w:rsid w:val="008840AE"/>
    <w:rsid w:val="0088491F"/>
    <w:rsid w:val="00884AA9"/>
    <w:rsid w:val="00885FDE"/>
    <w:rsid w:val="0088705A"/>
    <w:rsid w:val="0088765D"/>
    <w:rsid w:val="00887E5A"/>
    <w:rsid w:val="00890A69"/>
    <w:rsid w:val="008910EA"/>
    <w:rsid w:val="00891714"/>
    <w:rsid w:val="00891A5C"/>
    <w:rsid w:val="008921AD"/>
    <w:rsid w:val="008924F1"/>
    <w:rsid w:val="00892D34"/>
    <w:rsid w:val="008932B3"/>
    <w:rsid w:val="008944B5"/>
    <w:rsid w:val="00894569"/>
    <w:rsid w:val="00894D21"/>
    <w:rsid w:val="008954F0"/>
    <w:rsid w:val="00895839"/>
    <w:rsid w:val="00897400"/>
    <w:rsid w:val="008979FB"/>
    <w:rsid w:val="008A0BA3"/>
    <w:rsid w:val="008A1177"/>
    <w:rsid w:val="008A1E3F"/>
    <w:rsid w:val="008A2563"/>
    <w:rsid w:val="008A26B1"/>
    <w:rsid w:val="008A4238"/>
    <w:rsid w:val="008A47C5"/>
    <w:rsid w:val="008A4847"/>
    <w:rsid w:val="008A4DCC"/>
    <w:rsid w:val="008A5914"/>
    <w:rsid w:val="008A5A94"/>
    <w:rsid w:val="008A5AD1"/>
    <w:rsid w:val="008A5F52"/>
    <w:rsid w:val="008A6348"/>
    <w:rsid w:val="008A787C"/>
    <w:rsid w:val="008B0CD4"/>
    <w:rsid w:val="008B0DC3"/>
    <w:rsid w:val="008B105A"/>
    <w:rsid w:val="008B26EB"/>
    <w:rsid w:val="008B35A3"/>
    <w:rsid w:val="008B3DF1"/>
    <w:rsid w:val="008B4596"/>
    <w:rsid w:val="008B523D"/>
    <w:rsid w:val="008B56A6"/>
    <w:rsid w:val="008B7CB7"/>
    <w:rsid w:val="008C1DEE"/>
    <w:rsid w:val="008C204D"/>
    <w:rsid w:val="008C20EC"/>
    <w:rsid w:val="008C37C5"/>
    <w:rsid w:val="008C4595"/>
    <w:rsid w:val="008C5716"/>
    <w:rsid w:val="008C60EE"/>
    <w:rsid w:val="008C6A67"/>
    <w:rsid w:val="008D0AE0"/>
    <w:rsid w:val="008D12A0"/>
    <w:rsid w:val="008D1F0C"/>
    <w:rsid w:val="008D21D8"/>
    <w:rsid w:val="008D222F"/>
    <w:rsid w:val="008D354D"/>
    <w:rsid w:val="008D3AD7"/>
    <w:rsid w:val="008D406F"/>
    <w:rsid w:val="008D4A20"/>
    <w:rsid w:val="008D5940"/>
    <w:rsid w:val="008D5A6C"/>
    <w:rsid w:val="008D69D3"/>
    <w:rsid w:val="008D6BCC"/>
    <w:rsid w:val="008D7C06"/>
    <w:rsid w:val="008E0C85"/>
    <w:rsid w:val="008E0ECA"/>
    <w:rsid w:val="008E17DB"/>
    <w:rsid w:val="008E244B"/>
    <w:rsid w:val="008E328E"/>
    <w:rsid w:val="008E341B"/>
    <w:rsid w:val="008E5075"/>
    <w:rsid w:val="008E60D3"/>
    <w:rsid w:val="008E62C4"/>
    <w:rsid w:val="008E6DC4"/>
    <w:rsid w:val="008F0CD6"/>
    <w:rsid w:val="008F2222"/>
    <w:rsid w:val="008F3F2F"/>
    <w:rsid w:val="008F6225"/>
    <w:rsid w:val="008F7086"/>
    <w:rsid w:val="009003E1"/>
    <w:rsid w:val="00901C43"/>
    <w:rsid w:val="009020E1"/>
    <w:rsid w:val="00902ACA"/>
    <w:rsid w:val="00903CDC"/>
    <w:rsid w:val="00904590"/>
    <w:rsid w:val="009079DE"/>
    <w:rsid w:val="009100E6"/>
    <w:rsid w:val="0091131F"/>
    <w:rsid w:val="0091265A"/>
    <w:rsid w:val="00913094"/>
    <w:rsid w:val="00915AF4"/>
    <w:rsid w:val="00916530"/>
    <w:rsid w:val="0091767E"/>
    <w:rsid w:val="009177C2"/>
    <w:rsid w:val="009179BF"/>
    <w:rsid w:val="00920E39"/>
    <w:rsid w:val="00922ADC"/>
    <w:rsid w:val="00923060"/>
    <w:rsid w:val="00923275"/>
    <w:rsid w:val="009236CC"/>
    <w:rsid w:val="009244B4"/>
    <w:rsid w:val="009261F9"/>
    <w:rsid w:val="00927043"/>
    <w:rsid w:val="0092710E"/>
    <w:rsid w:val="00931411"/>
    <w:rsid w:val="00932F48"/>
    <w:rsid w:val="0093559B"/>
    <w:rsid w:val="00935F97"/>
    <w:rsid w:val="00936154"/>
    <w:rsid w:val="00936706"/>
    <w:rsid w:val="00940123"/>
    <w:rsid w:val="00941760"/>
    <w:rsid w:val="00942532"/>
    <w:rsid w:val="00942A04"/>
    <w:rsid w:val="00943302"/>
    <w:rsid w:val="00943FC1"/>
    <w:rsid w:val="009449FD"/>
    <w:rsid w:val="00945CBF"/>
    <w:rsid w:val="00946BCE"/>
    <w:rsid w:val="00947153"/>
    <w:rsid w:val="0095092F"/>
    <w:rsid w:val="00950C4D"/>
    <w:rsid w:val="00953F5E"/>
    <w:rsid w:val="0095596A"/>
    <w:rsid w:val="0095606C"/>
    <w:rsid w:val="009565F1"/>
    <w:rsid w:val="009568E3"/>
    <w:rsid w:val="00956F99"/>
    <w:rsid w:val="00960087"/>
    <w:rsid w:val="00960826"/>
    <w:rsid w:val="00962930"/>
    <w:rsid w:val="00962FB8"/>
    <w:rsid w:val="0096341F"/>
    <w:rsid w:val="009636E7"/>
    <w:rsid w:val="009636ED"/>
    <w:rsid w:val="00964682"/>
    <w:rsid w:val="00964925"/>
    <w:rsid w:val="00964CB2"/>
    <w:rsid w:val="00964D54"/>
    <w:rsid w:val="00964DBF"/>
    <w:rsid w:val="00965FDC"/>
    <w:rsid w:val="0096714B"/>
    <w:rsid w:val="0096741A"/>
    <w:rsid w:val="00967958"/>
    <w:rsid w:val="00967A1D"/>
    <w:rsid w:val="009700AC"/>
    <w:rsid w:val="009707F0"/>
    <w:rsid w:val="0097103C"/>
    <w:rsid w:val="00971576"/>
    <w:rsid w:val="00972437"/>
    <w:rsid w:val="009729D7"/>
    <w:rsid w:val="00975131"/>
    <w:rsid w:val="00977A61"/>
    <w:rsid w:val="00980A3D"/>
    <w:rsid w:val="009813F9"/>
    <w:rsid w:val="00982139"/>
    <w:rsid w:val="009826A9"/>
    <w:rsid w:val="009833DC"/>
    <w:rsid w:val="009850DD"/>
    <w:rsid w:val="0098593D"/>
    <w:rsid w:val="00985CF2"/>
    <w:rsid w:val="00985EC5"/>
    <w:rsid w:val="009877D1"/>
    <w:rsid w:val="009902EA"/>
    <w:rsid w:val="009917F0"/>
    <w:rsid w:val="00991815"/>
    <w:rsid w:val="00992094"/>
    <w:rsid w:val="009948FD"/>
    <w:rsid w:val="009964ED"/>
    <w:rsid w:val="009965E4"/>
    <w:rsid w:val="00996925"/>
    <w:rsid w:val="00996EC7"/>
    <w:rsid w:val="009A24E7"/>
    <w:rsid w:val="009A2E64"/>
    <w:rsid w:val="009A6A19"/>
    <w:rsid w:val="009A6B03"/>
    <w:rsid w:val="009A6B59"/>
    <w:rsid w:val="009A726A"/>
    <w:rsid w:val="009A7707"/>
    <w:rsid w:val="009A7C4E"/>
    <w:rsid w:val="009B0B31"/>
    <w:rsid w:val="009B0CB3"/>
    <w:rsid w:val="009B149C"/>
    <w:rsid w:val="009B2B0E"/>
    <w:rsid w:val="009B3ED2"/>
    <w:rsid w:val="009B422E"/>
    <w:rsid w:val="009B4473"/>
    <w:rsid w:val="009B514B"/>
    <w:rsid w:val="009B6463"/>
    <w:rsid w:val="009C03AF"/>
    <w:rsid w:val="009C24C0"/>
    <w:rsid w:val="009C2D9D"/>
    <w:rsid w:val="009C324A"/>
    <w:rsid w:val="009C4F59"/>
    <w:rsid w:val="009C5237"/>
    <w:rsid w:val="009C66FE"/>
    <w:rsid w:val="009D1035"/>
    <w:rsid w:val="009D13DD"/>
    <w:rsid w:val="009D357A"/>
    <w:rsid w:val="009D581B"/>
    <w:rsid w:val="009D5A6C"/>
    <w:rsid w:val="009D5CCC"/>
    <w:rsid w:val="009D5DA7"/>
    <w:rsid w:val="009D6781"/>
    <w:rsid w:val="009D6AE6"/>
    <w:rsid w:val="009D6CD8"/>
    <w:rsid w:val="009D6E23"/>
    <w:rsid w:val="009D7652"/>
    <w:rsid w:val="009E012F"/>
    <w:rsid w:val="009E1886"/>
    <w:rsid w:val="009E1AD9"/>
    <w:rsid w:val="009E2273"/>
    <w:rsid w:val="009E2715"/>
    <w:rsid w:val="009E4846"/>
    <w:rsid w:val="009E5D56"/>
    <w:rsid w:val="009E6D52"/>
    <w:rsid w:val="009E7468"/>
    <w:rsid w:val="009E787F"/>
    <w:rsid w:val="009E7A13"/>
    <w:rsid w:val="009F4093"/>
    <w:rsid w:val="009F46E9"/>
    <w:rsid w:val="009F5D27"/>
    <w:rsid w:val="009F64CE"/>
    <w:rsid w:val="009F671B"/>
    <w:rsid w:val="009F6B10"/>
    <w:rsid w:val="009F6D8E"/>
    <w:rsid w:val="00A00410"/>
    <w:rsid w:val="00A00AD3"/>
    <w:rsid w:val="00A02A1D"/>
    <w:rsid w:val="00A0443A"/>
    <w:rsid w:val="00A05CD0"/>
    <w:rsid w:val="00A05DE2"/>
    <w:rsid w:val="00A07ED4"/>
    <w:rsid w:val="00A106FF"/>
    <w:rsid w:val="00A11D91"/>
    <w:rsid w:val="00A1268E"/>
    <w:rsid w:val="00A16228"/>
    <w:rsid w:val="00A164F2"/>
    <w:rsid w:val="00A166CD"/>
    <w:rsid w:val="00A177F7"/>
    <w:rsid w:val="00A200E0"/>
    <w:rsid w:val="00A2055F"/>
    <w:rsid w:val="00A2081E"/>
    <w:rsid w:val="00A21595"/>
    <w:rsid w:val="00A21903"/>
    <w:rsid w:val="00A25C5F"/>
    <w:rsid w:val="00A25C8D"/>
    <w:rsid w:val="00A27B8C"/>
    <w:rsid w:val="00A3058D"/>
    <w:rsid w:val="00A30E53"/>
    <w:rsid w:val="00A32174"/>
    <w:rsid w:val="00A3708F"/>
    <w:rsid w:val="00A372E4"/>
    <w:rsid w:val="00A4045D"/>
    <w:rsid w:val="00A40694"/>
    <w:rsid w:val="00A4439B"/>
    <w:rsid w:val="00A5042C"/>
    <w:rsid w:val="00A512F1"/>
    <w:rsid w:val="00A51BF5"/>
    <w:rsid w:val="00A53071"/>
    <w:rsid w:val="00A53646"/>
    <w:rsid w:val="00A5390B"/>
    <w:rsid w:val="00A543BC"/>
    <w:rsid w:val="00A552CF"/>
    <w:rsid w:val="00A557A6"/>
    <w:rsid w:val="00A55E0E"/>
    <w:rsid w:val="00A57608"/>
    <w:rsid w:val="00A600DB"/>
    <w:rsid w:val="00A60955"/>
    <w:rsid w:val="00A60A2D"/>
    <w:rsid w:val="00A60AB7"/>
    <w:rsid w:val="00A61E17"/>
    <w:rsid w:val="00A62B73"/>
    <w:rsid w:val="00A63025"/>
    <w:rsid w:val="00A63419"/>
    <w:rsid w:val="00A63F00"/>
    <w:rsid w:val="00A64274"/>
    <w:rsid w:val="00A64489"/>
    <w:rsid w:val="00A65BC7"/>
    <w:rsid w:val="00A672C0"/>
    <w:rsid w:val="00A6769B"/>
    <w:rsid w:val="00A70115"/>
    <w:rsid w:val="00A7035C"/>
    <w:rsid w:val="00A70452"/>
    <w:rsid w:val="00A70AC4"/>
    <w:rsid w:val="00A70DDD"/>
    <w:rsid w:val="00A712E8"/>
    <w:rsid w:val="00A71FE0"/>
    <w:rsid w:val="00A7367A"/>
    <w:rsid w:val="00A73C61"/>
    <w:rsid w:val="00A74D48"/>
    <w:rsid w:val="00A74FFD"/>
    <w:rsid w:val="00A750CE"/>
    <w:rsid w:val="00A76FF7"/>
    <w:rsid w:val="00A773FD"/>
    <w:rsid w:val="00A77AF5"/>
    <w:rsid w:val="00A801A5"/>
    <w:rsid w:val="00A80337"/>
    <w:rsid w:val="00A814B7"/>
    <w:rsid w:val="00A81B8E"/>
    <w:rsid w:val="00A82631"/>
    <w:rsid w:val="00A82768"/>
    <w:rsid w:val="00A83CBF"/>
    <w:rsid w:val="00A83DC0"/>
    <w:rsid w:val="00A83FDE"/>
    <w:rsid w:val="00A84DF1"/>
    <w:rsid w:val="00A84F72"/>
    <w:rsid w:val="00A86187"/>
    <w:rsid w:val="00A8619D"/>
    <w:rsid w:val="00A93C61"/>
    <w:rsid w:val="00A96B1B"/>
    <w:rsid w:val="00A97E37"/>
    <w:rsid w:val="00AA0C11"/>
    <w:rsid w:val="00AA0FC8"/>
    <w:rsid w:val="00AA1EB4"/>
    <w:rsid w:val="00AA20AC"/>
    <w:rsid w:val="00AA3193"/>
    <w:rsid w:val="00AA403B"/>
    <w:rsid w:val="00AA5294"/>
    <w:rsid w:val="00AA5636"/>
    <w:rsid w:val="00AA5D35"/>
    <w:rsid w:val="00AA6434"/>
    <w:rsid w:val="00AA6A76"/>
    <w:rsid w:val="00AB026C"/>
    <w:rsid w:val="00AB1C9E"/>
    <w:rsid w:val="00AB1D66"/>
    <w:rsid w:val="00AB369E"/>
    <w:rsid w:val="00AB3BE3"/>
    <w:rsid w:val="00AB4DB9"/>
    <w:rsid w:val="00AB52A5"/>
    <w:rsid w:val="00AB59B1"/>
    <w:rsid w:val="00AB5AF5"/>
    <w:rsid w:val="00AB6281"/>
    <w:rsid w:val="00AB73E4"/>
    <w:rsid w:val="00AB7C36"/>
    <w:rsid w:val="00AB7D87"/>
    <w:rsid w:val="00AC0E5B"/>
    <w:rsid w:val="00AC20AD"/>
    <w:rsid w:val="00AC24A1"/>
    <w:rsid w:val="00AC2871"/>
    <w:rsid w:val="00AC3B50"/>
    <w:rsid w:val="00AC6FE3"/>
    <w:rsid w:val="00AD086D"/>
    <w:rsid w:val="00AD08C0"/>
    <w:rsid w:val="00AD1C84"/>
    <w:rsid w:val="00AD59F6"/>
    <w:rsid w:val="00AD6085"/>
    <w:rsid w:val="00AD62E9"/>
    <w:rsid w:val="00AD66F2"/>
    <w:rsid w:val="00AD7C97"/>
    <w:rsid w:val="00AE12FB"/>
    <w:rsid w:val="00AE169E"/>
    <w:rsid w:val="00AE19F3"/>
    <w:rsid w:val="00AE3718"/>
    <w:rsid w:val="00AE48BD"/>
    <w:rsid w:val="00AE5F5C"/>
    <w:rsid w:val="00AE6188"/>
    <w:rsid w:val="00AF1B96"/>
    <w:rsid w:val="00AF1E1D"/>
    <w:rsid w:val="00AF2AF3"/>
    <w:rsid w:val="00AF2E77"/>
    <w:rsid w:val="00AF35E9"/>
    <w:rsid w:val="00AF5134"/>
    <w:rsid w:val="00AF5EE0"/>
    <w:rsid w:val="00AF64B7"/>
    <w:rsid w:val="00AF66FA"/>
    <w:rsid w:val="00AF72B6"/>
    <w:rsid w:val="00AF74D9"/>
    <w:rsid w:val="00B00662"/>
    <w:rsid w:val="00B00D6B"/>
    <w:rsid w:val="00B01182"/>
    <w:rsid w:val="00B01DCB"/>
    <w:rsid w:val="00B027DF"/>
    <w:rsid w:val="00B02B30"/>
    <w:rsid w:val="00B03506"/>
    <w:rsid w:val="00B0371E"/>
    <w:rsid w:val="00B03EBB"/>
    <w:rsid w:val="00B04166"/>
    <w:rsid w:val="00B045D1"/>
    <w:rsid w:val="00B04942"/>
    <w:rsid w:val="00B04D96"/>
    <w:rsid w:val="00B050EC"/>
    <w:rsid w:val="00B05BC7"/>
    <w:rsid w:val="00B063D1"/>
    <w:rsid w:val="00B06A7D"/>
    <w:rsid w:val="00B06DAF"/>
    <w:rsid w:val="00B07001"/>
    <w:rsid w:val="00B07313"/>
    <w:rsid w:val="00B07609"/>
    <w:rsid w:val="00B10B8C"/>
    <w:rsid w:val="00B1257A"/>
    <w:rsid w:val="00B135AC"/>
    <w:rsid w:val="00B16AFD"/>
    <w:rsid w:val="00B17A43"/>
    <w:rsid w:val="00B17F84"/>
    <w:rsid w:val="00B20E93"/>
    <w:rsid w:val="00B2135E"/>
    <w:rsid w:val="00B215E5"/>
    <w:rsid w:val="00B21864"/>
    <w:rsid w:val="00B223B2"/>
    <w:rsid w:val="00B23F2A"/>
    <w:rsid w:val="00B242C8"/>
    <w:rsid w:val="00B25D0D"/>
    <w:rsid w:val="00B27512"/>
    <w:rsid w:val="00B27D6E"/>
    <w:rsid w:val="00B309DC"/>
    <w:rsid w:val="00B318F5"/>
    <w:rsid w:val="00B31E5B"/>
    <w:rsid w:val="00B32F66"/>
    <w:rsid w:val="00B3344C"/>
    <w:rsid w:val="00B34379"/>
    <w:rsid w:val="00B347CF"/>
    <w:rsid w:val="00B35C1B"/>
    <w:rsid w:val="00B35C93"/>
    <w:rsid w:val="00B35E43"/>
    <w:rsid w:val="00B3663E"/>
    <w:rsid w:val="00B36C8D"/>
    <w:rsid w:val="00B37870"/>
    <w:rsid w:val="00B37BB7"/>
    <w:rsid w:val="00B404F7"/>
    <w:rsid w:val="00B40BA8"/>
    <w:rsid w:val="00B41268"/>
    <w:rsid w:val="00B42B2A"/>
    <w:rsid w:val="00B4326D"/>
    <w:rsid w:val="00B45227"/>
    <w:rsid w:val="00B45867"/>
    <w:rsid w:val="00B47793"/>
    <w:rsid w:val="00B47BB1"/>
    <w:rsid w:val="00B47E27"/>
    <w:rsid w:val="00B50126"/>
    <w:rsid w:val="00B504B1"/>
    <w:rsid w:val="00B50F48"/>
    <w:rsid w:val="00B51105"/>
    <w:rsid w:val="00B52C79"/>
    <w:rsid w:val="00B53DD7"/>
    <w:rsid w:val="00B540B5"/>
    <w:rsid w:val="00B541FD"/>
    <w:rsid w:val="00B54ED2"/>
    <w:rsid w:val="00B56A2E"/>
    <w:rsid w:val="00B574CA"/>
    <w:rsid w:val="00B5768D"/>
    <w:rsid w:val="00B57BB2"/>
    <w:rsid w:val="00B57D52"/>
    <w:rsid w:val="00B61A80"/>
    <w:rsid w:val="00B61C35"/>
    <w:rsid w:val="00B62D87"/>
    <w:rsid w:val="00B62D88"/>
    <w:rsid w:val="00B639E6"/>
    <w:rsid w:val="00B641E6"/>
    <w:rsid w:val="00B642F5"/>
    <w:rsid w:val="00B65771"/>
    <w:rsid w:val="00B65FDE"/>
    <w:rsid w:val="00B66288"/>
    <w:rsid w:val="00B66CDF"/>
    <w:rsid w:val="00B66EBC"/>
    <w:rsid w:val="00B67033"/>
    <w:rsid w:val="00B701C4"/>
    <w:rsid w:val="00B726AE"/>
    <w:rsid w:val="00B73A81"/>
    <w:rsid w:val="00B74520"/>
    <w:rsid w:val="00B7487A"/>
    <w:rsid w:val="00B74D49"/>
    <w:rsid w:val="00B76064"/>
    <w:rsid w:val="00B774B7"/>
    <w:rsid w:val="00B777C4"/>
    <w:rsid w:val="00B808A4"/>
    <w:rsid w:val="00B82CAB"/>
    <w:rsid w:val="00B83436"/>
    <w:rsid w:val="00B85DC7"/>
    <w:rsid w:val="00B85F1C"/>
    <w:rsid w:val="00B86932"/>
    <w:rsid w:val="00B90264"/>
    <w:rsid w:val="00B90AC2"/>
    <w:rsid w:val="00B91C9E"/>
    <w:rsid w:val="00B920C2"/>
    <w:rsid w:val="00B933A1"/>
    <w:rsid w:val="00B9531D"/>
    <w:rsid w:val="00B96ACE"/>
    <w:rsid w:val="00BA1033"/>
    <w:rsid w:val="00BA1151"/>
    <w:rsid w:val="00BA2C87"/>
    <w:rsid w:val="00BA387B"/>
    <w:rsid w:val="00BA5C84"/>
    <w:rsid w:val="00BA7E4B"/>
    <w:rsid w:val="00BB0307"/>
    <w:rsid w:val="00BB1454"/>
    <w:rsid w:val="00BB28BF"/>
    <w:rsid w:val="00BB4B1B"/>
    <w:rsid w:val="00BB4C97"/>
    <w:rsid w:val="00BB7600"/>
    <w:rsid w:val="00BB77E8"/>
    <w:rsid w:val="00BC067B"/>
    <w:rsid w:val="00BC06B1"/>
    <w:rsid w:val="00BC177F"/>
    <w:rsid w:val="00BC2002"/>
    <w:rsid w:val="00BC302F"/>
    <w:rsid w:val="00BC5478"/>
    <w:rsid w:val="00BC708E"/>
    <w:rsid w:val="00BC71C1"/>
    <w:rsid w:val="00BC71F0"/>
    <w:rsid w:val="00BD00FA"/>
    <w:rsid w:val="00BD0578"/>
    <w:rsid w:val="00BD0828"/>
    <w:rsid w:val="00BD1115"/>
    <w:rsid w:val="00BD13AA"/>
    <w:rsid w:val="00BD1814"/>
    <w:rsid w:val="00BD35AA"/>
    <w:rsid w:val="00BD4D91"/>
    <w:rsid w:val="00BD576E"/>
    <w:rsid w:val="00BD67DE"/>
    <w:rsid w:val="00BD72F4"/>
    <w:rsid w:val="00BD7828"/>
    <w:rsid w:val="00BD7D4F"/>
    <w:rsid w:val="00BD7E57"/>
    <w:rsid w:val="00BD7F2E"/>
    <w:rsid w:val="00BE0330"/>
    <w:rsid w:val="00BE0349"/>
    <w:rsid w:val="00BE1BA8"/>
    <w:rsid w:val="00BE1E98"/>
    <w:rsid w:val="00BE3809"/>
    <w:rsid w:val="00BE5B2D"/>
    <w:rsid w:val="00BE72D1"/>
    <w:rsid w:val="00BE74B2"/>
    <w:rsid w:val="00BE7C1E"/>
    <w:rsid w:val="00BF00DF"/>
    <w:rsid w:val="00BF14E9"/>
    <w:rsid w:val="00BF19D5"/>
    <w:rsid w:val="00BF3D15"/>
    <w:rsid w:val="00BF435B"/>
    <w:rsid w:val="00BF5AB8"/>
    <w:rsid w:val="00BF6936"/>
    <w:rsid w:val="00BF7625"/>
    <w:rsid w:val="00C012F6"/>
    <w:rsid w:val="00C01BFF"/>
    <w:rsid w:val="00C024A9"/>
    <w:rsid w:val="00C05557"/>
    <w:rsid w:val="00C0578C"/>
    <w:rsid w:val="00C0635A"/>
    <w:rsid w:val="00C072CF"/>
    <w:rsid w:val="00C07C96"/>
    <w:rsid w:val="00C108C3"/>
    <w:rsid w:val="00C11E30"/>
    <w:rsid w:val="00C15554"/>
    <w:rsid w:val="00C1625C"/>
    <w:rsid w:val="00C16AD6"/>
    <w:rsid w:val="00C16D53"/>
    <w:rsid w:val="00C20F50"/>
    <w:rsid w:val="00C219B3"/>
    <w:rsid w:val="00C22E6D"/>
    <w:rsid w:val="00C23487"/>
    <w:rsid w:val="00C25219"/>
    <w:rsid w:val="00C253E6"/>
    <w:rsid w:val="00C262F7"/>
    <w:rsid w:val="00C27346"/>
    <w:rsid w:val="00C3019B"/>
    <w:rsid w:val="00C31B3A"/>
    <w:rsid w:val="00C31E12"/>
    <w:rsid w:val="00C32E12"/>
    <w:rsid w:val="00C35637"/>
    <w:rsid w:val="00C37719"/>
    <w:rsid w:val="00C41F26"/>
    <w:rsid w:val="00C45E7E"/>
    <w:rsid w:val="00C475DD"/>
    <w:rsid w:val="00C47821"/>
    <w:rsid w:val="00C479A6"/>
    <w:rsid w:val="00C5105D"/>
    <w:rsid w:val="00C5269E"/>
    <w:rsid w:val="00C529A9"/>
    <w:rsid w:val="00C52D2B"/>
    <w:rsid w:val="00C533AA"/>
    <w:rsid w:val="00C53C2B"/>
    <w:rsid w:val="00C55C9A"/>
    <w:rsid w:val="00C570ED"/>
    <w:rsid w:val="00C60C89"/>
    <w:rsid w:val="00C611B1"/>
    <w:rsid w:val="00C627F3"/>
    <w:rsid w:val="00C62FEA"/>
    <w:rsid w:val="00C65489"/>
    <w:rsid w:val="00C65FEC"/>
    <w:rsid w:val="00C67A50"/>
    <w:rsid w:val="00C703A7"/>
    <w:rsid w:val="00C70A14"/>
    <w:rsid w:val="00C710F9"/>
    <w:rsid w:val="00C716E8"/>
    <w:rsid w:val="00C72296"/>
    <w:rsid w:val="00C7384F"/>
    <w:rsid w:val="00C74FA4"/>
    <w:rsid w:val="00C7576C"/>
    <w:rsid w:val="00C76221"/>
    <w:rsid w:val="00C76553"/>
    <w:rsid w:val="00C7676D"/>
    <w:rsid w:val="00C76B68"/>
    <w:rsid w:val="00C8006B"/>
    <w:rsid w:val="00C80DA9"/>
    <w:rsid w:val="00C81222"/>
    <w:rsid w:val="00C81888"/>
    <w:rsid w:val="00C81FCF"/>
    <w:rsid w:val="00C84183"/>
    <w:rsid w:val="00C8596A"/>
    <w:rsid w:val="00C869EE"/>
    <w:rsid w:val="00C872BC"/>
    <w:rsid w:val="00C8780D"/>
    <w:rsid w:val="00C90F44"/>
    <w:rsid w:val="00C924F3"/>
    <w:rsid w:val="00C93660"/>
    <w:rsid w:val="00C947E3"/>
    <w:rsid w:val="00C95A18"/>
    <w:rsid w:val="00C95F21"/>
    <w:rsid w:val="00CA16D5"/>
    <w:rsid w:val="00CA16EA"/>
    <w:rsid w:val="00CA186E"/>
    <w:rsid w:val="00CA2469"/>
    <w:rsid w:val="00CA2E4E"/>
    <w:rsid w:val="00CA34D4"/>
    <w:rsid w:val="00CA429A"/>
    <w:rsid w:val="00CA749C"/>
    <w:rsid w:val="00CB114E"/>
    <w:rsid w:val="00CB2615"/>
    <w:rsid w:val="00CB27F2"/>
    <w:rsid w:val="00CB296B"/>
    <w:rsid w:val="00CB3819"/>
    <w:rsid w:val="00CB4F60"/>
    <w:rsid w:val="00CB508F"/>
    <w:rsid w:val="00CB5944"/>
    <w:rsid w:val="00CB64CB"/>
    <w:rsid w:val="00CB666A"/>
    <w:rsid w:val="00CB6771"/>
    <w:rsid w:val="00CC086C"/>
    <w:rsid w:val="00CC1D35"/>
    <w:rsid w:val="00CC222D"/>
    <w:rsid w:val="00CC2652"/>
    <w:rsid w:val="00CC3002"/>
    <w:rsid w:val="00CC3412"/>
    <w:rsid w:val="00CC35CE"/>
    <w:rsid w:val="00CC4651"/>
    <w:rsid w:val="00CC534E"/>
    <w:rsid w:val="00CC5990"/>
    <w:rsid w:val="00CC6992"/>
    <w:rsid w:val="00CC6B42"/>
    <w:rsid w:val="00CC76D0"/>
    <w:rsid w:val="00CC781C"/>
    <w:rsid w:val="00CC7FDA"/>
    <w:rsid w:val="00CD0B23"/>
    <w:rsid w:val="00CD1CBA"/>
    <w:rsid w:val="00CD1E7A"/>
    <w:rsid w:val="00CD234B"/>
    <w:rsid w:val="00CD2A34"/>
    <w:rsid w:val="00CD3159"/>
    <w:rsid w:val="00CD458C"/>
    <w:rsid w:val="00CD574C"/>
    <w:rsid w:val="00CD6CF3"/>
    <w:rsid w:val="00CD6F34"/>
    <w:rsid w:val="00CD790B"/>
    <w:rsid w:val="00CD7AD6"/>
    <w:rsid w:val="00CD7C22"/>
    <w:rsid w:val="00CE0805"/>
    <w:rsid w:val="00CE1B1C"/>
    <w:rsid w:val="00CE1EEA"/>
    <w:rsid w:val="00CE2839"/>
    <w:rsid w:val="00CE3694"/>
    <w:rsid w:val="00CE3947"/>
    <w:rsid w:val="00CE55F4"/>
    <w:rsid w:val="00CE5D70"/>
    <w:rsid w:val="00CE63A8"/>
    <w:rsid w:val="00CE66E6"/>
    <w:rsid w:val="00CE69E3"/>
    <w:rsid w:val="00CE6B9A"/>
    <w:rsid w:val="00CE7C73"/>
    <w:rsid w:val="00CF3965"/>
    <w:rsid w:val="00CF4F2B"/>
    <w:rsid w:val="00CF4F57"/>
    <w:rsid w:val="00CF7250"/>
    <w:rsid w:val="00CF7D27"/>
    <w:rsid w:val="00D0228D"/>
    <w:rsid w:val="00D02DB2"/>
    <w:rsid w:val="00D038E3"/>
    <w:rsid w:val="00D04947"/>
    <w:rsid w:val="00D054ED"/>
    <w:rsid w:val="00D05F21"/>
    <w:rsid w:val="00D11AE2"/>
    <w:rsid w:val="00D121B5"/>
    <w:rsid w:val="00D12564"/>
    <w:rsid w:val="00D128A5"/>
    <w:rsid w:val="00D12C5D"/>
    <w:rsid w:val="00D14396"/>
    <w:rsid w:val="00D1490F"/>
    <w:rsid w:val="00D15D59"/>
    <w:rsid w:val="00D163A6"/>
    <w:rsid w:val="00D16E0C"/>
    <w:rsid w:val="00D2063C"/>
    <w:rsid w:val="00D210BD"/>
    <w:rsid w:val="00D214A5"/>
    <w:rsid w:val="00D21ED5"/>
    <w:rsid w:val="00D2203D"/>
    <w:rsid w:val="00D22243"/>
    <w:rsid w:val="00D22355"/>
    <w:rsid w:val="00D22CF2"/>
    <w:rsid w:val="00D239CD"/>
    <w:rsid w:val="00D24796"/>
    <w:rsid w:val="00D268FD"/>
    <w:rsid w:val="00D27982"/>
    <w:rsid w:val="00D279A1"/>
    <w:rsid w:val="00D279BC"/>
    <w:rsid w:val="00D27D9A"/>
    <w:rsid w:val="00D319B4"/>
    <w:rsid w:val="00D32432"/>
    <w:rsid w:val="00D33859"/>
    <w:rsid w:val="00D3508A"/>
    <w:rsid w:val="00D36C6A"/>
    <w:rsid w:val="00D374F1"/>
    <w:rsid w:val="00D37F03"/>
    <w:rsid w:val="00D4000D"/>
    <w:rsid w:val="00D424F1"/>
    <w:rsid w:val="00D43392"/>
    <w:rsid w:val="00D4442C"/>
    <w:rsid w:val="00D44E89"/>
    <w:rsid w:val="00D479AB"/>
    <w:rsid w:val="00D50377"/>
    <w:rsid w:val="00D50450"/>
    <w:rsid w:val="00D508ED"/>
    <w:rsid w:val="00D51786"/>
    <w:rsid w:val="00D51E28"/>
    <w:rsid w:val="00D52578"/>
    <w:rsid w:val="00D530D2"/>
    <w:rsid w:val="00D53EE9"/>
    <w:rsid w:val="00D5408D"/>
    <w:rsid w:val="00D54338"/>
    <w:rsid w:val="00D54FFE"/>
    <w:rsid w:val="00D56310"/>
    <w:rsid w:val="00D56669"/>
    <w:rsid w:val="00D572A8"/>
    <w:rsid w:val="00D61473"/>
    <w:rsid w:val="00D636B8"/>
    <w:rsid w:val="00D67097"/>
    <w:rsid w:val="00D670D8"/>
    <w:rsid w:val="00D67B77"/>
    <w:rsid w:val="00D71280"/>
    <w:rsid w:val="00D72013"/>
    <w:rsid w:val="00D733F3"/>
    <w:rsid w:val="00D73930"/>
    <w:rsid w:val="00D74AEB"/>
    <w:rsid w:val="00D75FAA"/>
    <w:rsid w:val="00D77673"/>
    <w:rsid w:val="00D77815"/>
    <w:rsid w:val="00D77F1C"/>
    <w:rsid w:val="00D80B22"/>
    <w:rsid w:val="00D80B7D"/>
    <w:rsid w:val="00D80D76"/>
    <w:rsid w:val="00D80FF6"/>
    <w:rsid w:val="00D81E46"/>
    <w:rsid w:val="00D82BAA"/>
    <w:rsid w:val="00D82F84"/>
    <w:rsid w:val="00D845C1"/>
    <w:rsid w:val="00D84965"/>
    <w:rsid w:val="00D86156"/>
    <w:rsid w:val="00D86658"/>
    <w:rsid w:val="00D8683B"/>
    <w:rsid w:val="00D87DF4"/>
    <w:rsid w:val="00D905AD"/>
    <w:rsid w:val="00D9158D"/>
    <w:rsid w:val="00D91DA0"/>
    <w:rsid w:val="00D924B6"/>
    <w:rsid w:val="00D9280C"/>
    <w:rsid w:val="00D9309C"/>
    <w:rsid w:val="00D96297"/>
    <w:rsid w:val="00D97724"/>
    <w:rsid w:val="00DA0291"/>
    <w:rsid w:val="00DA0A7F"/>
    <w:rsid w:val="00DA12D4"/>
    <w:rsid w:val="00DA330C"/>
    <w:rsid w:val="00DA403E"/>
    <w:rsid w:val="00DA45C9"/>
    <w:rsid w:val="00DA48D6"/>
    <w:rsid w:val="00DA4C84"/>
    <w:rsid w:val="00DA6830"/>
    <w:rsid w:val="00DA6D41"/>
    <w:rsid w:val="00DB0CBB"/>
    <w:rsid w:val="00DB1690"/>
    <w:rsid w:val="00DB37AF"/>
    <w:rsid w:val="00DB3A52"/>
    <w:rsid w:val="00DB3D5D"/>
    <w:rsid w:val="00DC006A"/>
    <w:rsid w:val="00DC03DD"/>
    <w:rsid w:val="00DC15EC"/>
    <w:rsid w:val="00DC2DDA"/>
    <w:rsid w:val="00DC308B"/>
    <w:rsid w:val="00DC46DE"/>
    <w:rsid w:val="00DC46F8"/>
    <w:rsid w:val="00DC6340"/>
    <w:rsid w:val="00DC64C0"/>
    <w:rsid w:val="00DC764C"/>
    <w:rsid w:val="00DC78DA"/>
    <w:rsid w:val="00DD0B51"/>
    <w:rsid w:val="00DD0C2B"/>
    <w:rsid w:val="00DD1853"/>
    <w:rsid w:val="00DD1EF8"/>
    <w:rsid w:val="00DD2165"/>
    <w:rsid w:val="00DD24AF"/>
    <w:rsid w:val="00DD2EF9"/>
    <w:rsid w:val="00DD5BA8"/>
    <w:rsid w:val="00DD6466"/>
    <w:rsid w:val="00DD756C"/>
    <w:rsid w:val="00DD785F"/>
    <w:rsid w:val="00DE2C3A"/>
    <w:rsid w:val="00DE45E1"/>
    <w:rsid w:val="00DE46CE"/>
    <w:rsid w:val="00DE50FE"/>
    <w:rsid w:val="00DE551A"/>
    <w:rsid w:val="00DE57F4"/>
    <w:rsid w:val="00DE581E"/>
    <w:rsid w:val="00DE6173"/>
    <w:rsid w:val="00DE6E99"/>
    <w:rsid w:val="00DE7B1C"/>
    <w:rsid w:val="00DE7BDD"/>
    <w:rsid w:val="00DF033C"/>
    <w:rsid w:val="00DF413B"/>
    <w:rsid w:val="00DF541D"/>
    <w:rsid w:val="00DF5E22"/>
    <w:rsid w:val="00DF63EC"/>
    <w:rsid w:val="00DF6C10"/>
    <w:rsid w:val="00DF73A7"/>
    <w:rsid w:val="00E00C8A"/>
    <w:rsid w:val="00E0471E"/>
    <w:rsid w:val="00E063C7"/>
    <w:rsid w:val="00E06718"/>
    <w:rsid w:val="00E10E08"/>
    <w:rsid w:val="00E115F3"/>
    <w:rsid w:val="00E11FAA"/>
    <w:rsid w:val="00E121A5"/>
    <w:rsid w:val="00E13C3A"/>
    <w:rsid w:val="00E152AB"/>
    <w:rsid w:val="00E1569D"/>
    <w:rsid w:val="00E15A34"/>
    <w:rsid w:val="00E16B45"/>
    <w:rsid w:val="00E1766E"/>
    <w:rsid w:val="00E2049B"/>
    <w:rsid w:val="00E210F8"/>
    <w:rsid w:val="00E21428"/>
    <w:rsid w:val="00E215CE"/>
    <w:rsid w:val="00E22443"/>
    <w:rsid w:val="00E230A7"/>
    <w:rsid w:val="00E253C2"/>
    <w:rsid w:val="00E2660A"/>
    <w:rsid w:val="00E30837"/>
    <w:rsid w:val="00E324E6"/>
    <w:rsid w:val="00E33378"/>
    <w:rsid w:val="00E34EE3"/>
    <w:rsid w:val="00E36D61"/>
    <w:rsid w:val="00E3723D"/>
    <w:rsid w:val="00E37B37"/>
    <w:rsid w:val="00E37F4B"/>
    <w:rsid w:val="00E37FDC"/>
    <w:rsid w:val="00E40B0E"/>
    <w:rsid w:val="00E43125"/>
    <w:rsid w:val="00E43653"/>
    <w:rsid w:val="00E44087"/>
    <w:rsid w:val="00E44554"/>
    <w:rsid w:val="00E45969"/>
    <w:rsid w:val="00E45D93"/>
    <w:rsid w:val="00E46C9C"/>
    <w:rsid w:val="00E511F2"/>
    <w:rsid w:val="00E523CC"/>
    <w:rsid w:val="00E54787"/>
    <w:rsid w:val="00E55670"/>
    <w:rsid w:val="00E55FB6"/>
    <w:rsid w:val="00E561E0"/>
    <w:rsid w:val="00E605ED"/>
    <w:rsid w:val="00E6064C"/>
    <w:rsid w:val="00E6084D"/>
    <w:rsid w:val="00E629DF"/>
    <w:rsid w:val="00E63D97"/>
    <w:rsid w:val="00E6536F"/>
    <w:rsid w:val="00E65941"/>
    <w:rsid w:val="00E6768E"/>
    <w:rsid w:val="00E677BF"/>
    <w:rsid w:val="00E70B69"/>
    <w:rsid w:val="00E72315"/>
    <w:rsid w:val="00E749A7"/>
    <w:rsid w:val="00E752FB"/>
    <w:rsid w:val="00E75E13"/>
    <w:rsid w:val="00E7649A"/>
    <w:rsid w:val="00E77AD6"/>
    <w:rsid w:val="00E82BEE"/>
    <w:rsid w:val="00E8311B"/>
    <w:rsid w:val="00E844A4"/>
    <w:rsid w:val="00E85F51"/>
    <w:rsid w:val="00E86797"/>
    <w:rsid w:val="00E86AB6"/>
    <w:rsid w:val="00E871BE"/>
    <w:rsid w:val="00E873C9"/>
    <w:rsid w:val="00E87B5D"/>
    <w:rsid w:val="00E92935"/>
    <w:rsid w:val="00E955C9"/>
    <w:rsid w:val="00E958F0"/>
    <w:rsid w:val="00E965CD"/>
    <w:rsid w:val="00E97587"/>
    <w:rsid w:val="00E97CB5"/>
    <w:rsid w:val="00EA1A07"/>
    <w:rsid w:val="00EA33C0"/>
    <w:rsid w:val="00EA3D30"/>
    <w:rsid w:val="00EA3F48"/>
    <w:rsid w:val="00EA3F70"/>
    <w:rsid w:val="00EA4C80"/>
    <w:rsid w:val="00EA62D8"/>
    <w:rsid w:val="00EA6F51"/>
    <w:rsid w:val="00EB1232"/>
    <w:rsid w:val="00EB15B0"/>
    <w:rsid w:val="00EB185E"/>
    <w:rsid w:val="00EB24B8"/>
    <w:rsid w:val="00EB24D1"/>
    <w:rsid w:val="00EB300F"/>
    <w:rsid w:val="00EB4A16"/>
    <w:rsid w:val="00EB5180"/>
    <w:rsid w:val="00EB6BD5"/>
    <w:rsid w:val="00EC053C"/>
    <w:rsid w:val="00EC0DE5"/>
    <w:rsid w:val="00EC11A1"/>
    <w:rsid w:val="00EC284D"/>
    <w:rsid w:val="00EC4727"/>
    <w:rsid w:val="00EC50F4"/>
    <w:rsid w:val="00EC5BB3"/>
    <w:rsid w:val="00EC6FAE"/>
    <w:rsid w:val="00ED1711"/>
    <w:rsid w:val="00ED43ED"/>
    <w:rsid w:val="00ED49BC"/>
    <w:rsid w:val="00ED5182"/>
    <w:rsid w:val="00ED7523"/>
    <w:rsid w:val="00ED7F11"/>
    <w:rsid w:val="00EE1DAC"/>
    <w:rsid w:val="00EE6339"/>
    <w:rsid w:val="00EF0C46"/>
    <w:rsid w:val="00EF5820"/>
    <w:rsid w:val="00F00796"/>
    <w:rsid w:val="00F00A8F"/>
    <w:rsid w:val="00F0205A"/>
    <w:rsid w:val="00F02D02"/>
    <w:rsid w:val="00F0438A"/>
    <w:rsid w:val="00F04B40"/>
    <w:rsid w:val="00F05F94"/>
    <w:rsid w:val="00F07BFA"/>
    <w:rsid w:val="00F07D10"/>
    <w:rsid w:val="00F07F28"/>
    <w:rsid w:val="00F10433"/>
    <w:rsid w:val="00F112F7"/>
    <w:rsid w:val="00F118F8"/>
    <w:rsid w:val="00F12619"/>
    <w:rsid w:val="00F1324D"/>
    <w:rsid w:val="00F142B3"/>
    <w:rsid w:val="00F14EFF"/>
    <w:rsid w:val="00F154CD"/>
    <w:rsid w:val="00F15EDD"/>
    <w:rsid w:val="00F16B5A"/>
    <w:rsid w:val="00F176A0"/>
    <w:rsid w:val="00F17F86"/>
    <w:rsid w:val="00F2068D"/>
    <w:rsid w:val="00F223EC"/>
    <w:rsid w:val="00F233D1"/>
    <w:rsid w:val="00F23A3F"/>
    <w:rsid w:val="00F258AB"/>
    <w:rsid w:val="00F27630"/>
    <w:rsid w:val="00F27D31"/>
    <w:rsid w:val="00F27F79"/>
    <w:rsid w:val="00F30063"/>
    <w:rsid w:val="00F30836"/>
    <w:rsid w:val="00F33302"/>
    <w:rsid w:val="00F336E8"/>
    <w:rsid w:val="00F35156"/>
    <w:rsid w:val="00F3624B"/>
    <w:rsid w:val="00F36AA5"/>
    <w:rsid w:val="00F37967"/>
    <w:rsid w:val="00F41196"/>
    <w:rsid w:val="00F41B2F"/>
    <w:rsid w:val="00F41D8A"/>
    <w:rsid w:val="00F42207"/>
    <w:rsid w:val="00F43571"/>
    <w:rsid w:val="00F43A08"/>
    <w:rsid w:val="00F43A74"/>
    <w:rsid w:val="00F43DFE"/>
    <w:rsid w:val="00F44013"/>
    <w:rsid w:val="00F4549E"/>
    <w:rsid w:val="00F47076"/>
    <w:rsid w:val="00F474FA"/>
    <w:rsid w:val="00F47A6C"/>
    <w:rsid w:val="00F504EE"/>
    <w:rsid w:val="00F51976"/>
    <w:rsid w:val="00F51C94"/>
    <w:rsid w:val="00F51F87"/>
    <w:rsid w:val="00F53138"/>
    <w:rsid w:val="00F5315F"/>
    <w:rsid w:val="00F53A8B"/>
    <w:rsid w:val="00F5475E"/>
    <w:rsid w:val="00F55077"/>
    <w:rsid w:val="00F564A7"/>
    <w:rsid w:val="00F56A9A"/>
    <w:rsid w:val="00F60444"/>
    <w:rsid w:val="00F60B7F"/>
    <w:rsid w:val="00F61FAC"/>
    <w:rsid w:val="00F6304D"/>
    <w:rsid w:val="00F63E59"/>
    <w:rsid w:val="00F656FB"/>
    <w:rsid w:val="00F6578B"/>
    <w:rsid w:val="00F65AA0"/>
    <w:rsid w:val="00F66A5A"/>
    <w:rsid w:val="00F67C4D"/>
    <w:rsid w:val="00F70AA3"/>
    <w:rsid w:val="00F7362D"/>
    <w:rsid w:val="00F76ADB"/>
    <w:rsid w:val="00F76ECE"/>
    <w:rsid w:val="00F80198"/>
    <w:rsid w:val="00F8067B"/>
    <w:rsid w:val="00F80CDB"/>
    <w:rsid w:val="00F81E9B"/>
    <w:rsid w:val="00F83756"/>
    <w:rsid w:val="00F844D2"/>
    <w:rsid w:val="00F85E35"/>
    <w:rsid w:val="00F86A4B"/>
    <w:rsid w:val="00F870BF"/>
    <w:rsid w:val="00F91DFF"/>
    <w:rsid w:val="00F9281B"/>
    <w:rsid w:val="00F93D39"/>
    <w:rsid w:val="00F94284"/>
    <w:rsid w:val="00F95AB7"/>
    <w:rsid w:val="00F96644"/>
    <w:rsid w:val="00F9694D"/>
    <w:rsid w:val="00F9744B"/>
    <w:rsid w:val="00F97876"/>
    <w:rsid w:val="00F9791D"/>
    <w:rsid w:val="00F979EE"/>
    <w:rsid w:val="00F97AB6"/>
    <w:rsid w:val="00FA072D"/>
    <w:rsid w:val="00FA11AD"/>
    <w:rsid w:val="00FA16ED"/>
    <w:rsid w:val="00FA1BB4"/>
    <w:rsid w:val="00FA2F5A"/>
    <w:rsid w:val="00FA3168"/>
    <w:rsid w:val="00FA3D99"/>
    <w:rsid w:val="00FA52B5"/>
    <w:rsid w:val="00FA739A"/>
    <w:rsid w:val="00FB08A9"/>
    <w:rsid w:val="00FB0B76"/>
    <w:rsid w:val="00FB17DF"/>
    <w:rsid w:val="00FB1A36"/>
    <w:rsid w:val="00FB1E13"/>
    <w:rsid w:val="00FB2228"/>
    <w:rsid w:val="00FB2B7E"/>
    <w:rsid w:val="00FB2B84"/>
    <w:rsid w:val="00FB4B28"/>
    <w:rsid w:val="00FB5BC0"/>
    <w:rsid w:val="00FB5F16"/>
    <w:rsid w:val="00FB6D94"/>
    <w:rsid w:val="00FC0356"/>
    <w:rsid w:val="00FC06E6"/>
    <w:rsid w:val="00FC164B"/>
    <w:rsid w:val="00FC1CDF"/>
    <w:rsid w:val="00FC3067"/>
    <w:rsid w:val="00FC3FD7"/>
    <w:rsid w:val="00FC4AEC"/>
    <w:rsid w:val="00FC5196"/>
    <w:rsid w:val="00FC77AB"/>
    <w:rsid w:val="00FD0C3F"/>
    <w:rsid w:val="00FD14A2"/>
    <w:rsid w:val="00FD1D0C"/>
    <w:rsid w:val="00FD2712"/>
    <w:rsid w:val="00FD2AA6"/>
    <w:rsid w:val="00FD317E"/>
    <w:rsid w:val="00FD3B11"/>
    <w:rsid w:val="00FD41CA"/>
    <w:rsid w:val="00FD5463"/>
    <w:rsid w:val="00FD6A05"/>
    <w:rsid w:val="00FE0249"/>
    <w:rsid w:val="00FE057D"/>
    <w:rsid w:val="00FE145A"/>
    <w:rsid w:val="00FE40F4"/>
    <w:rsid w:val="00FE53E1"/>
    <w:rsid w:val="00FE5754"/>
    <w:rsid w:val="00FE79CA"/>
    <w:rsid w:val="00FF04E7"/>
    <w:rsid w:val="00FF1115"/>
    <w:rsid w:val="00FF17C2"/>
    <w:rsid w:val="00FF226E"/>
    <w:rsid w:val="00FF533C"/>
    <w:rsid w:val="00FF55E0"/>
    <w:rsid w:val="00FF5781"/>
    <w:rsid w:val="00FF735B"/>
    <w:rsid w:val="00FF7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21"/>
    <o:shapelayout v:ext="edit">
      <o:idmap v:ext="edit" data="1"/>
    </o:shapelayout>
  </w:shapeDefaults>
  <w:decimalSymbol w:val="."/>
  <w:listSeparator w:val=","/>
  <w14:docId w14:val="1F4E0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3259"/>
    <w:pPr>
      <w:overflowPunct w:val="0"/>
      <w:autoSpaceDE w:val="0"/>
      <w:autoSpaceDN w:val="0"/>
      <w:adjustRightInd w:val="0"/>
      <w:textAlignment w:val="baseline"/>
    </w:pPr>
  </w:style>
  <w:style w:type="paragraph" w:styleId="Heading1">
    <w:name w:val="heading 1"/>
    <w:basedOn w:val="Normal"/>
    <w:next w:val="Normal"/>
    <w:link w:val="Heading1Char"/>
    <w:qFormat/>
    <w:rsid w:val="00972437"/>
    <w:pPr>
      <w:keepNext/>
      <w:numPr>
        <w:numId w:val="1"/>
      </w:numPr>
      <w:tabs>
        <w:tab w:val="left" w:pos="540"/>
      </w:tabs>
      <w:overflowPunct/>
      <w:autoSpaceDE/>
      <w:autoSpaceDN/>
      <w:adjustRightInd/>
      <w:jc w:val="both"/>
      <w:textAlignment w:val="auto"/>
      <w:outlineLvl w:val="0"/>
    </w:pPr>
    <w:rPr>
      <w:rFonts w:ascii="Arial" w:hAnsi="Arial" w:cs="Arial"/>
      <w:b/>
    </w:rPr>
  </w:style>
  <w:style w:type="paragraph" w:styleId="Heading2">
    <w:name w:val="heading 2"/>
    <w:basedOn w:val="Normal"/>
    <w:next w:val="Normal"/>
    <w:qFormat/>
    <w:rsid w:val="001601AF"/>
    <w:pPr>
      <w:keepNext/>
      <w:numPr>
        <w:ilvl w:val="1"/>
        <w:numId w:val="1"/>
      </w:numPr>
      <w:overflowPunct/>
      <w:autoSpaceDE/>
      <w:autoSpaceDN/>
      <w:adjustRightInd/>
      <w:jc w:val="center"/>
      <w:textAlignment w:val="auto"/>
      <w:outlineLvl w:val="1"/>
    </w:pPr>
    <w:rPr>
      <w:rFonts w:ascii="Arial" w:hAnsi="Arial"/>
      <w:b/>
      <w:sz w:val="28"/>
    </w:rPr>
  </w:style>
  <w:style w:type="paragraph" w:styleId="Heading3">
    <w:name w:val="heading 3"/>
    <w:basedOn w:val="Normal"/>
    <w:next w:val="Normal"/>
    <w:qFormat/>
    <w:rsid w:val="001601AF"/>
    <w:pPr>
      <w:keepNext/>
      <w:ind w:left="1080"/>
      <w:jc w:val="both"/>
      <w:outlineLvl w:val="2"/>
    </w:pPr>
    <w:rPr>
      <w:rFonts w:ascii="Arial" w:hAnsi="Arial"/>
      <w:sz w:val="24"/>
    </w:rPr>
  </w:style>
  <w:style w:type="paragraph" w:styleId="Heading4">
    <w:name w:val="heading 4"/>
    <w:basedOn w:val="Normal"/>
    <w:next w:val="Normal"/>
    <w:qFormat/>
    <w:rsid w:val="001601AF"/>
    <w:pPr>
      <w:keepNext/>
      <w:ind w:left="1440" w:hanging="360"/>
      <w:jc w:val="both"/>
      <w:outlineLvl w:val="3"/>
    </w:pPr>
    <w:rPr>
      <w:rFonts w:ascii="Arial" w:hAnsi="Arial"/>
      <w:sz w:val="24"/>
    </w:rPr>
  </w:style>
  <w:style w:type="paragraph" w:styleId="Heading5">
    <w:name w:val="heading 5"/>
    <w:basedOn w:val="Normal"/>
    <w:next w:val="Normal"/>
    <w:qFormat/>
    <w:rsid w:val="001601AF"/>
    <w:pPr>
      <w:keepNext/>
      <w:tabs>
        <w:tab w:val="left" w:pos="1170"/>
      </w:tabs>
      <w:ind w:left="360"/>
      <w:jc w:val="both"/>
      <w:outlineLvl w:val="4"/>
    </w:pPr>
    <w:rPr>
      <w:rFonts w:ascii="Arial" w:hAnsi="Arial"/>
      <w:sz w:val="24"/>
    </w:rPr>
  </w:style>
  <w:style w:type="paragraph" w:styleId="Heading6">
    <w:name w:val="heading 6"/>
    <w:basedOn w:val="Normal"/>
    <w:next w:val="Normal"/>
    <w:qFormat/>
    <w:rsid w:val="001601AF"/>
    <w:pPr>
      <w:keepNext/>
      <w:tabs>
        <w:tab w:val="right" w:pos="4320"/>
        <w:tab w:val="decimal" w:pos="5040"/>
        <w:tab w:val="left" w:pos="6480"/>
      </w:tabs>
      <w:ind w:left="2160"/>
      <w:jc w:val="both"/>
      <w:outlineLvl w:val="5"/>
    </w:pPr>
    <w:rPr>
      <w:rFonts w:ascii="Arial" w:hAnsi="Arial"/>
      <w:sz w:val="24"/>
    </w:rPr>
  </w:style>
  <w:style w:type="paragraph" w:styleId="Heading7">
    <w:name w:val="heading 7"/>
    <w:basedOn w:val="Normal"/>
    <w:next w:val="Normal"/>
    <w:qFormat/>
    <w:rsid w:val="001601AF"/>
    <w:pPr>
      <w:keepNext/>
      <w:tabs>
        <w:tab w:val="left" w:pos="6390"/>
      </w:tabs>
      <w:ind w:left="1170"/>
      <w:jc w:val="both"/>
      <w:outlineLvl w:val="6"/>
    </w:pPr>
    <w:rPr>
      <w:rFonts w:ascii="Arial" w:hAnsi="Arial"/>
      <w:sz w:val="24"/>
    </w:rPr>
  </w:style>
  <w:style w:type="paragraph" w:styleId="Heading8">
    <w:name w:val="heading 8"/>
    <w:basedOn w:val="Normal"/>
    <w:next w:val="Normal"/>
    <w:qFormat/>
    <w:rsid w:val="001601AF"/>
    <w:pPr>
      <w:keepNext/>
      <w:numPr>
        <w:numId w:val="2"/>
      </w:numPr>
      <w:tabs>
        <w:tab w:val="left" w:pos="5940"/>
      </w:tabs>
      <w:jc w:val="both"/>
      <w:outlineLvl w:val="7"/>
    </w:pPr>
    <w:rPr>
      <w:rFonts w:ascii="Arial" w:hAnsi="Arial"/>
      <w:b/>
      <w:bCs/>
      <w:sz w:val="24"/>
    </w:rPr>
  </w:style>
  <w:style w:type="paragraph" w:styleId="Heading9">
    <w:name w:val="heading 9"/>
    <w:basedOn w:val="Normal"/>
    <w:next w:val="Normal"/>
    <w:qFormat/>
    <w:rsid w:val="001601AF"/>
    <w:pPr>
      <w:keepNext/>
      <w:tabs>
        <w:tab w:val="right" w:pos="3960"/>
        <w:tab w:val="left" w:pos="4320"/>
      </w:tabs>
      <w:ind w:left="2520" w:hanging="1440"/>
      <w:jc w:val="both"/>
      <w:outlineLvl w:val="8"/>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601AF"/>
    <w:pPr>
      <w:overflowPunct/>
      <w:autoSpaceDE/>
      <w:autoSpaceDN/>
      <w:adjustRightInd/>
      <w:jc w:val="both"/>
      <w:textAlignment w:val="auto"/>
    </w:pPr>
    <w:rPr>
      <w:rFonts w:ascii="Arial" w:hAnsi="Arial"/>
      <w:sz w:val="24"/>
    </w:rPr>
  </w:style>
  <w:style w:type="paragraph" w:styleId="BodyTextIndent">
    <w:name w:val="Body Text Indent"/>
    <w:basedOn w:val="Normal"/>
    <w:rsid w:val="001601AF"/>
    <w:pPr>
      <w:ind w:left="1080"/>
      <w:jc w:val="both"/>
    </w:pPr>
    <w:rPr>
      <w:rFonts w:ascii="Arial" w:hAnsi="Arial"/>
      <w:sz w:val="24"/>
    </w:rPr>
  </w:style>
  <w:style w:type="paragraph" w:styleId="BodyTextIndent2">
    <w:name w:val="Body Text Indent 2"/>
    <w:basedOn w:val="Normal"/>
    <w:rsid w:val="001601AF"/>
    <w:pPr>
      <w:tabs>
        <w:tab w:val="left" w:pos="5940"/>
      </w:tabs>
      <w:ind w:left="360"/>
      <w:jc w:val="both"/>
    </w:pPr>
    <w:rPr>
      <w:rFonts w:ascii="Arial" w:hAnsi="Arial"/>
      <w:sz w:val="24"/>
    </w:rPr>
  </w:style>
  <w:style w:type="paragraph" w:styleId="Header">
    <w:name w:val="header"/>
    <w:basedOn w:val="Normal"/>
    <w:link w:val="HeaderChar"/>
    <w:uiPriority w:val="99"/>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customStyle="1" w:styleId="serif1">
    <w:name w:val="serif1"/>
    <w:rsid w:val="001601AF"/>
    <w:rPr>
      <w:rFonts w:ascii="Times" w:hAnsi="Times" w:cs="Times" w:hint="default"/>
      <w:sz w:val="24"/>
      <w:szCs w:val="24"/>
    </w:rPr>
  </w:style>
  <w:style w:type="character" w:styleId="PageNumber">
    <w:name w:val="page number"/>
    <w:basedOn w:val="DefaultParagraphFont"/>
    <w:rsid w:val="001601AF"/>
  </w:style>
  <w:style w:type="paragraph" w:styleId="BodyText2">
    <w:name w:val="Body Text 2"/>
    <w:basedOn w:val="Normal"/>
    <w:rsid w:val="00B9531D"/>
    <w:pPr>
      <w:spacing w:after="120" w:line="480" w:lineRule="auto"/>
    </w:pPr>
  </w:style>
  <w:style w:type="character" w:styleId="Hyperlink">
    <w:name w:val="Hyperlink"/>
    <w:rsid w:val="001657AF"/>
    <w:rPr>
      <w:color w:val="0000FF"/>
      <w:u w:val="single"/>
    </w:rPr>
  </w:style>
  <w:style w:type="character" w:styleId="FollowedHyperlink">
    <w:name w:val="FollowedHyperlink"/>
    <w:rsid w:val="001657AF"/>
    <w:rPr>
      <w:color w:val="800080"/>
      <w:u w:val="single"/>
    </w:rPr>
  </w:style>
  <w:style w:type="paragraph" w:styleId="BalloonText">
    <w:name w:val="Balloon Text"/>
    <w:basedOn w:val="Normal"/>
    <w:semiHidden/>
    <w:rsid w:val="00156BA4"/>
    <w:rPr>
      <w:rFonts w:ascii="Tahoma" w:hAnsi="Tahoma" w:cs="Tahoma"/>
      <w:sz w:val="16"/>
      <w:szCs w:val="16"/>
    </w:rPr>
  </w:style>
  <w:style w:type="table" w:styleId="TableGrid">
    <w:name w:val="Table Grid"/>
    <w:basedOn w:val="TableNormal"/>
    <w:rsid w:val="008E6DC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rsid w:val="00FB1E13"/>
    <w:rPr>
      <w:sz w:val="16"/>
      <w:szCs w:val="16"/>
    </w:rPr>
  </w:style>
  <w:style w:type="paragraph" w:styleId="CommentText">
    <w:name w:val="annotation text"/>
    <w:basedOn w:val="Normal"/>
    <w:link w:val="CommentTextChar"/>
    <w:uiPriority w:val="99"/>
    <w:semiHidden/>
    <w:rsid w:val="00FB1E13"/>
  </w:style>
  <w:style w:type="paragraph" w:styleId="CommentSubject">
    <w:name w:val="annotation subject"/>
    <w:basedOn w:val="CommentText"/>
    <w:next w:val="CommentText"/>
    <w:semiHidden/>
    <w:rsid w:val="00FB1E13"/>
    <w:rPr>
      <w:b/>
      <w:bCs/>
    </w:rPr>
  </w:style>
  <w:style w:type="character" w:customStyle="1" w:styleId="pslongeditbox">
    <w:name w:val="pslongeditbox"/>
    <w:basedOn w:val="DefaultParagraphFont"/>
    <w:rsid w:val="00406B75"/>
  </w:style>
  <w:style w:type="character" w:customStyle="1" w:styleId="FooterChar">
    <w:name w:val="Footer Char"/>
    <w:basedOn w:val="DefaultParagraphFont"/>
    <w:link w:val="Footer"/>
    <w:uiPriority w:val="99"/>
    <w:rsid w:val="00D56310"/>
  </w:style>
  <w:style w:type="character" w:customStyle="1" w:styleId="Heading1Char">
    <w:name w:val="Heading 1 Char"/>
    <w:link w:val="Heading1"/>
    <w:rsid w:val="009B6463"/>
    <w:rPr>
      <w:rFonts w:ascii="Arial" w:hAnsi="Arial" w:cs="Arial"/>
      <w:b/>
    </w:rPr>
  </w:style>
  <w:style w:type="paragraph" w:customStyle="1" w:styleId="ColorfulList-Accent11">
    <w:name w:val="Colorful List - Accent 11"/>
    <w:basedOn w:val="Normal"/>
    <w:uiPriority w:val="34"/>
    <w:qFormat/>
    <w:rsid w:val="009B6463"/>
    <w:pPr>
      <w:ind w:left="720"/>
      <w:contextualSpacing/>
    </w:pPr>
  </w:style>
  <w:style w:type="paragraph" w:styleId="NormalWeb">
    <w:name w:val="Normal (Web)"/>
    <w:basedOn w:val="Normal"/>
    <w:uiPriority w:val="99"/>
    <w:unhideWhenUsed/>
    <w:rsid w:val="00A07ED4"/>
    <w:pPr>
      <w:overflowPunct/>
      <w:autoSpaceDE/>
      <w:autoSpaceDN/>
      <w:adjustRightInd/>
      <w:spacing w:before="100" w:beforeAutospacing="1" w:after="100" w:afterAutospacing="1"/>
      <w:textAlignment w:val="auto"/>
    </w:pPr>
    <w:rPr>
      <w:sz w:val="24"/>
      <w:szCs w:val="24"/>
    </w:rPr>
  </w:style>
  <w:style w:type="character" w:styleId="Strong">
    <w:name w:val="Strong"/>
    <w:uiPriority w:val="22"/>
    <w:qFormat/>
    <w:rsid w:val="002A344B"/>
    <w:rPr>
      <w:b/>
      <w:bCs/>
    </w:rPr>
  </w:style>
  <w:style w:type="character" w:styleId="Emphasis">
    <w:name w:val="Emphasis"/>
    <w:uiPriority w:val="20"/>
    <w:qFormat/>
    <w:rsid w:val="002A344B"/>
    <w:rPr>
      <w:i/>
      <w:iCs/>
    </w:rPr>
  </w:style>
  <w:style w:type="character" w:customStyle="1" w:styleId="style1">
    <w:name w:val="style1"/>
    <w:basedOn w:val="DefaultParagraphFont"/>
    <w:rsid w:val="002A344B"/>
  </w:style>
  <w:style w:type="paragraph" w:customStyle="1" w:styleId="style11">
    <w:name w:val="style11"/>
    <w:basedOn w:val="Normal"/>
    <w:rsid w:val="002A344B"/>
    <w:pPr>
      <w:overflowPunct/>
      <w:autoSpaceDE/>
      <w:autoSpaceDN/>
      <w:adjustRightInd/>
      <w:spacing w:before="100" w:beforeAutospacing="1" w:after="100" w:afterAutospacing="1"/>
      <w:textAlignment w:val="auto"/>
    </w:pPr>
    <w:rPr>
      <w:sz w:val="24"/>
      <w:szCs w:val="24"/>
    </w:rPr>
  </w:style>
  <w:style w:type="character" w:customStyle="1" w:styleId="style5">
    <w:name w:val="style5"/>
    <w:basedOn w:val="DefaultParagraphFont"/>
    <w:rsid w:val="0095596A"/>
  </w:style>
  <w:style w:type="character" w:customStyle="1" w:styleId="PlainTextChar">
    <w:name w:val="Plain Text Char"/>
    <w:link w:val="PlainText"/>
    <w:locked/>
    <w:rsid w:val="00F0205A"/>
    <w:rPr>
      <w:rFonts w:ascii="Arial" w:hAnsi="Arial"/>
    </w:rPr>
  </w:style>
  <w:style w:type="paragraph" w:styleId="PlainText">
    <w:name w:val="Plain Text"/>
    <w:basedOn w:val="Normal"/>
    <w:link w:val="PlainTextChar"/>
    <w:rsid w:val="00F0205A"/>
    <w:pPr>
      <w:overflowPunct/>
      <w:autoSpaceDE/>
      <w:autoSpaceDN/>
      <w:adjustRightInd/>
      <w:textAlignment w:val="auto"/>
    </w:pPr>
    <w:rPr>
      <w:rFonts w:ascii="Arial" w:hAnsi="Arial"/>
    </w:rPr>
  </w:style>
  <w:style w:type="character" w:customStyle="1" w:styleId="PlainTextChar1">
    <w:name w:val="Plain Text Char1"/>
    <w:rsid w:val="00F0205A"/>
    <w:rPr>
      <w:rFonts w:ascii="Courier New" w:hAnsi="Courier New" w:cs="Courier New"/>
    </w:rPr>
  </w:style>
  <w:style w:type="paragraph" w:customStyle="1" w:styleId="bodytextns">
    <w:name w:val="bodytextns"/>
    <w:basedOn w:val="Normal"/>
    <w:rsid w:val="009E2715"/>
    <w:pPr>
      <w:overflowPunct/>
      <w:autoSpaceDE/>
      <w:autoSpaceDN/>
      <w:adjustRightInd/>
      <w:spacing w:before="100" w:beforeAutospacing="1" w:after="100" w:afterAutospacing="1"/>
      <w:textAlignment w:val="auto"/>
    </w:pPr>
    <w:rPr>
      <w:sz w:val="24"/>
      <w:szCs w:val="24"/>
    </w:rPr>
  </w:style>
  <w:style w:type="paragraph" w:customStyle="1" w:styleId="bodytext0">
    <w:name w:val="bodytext"/>
    <w:basedOn w:val="Normal"/>
    <w:rsid w:val="009E2715"/>
    <w:pPr>
      <w:overflowPunct/>
      <w:autoSpaceDE/>
      <w:autoSpaceDN/>
      <w:adjustRightInd/>
      <w:spacing w:before="100" w:beforeAutospacing="1" w:after="100" w:afterAutospacing="1"/>
      <w:textAlignment w:val="auto"/>
    </w:pPr>
    <w:rPr>
      <w:sz w:val="24"/>
      <w:szCs w:val="24"/>
    </w:rPr>
  </w:style>
  <w:style w:type="character" w:customStyle="1" w:styleId="HeaderChar">
    <w:name w:val="Header Char"/>
    <w:basedOn w:val="DefaultParagraphFont"/>
    <w:link w:val="Header"/>
    <w:uiPriority w:val="99"/>
    <w:rsid w:val="00492D30"/>
  </w:style>
  <w:style w:type="paragraph" w:styleId="ListParagraph">
    <w:name w:val="List Paragraph"/>
    <w:basedOn w:val="Normal"/>
    <w:uiPriority w:val="34"/>
    <w:qFormat/>
    <w:rsid w:val="00A02A1D"/>
    <w:pPr>
      <w:ind w:left="720"/>
      <w:contextualSpacing/>
    </w:pPr>
  </w:style>
  <w:style w:type="character" w:customStyle="1" w:styleId="UnresolvedMention1">
    <w:name w:val="Unresolved Mention1"/>
    <w:basedOn w:val="DefaultParagraphFont"/>
    <w:uiPriority w:val="99"/>
    <w:semiHidden/>
    <w:unhideWhenUsed/>
    <w:rsid w:val="00B05BC7"/>
    <w:rPr>
      <w:color w:val="605E5C"/>
      <w:shd w:val="clear" w:color="auto" w:fill="E1DFDD"/>
    </w:rPr>
  </w:style>
  <w:style w:type="character" w:customStyle="1" w:styleId="normaltextrun">
    <w:name w:val="normaltextrun"/>
    <w:basedOn w:val="DefaultParagraphFont"/>
    <w:rsid w:val="0038487F"/>
  </w:style>
  <w:style w:type="paragraph" w:customStyle="1" w:styleId="paragraph">
    <w:name w:val="paragraph"/>
    <w:basedOn w:val="Normal"/>
    <w:rsid w:val="003876A1"/>
    <w:pPr>
      <w:overflowPunct/>
      <w:autoSpaceDE/>
      <w:autoSpaceDN/>
      <w:adjustRightInd/>
      <w:spacing w:before="100" w:beforeAutospacing="1" w:after="100" w:afterAutospacing="1"/>
      <w:textAlignment w:val="auto"/>
    </w:pPr>
    <w:rPr>
      <w:sz w:val="24"/>
      <w:szCs w:val="24"/>
    </w:rPr>
  </w:style>
  <w:style w:type="character" w:customStyle="1" w:styleId="eop">
    <w:name w:val="eop"/>
    <w:basedOn w:val="DefaultParagraphFont"/>
    <w:rsid w:val="003876A1"/>
  </w:style>
  <w:style w:type="paragraph" w:customStyle="1" w:styleId="Default">
    <w:name w:val="Default"/>
    <w:rsid w:val="003876A1"/>
    <w:pPr>
      <w:autoSpaceDE w:val="0"/>
      <w:autoSpaceDN w:val="0"/>
      <w:adjustRightInd w:val="0"/>
    </w:pPr>
    <w:rPr>
      <w:rFonts w:ascii="Verdana" w:eastAsia="Calibri" w:hAnsi="Verdana" w:cs="Verdana"/>
      <w:color w:val="000000"/>
      <w:sz w:val="24"/>
      <w:szCs w:val="24"/>
    </w:rPr>
  </w:style>
  <w:style w:type="character" w:customStyle="1" w:styleId="CommentTextChar">
    <w:name w:val="Comment Text Char"/>
    <w:basedOn w:val="DefaultParagraphFont"/>
    <w:link w:val="CommentText"/>
    <w:uiPriority w:val="99"/>
    <w:semiHidden/>
    <w:rsid w:val="00424AB3"/>
  </w:style>
  <w:style w:type="character" w:customStyle="1" w:styleId="UnresolvedMention2">
    <w:name w:val="Unresolved Mention2"/>
    <w:basedOn w:val="DefaultParagraphFont"/>
    <w:uiPriority w:val="99"/>
    <w:semiHidden/>
    <w:unhideWhenUsed/>
    <w:rsid w:val="00BC177F"/>
    <w:rPr>
      <w:color w:val="605E5C"/>
      <w:shd w:val="clear" w:color="auto" w:fill="E1DFDD"/>
    </w:rPr>
  </w:style>
  <w:style w:type="character" w:styleId="UnresolvedMention">
    <w:name w:val="Unresolved Mention"/>
    <w:basedOn w:val="DefaultParagraphFont"/>
    <w:uiPriority w:val="99"/>
    <w:semiHidden/>
    <w:unhideWhenUsed/>
    <w:rsid w:val="003F6A88"/>
    <w:rPr>
      <w:color w:val="605E5C"/>
      <w:shd w:val="clear" w:color="auto" w:fill="E1DFDD"/>
    </w:rPr>
  </w:style>
  <w:style w:type="character" w:customStyle="1" w:styleId="BodyTextChar">
    <w:name w:val="Body Text Char"/>
    <w:basedOn w:val="DefaultParagraphFont"/>
    <w:link w:val="BodyText"/>
    <w:rsid w:val="00EA33C0"/>
    <w:rPr>
      <w:rFonts w:ascii="Arial" w:hAnsi="Arial"/>
      <w:sz w:val="24"/>
    </w:rPr>
  </w:style>
  <w:style w:type="paragraph" w:customStyle="1" w:styleId="xmsonormal">
    <w:name w:val="x_msonormal"/>
    <w:basedOn w:val="Normal"/>
    <w:rsid w:val="00141DDD"/>
    <w:pPr>
      <w:overflowPunct/>
      <w:autoSpaceDE/>
      <w:autoSpaceDN/>
      <w:adjustRightInd/>
      <w:textAlignment w:val="auto"/>
    </w:pPr>
    <w:rPr>
      <w:rFonts w:ascii="Calibri" w:eastAsiaTheme="minorHAnsi" w:hAnsi="Calibri" w:cs="Calibri"/>
      <w:sz w:val="22"/>
      <w:szCs w:val="22"/>
    </w:rPr>
  </w:style>
  <w:style w:type="paragraph" w:styleId="Revision">
    <w:name w:val="Revision"/>
    <w:hidden/>
    <w:uiPriority w:val="99"/>
    <w:semiHidden/>
    <w:rsid w:val="00103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823">
      <w:bodyDiv w:val="1"/>
      <w:marLeft w:val="0"/>
      <w:marRight w:val="0"/>
      <w:marTop w:val="0"/>
      <w:marBottom w:val="0"/>
      <w:divBdr>
        <w:top w:val="none" w:sz="0" w:space="0" w:color="auto"/>
        <w:left w:val="none" w:sz="0" w:space="0" w:color="auto"/>
        <w:bottom w:val="none" w:sz="0" w:space="0" w:color="auto"/>
        <w:right w:val="none" w:sz="0" w:space="0" w:color="auto"/>
      </w:divBdr>
    </w:div>
    <w:div w:id="23289071">
      <w:bodyDiv w:val="1"/>
      <w:marLeft w:val="0"/>
      <w:marRight w:val="0"/>
      <w:marTop w:val="0"/>
      <w:marBottom w:val="0"/>
      <w:divBdr>
        <w:top w:val="none" w:sz="0" w:space="0" w:color="auto"/>
        <w:left w:val="none" w:sz="0" w:space="0" w:color="auto"/>
        <w:bottom w:val="none" w:sz="0" w:space="0" w:color="auto"/>
        <w:right w:val="none" w:sz="0" w:space="0" w:color="auto"/>
      </w:divBdr>
    </w:div>
    <w:div w:id="92282009">
      <w:bodyDiv w:val="1"/>
      <w:marLeft w:val="0"/>
      <w:marRight w:val="0"/>
      <w:marTop w:val="0"/>
      <w:marBottom w:val="0"/>
      <w:divBdr>
        <w:top w:val="none" w:sz="0" w:space="0" w:color="auto"/>
        <w:left w:val="none" w:sz="0" w:space="0" w:color="auto"/>
        <w:bottom w:val="none" w:sz="0" w:space="0" w:color="auto"/>
        <w:right w:val="none" w:sz="0" w:space="0" w:color="auto"/>
      </w:divBdr>
    </w:div>
    <w:div w:id="103817423">
      <w:bodyDiv w:val="1"/>
      <w:marLeft w:val="0"/>
      <w:marRight w:val="0"/>
      <w:marTop w:val="0"/>
      <w:marBottom w:val="0"/>
      <w:divBdr>
        <w:top w:val="none" w:sz="0" w:space="0" w:color="auto"/>
        <w:left w:val="none" w:sz="0" w:space="0" w:color="auto"/>
        <w:bottom w:val="none" w:sz="0" w:space="0" w:color="auto"/>
        <w:right w:val="none" w:sz="0" w:space="0" w:color="auto"/>
      </w:divBdr>
    </w:div>
    <w:div w:id="154684849">
      <w:bodyDiv w:val="1"/>
      <w:marLeft w:val="0"/>
      <w:marRight w:val="0"/>
      <w:marTop w:val="0"/>
      <w:marBottom w:val="0"/>
      <w:divBdr>
        <w:top w:val="none" w:sz="0" w:space="0" w:color="auto"/>
        <w:left w:val="none" w:sz="0" w:space="0" w:color="auto"/>
        <w:bottom w:val="none" w:sz="0" w:space="0" w:color="auto"/>
        <w:right w:val="none" w:sz="0" w:space="0" w:color="auto"/>
      </w:divBdr>
    </w:div>
    <w:div w:id="170070354">
      <w:bodyDiv w:val="1"/>
      <w:marLeft w:val="0"/>
      <w:marRight w:val="0"/>
      <w:marTop w:val="0"/>
      <w:marBottom w:val="0"/>
      <w:divBdr>
        <w:top w:val="none" w:sz="0" w:space="0" w:color="auto"/>
        <w:left w:val="none" w:sz="0" w:space="0" w:color="auto"/>
        <w:bottom w:val="none" w:sz="0" w:space="0" w:color="auto"/>
        <w:right w:val="none" w:sz="0" w:space="0" w:color="auto"/>
      </w:divBdr>
    </w:div>
    <w:div w:id="216015168">
      <w:bodyDiv w:val="1"/>
      <w:marLeft w:val="0"/>
      <w:marRight w:val="0"/>
      <w:marTop w:val="0"/>
      <w:marBottom w:val="0"/>
      <w:divBdr>
        <w:top w:val="none" w:sz="0" w:space="0" w:color="auto"/>
        <w:left w:val="none" w:sz="0" w:space="0" w:color="auto"/>
        <w:bottom w:val="none" w:sz="0" w:space="0" w:color="auto"/>
        <w:right w:val="none" w:sz="0" w:space="0" w:color="auto"/>
      </w:divBdr>
    </w:div>
    <w:div w:id="232474584">
      <w:bodyDiv w:val="1"/>
      <w:marLeft w:val="0"/>
      <w:marRight w:val="0"/>
      <w:marTop w:val="0"/>
      <w:marBottom w:val="0"/>
      <w:divBdr>
        <w:top w:val="none" w:sz="0" w:space="0" w:color="auto"/>
        <w:left w:val="none" w:sz="0" w:space="0" w:color="auto"/>
        <w:bottom w:val="none" w:sz="0" w:space="0" w:color="auto"/>
        <w:right w:val="none" w:sz="0" w:space="0" w:color="auto"/>
      </w:divBdr>
    </w:div>
    <w:div w:id="277957232">
      <w:bodyDiv w:val="1"/>
      <w:marLeft w:val="0"/>
      <w:marRight w:val="0"/>
      <w:marTop w:val="0"/>
      <w:marBottom w:val="0"/>
      <w:divBdr>
        <w:top w:val="none" w:sz="0" w:space="0" w:color="auto"/>
        <w:left w:val="none" w:sz="0" w:space="0" w:color="auto"/>
        <w:bottom w:val="none" w:sz="0" w:space="0" w:color="auto"/>
        <w:right w:val="none" w:sz="0" w:space="0" w:color="auto"/>
      </w:divBdr>
    </w:div>
    <w:div w:id="342363097">
      <w:bodyDiv w:val="1"/>
      <w:marLeft w:val="0"/>
      <w:marRight w:val="0"/>
      <w:marTop w:val="0"/>
      <w:marBottom w:val="0"/>
      <w:divBdr>
        <w:top w:val="none" w:sz="0" w:space="0" w:color="auto"/>
        <w:left w:val="none" w:sz="0" w:space="0" w:color="auto"/>
        <w:bottom w:val="none" w:sz="0" w:space="0" w:color="auto"/>
        <w:right w:val="none" w:sz="0" w:space="0" w:color="auto"/>
      </w:divBdr>
    </w:div>
    <w:div w:id="367490246">
      <w:bodyDiv w:val="1"/>
      <w:marLeft w:val="0"/>
      <w:marRight w:val="0"/>
      <w:marTop w:val="0"/>
      <w:marBottom w:val="0"/>
      <w:divBdr>
        <w:top w:val="none" w:sz="0" w:space="0" w:color="auto"/>
        <w:left w:val="none" w:sz="0" w:space="0" w:color="auto"/>
        <w:bottom w:val="none" w:sz="0" w:space="0" w:color="auto"/>
        <w:right w:val="none" w:sz="0" w:space="0" w:color="auto"/>
      </w:divBdr>
    </w:div>
    <w:div w:id="463616910">
      <w:bodyDiv w:val="1"/>
      <w:marLeft w:val="0"/>
      <w:marRight w:val="0"/>
      <w:marTop w:val="0"/>
      <w:marBottom w:val="0"/>
      <w:divBdr>
        <w:top w:val="none" w:sz="0" w:space="0" w:color="auto"/>
        <w:left w:val="none" w:sz="0" w:space="0" w:color="auto"/>
        <w:bottom w:val="none" w:sz="0" w:space="0" w:color="auto"/>
        <w:right w:val="none" w:sz="0" w:space="0" w:color="auto"/>
      </w:divBdr>
    </w:div>
    <w:div w:id="510685441">
      <w:bodyDiv w:val="1"/>
      <w:marLeft w:val="0"/>
      <w:marRight w:val="0"/>
      <w:marTop w:val="0"/>
      <w:marBottom w:val="0"/>
      <w:divBdr>
        <w:top w:val="none" w:sz="0" w:space="0" w:color="auto"/>
        <w:left w:val="none" w:sz="0" w:space="0" w:color="auto"/>
        <w:bottom w:val="none" w:sz="0" w:space="0" w:color="auto"/>
        <w:right w:val="none" w:sz="0" w:space="0" w:color="auto"/>
      </w:divBdr>
    </w:div>
    <w:div w:id="755322129">
      <w:bodyDiv w:val="1"/>
      <w:marLeft w:val="0"/>
      <w:marRight w:val="0"/>
      <w:marTop w:val="0"/>
      <w:marBottom w:val="0"/>
      <w:divBdr>
        <w:top w:val="none" w:sz="0" w:space="0" w:color="auto"/>
        <w:left w:val="none" w:sz="0" w:space="0" w:color="auto"/>
        <w:bottom w:val="none" w:sz="0" w:space="0" w:color="auto"/>
        <w:right w:val="none" w:sz="0" w:space="0" w:color="auto"/>
      </w:divBdr>
    </w:div>
    <w:div w:id="802693820">
      <w:bodyDiv w:val="1"/>
      <w:marLeft w:val="0"/>
      <w:marRight w:val="0"/>
      <w:marTop w:val="0"/>
      <w:marBottom w:val="0"/>
      <w:divBdr>
        <w:top w:val="none" w:sz="0" w:space="0" w:color="auto"/>
        <w:left w:val="none" w:sz="0" w:space="0" w:color="auto"/>
        <w:bottom w:val="none" w:sz="0" w:space="0" w:color="auto"/>
        <w:right w:val="none" w:sz="0" w:space="0" w:color="auto"/>
      </w:divBdr>
    </w:div>
    <w:div w:id="1061712709">
      <w:bodyDiv w:val="1"/>
      <w:marLeft w:val="0"/>
      <w:marRight w:val="0"/>
      <w:marTop w:val="0"/>
      <w:marBottom w:val="0"/>
      <w:divBdr>
        <w:top w:val="none" w:sz="0" w:space="0" w:color="auto"/>
        <w:left w:val="none" w:sz="0" w:space="0" w:color="auto"/>
        <w:bottom w:val="none" w:sz="0" w:space="0" w:color="auto"/>
        <w:right w:val="none" w:sz="0" w:space="0" w:color="auto"/>
      </w:divBdr>
      <w:divsChild>
        <w:div w:id="12652055">
          <w:marLeft w:val="0"/>
          <w:marRight w:val="0"/>
          <w:marTop w:val="0"/>
          <w:marBottom w:val="0"/>
          <w:divBdr>
            <w:top w:val="none" w:sz="0" w:space="0" w:color="auto"/>
            <w:left w:val="none" w:sz="0" w:space="0" w:color="auto"/>
            <w:bottom w:val="none" w:sz="0" w:space="0" w:color="auto"/>
            <w:right w:val="none" w:sz="0" w:space="0" w:color="auto"/>
          </w:divBdr>
        </w:div>
        <w:div w:id="23678518">
          <w:marLeft w:val="0"/>
          <w:marRight w:val="0"/>
          <w:marTop w:val="0"/>
          <w:marBottom w:val="0"/>
          <w:divBdr>
            <w:top w:val="none" w:sz="0" w:space="0" w:color="auto"/>
            <w:left w:val="none" w:sz="0" w:space="0" w:color="auto"/>
            <w:bottom w:val="none" w:sz="0" w:space="0" w:color="auto"/>
            <w:right w:val="none" w:sz="0" w:space="0" w:color="auto"/>
          </w:divBdr>
        </w:div>
        <w:div w:id="68311859">
          <w:marLeft w:val="0"/>
          <w:marRight w:val="0"/>
          <w:marTop w:val="0"/>
          <w:marBottom w:val="0"/>
          <w:divBdr>
            <w:top w:val="none" w:sz="0" w:space="0" w:color="auto"/>
            <w:left w:val="none" w:sz="0" w:space="0" w:color="auto"/>
            <w:bottom w:val="none" w:sz="0" w:space="0" w:color="auto"/>
            <w:right w:val="none" w:sz="0" w:space="0" w:color="auto"/>
          </w:divBdr>
        </w:div>
        <w:div w:id="93092758">
          <w:marLeft w:val="0"/>
          <w:marRight w:val="0"/>
          <w:marTop w:val="0"/>
          <w:marBottom w:val="0"/>
          <w:divBdr>
            <w:top w:val="none" w:sz="0" w:space="0" w:color="auto"/>
            <w:left w:val="none" w:sz="0" w:space="0" w:color="auto"/>
            <w:bottom w:val="none" w:sz="0" w:space="0" w:color="auto"/>
            <w:right w:val="none" w:sz="0" w:space="0" w:color="auto"/>
          </w:divBdr>
        </w:div>
        <w:div w:id="222300452">
          <w:marLeft w:val="0"/>
          <w:marRight w:val="0"/>
          <w:marTop w:val="0"/>
          <w:marBottom w:val="0"/>
          <w:divBdr>
            <w:top w:val="none" w:sz="0" w:space="0" w:color="auto"/>
            <w:left w:val="none" w:sz="0" w:space="0" w:color="auto"/>
            <w:bottom w:val="none" w:sz="0" w:space="0" w:color="auto"/>
            <w:right w:val="none" w:sz="0" w:space="0" w:color="auto"/>
          </w:divBdr>
        </w:div>
        <w:div w:id="230435513">
          <w:marLeft w:val="0"/>
          <w:marRight w:val="0"/>
          <w:marTop w:val="0"/>
          <w:marBottom w:val="0"/>
          <w:divBdr>
            <w:top w:val="none" w:sz="0" w:space="0" w:color="auto"/>
            <w:left w:val="none" w:sz="0" w:space="0" w:color="auto"/>
            <w:bottom w:val="none" w:sz="0" w:space="0" w:color="auto"/>
            <w:right w:val="none" w:sz="0" w:space="0" w:color="auto"/>
          </w:divBdr>
        </w:div>
        <w:div w:id="238173627">
          <w:marLeft w:val="0"/>
          <w:marRight w:val="0"/>
          <w:marTop w:val="0"/>
          <w:marBottom w:val="0"/>
          <w:divBdr>
            <w:top w:val="none" w:sz="0" w:space="0" w:color="auto"/>
            <w:left w:val="none" w:sz="0" w:space="0" w:color="auto"/>
            <w:bottom w:val="none" w:sz="0" w:space="0" w:color="auto"/>
            <w:right w:val="none" w:sz="0" w:space="0" w:color="auto"/>
          </w:divBdr>
        </w:div>
        <w:div w:id="318969876">
          <w:marLeft w:val="0"/>
          <w:marRight w:val="0"/>
          <w:marTop w:val="0"/>
          <w:marBottom w:val="0"/>
          <w:divBdr>
            <w:top w:val="none" w:sz="0" w:space="0" w:color="auto"/>
            <w:left w:val="none" w:sz="0" w:space="0" w:color="auto"/>
            <w:bottom w:val="none" w:sz="0" w:space="0" w:color="auto"/>
            <w:right w:val="none" w:sz="0" w:space="0" w:color="auto"/>
          </w:divBdr>
        </w:div>
        <w:div w:id="342320119">
          <w:marLeft w:val="0"/>
          <w:marRight w:val="0"/>
          <w:marTop w:val="0"/>
          <w:marBottom w:val="0"/>
          <w:divBdr>
            <w:top w:val="none" w:sz="0" w:space="0" w:color="auto"/>
            <w:left w:val="none" w:sz="0" w:space="0" w:color="auto"/>
            <w:bottom w:val="none" w:sz="0" w:space="0" w:color="auto"/>
            <w:right w:val="none" w:sz="0" w:space="0" w:color="auto"/>
          </w:divBdr>
        </w:div>
        <w:div w:id="426274537">
          <w:marLeft w:val="0"/>
          <w:marRight w:val="0"/>
          <w:marTop w:val="0"/>
          <w:marBottom w:val="0"/>
          <w:divBdr>
            <w:top w:val="none" w:sz="0" w:space="0" w:color="auto"/>
            <w:left w:val="none" w:sz="0" w:space="0" w:color="auto"/>
            <w:bottom w:val="none" w:sz="0" w:space="0" w:color="auto"/>
            <w:right w:val="none" w:sz="0" w:space="0" w:color="auto"/>
          </w:divBdr>
        </w:div>
        <w:div w:id="433521339">
          <w:marLeft w:val="0"/>
          <w:marRight w:val="0"/>
          <w:marTop w:val="0"/>
          <w:marBottom w:val="0"/>
          <w:divBdr>
            <w:top w:val="none" w:sz="0" w:space="0" w:color="auto"/>
            <w:left w:val="none" w:sz="0" w:space="0" w:color="auto"/>
            <w:bottom w:val="none" w:sz="0" w:space="0" w:color="auto"/>
            <w:right w:val="none" w:sz="0" w:space="0" w:color="auto"/>
          </w:divBdr>
        </w:div>
        <w:div w:id="497353023">
          <w:marLeft w:val="0"/>
          <w:marRight w:val="0"/>
          <w:marTop w:val="0"/>
          <w:marBottom w:val="0"/>
          <w:divBdr>
            <w:top w:val="none" w:sz="0" w:space="0" w:color="auto"/>
            <w:left w:val="none" w:sz="0" w:space="0" w:color="auto"/>
            <w:bottom w:val="none" w:sz="0" w:space="0" w:color="auto"/>
            <w:right w:val="none" w:sz="0" w:space="0" w:color="auto"/>
          </w:divBdr>
        </w:div>
        <w:div w:id="511770952">
          <w:marLeft w:val="0"/>
          <w:marRight w:val="0"/>
          <w:marTop w:val="0"/>
          <w:marBottom w:val="0"/>
          <w:divBdr>
            <w:top w:val="none" w:sz="0" w:space="0" w:color="auto"/>
            <w:left w:val="none" w:sz="0" w:space="0" w:color="auto"/>
            <w:bottom w:val="none" w:sz="0" w:space="0" w:color="auto"/>
            <w:right w:val="none" w:sz="0" w:space="0" w:color="auto"/>
          </w:divBdr>
        </w:div>
        <w:div w:id="572391791">
          <w:marLeft w:val="0"/>
          <w:marRight w:val="0"/>
          <w:marTop w:val="0"/>
          <w:marBottom w:val="0"/>
          <w:divBdr>
            <w:top w:val="none" w:sz="0" w:space="0" w:color="auto"/>
            <w:left w:val="none" w:sz="0" w:space="0" w:color="auto"/>
            <w:bottom w:val="none" w:sz="0" w:space="0" w:color="auto"/>
            <w:right w:val="none" w:sz="0" w:space="0" w:color="auto"/>
          </w:divBdr>
        </w:div>
        <w:div w:id="755564748">
          <w:marLeft w:val="0"/>
          <w:marRight w:val="0"/>
          <w:marTop w:val="0"/>
          <w:marBottom w:val="0"/>
          <w:divBdr>
            <w:top w:val="none" w:sz="0" w:space="0" w:color="auto"/>
            <w:left w:val="none" w:sz="0" w:space="0" w:color="auto"/>
            <w:bottom w:val="none" w:sz="0" w:space="0" w:color="auto"/>
            <w:right w:val="none" w:sz="0" w:space="0" w:color="auto"/>
          </w:divBdr>
        </w:div>
        <w:div w:id="770204983">
          <w:marLeft w:val="0"/>
          <w:marRight w:val="0"/>
          <w:marTop w:val="0"/>
          <w:marBottom w:val="0"/>
          <w:divBdr>
            <w:top w:val="none" w:sz="0" w:space="0" w:color="auto"/>
            <w:left w:val="none" w:sz="0" w:space="0" w:color="auto"/>
            <w:bottom w:val="none" w:sz="0" w:space="0" w:color="auto"/>
            <w:right w:val="none" w:sz="0" w:space="0" w:color="auto"/>
          </w:divBdr>
        </w:div>
        <w:div w:id="817263912">
          <w:marLeft w:val="0"/>
          <w:marRight w:val="0"/>
          <w:marTop w:val="0"/>
          <w:marBottom w:val="0"/>
          <w:divBdr>
            <w:top w:val="none" w:sz="0" w:space="0" w:color="auto"/>
            <w:left w:val="none" w:sz="0" w:space="0" w:color="auto"/>
            <w:bottom w:val="none" w:sz="0" w:space="0" w:color="auto"/>
            <w:right w:val="none" w:sz="0" w:space="0" w:color="auto"/>
          </w:divBdr>
        </w:div>
        <w:div w:id="885263529">
          <w:marLeft w:val="0"/>
          <w:marRight w:val="0"/>
          <w:marTop w:val="0"/>
          <w:marBottom w:val="0"/>
          <w:divBdr>
            <w:top w:val="none" w:sz="0" w:space="0" w:color="auto"/>
            <w:left w:val="none" w:sz="0" w:space="0" w:color="auto"/>
            <w:bottom w:val="none" w:sz="0" w:space="0" w:color="auto"/>
            <w:right w:val="none" w:sz="0" w:space="0" w:color="auto"/>
          </w:divBdr>
        </w:div>
        <w:div w:id="894924896">
          <w:marLeft w:val="0"/>
          <w:marRight w:val="0"/>
          <w:marTop w:val="0"/>
          <w:marBottom w:val="0"/>
          <w:divBdr>
            <w:top w:val="none" w:sz="0" w:space="0" w:color="auto"/>
            <w:left w:val="none" w:sz="0" w:space="0" w:color="auto"/>
            <w:bottom w:val="none" w:sz="0" w:space="0" w:color="auto"/>
            <w:right w:val="none" w:sz="0" w:space="0" w:color="auto"/>
          </w:divBdr>
        </w:div>
        <w:div w:id="902713983">
          <w:marLeft w:val="0"/>
          <w:marRight w:val="0"/>
          <w:marTop w:val="0"/>
          <w:marBottom w:val="0"/>
          <w:divBdr>
            <w:top w:val="none" w:sz="0" w:space="0" w:color="auto"/>
            <w:left w:val="none" w:sz="0" w:space="0" w:color="auto"/>
            <w:bottom w:val="none" w:sz="0" w:space="0" w:color="auto"/>
            <w:right w:val="none" w:sz="0" w:space="0" w:color="auto"/>
          </w:divBdr>
        </w:div>
        <w:div w:id="982779204">
          <w:marLeft w:val="0"/>
          <w:marRight w:val="0"/>
          <w:marTop w:val="0"/>
          <w:marBottom w:val="0"/>
          <w:divBdr>
            <w:top w:val="none" w:sz="0" w:space="0" w:color="auto"/>
            <w:left w:val="none" w:sz="0" w:space="0" w:color="auto"/>
            <w:bottom w:val="none" w:sz="0" w:space="0" w:color="auto"/>
            <w:right w:val="none" w:sz="0" w:space="0" w:color="auto"/>
          </w:divBdr>
        </w:div>
        <w:div w:id="983313912">
          <w:marLeft w:val="0"/>
          <w:marRight w:val="0"/>
          <w:marTop w:val="0"/>
          <w:marBottom w:val="0"/>
          <w:divBdr>
            <w:top w:val="none" w:sz="0" w:space="0" w:color="auto"/>
            <w:left w:val="none" w:sz="0" w:space="0" w:color="auto"/>
            <w:bottom w:val="none" w:sz="0" w:space="0" w:color="auto"/>
            <w:right w:val="none" w:sz="0" w:space="0" w:color="auto"/>
          </w:divBdr>
        </w:div>
        <w:div w:id="1035619298">
          <w:marLeft w:val="0"/>
          <w:marRight w:val="0"/>
          <w:marTop w:val="0"/>
          <w:marBottom w:val="0"/>
          <w:divBdr>
            <w:top w:val="none" w:sz="0" w:space="0" w:color="auto"/>
            <w:left w:val="none" w:sz="0" w:space="0" w:color="auto"/>
            <w:bottom w:val="none" w:sz="0" w:space="0" w:color="auto"/>
            <w:right w:val="none" w:sz="0" w:space="0" w:color="auto"/>
          </w:divBdr>
        </w:div>
        <w:div w:id="1036151494">
          <w:marLeft w:val="0"/>
          <w:marRight w:val="0"/>
          <w:marTop w:val="0"/>
          <w:marBottom w:val="0"/>
          <w:divBdr>
            <w:top w:val="none" w:sz="0" w:space="0" w:color="auto"/>
            <w:left w:val="none" w:sz="0" w:space="0" w:color="auto"/>
            <w:bottom w:val="none" w:sz="0" w:space="0" w:color="auto"/>
            <w:right w:val="none" w:sz="0" w:space="0" w:color="auto"/>
          </w:divBdr>
        </w:div>
        <w:div w:id="1091655912">
          <w:marLeft w:val="0"/>
          <w:marRight w:val="0"/>
          <w:marTop w:val="0"/>
          <w:marBottom w:val="0"/>
          <w:divBdr>
            <w:top w:val="none" w:sz="0" w:space="0" w:color="auto"/>
            <w:left w:val="none" w:sz="0" w:space="0" w:color="auto"/>
            <w:bottom w:val="none" w:sz="0" w:space="0" w:color="auto"/>
            <w:right w:val="none" w:sz="0" w:space="0" w:color="auto"/>
          </w:divBdr>
        </w:div>
        <w:div w:id="1210990650">
          <w:marLeft w:val="0"/>
          <w:marRight w:val="0"/>
          <w:marTop w:val="0"/>
          <w:marBottom w:val="0"/>
          <w:divBdr>
            <w:top w:val="none" w:sz="0" w:space="0" w:color="auto"/>
            <w:left w:val="none" w:sz="0" w:space="0" w:color="auto"/>
            <w:bottom w:val="none" w:sz="0" w:space="0" w:color="auto"/>
            <w:right w:val="none" w:sz="0" w:space="0" w:color="auto"/>
          </w:divBdr>
        </w:div>
        <w:div w:id="1266352680">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1450278190">
          <w:marLeft w:val="0"/>
          <w:marRight w:val="0"/>
          <w:marTop w:val="0"/>
          <w:marBottom w:val="0"/>
          <w:divBdr>
            <w:top w:val="none" w:sz="0" w:space="0" w:color="auto"/>
            <w:left w:val="none" w:sz="0" w:space="0" w:color="auto"/>
            <w:bottom w:val="none" w:sz="0" w:space="0" w:color="auto"/>
            <w:right w:val="none" w:sz="0" w:space="0" w:color="auto"/>
          </w:divBdr>
        </w:div>
        <w:div w:id="1492214849">
          <w:marLeft w:val="0"/>
          <w:marRight w:val="0"/>
          <w:marTop w:val="0"/>
          <w:marBottom w:val="0"/>
          <w:divBdr>
            <w:top w:val="none" w:sz="0" w:space="0" w:color="auto"/>
            <w:left w:val="none" w:sz="0" w:space="0" w:color="auto"/>
            <w:bottom w:val="none" w:sz="0" w:space="0" w:color="auto"/>
            <w:right w:val="none" w:sz="0" w:space="0" w:color="auto"/>
          </w:divBdr>
        </w:div>
        <w:div w:id="1655916107">
          <w:marLeft w:val="0"/>
          <w:marRight w:val="0"/>
          <w:marTop w:val="0"/>
          <w:marBottom w:val="0"/>
          <w:divBdr>
            <w:top w:val="none" w:sz="0" w:space="0" w:color="auto"/>
            <w:left w:val="none" w:sz="0" w:space="0" w:color="auto"/>
            <w:bottom w:val="none" w:sz="0" w:space="0" w:color="auto"/>
            <w:right w:val="none" w:sz="0" w:space="0" w:color="auto"/>
          </w:divBdr>
        </w:div>
        <w:div w:id="1740588458">
          <w:marLeft w:val="0"/>
          <w:marRight w:val="0"/>
          <w:marTop w:val="0"/>
          <w:marBottom w:val="0"/>
          <w:divBdr>
            <w:top w:val="none" w:sz="0" w:space="0" w:color="auto"/>
            <w:left w:val="none" w:sz="0" w:space="0" w:color="auto"/>
            <w:bottom w:val="none" w:sz="0" w:space="0" w:color="auto"/>
            <w:right w:val="none" w:sz="0" w:space="0" w:color="auto"/>
          </w:divBdr>
        </w:div>
        <w:div w:id="1754621415">
          <w:marLeft w:val="0"/>
          <w:marRight w:val="0"/>
          <w:marTop w:val="0"/>
          <w:marBottom w:val="0"/>
          <w:divBdr>
            <w:top w:val="none" w:sz="0" w:space="0" w:color="auto"/>
            <w:left w:val="none" w:sz="0" w:space="0" w:color="auto"/>
            <w:bottom w:val="none" w:sz="0" w:space="0" w:color="auto"/>
            <w:right w:val="none" w:sz="0" w:space="0" w:color="auto"/>
          </w:divBdr>
        </w:div>
        <w:div w:id="1867786921">
          <w:marLeft w:val="0"/>
          <w:marRight w:val="0"/>
          <w:marTop w:val="0"/>
          <w:marBottom w:val="0"/>
          <w:divBdr>
            <w:top w:val="none" w:sz="0" w:space="0" w:color="auto"/>
            <w:left w:val="none" w:sz="0" w:space="0" w:color="auto"/>
            <w:bottom w:val="none" w:sz="0" w:space="0" w:color="auto"/>
            <w:right w:val="none" w:sz="0" w:space="0" w:color="auto"/>
          </w:divBdr>
        </w:div>
        <w:div w:id="1898280136">
          <w:marLeft w:val="0"/>
          <w:marRight w:val="0"/>
          <w:marTop w:val="0"/>
          <w:marBottom w:val="0"/>
          <w:divBdr>
            <w:top w:val="none" w:sz="0" w:space="0" w:color="auto"/>
            <w:left w:val="none" w:sz="0" w:space="0" w:color="auto"/>
            <w:bottom w:val="none" w:sz="0" w:space="0" w:color="auto"/>
            <w:right w:val="none" w:sz="0" w:space="0" w:color="auto"/>
          </w:divBdr>
        </w:div>
        <w:div w:id="2020428184">
          <w:marLeft w:val="0"/>
          <w:marRight w:val="0"/>
          <w:marTop w:val="0"/>
          <w:marBottom w:val="0"/>
          <w:divBdr>
            <w:top w:val="none" w:sz="0" w:space="0" w:color="auto"/>
            <w:left w:val="none" w:sz="0" w:space="0" w:color="auto"/>
            <w:bottom w:val="none" w:sz="0" w:space="0" w:color="auto"/>
            <w:right w:val="none" w:sz="0" w:space="0" w:color="auto"/>
          </w:divBdr>
        </w:div>
        <w:div w:id="2037924147">
          <w:marLeft w:val="0"/>
          <w:marRight w:val="0"/>
          <w:marTop w:val="0"/>
          <w:marBottom w:val="0"/>
          <w:divBdr>
            <w:top w:val="none" w:sz="0" w:space="0" w:color="auto"/>
            <w:left w:val="none" w:sz="0" w:space="0" w:color="auto"/>
            <w:bottom w:val="none" w:sz="0" w:space="0" w:color="auto"/>
            <w:right w:val="none" w:sz="0" w:space="0" w:color="auto"/>
          </w:divBdr>
        </w:div>
      </w:divsChild>
    </w:div>
    <w:div w:id="1084456831">
      <w:bodyDiv w:val="1"/>
      <w:marLeft w:val="0"/>
      <w:marRight w:val="0"/>
      <w:marTop w:val="0"/>
      <w:marBottom w:val="0"/>
      <w:divBdr>
        <w:top w:val="none" w:sz="0" w:space="0" w:color="auto"/>
        <w:left w:val="none" w:sz="0" w:space="0" w:color="auto"/>
        <w:bottom w:val="none" w:sz="0" w:space="0" w:color="auto"/>
        <w:right w:val="none" w:sz="0" w:space="0" w:color="auto"/>
      </w:divBdr>
    </w:div>
    <w:div w:id="1143739423">
      <w:bodyDiv w:val="1"/>
      <w:marLeft w:val="0"/>
      <w:marRight w:val="0"/>
      <w:marTop w:val="0"/>
      <w:marBottom w:val="0"/>
      <w:divBdr>
        <w:top w:val="none" w:sz="0" w:space="0" w:color="auto"/>
        <w:left w:val="none" w:sz="0" w:space="0" w:color="auto"/>
        <w:bottom w:val="none" w:sz="0" w:space="0" w:color="auto"/>
        <w:right w:val="none" w:sz="0" w:space="0" w:color="auto"/>
      </w:divBdr>
    </w:div>
    <w:div w:id="1153520848">
      <w:bodyDiv w:val="1"/>
      <w:marLeft w:val="0"/>
      <w:marRight w:val="0"/>
      <w:marTop w:val="0"/>
      <w:marBottom w:val="0"/>
      <w:divBdr>
        <w:top w:val="none" w:sz="0" w:space="0" w:color="auto"/>
        <w:left w:val="none" w:sz="0" w:space="0" w:color="auto"/>
        <w:bottom w:val="none" w:sz="0" w:space="0" w:color="auto"/>
        <w:right w:val="none" w:sz="0" w:space="0" w:color="auto"/>
      </w:divBdr>
    </w:div>
    <w:div w:id="1172254648">
      <w:bodyDiv w:val="1"/>
      <w:marLeft w:val="0"/>
      <w:marRight w:val="0"/>
      <w:marTop w:val="0"/>
      <w:marBottom w:val="0"/>
      <w:divBdr>
        <w:top w:val="none" w:sz="0" w:space="0" w:color="auto"/>
        <w:left w:val="none" w:sz="0" w:space="0" w:color="auto"/>
        <w:bottom w:val="none" w:sz="0" w:space="0" w:color="auto"/>
        <w:right w:val="none" w:sz="0" w:space="0" w:color="auto"/>
      </w:divBdr>
      <w:divsChild>
        <w:div w:id="1436246882">
          <w:marLeft w:val="0"/>
          <w:marRight w:val="0"/>
          <w:marTop w:val="0"/>
          <w:marBottom w:val="0"/>
          <w:divBdr>
            <w:top w:val="none" w:sz="0" w:space="0" w:color="auto"/>
            <w:left w:val="none" w:sz="0" w:space="0" w:color="auto"/>
            <w:bottom w:val="none" w:sz="0" w:space="0" w:color="auto"/>
            <w:right w:val="none" w:sz="0" w:space="0" w:color="auto"/>
          </w:divBdr>
        </w:div>
        <w:div w:id="1503204805">
          <w:marLeft w:val="0"/>
          <w:marRight w:val="0"/>
          <w:marTop w:val="0"/>
          <w:marBottom w:val="0"/>
          <w:divBdr>
            <w:top w:val="none" w:sz="0" w:space="0" w:color="auto"/>
            <w:left w:val="none" w:sz="0" w:space="0" w:color="auto"/>
            <w:bottom w:val="none" w:sz="0" w:space="0" w:color="auto"/>
            <w:right w:val="none" w:sz="0" w:space="0" w:color="auto"/>
          </w:divBdr>
        </w:div>
      </w:divsChild>
    </w:div>
    <w:div w:id="1483542032">
      <w:bodyDiv w:val="1"/>
      <w:marLeft w:val="0"/>
      <w:marRight w:val="0"/>
      <w:marTop w:val="0"/>
      <w:marBottom w:val="0"/>
      <w:divBdr>
        <w:top w:val="none" w:sz="0" w:space="0" w:color="auto"/>
        <w:left w:val="none" w:sz="0" w:space="0" w:color="auto"/>
        <w:bottom w:val="none" w:sz="0" w:space="0" w:color="auto"/>
        <w:right w:val="none" w:sz="0" w:space="0" w:color="auto"/>
      </w:divBdr>
    </w:div>
    <w:div w:id="1483884488">
      <w:bodyDiv w:val="1"/>
      <w:marLeft w:val="0"/>
      <w:marRight w:val="0"/>
      <w:marTop w:val="0"/>
      <w:marBottom w:val="0"/>
      <w:divBdr>
        <w:top w:val="none" w:sz="0" w:space="0" w:color="auto"/>
        <w:left w:val="none" w:sz="0" w:space="0" w:color="auto"/>
        <w:bottom w:val="none" w:sz="0" w:space="0" w:color="auto"/>
        <w:right w:val="none" w:sz="0" w:space="0" w:color="auto"/>
      </w:divBdr>
    </w:div>
    <w:div w:id="1560091215">
      <w:bodyDiv w:val="1"/>
      <w:marLeft w:val="0"/>
      <w:marRight w:val="0"/>
      <w:marTop w:val="0"/>
      <w:marBottom w:val="0"/>
      <w:divBdr>
        <w:top w:val="none" w:sz="0" w:space="0" w:color="auto"/>
        <w:left w:val="none" w:sz="0" w:space="0" w:color="auto"/>
        <w:bottom w:val="none" w:sz="0" w:space="0" w:color="auto"/>
        <w:right w:val="none" w:sz="0" w:space="0" w:color="auto"/>
      </w:divBdr>
    </w:div>
    <w:div w:id="1607154951">
      <w:bodyDiv w:val="1"/>
      <w:marLeft w:val="0"/>
      <w:marRight w:val="0"/>
      <w:marTop w:val="0"/>
      <w:marBottom w:val="0"/>
      <w:divBdr>
        <w:top w:val="none" w:sz="0" w:space="0" w:color="auto"/>
        <w:left w:val="none" w:sz="0" w:space="0" w:color="auto"/>
        <w:bottom w:val="none" w:sz="0" w:space="0" w:color="auto"/>
        <w:right w:val="none" w:sz="0" w:space="0" w:color="auto"/>
      </w:divBdr>
    </w:div>
    <w:div w:id="1642540306">
      <w:bodyDiv w:val="1"/>
      <w:marLeft w:val="0"/>
      <w:marRight w:val="0"/>
      <w:marTop w:val="0"/>
      <w:marBottom w:val="0"/>
      <w:divBdr>
        <w:top w:val="none" w:sz="0" w:space="0" w:color="auto"/>
        <w:left w:val="none" w:sz="0" w:space="0" w:color="auto"/>
        <w:bottom w:val="none" w:sz="0" w:space="0" w:color="auto"/>
        <w:right w:val="none" w:sz="0" w:space="0" w:color="auto"/>
      </w:divBdr>
    </w:div>
    <w:div w:id="1648822872">
      <w:bodyDiv w:val="1"/>
      <w:marLeft w:val="0"/>
      <w:marRight w:val="0"/>
      <w:marTop w:val="0"/>
      <w:marBottom w:val="0"/>
      <w:divBdr>
        <w:top w:val="none" w:sz="0" w:space="0" w:color="auto"/>
        <w:left w:val="none" w:sz="0" w:space="0" w:color="auto"/>
        <w:bottom w:val="none" w:sz="0" w:space="0" w:color="auto"/>
        <w:right w:val="none" w:sz="0" w:space="0" w:color="auto"/>
      </w:divBdr>
    </w:div>
    <w:div w:id="1778714794">
      <w:bodyDiv w:val="1"/>
      <w:marLeft w:val="0"/>
      <w:marRight w:val="0"/>
      <w:marTop w:val="0"/>
      <w:marBottom w:val="0"/>
      <w:divBdr>
        <w:top w:val="none" w:sz="0" w:space="0" w:color="auto"/>
        <w:left w:val="none" w:sz="0" w:space="0" w:color="auto"/>
        <w:bottom w:val="none" w:sz="0" w:space="0" w:color="auto"/>
        <w:right w:val="none" w:sz="0" w:space="0" w:color="auto"/>
      </w:divBdr>
    </w:div>
    <w:div w:id="1897398319">
      <w:bodyDiv w:val="1"/>
      <w:marLeft w:val="0"/>
      <w:marRight w:val="0"/>
      <w:marTop w:val="0"/>
      <w:marBottom w:val="0"/>
      <w:divBdr>
        <w:top w:val="none" w:sz="0" w:space="0" w:color="auto"/>
        <w:left w:val="none" w:sz="0" w:space="0" w:color="auto"/>
        <w:bottom w:val="none" w:sz="0" w:space="0" w:color="auto"/>
        <w:right w:val="none" w:sz="0" w:space="0" w:color="auto"/>
      </w:divBdr>
    </w:div>
    <w:div w:id="209061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regulationspolicies.usf.edu/regulations/pdfs/regulation-usf3.027.pdf" TargetMode="External"/><Relationship Id="rId26" Type="http://schemas.openxmlformats.org/officeDocument/2006/relationships/hyperlink" Target="https://www.usf.edu/student-affairs/victim-advocacy/contact-us/index.aspx" TargetMode="External"/><Relationship Id="rId3" Type="http://schemas.openxmlformats.org/officeDocument/2006/relationships/styles" Target="styles.xml"/><Relationship Id="rId21" Type="http://schemas.openxmlformats.org/officeDocument/2006/relationships/hyperlink" Target="https://www.usf.edu/student-success/undergrad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va@admin.usf.edu" TargetMode="External"/><Relationship Id="rId25" Type="http://schemas.openxmlformats.org/officeDocument/2006/relationships/hyperlink" Target="https://www.sarasotamanatee.usf.edu/academics/academic-resources/technology-services/index.aspx" TargetMode="External"/><Relationship Id="rId33" Type="http://schemas.openxmlformats.org/officeDocument/2006/relationships/hyperlink" Target="https://www.sarasotamanatee.usf.edu/academics/academic-resources/tutoring.aspx" TargetMode="External"/><Relationship Id="rId2" Type="http://schemas.openxmlformats.org/officeDocument/2006/relationships/numbering" Target="numbering.xml"/><Relationship Id="rId16" Type="http://schemas.openxmlformats.org/officeDocument/2006/relationships/hyperlink" Target="https://www.usf.edu/title-ix/gethelp/resources.aspx" TargetMode="External"/><Relationship Id="rId20" Type="http://schemas.openxmlformats.org/officeDocument/2006/relationships/hyperlink" Target="https://www.stpetersburg.usf.edu/student-life/resources/student-accessibility-services/" TargetMode="External"/><Relationship Id="rId29" Type="http://schemas.openxmlformats.org/officeDocument/2006/relationships/hyperlink" Target="https://www.sarasotamanatee.usf.edu/campus-life/health-and-safety/counseling-and-wellness-center/index.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lib.stpetersburg.usf.edu/c.php?g=728128&amp;p=5199235" TargetMode="External"/><Relationship Id="rId32" Type="http://schemas.openxmlformats.org/officeDocument/2006/relationships/hyperlink" Target="https://www.stpetersburg.usf.edu/student-life/student-success-center/writing/writing-tutoring.aspx" TargetMode="External"/><Relationship Id="rId5" Type="http://schemas.openxmlformats.org/officeDocument/2006/relationships/webSettings" Target="webSettings.xml"/><Relationship Id="rId15" Type="http://schemas.openxmlformats.org/officeDocument/2006/relationships/hyperlink" Target="mailto:help@usf.edu" TargetMode="External"/><Relationship Id="rId23" Type="http://schemas.openxmlformats.org/officeDocument/2006/relationships/hyperlink" Target="https://www.usf.edu/it/about-us/helpdesk.aspx" TargetMode="External"/><Relationship Id="rId28" Type="http://schemas.openxmlformats.org/officeDocument/2006/relationships/hyperlink" Target="https://www.stpetersburg.usf.edu/student-life/wellness/about/schedule-appointment.aspx" TargetMode="External"/><Relationship Id="rId10" Type="http://schemas.openxmlformats.org/officeDocument/2006/relationships/hyperlink" Target="mailto:lpenney@usf.edu" TargetMode="External"/><Relationship Id="rId19" Type="http://schemas.openxmlformats.org/officeDocument/2006/relationships/hyperlink" Target="https://www.usf.edu/student-affairs/student-accessibility/" TargetMode="External"/><Relationship Id="rId31" Type="http://schemas.openxmlformats.org/officeDocument/2006/relationships/hyperlink" Target="https://www.usf.edu/undergrad/academic-success-center/writing-studio/" TargetMode="External"/><Relationship Id="rId4" Type="http://schemas.openxmlformats.org/officeDocument/2006/relationships/settings" Target="settings.xml"/><Relationship Id="rId9" Type="http://schemas.openxmlformats.org/officeDocument/2006/relationships/hyperlink" Target="https://community.canvaslms.com/community/answers/guides/canvas-guide/getting-started/pages/student" TargetMode="External"/><Relationship Id="rId14" Type="http://schemas.openxmlformats.org/officeDocument/2006/relationships/hyperlink" Target="https://www.usf.edu/provost/faculty/core-syllabus-policy-statements.aspx" TargetMode="External"/><Relationship Id="rId22" Type="http://schemas.openxmlformats.org/officeDocument/2006/relationships/hyperlink" Target="mailto:help@usf.edu" TargetMode="External"/><Relationship Id="rId27" Type="http://schemas.openxmlformats.org/officeDocument/2006/relationships/hyperlink" Target="https://www.usf.edu/student-affairs/counseling-center/about-us/contact-us.aspx" TargetMode="External"/><Relationship Id="rId30" Type="http://schemas.openxmlformats.org/officeDocument/2006/relationships/hyperlink" Target="mailto:writingstudio@usf.edu" TargetMode="External"/><Relationship Id="rId35" Type="http://schemas.openxmlformats.org/officeDocument/2006/relationships/theme" Target="theme/theme1.xml"/><Relationship Id="rId8" Type="http://schemas.openxmlformats.org/officeDocument/2006/relationships/hyperlink" Target="https://www.usf.edu/it/remote/requirements-for-student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8B86C-5CB8-4152-AE3A-FE217BF54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3145</Words>
  <Characters>18912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USF Syllabus Template</vt:lpstr>
    </vt:vector>
  </TitlesOfParts>
  <LinksUpToDate>false</LinksUpToDate>
  <CharactersWithSpaces>22013</CharactersWithSpaces>
  <SharedDoc>false</SharedDoc>
  <HLinks>
    <vt:vector size="84" baseType="variant">
      <vt:variant>
        <vt:i4>4128814</vt:i4>
      </vt:variant>
      <vt:variant>
        <vt:i4>48</vt:i4>
      </vt:variant>
      <vt:variant>
        <vt:i4>0</vt:i4>
      </vt:variant>
      <vt:variant>
        <vt:i4>5</vt:i4>
      </vt:variant>
      <vt:variant>
        <vt:lpwstr>http://www.wingtheory.com/</vt:lpwstr>
      </vt:variant>
      <vt:variant>
        <vt:lpwstr/>
      </vt:variant>
      <vt:variant>
        <vt:i4>8061025</vt:i4>
      </vt:variant>
      <vt:variant>
        <vt:i4>45</vt:i4>
      </vt:variant>
      <vt:variant>
        <vt:i4>0</vt:i4>
      </vt:variant>
      <vt:variant>
        <vt:i4>5</vt:i4>
      </vt:variant>
      <vt:variant>
        <vt:lpwstr>http://www.mp3.com/</vt:lpwstr>
      </vt:variant>
      <vt:variant>
        <vt:lpwstr/>
      </vt:variant>
      <vt:variant>
        <vt:i4>4390915</vt:i4>
      </vt:variant>
      <vt:variant>
        <vt:i4>42</vt:i4>
      </vt:variant>
      <vt:variant>
        <vt:i4>0</vt:i4>
      </vt:variant>
      <vt:variant>
        <vt:i4>5</vt:i4>
      </vt:variant>
      <vt:variant>
        <vt:lpwstr>../AppData/Local/Documents and Settings/kevinyee/Desktop/link.pdf</vt:lpwstr>
      </vt:variant>
      <vt:variant>
        <vt:lpwstr/>
      </vt:variant>
      <vt:variant>
        <vt:i4>3539049</vt:i4>
      </vt:variant>
      <vt:variant>
        <vt:i4>36</vt:i4>
      </vt:variant>
      <vt:variant>
        <vt:i4>0</vt:i4>
      </vt:variant>
      <vt:variant>
        <vt:i4>5</vt:i4>
      </vt:variant>
      <vt:variant>
        <vt:lpwstr>http://www.lib.usf.edu/writing/</vt:lpwstr>
      </vt:variant>
      <vt:variant>
        <vt:lpwstr/>
      </vt:variant>
      <vt:variant>
        <vt:i4>4391007</vt:i4>
      </vt:variant>
      <vt:variant>
        <vt:i4>33</vt:i4>
      </vt:variant>
      <vt:variant>
        <vt:i4>0</vt:i4>
      </vt:variant>
      <vt:variant>
        <vt:i4>5</vt:i4>
      </vt:variant>
      <vt:variant>
        <vt:lpwstr>http://www.turnitin.com/</vt:lpwstr>
      </vt:variant>
      <vt:variant>
        <vt:lpwstr/>
      </vt:variant>
      <vt:variant>
        <vt:i4>4718661</vt:i4>
      </vt:variant>
      <vt:variant>
        <vt:i4>21</vt:i4>
      </vt:variant>
      <vt:variant>
        <vt:i4>0</vt:i4>
      </vt:variant>
      <vt:variant>
        <vt:i4>5</vt:i4>
      </vt:variant>
      <vt:variant>
        <vt:lpwstr>http://chemistryclass-usf.wikispaces.com/</vt:lpwstr>
      </vt:variant>
      <vt:variant>
        <vt:lpwstr/>
      </vt:variant>
      <vt:variant>
        <vt:i4>2555967</vt:i4>
      </vt:variant>
      <vt:variant>
        <vt:i4>18</vt:i4>
      </vt:variant>
      <vt:variant>
        <vt:i4>0</vt:i4>
      </vt:variant>
      <vt:variant>
        <vt:i4>5</vt:i4>
      </vt:variant>
      <vt:variant>
        <vt:lpwstr>http://chemistryclass-usf.blogspot.com/</vt:lpwstr>
      </vt:variant>
      <vt:variant>
        <vt:lpwstr/>
      </vt:variant>
      <vt:variant>
        <vt:i4>2031657</vt:i4>
      </vt:variant>
      <vt:variant>
        <vt:i4>15</vt:i4>
      </vt:variant>
      <vt:variant>
        <vt:i4>0</vt:i4>
      </vt:variant>
      <vt:variant>
        <vt:i4>5</vt:i4>
      </vt:variant>
      <vt:variant>
        <vt:lpwstr>mailto:help@usf.edu</vt:lpwstr>
      </vt:variant>
      <vt:variant>
        <vt:lpwstr/>
      </vt:variant>
      <vt:variant>
        <vt:i4>4587542</vt:i4>
      </vt:variant>
      <vt:variant>
        <vt:i4>12</vt:i4>
      </vt:variant>
      <vt:variant>
        <vt:i4>0</vt:i4>
      </vt:variant>
      <vt:variant>
        <vt:i4>5</vt:i4>
      </vt:variant>
      <vt:variant>
        <vt:lpwstr>http://guides.instructure.com/m/4212</vt:lpwstr>
      </vt:variant>
      <vt:variant>
        <vt:lpwstr/>
      </vt:variant>
      <vt:variant>
        <vt:i4>1703954</vt:i4>
      </vt:variant>
      <vt:variant>
        <vt:i4>9</vt:i4>
      </vt:variant>
      <vt:variant>
        <vt:i4>0</vt:i4>
      </vt:variant>
      <vt:variant>
        <vt:i4>5</vt:i4>
      </vt:variant>
      <vt:variant>
        <vt:lpwstr>https://training.instructure.com/courses/347469/</vt:lpwstr>
      </vt:variant>
      <vt:variant>
        <vt:lpwstr/>
      </vt:variant>
      <vt:variant>
        <vt:i4>4456521</vt:i4>
      </vt:variant>
      <vt:variant>
        <vt:i4>3</vt:i4>
      </vt:variant>
      <vt:variant>
        <vt:i4>0</vt:i4>
      </vt:variant>
      <vt:variant>
        <vt:i4>5</vt:i4>
      </vt:variant>
      <vt:variant>
        <vt:lpwstr>http://ugs.usf.edu/course-inventory/</vt:lpwstr>
      </vt:variant>
      <vt:variant>
        <vt:lpwstr/>
      </vt:variant>
      <vt:variant>
        <vt:i4>4456521</vt:i4>
      </vt:variant>
      <vt:variant>
        <vt:i4>0</vt:i4>
      </vt:variant>
      <vt:variant>
        <vt:i4>0</vt:i4>
      </vt:variant>
      <vt:variant>
        <vt:i4>5</vt:i4>
      </vt:variant>
      <vt:variant>
        <vt:lpwstr>http://ugs.usf.edu/course-inventory/</vt:lpwstr>
      </vt:variant>
      <vt:variant>
        <vt:lpwstr/>
      </vt:variant>
      <vt:variant>
        <vt:i4>8061029</vt:i4>
      </vt:variant>
      <vt:variant>
        <vt:i4>-1</vt:i4>
      </vt:variant>
      <vt:variant>
        <vt:i4>1033</vt:i4>
      </vt:variant>
      <vt:variant>
        <vt:i4>1</vt:i4>
      </vt:variant>
      <vt:variant>
        <vt:lpwstr>http://cdn.usf.edu/themes/usf/applications/1.0/images/footer/footer-logo-system.png</vt:lpwstr>
      </vt:variant>
      <vt:variant>
        <vt:lpwstr/>
      </vt:variant>
      <vt:variant>
        <vt:i4>8061029</vt:i4>
      </vt:variant>
      <vt:variant>
        <vt:i4>-1</vt:i4>
      </vt:variant>
      <vt:variant>
        <vt:i4>1034</vt:i4>
      </vt:variant>
      <vt:variant>
        <vt:i4>1</vt:i4>
      </vt:variant>
      <vt:variant>
        <vt:lpwstr>http://cdn.usf.edu/themes/usf/applications/1.0/images/footer/footer-logo-system.png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USF Syllabus Template</dc:title>
  <dc:subject>USF Syllabus Template</dc:subject>
  <dc:creator/>
  <cp:lastModifiedBy/>
  <cp:revision>1</cp:revision>
  <cp:lastPrinted>2008-10-15T13:59:00Z</cp:lastPrinted>
  <dcterms:created xsi:type="dcterms:W3CDTF">2023-08-13T14:25:00Z</dcterms:created>
  <dcterms:modified xsi:type="dcterms:W3CDTF">2023-08-13T14:25:00Z</dcterms:modified>
</cp:coreProperties>
</file>