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9B" w:rsidRDefault="00E1529B" w:rsidP="00E1529B">
      <w:pPr>
        <w:spacing w:line="0" w:lineRule="atLeas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sz w:val="24"/>
        </w:rPr>
        <w:t>Data Analytics</w:t>
      </w:r>
    </w:p>
    <w:p w:rsidR="00E1529B" w:rsidRDefault="00E1529B" w:rsidP="00E152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2190115</wp:posOffset>
            </wp:positionH>
            <wp:positionV relativeFrom="paragraph">
              <wp:posOffset>1580515</wp:posOffset>
            </wp:positionV>
            <wp:extent cx="1562100" cy="1562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1671955</wp:posOffset>
            </wp:positionH>
            <wp:positionV relativeFrom="paragraph">
              <wp:posOffset>4095115</wp:posOffset>
            </wp:positionV>
            <wp:extent cx="2599690" cy="6007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233" w:lineRule="auto"/>
        <w:ind w:left="2020"/>
        <w:rPr>
          <w:rFonts w:ascii="Cambria" w:eastAsia="Cambria" w:hAnsi="Cambria"/>
          <w:color w:val="17365D"/>
          <w:sz w:val="72"/>
        </w:rPr>
      </w:pPr>
      <w:r>
        <w:rPr>
          <w:rFonts w:ascii="Cambria" w:eastAsia="Cambria" w:hAnsi="Cambria"/>
          <w:color w:val="17365D"/>
          <w:sz w:val="72"/>
        </w:rPr>
        <w:t>S</w:t>
      </w:r>
      <w:r>
        <w:rPr>
          <w:rFonts w:ascii="Cambria" w:eastAsia="Cambria" w:hAnsi="Cambria"/>
          <w:color w:val="17365D"/>
          <w:sz w:val="58"/>
        </w:rPr>
        <w:t>ESSION</w:t>
      </w:r>
      <w:r>
        <w:rPr>
          <w:rFonts w:ascii="Cambria" w:eastAsia="Cambria" w:hAnsi="Cambria"/>
          <w:color w:val="17365D"/>
          <w:sz w:val="72"/>
        </w:rPr>
        <w:t xml:space="preserve"> 2: INTRODUCTION to working with R</w:t>
      </w:r>
    </w:p>
    <w:p w:rsidR="00E1529B" w:rsidRDefault="00E1529B" w:rsidP="00E152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color w:val="17365D"/>
          <w:sz w:val="7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90170</wp:posOffset>
                </wp:positionV>
                <wp:extent cx="5981065" cy="0"/>
                <wp:effectExtent l="10795" t="7620" r="8890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3461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5DBD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7.1pt" to="469.5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" strokecolor="#4f81bc" strokeweight=".37392mm"/>
            </w:pict>
          </mc:Fallback>
        </mc:AlternateContent>
      </w:r>
    </w:p>
    <w:p w:rsidR="00E1529B" w:rsidRDefault="00E1529B" w:rsidP="00E1529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spacing w:line="0" w:lineRule="atLeast"/>
        <w:ind w:right="20"/>
        <w:jc w:val="center"/>
        <w:rPr>
          <w:rFonts w:ascii="Cambria" w:eastAsia="Cambria" w:hAnsi="Cambria"/>
          <w:color w:val="4F81BC"/>
          <w:sz w:val="44"/>
        </w:rPr>
      </w:pPr>
      <w:r>
        <w:rPr>
          <w:rFonts w:ascii="Cambria" w:eastAsia="Cambria" w:hAnsi="Cambria"/>
          <w:color w:val="4F81BC"/>
          <w:sz w:val="44"/>
        </w:rPr>
        <w:t>Assignment 3</w:t>
      </w:r>
    </w:p>
    <w:p w:rsidR="00E1529B" w:rsidRDefault="00E1529B" w:rsidP="00E1529B">
      <w:pPr>
        <w:spacing w:line="0" w:lineRule="atLeast"/>
        <w:ind w:right="20"/>
        <w:rPr>
          <w:rFonts w:ascii="Cambria" w:eastAsia="Cambria" w:hAnsi="Cambria"/>
          <w:color w:val="4F81BC"/>
          <w:sz w:val="22"/>
          <w:szCs w:val="22"/>
        </w:rPr>
      </w:pPr>
    </w:p>
    <w:p w:rsidR="00E1529B" w:rsidRDefault="00E1529B" w:rsidP="00E1529B">
      <w:pPr>
        <w:spacing w:line="0" w:lineRule="atLeast"/>
        <w:ind w:right="20"/>
        <w:rPr>
          <w:rFonts w:ascii="Cambria" w:eastAsia="Cambria" w:hAnsi="Cambria"/>
          <w:color w:val="4F81BC"/>
          <w:sz w:val="22"/>
          <w:szCs w:val="22"/>
        </w:rPr>
      </w:pPr>
      <w:r>
        <w:rPr>
          <w:rFonts w:ascii="Cambria" w:eastAsia="Cambria" w:hAnsi="Cambria"/>
          <w:color w:val="4F81BC"/>
          <w:sz w:val="22"/>
          <w:szCs w:val="22"/>
        </w:rPr>
        <w:t>Mail id:</w:t>
      </w:r>
      <w:r w:rsidRPr="00E1529B">
        <w:rPr>
          <w:rFonts w:ascii="Cambria" w:eastAsia="Cambria" w:hAnsi="Cambria"/>
          <w:color w:val="222A35" w:themeColor="text2" w:themeShade="80"/>
          <w:sz w:val="22"/>
          <w:szCs w:val="22"/>
        </w:rPr>
        <w:t>Udaykumarr019@gmail.com</w:t>
      </w:r>
    </w:p>
    <w:p w:rsidR="00E1529B" w:rsidRDefault="00E1529B" w:rsidP="00E1529B">
      <w:pPr>
        <w:spacing w:line="0" w:lineRule="atLeast"/>
        <w:ind w:right="20"/>
        <w:rPr>
          <w:rFonts w:ascii="Cambria" w:eastAsia="Cambria" w:hAnsi="Cambria"/>
          <w:color w:val="4F81BC"/>
          <w:sz w:val="22"/>
          <w:szCs w:val="22"/>
        </w:rPr>
      </w:pPr>
      <w:r>
        <w:rPr>
          <w:rFonts w:ascii="Cambria" w:eastAsia="Cambria" w:hAnsi="Cambria"/>
          <w:color w:val="4F81BC"/>
          <w:sz w:val="22"/>
          <w:szCs w:val="22"/>
        </w:rPr>
        <w:t>MOB</w:t>
      </w:r>
      <w:proofErr w:type="gramStart"/>
      <w:r>
        <w:rPr>
          <w:rFonts w:ascii="Cambria" w:eastAsia="Cambria" w:hAnsi="Cambria"/>
          <w:color w:val="4F81BC"/>
          <w:sz w:val="22"/>
          <w:szCs w:val="22"/>
        </w:rPr>
        <w:t>:</w:t>
      </w:r>
      <w:r w:rsidRPr="00E1529B">
        <w:rPr>
          <w:rFonts w:ascii="Cambria" w:eastAsia="Cambria" w:hAnsi="Cambria"/>
          <w:color w:val="222A35" w:themeColor="text2" w:themeShade="80"/>
          <w:sz w:val="22"/>
          <w:szCs w:val="22"/>
        </w:rPr>
        <w:t>8123431864</w:t>
      </w:r>
      <w:proofErr w:type="gramEnd"/>
    </w:p>
    <w:p w:rsidR="00E1529B" w:rsidRDefault="00E1529B" w:rsidP="00DA5ADB">
      <w:pPr>
        <w:tabs>
          <w:tab w:val="left" w:pos="360"/>
        </w:tabs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lastRenderedPageBreak/>
        <w:t>Problem Statement</w:t>
      </w:r>
    </w:p>
    <w:p w:rsidR="00E1529B" w:rsidRPr="00532FEE" w:rsidRDefault="00E1529B" w:rsidP="00E1529B">
      <w:pPr>
        <w:numPr>
          <w:ilvl w:val="1"/>
          <w:numId w:val="1"/>
        </w:numPr>
        <w:tabs>
          <w:tab w:val="left" w:pos="600"/>
        </w:tabs>
        <w:spacing w:line="238" w:lineRule="auto"/>
        <w:ind w:left="600" w:hanging="240"/>
        <w:rPr>
          <w:rFonts w:ascii="Times New Roman" w:eastAsia="Times New Roman" w:hAnsi="Times New Roman"/>
          <w:sz w:val="24"/>
        </w:rPr>
      </w:pPr>
      <w:r w:rsidRPr="00E1529B">
        <w:rPr>
          <w:sz w:val="28"/>
        </w:rPr>
        <w:t xml:space="preserve"> </w:t>
      </w:r>
      <w:r>
        <w:rPr>
          <w:sz w:val="28"/>
        </w:rPr>
        <w:t>How to Import SAS XPORT Files into R With The foreign package</w:t>
      </w:r>
      <w:r w:rsidR="00532FEE">
        <w:rPr>
          <w:sz w:val="28"/>
        </w:rPr>
        <w:t>.</w:t>
      </w:r>
    </w:p>
    <w:p w:rsidR="00532FEE" w:rsidRPr="00E1529B" w:rsidRDefault="00532FEE" w:rsidP="00532FEE">
      <w:pPr>
        <w:tabs>
          <w:tab w:val="left" w:pos="600"/>
        </w:tabs>
        <w:spacing w:line="238" w:lineRule="auto"/>
        <w:ind w:left="600"/>
        <w:rPr>
          <w:rFonts w:ascii="Times New Roman" w:eastAsia="Times New Roman" w:hAnsi="Times New Roman"/>
          <w:sz w:val="24"/>
        </w:rPr>
      </w:pPr>
    </w:p>
    <w:p w:rsidR="00E1529B" w:rsidRDefault="00E1529B" w:rsidP="00E1529B">
      <w:pPr>
        <w:tabs>
          <w:tab w:val="left" w:pos="600"/>
        </w:tabs>
        <w:spacing w:line="238" w:lineRule="auto"/>
        <w:ind w:left="600"/>
        <w:rPr>
          <w:rFonts w:ascii="Times New Roman" w:eastAsia="Times New Roman" w:hAnsi="Times New Roman"/>
          <w:b/>
          <w:sz w:val="24"/>
        </w:rPr>
      </w:pPr>
      <w:r w:rsidRPr="00E1529B">
        <w:rPr>
          <w:b/>
          <w:sz w:val="28"/>
        </w:rPr>
        <w:t>ANS</w:t>
      </w:r>
      <w:r>
        <w:rPr>
          <w:b/>
          <w:sz w:val="28"/>
        </w:rPr>
        <w:t>:</w:t>
      </w:r>
      <w:r w:rsidR="00532FEE">
        <w:rPr>
          <w:b/>
          <w:sz w:val="28"/>
        </w:rPr>
        <w:t xml:space="preserve"> </w:t>
      </w:r>
      <w:r w:rsidRPr="00E1529B">
        <w:rPr>
          <w:sz w:val="24"/>
          <w:szCs w:val="24"/>
        </w:rPr>
        <w:t xml:space="preserve">To import SAS XPORT file into </w:t>
      </w:r>
      <w:r w:rsidRPr="00E1529B">
        <w:rPr>
          <w:rFonts w:ascii="Times New Roman" w:eastAsia="Times New Roman" w:hAnsi="Times New Roman"/>
          <w:sz w:val="24"/>
          <w:szCs w:val="24"/>
        </w:rPr>
        <w:t xml:space="preserve">R with the foreign </w:t>
      </w:r>
      <w:proofErr w:type="gramStart"/>
      <w:r w:rsidRPr="00E1529B">
        <w:rPr>
          <w:rFonts w:ascii="Times New Roman" w:eastAsia="Times New Roman" w:hAnsi="Times New Roman"/>
          <w:sz w:val="24"/>
          <w:szCs w:val="24"/>
        </w:rPr>
        <w:t>package ,</w:t>
      </w:r>
      <w:proofErr w:type="gramEnd"/>
      <w:r w:rsidRPr="00E1529B">
        <w:rPr>
          <w:rFonts w:ascii="Times New Roman" w:eastAsia="Times New Roman" w:hAnsi="Times New Roman"/>
          <w:sz w:val="24"/>
          <w:szCs w:val="24"/>
        </w:rPr>
        <w:t xml:space="preserve"> we need to install the foreign package and then we need to call the package using library command </w:t>
      </w:r>
      <w:r w:rsidRPr="00E1529B">
        <w:rPr>
          <w:rFonts w:ascii="Times New Roman" w:eastAsia="Times New Roman" w:hAnsi="Times New Roman"/>
          <w:sz w:val="24"/>
        </w:rPr>
        <w:t>.</w:t>
      </w:r>
    </w:p>
    <w:p w:rsidR="00E1529B" w:rsidRDefault="00E1529B" w:rsidP="00E1529B">
      <w:pPr>
        <w:tabs>
          <w:tab w:val="left" w:pos="600"/>
        </w:tabs>
        <w:spacing w:line="238" w:lineRule="auto"/>
        <w:ind w:left="600"/>
        <w:rPr>
          <w:b/>
          <w:sz w:val="28"/>
        </w:rPr>
      </w:pPr>
      <w:r>
        <w:rPr>
          <w:b/>
          <w:sz w:val="28"/>
        </w:rPr>
        <w:t>Commands:</w:t>
      </w:r>
    </w:p>
    <w:p w:rsidR="00E1529B" w:rsidRPr="00E1529B" w:rsidRDefault="00E1529B" w:rsidP="00E1529B">
      <w:pPr>
        <w:tabs>
          <w:tab w:val="left" w:pos="600"/>
        </w:tabs>
        <w:spacing w:line="238" w:lineRule="auto"/>
        <w:ind w:left="600"/>
        <w:rPr>
          <w:rFonts w:ascii="Times New Roman" w:eastAsia="Times New Roman" w:hAnsi="Times New Roman"/>
          <w:b/>
          <w:sz w:val="24"/>
        </w:rPr>
      </w:pPr>
      <w:proofErr w:type="spellStart"/>
      <w:proofErr w:type="gramStart"/>
      <w:r w:rsidRPr="00E1529B">
        <w:rPr>
          <w:rFonts w:ascii="Times New Roman" w:eastAsia="Times New Roman" w:hAnsi="Times New Roman"/>
          <w:b/>
          <w:sz w:val="24"/>
        </w:rPr>
        <w:t>install.packages</w:t>
      </w:r>
      <w:proofErr w:type="spellEnd"/>
      <w:r w:rsidRPr="00E1529B">
        <w:rPr>
          <w:rFonts w:ascii="Times New Roman" w:eastAsia="Times New Roman" w:hAnsi="Times New Roman"/>
          <w:b/>
          <w:sz w:val="24"/>
        </w:rPr>
        <w:t>(</w:t>
      </w:r>
      <w:proofErr w:type="gramEnd"/>
      <w:r w:rsidRPr="00E1529B">
        <w:rPr>
          <w:rFonts w:ascii="Times New Roman" w:eastAsia="Times New Roman" w:hAnsi="Times New Roman"/>
          <w:b/>
          <w:sz w:val="24"/>
        </w:rPr>
        <w:t>"foreign")</w:t>
      </w:r>
    </w:p>
    <w:p w:rsidR="00E1529B" w:rsidRPr="00E1529B" w:rsidRDefault="00E1529B" w:rsidP="00E1529B">
      <w:pPr>
        <w:tabs>
          <w:tab w:val="left" w:pos="600"/>
        </w:tabs>
        <w:spacing w:line="238" w:lineRule="auto"/>
        <w:ind w:left="600"/>
        <w:rPr>
          <w:rFonts w:ascii="Times New Roman" w:eastAsia="Times New Roman" w:hAnsi="Times New Roman"/>
          <w:b/>
          <w:sz w:val="24"/>
        </w:rPr>
      </w:pPr>
      <w:proofErr w:type="gramStart"/>
      <w:r w:rsidRPr="00E1529B">
        <w:rPr>
          <w:rFonts w:ascii="Times New Roman" w:eastAsia="Times New Roman" w:hAnsi="Times New Roman"/>
          <w:b/>
          <w:sz w:val="24"/>
        </w:rPr>
        <w:t>library(</w:t>
      </w:r>
      <w:proofErr w:type="gramEnd"/>
      <w:r w:rsidRPr="00E1529B">
        <w:rPr>
          <w:rFonts w:ascii="Times New Roman" w:eastAsia="Times New Roman" w:hAnsi="Times New Roman"/>
          <w:b/>
          <w:sz w:val="24"/>
        </w:rPr>
        <w:t>foreign)</w:t>
      </w:r>
    </w:p>
    <w:p w:rsidR="00E1529B" w:rsidRDefault="00E1529B" w:rsidP="00E1529B">
      <w:pPr>
        <w:tabs>
          <w:tab w:val="left" w:pos="600"/>
        </w:tabs>
        <w:spacing w:line="238" w:lineRule="auto"/>
        <w:ind w:left="600"/>
        <w:rPr>
          <w:rFonts w:ascii="Times New Roman" w:eastAsia="Times New Roman" w:hAnsi="Times New Roman"/>
          <w:b/>
          <w:sz w:val="24"/>
        </w:rPr>
      </w:pPr>
      <w:proofErr w:type="gramStart"/>
      <w:r w:rsidRPr="00E1529B">
        <w:rPr>
          <w:rFonts w:ascii="Times New Roman" w:eastAsia="Times New Roman" w:hAnsi="Times New Roman"/>
          <w:b/>
          <w:sz w:val="24"/>
        </w:rPr>
        <w:t>read.xport(</w:t>
      </w:r>
      <w:proofErr w:type="gramEnd"/>
      <w:r w:rsidRPr="00E1529B">
        <w:rPr>
          <w:rFonts w:ascii="Times New Roman" w:eastAsia="Times New Roman" w:hAnsi="Times New Roman"/>
          <w:b/>
          <w:sz w:val="24"/>
        </w:rPr>
        <w:t>"C:/Users/Daksh/Downloads/xport-0.3.0/test/data/test.xpt")</w:t>
      </w:r>
    </w:p>
    <w:p w:rsidR="00E1529B" w:rsidRDefault="00E1529B" w:rsidP="00E1529B">
      <w:pPr>
        <w:tabs>
          <w:tab w:val="left" w:pos="600"/>
        </w:tabs>
        <w:spacing w:line="238" w:lineRule="auto"/>
        <w:ind w:left="6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inline distT="0" distB="0" distL="0" distR="0">
            <wp:extent cx="5943600" cy="1768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ADB" w:rsidRDefault="00DA5ADB" w:rsidP="00E1529B">
      <w:pPr>
        <w:tabs>
          <w:tab w:val="left" w:pos="600"/>
        </w:tabs>
        <w:spacing w:line="238" w:lineRule="auto"/>
        <w:ind w:left="600"/>
        <w:rPr>
          <w:rFonts w:ascii="Times New Roman" w:eastAsia="Times New Roman" w:hAnsi="Times New Roman"/>
          <w:b/>
          <w:sz w:val="24"/>
        </w:rPr>
      </w:pPr>
    </w:p>
    <w:p w:rsidR="00DA5ADB" w:rsidRDefault="00DA5ADB" w:rsidP="00DA5ADB">
      <w:pPr>
        <w:tabs>
          <w:tab w:val="left" w:pos="600"/>
        </w:tabs>
        <w:spacing w:line="238" w:lineRule="auto"/>
        <w:ind w:left="600"/>
        <w:jc w:val="both"/>
        <w:rPr>
          <w:rFonts w:ascii="Times New Roman" w:eastAsia="Times New Roman" w:hAnsi="Times New Roman"/>
          <w:b/>
          <w:sz w:val="24"/>
        </w:rPr>
      </w:pPr>
    </w:p>
    <w:p w:rsidR="00DA5ADB" w:rsidRDefault="00DA5ADB" w:rsidP="00DA5ADB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DA5ADB" w:rsidRDefault="00DA5ADB" w:rsidP="00DA5ADB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b/>
          <w:sz w:val="24"/>
        </w:rPr>
      </w:pPr>
    </w:p>
    <w:p w:rsidR="00532FEE" w:rsidRDefault="00DA5ADB" w:rsidP="00532FEE">
      <w:pPr>
        <w:tabs>
          <w:tab w:val="left" w:pos="660"/>
        </w:tabs>
        <w:spacing w:line="0" w:lineRule="atLeast"/>
        <w:rPr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2.</w:t>
      </w:r>
      <w:r w:rsidR="00532FEE" w:rsidRPr="00532FEE">
        <w:rPr>
          <w:sz w:val="28"/>
        </w:rPr>
        <w:t xml:space="preserve"> </w:t>
      </w:r>
      <w:r w:rsidR="00532FEE">
        <w:rPr>
          <w:sz w:val="28"/>
        </w:rPr>
        <w:t xml:space="preserve">How </w:t>
      </w:r>
      <w:proofErr w:type="gramStart"/>
      <w:r w:rsidR="00532FEE">
        <w:rPr>
          <w:sz w:val="28"/>
        </w:rPr>
        <w:t>To</w:t>
      </w:r>
      <w:proofErr w:type="gramEnd"/>
      <w:r w:rsidR="00532FEE">
        <w:rPr>
          <w:sz w:val="28"/>
        </w:rPr>
        <w:t xml:space="preserve"> Import SAS Files into R With The haven Package?</w:t>
      </w:r>
    </w:p>
    <w:p w:rsidR="00DA5ADB" w:rsidRPr="00532FEE" w:rsidRDefault="00532FEE" w:rsidP="00DA5ADB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</w:t>
      </w:r>
      <w:proofErr w:type="spellStart"/>
      <w:r>
        <w:rPr>
          <w:rFonts w:ascii="Times New Roman" w:eastAsia="Times New Roman" w:hAnsi="Times New Roman"/>
          <w:b/>
          <w:sz w:val="24"/>
        </w:rPr>
        <w:t>ANS</w:t>
      </w:r>
      <w:proofErr w:type="gramStart"/>
      <w:r>
        <w:rPr>
          <w:rFonts w:ascii="Times New Roman" w:eastAsia="Times New Roman" w:hAnsi="Times New Roman"/>
          <w:b/>
          <w:sz w:val="24"/>
        </w:rPr>
        <w:t>:</w:t>
      </w:r>
      <w:r w:rsidRPr="00532FEE">
        <w:rPr>
          <w:rFonts w:ascii="Times New Roman" w:eastAsia="Times New Roman" w:hAnsi="Times New Roman"/>
          <w:sz w:val="24"/>
        </w:rPr>
        <w:t>To</w:t>
      </w:r>
      <w:proofErr w:type="spellEnd"/>
      <w:proofErr w:type="gramEnd"/>
      <w:r w:rsidRPr="00532FEE">
        <w:rPr>
          <w:rFonts w:ascii="Times New Roman" w:eastAsia="Times New Roman" w:hAnsi="Times New Roman"/>
          <w:sz w:val="24"/>
        </w:rPr>
        <w:t xml:space="preserve"> import SAS files into R with the haven Package:</w:t>
      </w:r>
    </w:p>
    <w:p w:rsidR="00532FEE" w:rsidRPr="00532FEE" w:rsidRDefault="00532FEE" w:rsidP="00532FEE">
      <w:pPr>
        <w:pStyle w:val="ListParagraph"/>
        <w:numPr>
          <w:ilvl w:val="0"/>
          <w:numId w:val="3"/>
        </w:numPr>
        <w:tabs>
          <w:tab w:val="left" w:pos="600"/>
        </w:tabs>
        <w:spacing w:line="238" w:lineRule="auto"/>
        <w:rPr>
          <w:rFonts w:ascii="Times New Roman" w:eastAsia="Times New Roman" w:hAnsi="Times New Roman"/>
          <w:sz w:val="24"/>
        </w:rPr>
      </w:pPr>
      <w:r w:rsidRPr="00532FEE">
        <w:rPr>
          <w:rFonts w:ascii="Times New Roman" w:eastAsia="Times New Roman" w:hAnsi="Times New Roman"/>
          <w:sz w:val="24"/>
        </w:rPr>
        <w:t xml:space="preserve">Install package </w:t>
      </w:r>
    </w:p>
    <w:p w:rsidR="00532FEE" w:rsidRPr="00532FEE" w:rsidRDefault="00532FEE" w:rsidP="00532FEE">
      <w:pPr>
        <w:pStyle w:val="ListParagraph"/>
        <w:numPr>
          <w:ilvl w:val="0"/>
          <w:numId w:val="3"/>
        </w:numPr>
        <w:tabs>
          <w:tab w:val="left" w:pos="600"/>
        </w:tabs>
        <w:spacing w:line="238" w:lineRule="auto"/>
        <w:rPr>
          <w:rFonts w:ascii="Times New Roman" w:eastAsia="Times New Roman" w:hAnsi="Times New Roman"/>
          <w:sz w:val="24"/>
        </w:rPr>
      </w:pPr>
      <w:r w:rsidRPr="00532FEE">
        <w:rPr>
          <w:rFonts w:ascii="Times New Roman" w:eastAsia="Times New Roman" w:hAnsi="Times New Roman"/>
          <w:sz w:val="24"/>
        </w:rPr>
        <w:t xml:space="preserve">to use library command to use the package </w:t>
      </w:r>
    </w:p>
    <w:p w:rsidR="00532FEE" w:rsidRDefault="00532FEE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</w:t>
      </w:r>
      <w:proofErr w:type="gramStart"/>
      <w:r>
        <w:rPr>
          <w:rFonts w:ascii="Times New Roman" w:eastAsia="Times New Roman" w:hAnsi="Times New Roman"/>
          <w:b/>
          <w:sz w:val="24"/>
        </w:rPr>
        <w:t>command</w:t>
      </w:r>
      <w:proofErr w:type="gramEnd"/>
      <w:r>
        <w:rPr>
          <w:rFonts w:ascii="Times New Roman" w:eastAsia="Times New Roman" w:hAnsi="Times New Roman"/>
          <w:b/>
          <w:sz w:val="24"/>
        </w:rPr>
        <w:t>:</w:t>
      </w:r>
    </w:p>
    <w:p w:rsidR="00532FEE" w:rsidRDefault="00532FEE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b/>
          <w:sz w:val="24"/>
        </w:rPr>
      </w:pPr>
    </w:p>
    <w:p w:rsidR="00532FEE" w:rsidRPr="00532FEE" w:rsidRDefault="00532FEE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</w:t>
      </w:r>
      <w:proofErr w:type="gramStart"/>
      <w:r w:rsidRPr="00532FEE">
        <w:rPr>
          <w:rFonts w:ascii="Times New Roman" w:eastAsia="Times New Roman" w:hAnsi="Times New Roman"/>
          <w:b/>
          <w:sz w:val="24"/>
        </w:rPr>
        <w:t>library(</w:t>
      </w:r>
      <w:proofErr w:type="gramEnd"/>
      <w:r w:rsidRPr="00532FEE">
        <w:rPr>
          <w:rFonts w:ascii="Times New Roman" w:eastAsia="Times New Roman" w:hAnsi="Times New Roman"/>
          <w:b/>
          <w:sz w:val="24"/>
        </w:rPr>
        <w:t>haven)</w:t>
      </w:r>
    </w:p>
    <w:p w:rsidR="00532FEE" w:rsidRDefault="00532FEE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</w:t>
      </w:r>
      <w:proofErr w:type="spellStart"/>
      <w:r w:rsidRPr="00532FEE">
        <w:rPr>
          <w:rFonts w:ascii="Times New Roman" w:eastAsia="Times New Roman" w:hAnsi="Times New Roman"/>
          <w:b/>
          <w:sz w:val="24"/>
        </w:rPr>
        <w:t>read_</w:t>
      </w:r>
      <w:proofErr w:type="gramStart"/>
      <w:r w:rsidRPr="00532FEE">
        <w:rPr>
          <w:rFonts w:ascii="Times New Roman" w:eastAsia="Times New Roman" w:hAnsi="Times New Roman"/>
          <w:b/>
          <w:sz w:val="24"/>
        </w:rPr>
        <w:t>sas</w:t>
      </w:r>
      <w:proofErr w:type="spellEnd"/>
      <w:r w:rsidRPr="00532FEE">
        <w:rPr>
          <w:rFonts w:ascii="Times New Roman" w:eastAsia="Times New Roman" w:hAnsi="Times New Roman"/>
          <w:b/>
          <w:sz w:val="24"/>
        </w:rPr>
        <w:t>(</w:t>
      </w:r>
      <w:proofErr w:type="spellStart"/>
      <w:proofErr w:type="gramEnd"/>
      <w:r w:rsidRPr="00532FEE">
        <w:rPr>
          <w:rFonts w:ascii="Times New Roman" w:eastAsia="Times New Roman" w:hAnsi="Times New Roman"/>
          <w:b/>
          <w:sz w:val="24"/>
        </w:rPr>
        <w:t>file.choose</w:t>
      </w:r>
      <w:proofErr w:type="spellEnd"/>
      <w:r w:rsidRPr="00532FEE">
        <w:rPr>
          <w:rFonts w:ascii="Times New Roman" w:eastAsia="Times New Roman" w:hAnsi="Times New Roman"/>
          <w:b/>
          <w:sz w:val="24"/>
        </w:rPr>
        <w:t>())</w:t>
      </w:r>
    </w:p>
    <w:p w:rsidR="00532FEE" w:rsidRDefault="00532FEE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color w:val="2E74B5" w:themeColor="accent1" w:themeShade="BF"/>
          <w:sz w:val="24"/>
        </w:rPr>
      </w:pPr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# </w:t>
      </w:r>
      <w:proofErr w:type="gramStart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>after</w:t>
      </w:r>
      <w:proofErr w:type="gramEnd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 running the above command it will give option to </w:t>
      </w:r>
      <w:proofErr w:type="spellStart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>chose</w:t>
      </w:r>
      <w:proofErr w:type="spellEnd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 the file which we want to run</w:t>
      </w:r>
    </w:p>
    <w:p w:rsidR="00532FEE" w:rsidRDefault="00532FEE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color w:val="2E74B5" w:themeColor="accent1" w:themeShade="BF"/>
          <w:sz w:val="24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</w:rPr>
        <w:t xml:space="preserve">                </w:t>
      </w:r>
      <w:r w:rsidR="00F37B95">
        <w:rPr>
          <w:rFonts w:ascii="Times New Roman" w:eastAsia="Times New Roman" w:hAnsi="Times New Roman"/>
          <w:noProof/>
          <w:color w:val="2E74B5" w:themeColor="accent1" w:themeShade="BF"/>
          <w:sz w:val="24"/>
        </w:rPr>
        <w:drawing>
          <wp:inline distT="0" distB="0" distL="0" distR="0">
            <wp:extent cx="5943600" cy="1164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95" w:rsidRDefault="00F37B95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color w:val="2E74B5" w:themeColor="accent1" w:themeShade="BF"/>
          <w:sz w:val="24"/>
        </w:rPr>
      </w:pPr>
      <w:r>
        <w:rPr>
          <w:rFonts w:ascii="Times New Roman" w:eastAsia="Times New Roman" w:hAnsi="Times New Roman"/>
          <w:noProof/>
          <w:color w:val="2E74B5" w:themeColor="accent1" w:themeShade="BF"/>
          <w:sz w:val="24"/>
        </w:rPr>
        <w:lastRenderedPageBreak/>
        <w:drawing>
          <wp:inline distT="0" distB="0" distL="0" distR="0">
            <wp:extent cx="5296535" cy="4502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95" w:rsidRDefault="00F37B95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color w:val="2E74B5" w:themeColor="accent1" w:themeShade="BF"/>
          <w:sz w:val="24"/>
        </w:rPr>
      </w:pPr>
    </w:p>
    <w:p w:rsidR="00F37B95" w:rsidRDefault="00F37B95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color w:val="2E74B5" w:themeColor="accent1" w:themeShade="BF"/>
          <w:sz w:val="24"/>
        </w:rPr>
      </w:pPr>
    </w:p>
    <w:p w:rsidR="00F37B95" w:rsidRDefault="00F37B95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color w:val="2E74B5" w:themeColor="accent1" w:themeShade="BF"/>
          <w:sz w:val="24"/>
        </w:rPr>
      </w:pPr>
      <w:r>
        <w:rPr>
          <w:rFonts w:ascii="Times New Roman" w:eastAsia="Times New Roman" w:hAnsi="Times New Roman"/>
          <w:noProof/>
          <w:color w:val="2E74B5" w:themeColor="accent1" w:themeShade="BF"/>
          <w:sz w:val="24"/>
        </w:rPr>
        <w:drawing>
          <wp:inline distT="0" distB="0" distL="0" distR="0">
            <wp:extent cx="5943600" cy="303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95" w:rsidRDefault="00F37B95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color w:val="2E74B5" w:themeColor="accent1" w:themeShade="BF"/>
          <w:sz w:val="24"/>
        </w:rPr>
      </w:pPr>
    </w:p>
    <w:p w:rsidR="00893EB7" w:rsidRDefault="00893EB7" w:rsidP="00893EB7">
      <w:pPr>
        <w:tabs>
          <w:tab w:val="left" w:pos="600"/>
        </w:tabs>
        <w:spacing w:line="0" w:lineRule="atLeast"/>
        <w:rPr>
          <w:sz w:val="27"/>
        </w:rPr>
      </w:pPr>
      <w:r>
        <w:rPr>
          <w:sz w:val="27"/>
        </w:rPr>
        <w:lastRenderedPageBreak/>
        <w:t xml:space="preserve">3.  </w:t>
      </w:r>
      <w:r>
        <w:rPr>
          <w:sz w:val="27"/>
        </w:rPr>
        <w:t>How to read Weka Attribute-Relation File Format (ARFF) files in R?</w:t>
      </w:r>
    </w:p>
    <w:p w:rsidR="00A65C6D" w:rsidRDefault="00893EB7" w:rsidP="00893EB7">
      <w:pPr>
        <w:tabs>
          <w:tab w:val="left" w:pos="600"/>
        </w:tabs>
        <w:spacing w:line="0" w:lineRule="atLeast"/>
        <w:rPr>
          <w:sz w:val="27"/>
        </w:rPr>
      </w:pPr>
      <w:r>
        <w:rPr>
          <w:sz w:val="27"/>
        </w:rPr>
        <w:t xml:space="preserve">ANS: To read </w:t>
      </w:r>
      <w:r w:rsidR="00A65C6D">
        <w:rPr>
          <w:sz w:val="27"/>
        </w:rPr>
        <w:t xml:space="preserve">Weka Attribute-Relation file </w:t>
      </w:r>
      <w:proofErr w:type="gramStart"/>
      <w:r w:rsidR="00A65C6D">
        <w:rPr>
          <w:sz w:val="27"/>
        </w:rPr>
        <w:t>format(</w:t>
      </w:r>
      <w:proofErr w:type="gramEnd"/>
      <w:r w:rsidR="00A65C6D">
        <w:rPr>
          <w:sz w:val="27"/>
        </w:rPr>
        <w:t xml:space="preserve">ARFF) in R, we to load the </w:t>
      </w:r>
    </w:p>
    <w:p w:rsidR="00893EB7" w:rsidRDefault="00A65C6D" w:rsidP="00893EB7">
      <w:pPr>
        <w:tabs>
          <w:tab w:val="left" w:pos="600"/>
        </w:tabs>
        <w:spacing w:line="0" w:lineRule="atLeast"/>
        <w:rPr>
          <w:sz w:val="27"/>
        </w:rPr>
      </w:pPr>
      <w:r>
        <w:rPr>
          <w:sz w:val="27"/>
        </w:rPr>
        <w:t xml:space="preserve">         “</w:t>
      </w:r>
      <w:proofErr w:type="spellStart"/>
      <w:proofErr w:type="gramStart"/>
      <w:r w:rsidRPr="00A65C6D">
        <w:rPr>
          <w:b/>
          <w:sz w:val="27"/>
        </w:rPr>
        <w:t>library:</w:t>
      </w:r>
      <w:proofErr w:type="gramEnd"/>
      <w:r w:rsidRPr="00A65C6D">
        <w:rPr>
          <w:b/>
          <w:sz w:val="27"/>
        </w:rPr>
        <w:t>Foreign</w:t>
      </w:r>
      <w:proofErr w:type="spellEnd"/>
      <w:r>
        <w:rPr>
          <w:sz w:val="27"/>
        </w:rPr>
        <w:t>”</w:t>
      </w:r>
    </w:p>
    <w:p w:rsidR="00A65C6D" w:rsidRDefault="00A65C6D" w:rsidP="00893EB7">
      <w:pPr>
        <w:tabs>
          <w:tab w:val="left" w:pos="600"/>
        </w:tabs>
        <w:spacing w:line="0" w:lineRule="atLeast"/>
        <w:rPr>
          <w:sz w:val="27"/>
        </w:rPr>
      </w:pPr>
      <w:r>
        <w:rPr>
          <w:sz w:val="27"/>
        </w:rPr>
        <w:t xml:space="preserve">          COMMAND: </w:t>
      </w:r>
    </w:p>
    <w:p w:rsidR="00A65C6D" w:rsidRPr="00A65C6D" w:rsidRDefault="00A65C6D" w:rsidP="00A65C6D">
      <w:pPr>
        <w:tabs>
          <w:tab w:val="left" w:pos="600"/>
        </w:tabs>
        <w:spacing w:line="0" w:lineRule="atLeast"/>
        <w:rPr>
          <w:b/>
          <w:sz w:val="27"/>
        </w:rPr>
      </w:pPr>
      <w:r w:rsidRPr="00A65C6D">
        <w:rPr>
          <w:b/>
          <w:sz w:val="27"/>
        </w:rPr>
        <w:t xml:space="preserve">                              </w:t>
      </w:r>
      <w:proofErr w:type="gramStart"/>
      <w:r w:rsidRPr="00A65C6D">
        <w:rPr>
          <w:b/>
          <w:sz w:val="27"/>
        </w:rPr>
        <w:t>library(</w:t>
      </w:r>
      <w:proofErr w:type="gramEnd"/>
      <w:r w:rsidRPr="00A65C6D">
        <w:rPr>
          <w:b/>
          <w:sz w:val="27"/>
        </w:rPr>
        <w:t>foreign)</w:t>
      </w:r>
    </w:p>
    <w:p w:rsidR="00A65C6D" w:rsidRDefault="00A65C6D" w:rsidP="00A65C6D">
      <w:pPr>
        <w:tabs>
          <w:tab w:val="left" w:pos="600"/>
        </w:tabs>
        <w:spacing w:line="0" w:lineRule="atLeast"/>
        <w:rPr>
          <w:b/>
          <w:sz w:val="27"/>
        </w:rPr>
      </w:pPr>
      <w:r w:rsidRPr="00A65C6D">
        <w:rPr>
          <w:b/>
          <w:sz w:val="27"/>
        </w:rPr>
        <w:t xml:space="preserve">                              </w:t>
      </w:r>
      <w:proofErr w:type="spellStart"/>
      <w:proofErr w:type="gramStart"/>
      <w:r w:rsidRPr="00A65C6D">
        <w:rPr>
          <w:b/>
          <w:sz w:val="27"/>
        </w:rPr>
        <w:t>read.arff</w:t>
      </w:r>
      <w:proofErr w:type="spellEnd"/>
      <w:r w:rsidRPr="00A65C6D">
        <w:rPr>
          <w:b/>
          <w:sz w:val="27"/>
        </w:rPr>
        <w:t>(</w:t>
      </w:r>
      <w:proofErr w:type="spellStart"/>
      <w:proofErr w:type="gramEnd"/>
      <w:r w:rsidRPr="00A65C6D">
        <w:rPr>
          <w:b/>
          <w:sz w:val="27"/>
        </w:rPr>
        <w:t>file.choose</w:t>
      </w:r>
      <w:proofErr w:type="spellEnd"/>
      <w:r w:rsidRPr="00A65C6D">
        <w:rPr>
          <w:b/>
          <w:sz w:val="27"/>
        </w:rPr>
        <w:t>())</w:t>
      </w:r>
    </w:p>
    <w:p w:rsidR="00D734BD" w:rsidRDefault="00D734BD" w:rsidP="00D734BD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color w:val="2E74B5" w:themeColor="accent1" w:themeShade="BF"/>
          <w:sz w:val="24"/>
        </w:rPr>
      </w:pPr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# </w:t>
      </w:r>
      <w:proofErr w:type="gramStart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>after</w:t>
      </w:r>
      <w:proofErr w:type="gramEnd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 running the above command it will give option to </w:t>
      </w:r>
      <w:proofErr w:type="spellStart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>chose</w:t>
      </w:r>
      <w:proofErr w:type="spellEnd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 the file which we want to run</w:t>
      </w: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A65C6D" w:rsidRDefault="00A65C6D" w:rsidP="00A65C6D">
      <w:pPr>
        <w:tabs>
          <w:tab w:val="left" w:pos="600"/>
        </w:tabs>
        <w:spacing w:line="0" w:lineRule="atLeast"/>
        <w:rPr>
          <w:b/>
          <w:sz w:val="27"/>
        </w:rPr>
      </w:pPr>
      <w:r>
        <w:rPr>
          <w:b/>
          <w:noProof/>
          <w:sz w:val="27"/>
        </w:rPr>
        <w:drawing>
          <wp:inline distT="0" distB="0" distL="0" distR="0">
            <wp:extent cx="5943600" cy="1242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6D" w:rsidRDefault="00A65C6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A65C6D" w:rsidRDefault="00A65C6D" w:rsidP="00A65C6D">
      <w:pPr>
        <w:tabs>
          <w:tab w:val="left" w:pos="600"/>
        </w:tabs>
        <w:spacing w:line="0" w:lineRule="atLeast"/>
        <w:rPr>
          <w:b/>
          <w:sz w:val="27"/>
        </w:rPr>
      </w:pPr>
      <w:r>
        <w:rPr>
          <w:b/>
          <w:noProof/>
          <w:sz w:val="27"/>
        </w:rPr>
        <w:drawing>
          <wp:inline distT="0" distB="0" distL="0" distR="0">
            <wp:extent cx="5943600" cy="4209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6D" w:rsidRDefault="00A65C6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A65C6D" w:rsidRDefault="00A65C6D" w:rsidP="00A65C6D">
      <w:pPr>
        <w:tabs>
          <w:tab w:val="left" w:pos="600"/>
        </w:tabs>
        <w:spacing w:line="0" w:lineRule="atLeast"/>
        <w:rPr>
          <w:b/>
          <w:sz w:val="27"/>
        </w:rPr>
      </w:pPr>
      <w:r>
        <w:rPr>
          <w:b/>
          <w:noProof/>
          <w:sz w:val="27"/>
        </w:rPr>
        <w:lastRenderedPageBreak/>
        <w:drawing>
          <wp:inline distT="0" distB="0" distL="0" distR="0">
            <wp:extent cx="5943600" cy="3510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6D" w:rsidRDefault="00A65C6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A65C6D" w:rsidRDefault="00A65C6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</w:p>
    <w:p w:rsidR="00D734BD" w:rsidRDefault="00D734BD" w:rsidP="00D734BD">
      <w:pPr>
        <w:pStyle w:val="ListParagraph"/>
        <w:numPr>
          <w:ilvl w:val="0"/>
          <w:numId w:val="6"/>
        </w:numPr>
        <w:tabs>
          <w:tab w:val="left" w:pos="640"/>
        </w:tabs>
        <w:spacing w:line="0" w:lineRule="atLeast"/>
        <w:rPr>
          <w:sz w:val="28"/>
        </w:rPr>
      </w:pPr>
      <w:r w:rsidRPr="00D734BD">
        <w:rPr>
          <w:sz w:val="28"/>
        </w:rPr>
        <w:lastRenderedPageBreak/>
        <w:t>How to read a heavy csv/</w:t>
      </w:r>
      <w:proofErr w:type="spellStart"/>
      <w:r w:rsidRPr="00D734BD">
        <w:rPr>
          <w:sz w:val="28"/>
        </w:rPr>
        <w:t>tsv</w:t>
      </w:r>
      <w:proofErr w:type="spellEnd"/>
      <w:r w:rsidRPr="00D734BD">
        <w:rPr>
          <w:sz w:val="28"/>
        </w:rPr>
        <w:t xml:space="preserve"> file using </w:t>
      </w:r>
      <w:proofErr w:type="spellStart"/>
      <w:r w:rsidRPr="00D734BD">
        <w:rPr>
          <w:sz w:val="28"/>
        </w:rPr>
        <w:t>readr</w:t>
      </w:r>
      <w:proofErr w:type="spellEnd"/>
      <w:r w:rsidRPr="00D734BD">
        <w:rPr>
          <w:sz w:val="28"/>
        </w:rPr>
        <w:t xml:space="preserve"> package?</w:t>
      </w:r>
    </w:p>
    <w:p w:rsidR="00D734BD" w:rsidRDefault="00D734BD" w:rsidP="00D734BD">
      <w:pPr>
        <w:pStyle w:val="ListParagraph"/>
        <w:tabs>
          <w:tab w:val="left" w:pos="640"/>
        </w:tabs>
        <w:spacing w:line="0" w:lineRule="atLeast"/>
        <w:rPr>
          <w:sz w:val="28"/>
        </w:rPr>
      </w:pPr>
      <w:r>
        <w:rPr>
          <w:sz w:val="28"/>
        </w:rPr>
        <w:t>ANS: To read a heavy CSV/TSV file using “</w:t>
      </w:r>
      <w:proofErr w:type="spellStart"/>
      <w:r>
        <w:rPr>
          <w:sz w:val="28"/>
        </w:rPr>
        <w:t>readr</w:t>
      </w:r>
      <w:proofErr w:type="spellEnd"/>
      <w:r>
        <w:rPr>
          <w:sz w:val="28"/>
        </w:rPr>
        <w:t xml:space="preserve"> package”, we need to load the package using library command.</w:t>
      </w:r>
    </w:p>
    <w:p w:rsidR="00D734BD" w:rsidRDefault="00D734BD" w:rsidP="00D734BD">
      <w:pPr>
        <w:pStyle w:val="ListParagraph"/>
        <w:tabs>
          <w:tab w:val="left" w:pos="640"/>
        </w:tabs>
        <w:spacing w:line="0" w:lineRule="atLeast"/>
        <w:rPr>
          <w:sz w:val="28"/>
        </w:rPr>
      </w:pPr>
      <w:r>
        <w:rPr>
          <w:sz w:val="28"/>
        </w:rPr>
        <w:t>COMMANDS:</w:t>
      </w:r>
    </w:p>
    <w:p w:rsidR="00D734BD" w:rsidRPr="00D734BD" w:rsidRDefault="00D734BD" w:rsidP="00D734BD">
      <w:pPr>
        <w:pStyle w:val="ListParagraph"/>
        <w:tabs>
          <w:tab w:val="left" w:pos="640"/>
        </w:tabs>
        <w:spacing w:line="0" w:lineRule="atLeast"/>
        <w:rPr>
          <w:sz w:val="28"/>
        </w:rPr>
      </w:pPr>
      <w:proofErr w:type="gramStart"/>
      <w:r w:rsidRPr="00D734BD">
        <w:rPr>
          <w:sz w:val="28"/>
        </w:rPr>
        <w:t>library(</w:t>
      </w:r>
      <w:proofErr w:type="spellStart"/>
      <w:proofErr w:type="gramEnd"/>
      <w:r w:rsidRPr="00D734BD">
        <w:rPr>
          <w:sz w:val="28"/>
        </w:rPr>
        <w:t>readr</w:t>
      </w:r>
      <w:proofErr w:type="spellEnd"/>
      <w:r w:rsidRPr="00D734BD">
        <w:rPr>
          <w:sz w:val="28"/>
        </w:rPr>
        <w:t>)</w:t>
      </w:r>
    </w:p>
    <w:p w:rsidR="00D734BD" w:rsidRDefault="00D734BD" w:rsidP="00D734BD">
      <w:pPr>
        <w:pStyle w:val="ListParagraph"/>
        <w:tabs>
          <w:tab w:val="left" w:pos="640"/>
        </w:tabs>
        <w:spacing w:line="0" w:lineRule="atLeast"/>
        <w:rPr>
          <w:sz w:val="28"/>
        </w:rPr>
      </w:pPr>
      <w:proofErr w:type="gramStart"/>
      <w:r w:rsidRPr="00D734BD">
        <w:rPr>
          <w:sz w:val="28"/>
        </w:rPr>
        <w:t>read.csv(</w:t>
      </w:r>
      <w:proofErr w:type="spellStart"/>
      <w:proofErr w:type="gramEnd"/>
      <w:r w:rsidRPr="00D734BD">
        <w:rPr>
          <w:sz w:val="28"/>
        </w:rPr>
        <w:t>file.choose</w:t>
      </w:r>
      <w:proofErr w:type="spellEnd"/>
      <w:r w:rsidRPr="00D734BD">
        <w:rPr>
          <w:sz w:val="28"/>
        </w:rPr>
        <w:t>())</w:t>
      </w:r>
    </w:p>
    <w:p w:rsidR="00D734BD" w:rsidRDefault="00D734BD" w:rsidP="00D734BD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color w:val="2E74B5" w:themeColor="accent1" w:themeShade="BF"/>
          <w:sz w:val="24"/>
        </w:rPr>
      </w:pPr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# </w:t>
      </w:r>
      <w:proofErr w:type="gramStart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>after</w:t>
      </w:r>
      <w:proofErr w:type="gramEnd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 running the above command it will give option to </w:t>
      </w:r>
      <w:proofErr w:type="spellStart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>chose</w:t>
      </w:r>
      <w:proofErr w:type="spellEnd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 the file which we want to run</w:t>
      </w:r>
    </w:p>
    <w:p w:rsidR="00D734BD" w:rsidRDefault="00D734BD" w:rsidP="00D734BD">
      <w:pPr>
        <w:pStyle w:val="ListParagraph"/>
        <w:tabs>
          <w:tab w:val="left" w:pos="640"/>
        </w:tabs>
        <w:spacing w:line="0" w:lineRule="atLeast"/>
        <w:rPr>
          <w:sz w:val="28"/>
        </w:rPr>
      </w:pPr>
    </w:p>
    <w:p w:rsidR="00D734BD" w:rsidRDefault="00D734BD" w:rsidP="00D734BD">
      <w:pPr>
        <w:pStyle w:val="ListParagraph"/>
        <w:tabs>
          <w:tab w:val="left" w:pos="640"/>
        </w:tabs>
        <w:spacing w:line="0" w:lineRule="atLeas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009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BD" w:rsidRDefault="00D734BD" w:rsidP="00D734BD">
      <w:pPr>
        <w:pStyle w:val="ListParagraph"/>
        <w:tabs>
          <w:tab w:val="left" w:pos="640"/>
        </w:tabs>
        <w:spacing w:line="0" w:lineRule="atLeast"/>
        <w:rPr>
          <w:sz w:val="28"/>
        </w:rPr>
      </w:pPr>
    </w:p>
    <w:p w:rsidR="00D734BD" w:rsidRDefault="00D734BD" w:rsidP="00D734BD">
      <w:pPr>
        <w:pStyle w:val="ListParagraph"/>
        <w:tabs>
          <w:tab w:val="left" w:pos="640"/>
        </w:tabs>
        <w:spacing w:line="0" w:lineRule="atLeas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710" cy="41751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BD" w:rsidRDefault="00D734BD" w:rsidP="00D734BD">
      <w:pPr>
        <w:pStyle w:val="ListParagraph"/>
        <w:tabs>
          <w:tab w:val="left" w:pos="640"/>
        </w:tabs>
        <w:spacing w:line="0" w:lineRule="atLeast"/>
        <w:rPr>
          <w:sz w:val="28"/>
        </w:rPr>
      </w:pPr>
    </w:p>
    <w:p w:rsidR="00D734BD" w:rsidRDefault="00D734BD" w:rsidP="00D734BD">
      <w:pPr>
        <w:pStyle w:val="ListParagraph"/>
        <w:tabs>
          <w:tab w:val="left" w:pos="640"/>
        </w:tabs>
        <w:spacing w:line="0" w:lineRule="atLeast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476625" cy="2130425"/>
            <wp:effectExtent l="0" t="0" r="952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FD" w:rsidRDefault="008742FD" w:rsidP="00D734BD">
      <w:pPr>
        <w:pStyle w:val="ListParagraph"/>
        <w:tabs>
          <w:tab w:val="left" w:pos="640"/>
        </w:tabs>
        <w:spacing w:line="0" w:lineRule="atLeast"/>
        <w:rPr>
          <w:sz w:val="28"/>
        </w:rPr>
      </w:pPr>
    </w:p>
    <w:p w:rsidR="00D734BD" w:rsidRDefault="00D734BD" w:rsidP="00D734BD">
      <w:pPr>
        <w:tabs>
          <w:tab w:val="left" w:pos="640"/>
        </w:tabs>
        <w:spacing w:line="0" w:lineRule="atLeast"/>
        <w:rPr>
          <w:sz w:val="28"/>
        </w:rPr>
      </w:pPr>
    </w:p>
    <w:p w:rsidR="00D734BD" w:rsidRDefault="00D734BD" w:rsidP="00D734BD">
      <w:pPr>
        <w:tabs>
          <w:tab w:val="left" w:pos="640"/>
        </w:tabs>
        <w:spacing w:line="0" w:lineRule="atLeast"/>
        <w:rPr>
          <w:b/>
          <w:color w:val="2E74B5" w:themeColor="accent1" w:themeShade="BF"/>
          <w:sz w:val="28"/>
        </w:rPr>
      </w:pPr>
      <w:r w:rsidRPr="00D734BD">
        <w:rPr>
          <w:b/>
          <w:color w:val="2E74B5" w:themeColor="accent1" w:themeShade="BF"/>
          <w:sz w:val="28"/>
        </w:rPr>
        <w:t xml:space="preserve">#to open TSV file using </w:t>
      </w:r>
      <w:proofErr w:type="spellStart"/>
      <w:r w:rsidRPr="00D734BD">
        <w:rPr>
          <w:b/>
          <w:color w:val="2E74B5" w:themeColor="accent1" w:themeShade="BF"/>
          <w:sz w:val="28"/>
        </w:rPr>
        <w:t>readr</w:t>
      </w:r>
      <w:proofErr w:type="spellEnd"/>
      <w:r w:rsidRPr="00D734BD">
        <w:rPr>
          <w:b/>
          <w:color w:val="2E74B5" w:themeColor="accent1" w:themeShade="BF"/>
          <w:sz w:val="28"/>
        </w:rPr>
        <w:t xml:space="preserve"> package</w:t>
      </w:r>
    </w:p>
    <w:p w:rsidR="008742FD" w:rsidRDefault="008742FD" w:rsidP="00D734BD">
      <w:pPr>
        <w:tabs>
          <w:tab w:val="left" w:pos="640"/>
        </w:tabs>
        <w:spacing w:line="0" w:lineRule="atLeast"/>
        <w:rPr>
          <w:b/>
          <w:color w:val="171717" w:themeColor="background2" w:themeShade="1A"/>
          <w:sz w:val="28"/>
        </w:rPr>
      </w:pPr>
      <w:r w:rsidRPr="008742FD">
        <w:rPr>
          <w:b/>
          <w:color w:val="171717" w:themeColor="background2" w:themeShade="1A"/>
          <w:sz w:val="28"/>
        </w:rPr>
        <w:t>COMMAND:</w:t>
      </w:r>
    </w:p>
    <w:p w:rsidR="008742FD" w:rsidRPr="008742FD" w:rsidRDefault="008742FD" w:rsidP="008742FD">
      <w:pPr>
        <w:tabs>
          <w:tab w:val="left" w:pos="640"/>
        </w:tabs>
        <w:spacing w:line="0" w:lineRule="atLeast"/>
        <w:rPr>
          <w:b/>
          <w:color w:val="171717" w:themeColor="background2" w:themeShade="1A"/>
          <w:sz w:val="28"/>
        </w:rPr>
      </w:pPr>
      <w:proofErr w:type="gramStart"/>
      <w:r w:rsidRPr="008742FD">
        <w:rPr>
          <w:b/>
          <w:color w:val="171717" w:themeColor="background2" w:themeShade="1A"/>
          <w:sz w:val="28"/>
        </w:rPr>
        <w:t>library(</w:t>
      </w:r>
      <w:proofErr w:type="spellStart"/>
      <w:proofErr w:type="gramEnd"/>
      <w:r w:rsidRPr="008742FD">
        <w:rPr>
          <w:b/>
          <w:color w:val="171717" w:themeColor="background2" w:themeShade="1A"/>
          <w:sz w:val="28"/>
        </w:rPr>
        <w:t>readr</w:t>
      </w:r>
      <w:proofErr w:type="spellEnd"/>
      <w:r w:rsidRPr="008742FD">
        <w:rPr>
          <w:b/>
          <w:color w:val="171717" w:themeColor="background2" w:themeShade="1A"/>
          <w:sz w:val="28"/>
        </w:rPr>
        <w:t>)</w:t>
      </w:r>
    </w:p>
    <w:p w:rsidR="00D734BD" w:rsidRDefault="008742FD" w:rsidP="00D734BD">
      <w:pPr>
        <w:tabs>
          <w:tab w:val="left" w:pos="640"/>
        </w:tabs>
        <w:spacing w:line="0" w:lineRule="atLeast"/>
        <w:rPr>
          <w:b/>
          <w:color w:val="171717" w:themeColor="background2" w:themeShade="1A"/>
          <w:sz w:val="28"/>
        </w:rPr>
      </w:pPr>
      <w:proofErr w:type="spellStart"/>
      <w:r w:rsidRPr="008742FD">
        <w:rPr>
          <w:b/>
          <w:color w:val="171717" w:themeColor="background2" w:themeShade="1A"/>
          <w:sz w:val="28"/>
        </w:rPr>
        <w:t>read_</w:t>
      </w:r>
      <w:proofErr w:type="gramStart"/>
      <w:r w:rsidRPr="008742FD">
        <w:rPr>
          <w:b/>
          <w:color w:val="171717" w:themeColor="background2" w:themeShade="1A"/>
          <w:sz w:val="28"/>
        </w:rPr>
        <w:t>tsv</w:t>
      </w:r>
      <w:proofErr w:type="spellEnd"/>
      <w:r w:rsidRPr="008742FD">
        <w:rPr>
          <w:b/>
          <w:color w:val="171717" w:themeColor="background2" w:themeShade="1A"/>
          <w:sz w:val="28"/>
        </w:rPr>
        <w:t>(</w:t>
      </w:r>
      <w:proofErr w:type="spellStart"/>
      <w:proofErr w:type="gramEnd"/>
      <w:r w:rsidRPr="008742FD">
        <w:rPr>
          <w:b/>
          <w:color w:val="171717" w:themeColor="background2" w:themeShade="1A"/>
          <w:sz w:val="28"/>
        </w:rPr>
        <w:t>file.choose</w:t>
      </w:r>
      <w:proofErr w:type="spellEnd"/>
      <w:r w:rsidRPr="008742FD">
        <w:rPr>
          <w:b/>
          <w:color w:val="171717" w:themeColor="background2" w:themeShade="1A"/>
          <w:sz w:val="28"/>
        </w:rPr>
        <w:t>())</w:t>
      </w:r>
    </w:p>
    <w:p w:rsidR="009965BF" w:rsidRDefault="009965BF" w:rsidP="009965BF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color w:val="2E74B5" w:themeColor="accent1" w:themeShade="BF"/>
          <w:sz w:val="24"/>
        </w:rPr>
      </w:pPr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# </w:t>
      </w:r>
      <w:proofErr w:type="gramStart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>after</w:t>
      </w:r>
      <w:proofErr w:type="gramEnd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 running the above command it will give option to </w:t>
      </w:r>
      <w:proofErr w:type="spellStart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>chose</w:t>
      </w:r>
      <w:proofErr w:type="spellEnd"/>
      <w:r w:rsidRPr="00532FEE">
        <w:rPr>
          <w:rFonts w:ascii="Times New Roman" w:eastAsia="Times New Roman" w:hAnsi="Times New Roman"/>
          <w:color w:val="2E74B5" w:themeColor="accent1" w:themeShade="BF"/>
          <w:sz w:val="24"/>
        </w:rPr>
        <w:t xml:space="preserve"> the file which we want to run</w:t>
      </w:r>
    </w:p>
    <w:p w:rsidR="009965BF" w:rsidRPr="00D734BD" w:rsidRDefault="009965BF" w:rsidP="00D734BD">
      <w:pPr>
        <w:tabs>
          <w:tab w:val="left" w:pos="640"/>
        </w:tabs>
        <w:spacing w:line="0" w:lineRule="atLeast"/>
        <w:rPr>
          <w:b/>
          <w:color w:val="2E74B5" w:themeColor="accent1" w:themeShade="BF"/>
          <w:sz w:val="28"/>
        </w:rPr>
      </w:pPr>
      <w:bookmarkStart w:id="1" w:name="_GoBack"/>
      <w:bookmarkEnd w:id="1"/>
    </w:p>
    <w:p w:rsidR="00A65C6D" w:rsidRPr="00A65C6D" w:rsidRDefault="00D734BD" w:rsidP="00A65C6D">
      <w:pPr>
        <w:tabs>
          <w:tab w:val="left" w:pos="600"/>
        </w:tabs>
        <w:spacing w:line="0" w:lineRule="atLeast"/>
        <w:rPr>
          <w:b/>
          <w:sz w:val="27"/>
        </w:rPr>
      </w:pPr>
      <w:r>
        <w:rPr>
          <w:b/>
          <w:sz w:val="27"/>
        </w:rPr>
        <w:t xml:space="preserve">      </w:t>
      </w:r>
    </w:p>
    <w:p w:rsidR="00A65C6D" w:rsidRDefault="008742FD" w:rsidP="00893EB7">
      <w:pPr>
        <w:tabs>
          <w:tab w:val="left" w:pos="600"/>
        </w:tabs>
        <w:spacing w:line="0" w:lineRule="atLeast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943600" cy="845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BF" w:rsidRDefault="009965BF" w:rsidP="00893EB7">
      <w:pPr>
        <w:tabs>
          <w:tab w:val="left" w:pos="600"/>
        </w:tabs>
        <w:spacing w:line="0" w:lineRule="atLeast"/>
        <w:rPr>
          <w:sz w:val="23"/>
        </w:rPr>
      </w:pPr>
      <w:r>
        <w:rPr>
          <w:noProof/>
          <w:sz w:val="23"/>
        </w:rPr>
        <w:lastRenderedPageBreak/>
        <w:drawing>
          <wp:inline distT="0" distB="0" distL="0" distR="0">
            <wp:extent cx="5943600" cy="4192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BF" w:rsidRDefault="009965BF" w:rsidP="00893EB7">
      <w:pPr>
        <w:tabs>
          <w:tab w:val="left" w:pos="600"/>
        </w:tabs>
        <w:spacing w:line="0" w:lineRule="atLeast"/>
        <w:rPr>
          <w:sz w:val="23"/>
        </w:rPr>
      </w:pPr>
    </w:p>
    <w:p w:rsidR="009965BF" w:rsidRDefault="009965BF" w:rsidP="00893EB7">
      <w:pPr>
        <w:tabs>
          <w:tab w:val="left" w:pos="600"/>
        </w:tabs>
        <w:spacing w:line="0" w:lineRule="atLeast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5943600" cy="228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95" w:rsidRPr="00532FEE" w:rsidRDefault="00F37B95" w:rsidP="00532FEE">
      <w:pPr>
        <w:tabs>
          <w:tab w:val="left" w:pos="600"/>
        </w:tabs>
        <w:spacing w:line="238" w:lineRule="auto"/>
        <w:rPr>
          <w:rFonts w:ascii="Times New Roman" w:eastAsia="Times New Roman" w:hAnsi="Times New Roman"/>
          <w:color w:val="2E74B5" w:themeColor="accent1" w:themeShade="BF"/>
          <w:sz w:val="24"/>
        </w:rPr>
      </w:pPr>
    </w:p>
    <w:sectPr w:rsidR="00F37B95" w:rsidRPr="00532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43C9868"/>
    <w:lvl w:ilvl="0" w:tplc="FFFFFFFF">
      <w:start w:val="5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B7B1517"/>
    <w:multiLevelType w:val="hybridMultilevel"/>
    <w:tmpl w:val="7478A2FA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22FD9"/>
    <w:multiLevelType w:val="hybridMultilevel"/>
    <w:tmpl w:val="874AA3EA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4E37"/>
    <w:multiLevelType w:val="hybridMultilevel"/>
    <w:tmpl w:val="886C19E8"/>
    <w:lvl w:ilvl="0" w:tplc="F1F0211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F4082"/>
    <w:multiLevelType w:val="hybridMultilevel"/>
    <w:tmpl w:val="1842FF52"/>
    <w:lvl w:ilvl="0" w:tplc="FFFFFFF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5185B"/>
    <w:multiLevelType w:val="hybridMultilevel"/>
    <w:tmpl w:val="77AC8B18"/>
    <w:lvl w:ilvl="0" w:tplc="C82A9924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9B"/>
    <w:rsid w:val="00532FEE"/>
    <w:rsid w:val="008742FD"/>
    <w:rsid w:val="00893EB7"/>
    <w:rsid w:val="009965BF"/>
    <w:rsid w:val="00A65C6D"/>
    <w:rsid w:val="00A916E8"/>
    <w:rsid w:val="00D734BD"/>
    <w:rsid w:val="00DA5ADB"/>
    <w:rsid w:val="00E1529B"/>
    <w:rsid w:val="00F3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8CDCC-C0A4-48DE-8242-1AE34C4D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29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sa</dc:creator>
  <cp:keywords/>
  <dc:description/>
  <cp:lastModifiedBy>Daksh sa</cp:lastModifiedBy>
  <cp:revision>1</cp:revision>
  <dcterms:created xsi:type="dcterms:W3CDTF">2019-03-10T08:49:00Z</dcterms:created>
  <dcterms:modified xsi:type="dcterms:W3CDTF">2019-03-10T11:48:00Z</dcterms:modified>
</cp:coreProperties>
</file>