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BRIGHTRIVER TECHNOLOGIES PVT. LTD.</w:t>
        <w:br/>
      </w:r>
      <w:r>
        <w:rPr>
          <w:b/>
          <w:sz w:val="26"/>
        </w:rPr>
        <w:t>EMPLOYMENT OFFER LETTER</w:t>
      </w:r>
    </w:p>
    <w:p>
      <w:r>
        <w:t>October 20, 2026</w:t>
      </w:r>
    </w:p>
    <w:p>
      <w:r>
        <w:t>To: Arjun Mehta</w:t>
      </w:r>
    </w:p>
    <w:p>
      <w:r>
        <w:t>Subject: Offer of Employment — Software Engineer</w:t>
      </w:r>
    </w:p>
    <w:p>
      <w:pPr>
        <w:spacing w:after="160"/>
      </w:pPr>
      <w:r>
        <w:t>Dear Arjun,</w:t>
      </w:r>
    </w:p>
    <w:p>
      <w:pPr>
        <w:spacing w:after="160"/>
      </w:pPr>
      <w:r>
        <w:t>We are pleased to offer you the position of Software Engineer at BrightRiver Technologies Pvt. Ltd. We were impressed by your experience and believe you will be a strong addition to our engineering team.</w:t>
      </w:r>
    </w:p>
    <w:p>
      <w:pPr>
        <w:spacing w:after="160"/>
      </w:pPr>
      <w:r>
        <w:t>Your annual base salary will be INR 12,00,000 (Indian Rupees Twelve Lakh only), paid in accordance with the company's normal payroll schedule and subject to applicable deductions.</w:t>
      </w:r>
    </w:p>
    <w:p>
      <w:pPr>
        <w:spacing w:after="160"/>
      </w:pPr>
      <w:r>
        <w:t>In addition to your base salary, you will be eligible for a one-time joining bonus of INR 75,000, payable with your second month's salary subject to the terms of the company's bonus policy.</w:t>
      </w:r>
    </w:p>
    <w:p>
      <w:pPr>
        <w:spacing w:after="160"/>
      </w:pPr>
      <w:r>
        <w:t>Your anticipated start date is November 16, 2026. Please accept this offer by October 30, 2026 by signing and returning a copy of this letter.</w:t>
      </w:r>
    </w:p>
    <w:p>
      <w:pPr>
        <w:spacing w:after="160"/>
      </w:pPr>
      <w:r>
        <w:t>Before your start date, please provide a copy of your government-issued identification and your highest educational certificate to the People Operations team.</w:t>
      </w:r>
    </w:p>
    <w:p>
      <w:pPr>
        <w:spacing w:after="160"/>
      </w:pPr>
      <w:r>
        <w:t>Your reporting manager will be Elena Rodriguez, Engineering Manager. Your primary place of work will be BrightRiver Technologies' Bengaluru office, with the company's standard hybrid-work arrangement.</w:t>
      </w:r>
    </w:p>
    <w:p>
      <w:pPr>
        <w:spacing w:after="160"/>
      </w:pPr>
      <w:r>
        <w:t>This offer is subject to completion of the company's standard background and employment verification process and your agreement to the company's applicable employment policies.</w:t>
      </w:r>
    </w:p>
    <w:p>
      <w:pPr>
        <w:spacing w:after="160"/>
      </w:pPr>
      <w:r>
        <w:t>If you have questions about this offer, please contact Elena Rodriguez at peopleops@brightriver.example.</w:t>
      </w:r>
    </w:p>
    <w:p>
      <w:pPr>
        <w:spacing w:after="160"/>
      </w:pPr>
      <w:r>
        <w:t>We look forward to welcoming you to BrightRiver Technologies.</w:t>
      </w:r>
    </w:p>
    <w:p>
      <w:pPr>
        <w:spacing w:after="160"/>
      </w:pPr>
      <w:r>
        <w:t>Sincerely,</w:t>
        <w:br/>
        <w:t>Elena Rodriguez</w:t>
        <w:br/>
        <w:t>Engineering Manager</w:t>
        <w:br/>
        <w:t>BrightRiver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