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left"/>
            </w:pPr>
            <w:r>
              <w:rPr>
                <w:b/>
              </w:rPr>
              <w:t>Message</w:t>
            </w:r>
          </w:p>
        </w:tc>
      </w:tr>
      <w:tr>
        <w:tc>
          <w:tcPr>
            <w:tcW w:type="dxa" w:w="8640"/>
          </w:tcPr>
          <w:p>
            <w:pPr>
              <w:jc w:val="left"/>
            </w:pPr>
            <w:r>
              <w:t>UDAYA</w:t>
            </w:r>
          </w:p>
        </w:tc>
      </w:tr>
    </w:tbl>
    <w:p>
      <w:pPr>
        <w:spacing w:after="240"/>
      </w:pPr>
      <w:r>
        <w:rPr>
          <w:b/>
        </w:rPr>
        <w:t>Employee Roster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00"/>
      </w:tblGrid>
      <w:tr>
        <w:tc>
          <w:tcPr>
            <w:tcW w:type="dxa" w:w="8640"/>
          </w:tcPr>
          <w:p>
            <w:pPr>
              <w:jc w:val="left"/>
            </w:pPr>
            <w:r>
              <w:rPr>
                <w:b/>
              </w:rPr>
              <w:t>message</w:t>
            </w:r>
          </w:p>
        </w:tc>
      </w:tr>
      <w:tr>
        <w:tc>
          <w:tcPr>
            <w:tcW w:type="dxa" w:w="1800"/>
          </w:tcPr>
          <w:p>
            <w:pPr>
              <w:jc w:val="left"/>
            </w:pPr>
            <w:r>
              <w:t>UDAYA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