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E61EB" w14:textId="77777777" w:rsidR="001F3D3B" w:rsidRDefault="00000000">
      <w:pPr>
        <w:spacing w:after="0"/>
        <w:ind w:right="1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Project Initialization and Planning Phase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8"/>
          <w:vertAlign w:val="subscript"/>
        </w:rPr>
        <w:t xml:space="preserve"> </w:t>
      </w:r>
    </w:p>
    <w:tbl>
      <w:tblPr>
        <w:tblStyle w:val="TableGrid"/>
        <w:tblW w:w="9026" w:type="dxa"/>
        <w:tblInd w:w="29" w:type="dxa"/>
        <w:tblCellMar>
          <w:top w:w="251" w:type="dxa"/>
          <w:left w:w="216" w:type="dxa"/>
          <w:bottom w:w="166" w:type="dxa"/>
          <w:right w:w="35" w:type="dxa"/>
        </w:tblCellMar>
        <w:tblLook w:val="04A0" w:firstRow="1" w:lastRow="0" w:firstColumn="1" w:lastColumn="0" w:noHBand="0" w:noVBand="1"/>
      </w:tblPr>
      <w:tblGrid>
        <w:gridCol w:w="4501"/>
        <w:gridCol w:w="4525"/>
      </w:tblGrid>
      <w:tr w:rsidR="001F3D3B" w14:paraId="53FB685F" w14:textId="77777777">
        <w:trPr>
          <w:trHeight w:val="1078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7F1EDB" w14:textId="77777777" w:rsidR="001F3D3B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  <w:r>
              <w:t xml:space="preserve"> </w:t>
            </w: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CF9106" w14:textId="77777777" w:rsidR="001F3D3B" w:rsidRDefault="00000000">
            <w:pPr>
              <w:spacing w:after="0"/>
              <w:ind w:left="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02 July 2024 </w:t>
            </w:r>
            <w:r>
              <w:t xml:space="preserve"> </w:t>
            </w:r>
          </w:p>
        </w:tc>
      </w:tr>
      <w:tr w:rsidR="001F3D3B" w14:paraId="31E5D834" w14:textId="77777777">
        <w:trPr>
          <w:trHeight w:val="1080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DFF281" w14:textId="77777777" w:rsidR="001F3D3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  <w:r>
              <w:t xml:space="preserve"> </w:t>
            </w: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673195" w14:textId="0D511AE9" w:rsidR="001F3D3B" w:rsidRDefault="0021777B">
            <w:pPr>
              <w:spacing w:after="0"/>
              <w:ind w:left="31"/>
            </w:pPr>
            <w:r w:rsidRPr="0021777B">
              <w:t>739860</w:t>
            </w:r>
          </w:p>
        </w:tc>
      </w:tr>
      <w:tr w:rsidR="001F3D3B" w14:paraId="7BD3845B" w14:textId="77777777">
        <w:trPr>
          <w:trHeight w:val="1359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409C6" w14:textId="77777777" w:rsidR="001F3D3B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17C454" w14:textId="77777777" w:rsidR="001F3D3B" w:rsidRDefault="00000000">
            <w:pPr>
              <w:spacing w:after="0"/>
              <w:ind w:left="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Comprehensive Measure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Of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Well Being: Human Development Index (HDI) </w:t>
            </w:r>
            <w:r>
              <w:t xml:space="preserve"> </w:t>
            </w:r>
          </w:p>
        </w:tc>
      </w:tr>
      <w:tr w:rsidR="001F3D3B" w14:paraId="5470A2BE" w14:textId="77777777">
        <w:trPr>
          <w:trHeight w:val="1080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899FF3" w14:textId="77777777" w:rsidR="001F3D3B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CA2816" w14:textId="77777777" w:rsidR="001F3D3B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Marks </w:t>
            </w:r>
            <w:r>
              <w:t xml:space="preserve"> </w:t>
            </w:r>
          </w:p>
        </w:tc>
      </w:tr>
    </w:tbl>
    <w:p w14:paraId="00202932" w14:textId="77777777" w:rsidR="001F3D3B" w:rsidRDefault="00000000">
      <w:pPr>
        <w:spacing w:after="144"/>
        <w:ind w:left="14"/>
      </w:pPr>
      <w:r>
        <w:rPr>
          <w:rFonts w:ascii="Times New Roman" w:eastAsia="Times New Roman" w:hAnsi="Times New Roman" w:cs="Times New Roman"/>
          <w:b/>
          <w:sz w:val="24"/>
        </w:rPr>
        <w:t>Define Problem Statements (Customer Problem Statement Template):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CD9124B" w14:textId="77777777" w:rsidR="001F3D3B" w:rsidRDefault="00000000">
      <w:pPr>
        <w:spacing w:after="1" w:line="258" w:lineRule="auto"/>
        <w:ind w:left="26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08F6D51" wp14:editId="396186FB">
            <wp:simplePos x="0" y="0"/>
            <wp:positionH relativeFrom="page">
              <wp:posOffset>447675</wp:posOffset>
            </wp:positionH>
            <wp:positionV relativeFrom="page">
              <wp:posOffset>0</wp:posOffset>
            </wp:positionV>
            <wp:extent cx="1637665" cy="471805"/>
            <wp:effectExtent l="0" t="0" r="0" b="0"/>
            <wp:wrapTopAndBottom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6D841AC1" wp14:editId="00035A93">
            <wp:simplePos x="0" y="0"/>
            <wp:positionH relativeFrom="page">
              <wp:posOffset>6124575</wp:posOffset>
            </wp:positionH>
            <wp:positionV relativeFrom="page">
              <wp:posOffset>188595</wp:posOffset>
            </wp:positionV>
            <wp:extent cx="1076325" cy="295275"/>
            <wp:effectExtent l="0" t="0" r="0" b="0"/>
            <wp:wrapTopAndBottom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The current Human Development Index (HDI) is a widely recognized measure used to rank countries based on human development levels. However, it primarily considers three dimensions: </w:t>
      </w:r>
    </w:p>
    <w:p w14:paraId="5E9FAAC0" w14:textId="77777777" w:rsidR="001F3D3B" w:rsidRDefault="00000000">
      <w:pPr>
        <w:spacing w:after="1" w:line="258" w:lineRule="auto"/>
        <w:ind w:left="26" w:hanging="10"/>
      </w:pPr>
      <w:r>
        <w:rPr>
          <w:rFonts w:ascii="Times New Roman" w:eastAsia="Times New Roman" w:hAnsi="Times New Roman" w:cs="Times New Roman"/>
          <w:sz w:val="24"/>
        </w:rPr>
        <w:t xml:space="preserve">health (life expectancy at birth), education (mean years of schooling and expected years of schooling), and standard of living (Gross National Income per capita). </w:t>
      </w:r>
      <w:r>
        <w:t xml:space="preserve"> </w:t>
      </w:r>
    </w:p>
    <w:tbl>
      <w:tblPr>
        <w:tblStyle w:val="TableGrid"/>
        <w:tblW w:w="10024" w:type="dxa"/>
        <w:tblInd w:w="-31" w:type="dxa"/>
        <w:tblCellMar>
          <w:top w:w="96" w:type="dxa"/>
          <w:left w:w="94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1440"/>
        <w:gridCol w:w="1738"/>
        <w:gridCol w:w="1663"/>
        <w:gridCol w:w="1816"/>
        <w:gridCol w:w="1713"/>
        <w:gridCol w:w="1654"/>
      </w:tblGrid>
      <w:tr w:rsidR="001F3D3B" w14:paraId="23956EEE" w14:textId="77777777">
        <w:trPr>
          <w:trHeight w:val="1083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6785E" w14:textId="77777777" w:rsidR="001F3D3B" w:rsidRDefault="00000000">
            <w:pPr>
              <w:spacing w:after="52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Problem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2C248837" w14:textId="77777777" w:rsidR="001F3D3B" w:rsidRDefault="00000000">
            <w:pPr>
              <w:spacing w:after="52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Statement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108A6632" w14:textId="77777777" w:rsidR="001F3D3B" w:rsidRDefault="00000000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(PS)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F5931" w14:textId="77777777" w:rsidR="001F3D3B" w:rsidRDefault="00000000">
            <w:pPr>
              <w:spacing w:after="0"/>
              <w:ind w:left="175" w:firstLine="35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 am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(Customer)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D7C27" w14:textId="77777777" w:rsidR="001F3D3B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I’m trying to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0A55C" w14:textId="77777777" w:rsidR="001F3D3B" w:rsidRDefault="00000000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But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46EF3" w14:textId="77777777" w:rsidR="001F3D3B" w:rsidRDefault="00000000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Because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1206A" w14:textId="77777777" w:rsidR="001F3D3B" w:rsidRDefault="00000000">
            <w:pPr>
              <w:spacing w:after="0"/>
              <w:ind w:left="357" w:hanging="33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Which makes me feel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1F3D3B" w14:paraId="7844A050" w14:textId="77777777">
        <w:trPr>
          <w:trHeight w:val="325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D73EF" w14:textId="77777777" w:rsidR="001F3D3B" w:rsidRDefault="00000000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PS-1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558A4" w14:textId="77777777" w:rsidR="001F3D3B" w:rsidRDefault="00000000">
            <w:pPr>
              <w:spacing w:after="0"/>
              <w:ind w:right="34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researcher working on human development indices. </w:t>
            </w:r>
            <w:r>
              <w:t xml:space="preserve"> 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643A0" w14:textId="77777777" w:rsidR="001F3D3B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a more comprehensive measure of well-being. </w:t>
            </w:r>
            <w:r>
              <w:t xml:space="preserve"> 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D25DF" w14:textId="77777777" w:rsidR="001F3D3B" w:rsidRDefault="00000000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traditional HDI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has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limitations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in capturing the complexity and nuances of human development. </w:t>
            </w:r>
            <w:r>
              <w:t xml:space="preserve"> 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02B732" w14:textId="77777777" w:rsidR="001F3D3B" w:rsidRDefault="00000000">
            <w:pPr>
              <w:spacing w:after="0"/>
              <w:ind w:left="5" w:right="6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It only considers three dimensions: health, education, and standard of living, and uses simplistic aggregation methods. </w:t>
            </w:r>
            <w:r>
              <w:t xml:space="preserve"> </w:t>
            </w:r>
          </w:p>
        </w:tc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AFB8B" w14:textId="77777777" w:rsidR="001F3D3B" w:rsidRDefault="00000000">
            <w:pPr>
              <w:spacing w:after="0" w:line="241" w:lineRule="auto"/>
              <w:ind w:right="16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Concerned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that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current measures do not fully reflect the multifaceted </w:t>
            </w:r>
          </w:p>
          <w:p w14:paraId="3FD0B912" w14:textId="77777777" w:rsidR="001F3D3B" w:rsidRDefault="00000000">
            <w:pPr>
              <w:spacing w:after="299" w:line="237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nature of human wellbeing. </w:t>
            </w:r>
            <w:r>
              <w:t xml:space="preserve"> </w:t>
            </w:r>
          </w:p>
          <w:p w14:paraId="4558BC82" w14:textId="77777777" w:rsidR="001F3D3B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14:paraId="7BC71C23" w14:textId="77777777" w:rsidR="001F3D3B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t xml:space="preserve"> </w:t>
      </w:r>
    </w:p>
    <w:sectPr w:rsidR="001F3D3B">
      <w:pgSz w:w="12240" w:h="15840"/>
      <w:pgMar w:top="1440" w:right="142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D3B"/>
    <w:rsid w:val="001F3D3B"/>
    <w:rsid w:val="0021777B"/>
    <w:rsid w:val="002E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28C2"/>
  <w15:docId w15:val="{89FFA352-0387-4526-8732-8AE2CCAC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Statements Template</dc:title>
  <dc:subject/>
  <dc:creator>Deekshith Pathipaka</dc:creator>
  <cp:keywords/>
  <cp:lastModifiedBy>Akhila Rangaraju</cp:lastModifiedBy>
  <cp:revision>2</cp:revision>
  <dcterms:created xsi:type="dcterms:W3CDTF">2024-07-26T15:46:00Z</dcterms:created>
  <dcterms:modified xsi:type="dcterms:W3CDTF">2024-07-26T15:46:00Z</dcterms:modified>
</cp:coreProperties>
</file>