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F4964" w14:textId="77777777" w:rsidR="005A7F53" w:rsidRDefault="00000000">
      <w:pPr>
        <w:spacing w:after="0"/>
        <w:ind w:left="1917"/>
        <w:jc w:val="center"/>
      </w:pPr>
      <w:r>
        <w:rPr>
          <w:noProof/>
        </w:rPr>
        <w:drawing>
          <wp:anchor distT="0" distB="0" distL="114300" distR="114300" simplePos="0" relativeHeight="251658240" behindDoc="0" locked="0" layoutInCell="1" allowOverlap="0" wp14:anchorId="40996895" wp14:editId="584DF2E5">
            <wp:simplePos x="0" y="0"/>
            <wp:positionH relativeFrom="page">
              <wp:posOffset>447675</wp:posOffset>
            </wp:positionH>
            <wp:positionV relativeFrom="page">
              <wp:posOffset>123825</wp:posOffset>
            </wp:positionV>
            <wp:extent cx="1809750" cy="742950"/>
            <wp:effectExtent l="0" t="0" r="0" b="0"/>
            <wp:wrapTopAndBottom/>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16C2211" wp14:editId="6C63CF13">
            <wp:simplePos x="0" y="0"/>
            <wp:positionH relativeFrom="page">
              <wp:posOffset>6124575</wp:posOffset>
            </wp:positionH>
            <wp:positionV relativeFrom="page">
              <wp:posOffset>371475</wp:posOffset>
            </wp:positionV>
            <wp:extent cx="1076325" cy="295275"/>
            <wp:effectExtent l="0" t="0" r="0" b="0"/>
            <wp:wrapTopAndBottom/>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r>
        <w:rPr>
          <w:sz w:val="28"/>
          <w:vertAlign w:val="subscript"/>
        </w:rPr>
        <w:t xml:space="preserve"> </w:t>
      </w:r>
    </w:p>
    <w:tbl>
      <w:tblPr>
        <w:tblStyle w:val="TableGrid"/>
        <w:tblW w:w="9362" w:type="dxa"/>
        <w:tblInd w:w="1460" w:type="dxa"/>
        <w:tblCellMar>
          <w:top w:w="185" w:type="dxa"/>
          <w:left w:w="96" w:type="dxa"/>
          <w:bottom w:w="46" w:type="dxa"/>
          <w:right w:w="115" w:type="dxa"/>
        </w:tblCellMar>
        <w:tblLook w:val="04A0" w:firstRow="1" w:lastRow="0" w:firstColumn="1" w:lastColumn="0" w:noHBand="0" w:noVBand="1"/>
      </w:tblPr>
      <w:tblGrid>
        <w:gridCol w:w="4681"/>
        <w:gridCol w:w="4681"/>
      </w:tblGrid>
      <w:tr w:rsidR="005A7F53" w14:paraId="776F9D7D" w14:textId="77777777">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51EF7B63" w14:textId="77777777" w:rsidR="005A7F53" w:rsidRDefault="00000000">
            <w:pPr>
              <w:spacing w:after="0"/>
            </w:pPr>
            <w:r>
              <w:rPr>
                <w:rFonts w:ascii="Times New Roman" w:eastAsia="Times New Roman" w:hAnsi="Times New Roman" w:cs="Times New Roman"/>
                <w:sz w:val="24"/>
              </w:rPr>
              <w:t>Date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B5D5AC1" w14:textId="77777777" w:rsidR="005A7F53" w:rsidRDefault="00000000">
            <w:pPr>
              <w:spacing w:after="0"/>
            </w:pPr>
            <w:r>
              <w:rPr>
                <w:rFonts w:ascii="Times New Roman" w:eastAsia="Times New Roman" w:hAnsi="Times New Roman" w:cs="Times New Roman"/>
                <w:sz w:val="24"/>
              </w:rPr>
              <w:t>25 June 2024</w:t>
            </w:r>
            <w:r>
              <w:t xml:space="preserve"> </w:t>
            </w:r>
          </w:p>
        </w:tc>
      </w:tr>
      <w:tr w:rsidR="005A7F53" w14:paraId="038908D4" w14:textId="77777777">
        <w:trPr>
          <w:trHeight w:val="749"/>
        </w:trPr>
        <w:tc>
          <w:tcPr>
            <w:tcW w:w="4681" w:type="dxa"/>
            <w:tcBorders>
              <w:top w:val="single" w:sz="8" w:space="0" w:color="000000"/>
              <w:left w:val="single" w:sz="8" w:space="0" w:color="000000"/>
              <w:bottom w:val="single" w:sz="8" w:space="0" w:color="000000"/>
              <w:right w:val="single" w:sz="8" w:space="0" w:color="000000"/>
            </w:tcBorders>
            <w:vAlign w:val="bottom"/>
          </w:tcPr>
          <w:p w14:paraId="0FF9BC86" w14:textId="77777777" w:rsidR="005A7F53" w:rsidRDefault="00000000">
            <w:pPr>
              <w:spacing w:after="0"/>
            </w:pPr>
            <w:r>
              <w:rPr>
                <w:rFonts w:ascii="Times New Roman" w:eastAsia="Times New Roman" w:hAnsi="Times New Roman" w:cs="Times New Roman"/>
                <w:sz w:val="24"/>
              </w:rPr>
              <w:t>Team ID</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7AC21ABF" w14:textId="6CEA275A" w:rsidR="005A7F53" w:rsidRDefault="00A750D6">
            <w:pPr>
              <w:spacing w:after="0"/>
            </w:pPr>
            <w:r w:rsidRPr="00A750D6">
              <w:t>739860</w:t>
            </w:r>
          </w:p>
        </w:tc>
      </w:tr>
      <w:tr w:rsidR="005A7F53" w14:paraId="4EC59E48"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3B244ECF" w14:textId="77777777" w:rsidR="005A7F53" w:rsidRDefault="00000000">
            <w:pPr>
              <w:spacing w:after="0"/>
            </w:pPr>
            <w:r>
              <w:rPr>
                <w:rFonts w:ascii="Times New Roman" w:eastAsia="Times New Roman" w:hAnsi="Times New Roman" w:cs="Times New Roman"/>
                <w:sz w:val="24"/>
              </w:rPr>
              <w:t>Project Title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7AF031F7" w14:textId="77777777" w:rsidR="005A7F53" w:rsidRDefault="00000000">
            <w:pPr>
              <w:spacing w:after="0"/>
            </w:pPr>
            <w:r>
              <w:rPr>
                <w:rFonts w:ascii="Times New Roman" w:eastAsia="Times New Roman" w:hAnsi="Times New Roman" w:cs="Times New Roman"/>
                <w:sz w:val="24"/>
              </w:rPr>
              <w:t>A Comprehensive Measure of Well-</w:t>
            </w:r>
          </w:p>
          <w:p w14:paraId="6BB9B79B" w14:textId="77777777" w:rsidR="005A7F53" w:rsidRDefault="00000000">
            <w:pPr>
              <w:spacing w:after="0"/>
            </w:pPr>
            <w:r>
              <w:rPr>
                <w:rFonts w:ascii="Times New Roman" w:eastAsia="Times New Roman" w:hAnsi="Times New Roman" w:cs="Times New Roman"/>
                <w:sz w:val="24"/>
              </w:rPr>
              <w:t>Being:The Human Development Index Using Machine Learning</w:t>
            </w:r>
            <w:r>
              <w:t xml:space="preserve"> </w:t>
            </w:r>
          </w:p>
        </w:tc>
      </w:tr>
      <w:tr w:rsidR="005A7F53" w14:paraId="04AE6A32" w14:textId="77777777">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0E561C6E" w14:textId="77777777" w:rsidR="005A7F53" w:rsidRDefault="00000000">
            <w:pPr>
              <w:spacing w:after="0"/>
            </w:pPr>
            <w:r>
              <w:rPr>
                <w:rFonts w:ascii="Times New Roman" w:eastAsia="Times New Roman" w:hAnsi="Times New Roman" w:cs="Times New Roman"/>
                <w:sz w:val="24"/>
              </w:rPr>
              <w:t>Maximum Marks</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188D6D7F" w14:textId="77777777" w:rsidR="005A7F53" w:rsidRDefault="00000000">
            <w:pPr>
              <w:spacing w:after="0"/>
            </w:pPr>
            <w:r>
              <w:rPr>
                <w:rFonts w:ascii="Times New Roman" w:eastAsia="Times New Roman" w:hAnsi="Times New Roman" w:cs="Times New Roman"/>
                <w:sz w:val="24"/>
              </w:rPr>
              <w:t>5 Marks</w:t>
            </w:r>
            <w:r>
              <w:t xml:space="preserve"> </w:t>
            </w:r>
          </w:p>
        </w:tc>
      </w:tr>
    </w:tbl>
    <w:p w14:paraId="322CB776" w14:textId="77777777" w:rsidR="005A7F53" w:rsidRDefault="00000000">
      <w:pPr>
        <w:spacing w:after="206"/>
        <w:ind w:left="1440"/>
      </w:pPr>
      <w:r>
        <w:rPr>
          <w:rFonts w:ascii="Times New Roman" w:eastAsia="Times New Roman" w:hAnsi="Times New Roman" w:cs="Times New Roman"/>
          <w:b/>
          <w:sz w:val="24"/>
        </w:rPr>
        <w:t xml:space="preserve">Feature Selection Report Template </w:t>
      </w:r>
    </w:p>
    <w:p w14:paraId="788705A7" w14:textId="77777777" w:rsidR="005A7F53" w:rsidRDefault="00000000">
      <w:pPr>
        <w:spacing w:after="329"/>
        <w:ind w:left="1440"/>
      </w:pPr>
      <w:r>
        <w:rPr>
          <w:rFonts w:ascii="Times New Roman" w:eastAsia="Times New Roman" w:hAnsi="Times New Roman" w:cs="Times New Roman"/>
          <w:b/>
          <w:sz w:val="24"/>
        </w:rPr>
        <w:t xml:space="preserve"> </w:t>
      </w:r>
      <w:r>
        <w:rPr>
          <w:rFonts w:ascii="Times New Roman" w:eastAsia="Times New Roman" w:hAnsi="Times New Roman" w:cs="Times New Roman"/>
          <w:sz w:val="24"/>
        </w:rPr>
        <w:t>In the forthcoming update, each feature will be accompanied by a brief description. Users will indicate whether it's selected or not, providing reasoning for their decision. This process will streamline decision-making and enhance transparency in feature selection.</w:t>
      </w:r>
      <w:r>
        <w:t xml:space="preserve"> </w:t>
      </w:r>
    </w:p>
    <w:tbl>
      <w:tblPr>
        <w:tblStyle w:val="TableGrid"/>
        <w:tblW w:w="9362" w:type="dxa"/>
        <w:tblInd w:w="1106" w:type="dxa"/>
        <w:tblCellMar>
          <w:top w:w="189" w:type="dxa"/>
          <w:left w:w="65" w:type="dxa"/>
          <w:bottom w:w="0" w:type="dxa"/>
          <w:right w:w="77" w:type="dxa"/>
        </w:tblCellMar>
        <w:tblLook w:val="04A0" w:firstRow="1" w:lastRow="0" w:firstColumn="1" w:lastColumn="0" w:noHBand="0" w:noVBand="1"/>
      </w:tblPr>
      <w:tblGrid>
        <w:gridCol w:w="1501"/>
        <w:gridCol w:w="1702"/>
        <w:gridCol w:w="2040"/>
        <w:gridCol w:w="4119"/>
      </w:tblGrid>
      <w:tr w:rsidR="005A7F53" w14:paraId="5BC28507" w14:textId="77777777">
        <w:trPr>
          <w:trHeight w:val="1563"/>
        </w:trPr>
        <w:tc>
          <w:tcPr>
            <w:tcW w:w="1500" w:type="dxa"/>
            <w:tcBorders>
              <w:top w:val="single" w:sz="8" w:space="0" w:color="000000"/>
              <w:left w:val="single" w:sz="8" w:space="0" w:color="000000"/>
              <w:bottom w:val="single" w:sz="8" w:space="0" w:color="000000"/>
              <w:right w:val="single" w:sz="8" w:space="0" w:color="000000"/>
            </w:tcBorders>
            <w:vAlign w:val="bottom"/>
          </w:tcPr>
          <w:p w14:paraId="6EF0C510" w14:textId="77777777" w:rsidR="005A7F53" w:rsidRDefault="00000000">
            <w:pPr>
              <w:spacing w:after="0"/>
              <w:ind w:left="15"/>
              <w:jc w:val="center"/>
            </w:pPr>
            <w:r>
              <w:rPr>
                <w:rFonts w:ascii="Times New Roman" w:eastAsia="Times New Roman" w:hAnsi="Times New Roman" w:cs="Times New Roman"/>
                <w:b/>
                <w:color w:val="0D0D0D"/>
                <w:sz w:val="24"/>
              </w:rPr>
              <w:t>Feature</w:t>
            </w:r>
            <w:r>
              <w:t xml:space="preserve"> </w:t>
            </w:r>
          </w:p>
        </w:tc>
        <w:tc>
          <w:tcPr>
            <w:tcW w:w="1702" w:type="dxa"/>
            <w:tcBorders>
              <w:top w:val="single" w:sz="8" w:space="0" w:color="000000"/>
              <w:left w:val="single" w:sz="8" w:space="0" w:color="000000"/>
              <w:bottom w:val="single" w:sz="8" w:space="0" w:color="000000"/>
              <w:right w:val="single" w:sz="8" w:space="0" w:color="000000"/>
            </w:tcBorders>
            <w:vAlign w:val="bottom"/>
          </w:tcPr>
          <w:p w14:paraId="25C4D825" w14:textId="77777777" w:rsidR="005A7F53" w:rsidRDefault="00000000">
            <w:pPr>
              <w:spacing w:after="0"/>
              <w:ind w:left="22"/>
              <w:jc w:val="center"/>
            </w:pPr>
            <w:r>
              <w:rPr>
                <w:rFonts w:ascii="Times New Roman" w:eastAsia="Times New Roman" w:hAnsi="Times New Roman" w:cs="Times New Roman"/>
                <w:b/>
                <w:color w:val="0D0D0D"/>
                <w:sz w:val="24"/>
              </w:rPr>
              <w:t>Description</w:t>
            </w:r>
            <w:r>
              <w:t xml:space="preserve"> </w:t>
            </w:r>
          </w:p>
        </w:tc>
        <w:tc>
          <w:tcPr>
            <w:tcW w:w="2040" w:type="dxa"/>
            <w:tcBorders>
              <w:top w:val="single" w:sz="8" w:space="0" w:color="000000"/>
              <w:left w:val="single" w:sz="8" w:space="0" w:color="000000"/>
              <w:bottom w:val="single" w:sz="8" w:space="0" w:color="000000"/>
              <w:right w:val="single" w:sz="8" w:space="0" w:color="000000"/>
            </w:tcBorders>
            <w:vAlign w:val="bottom"/>
          </w:tcPr>
          <w:p w14:paraId="0BA4DB7C" w14:textId="77777777" w:rsidR="005A7F53" w:rsidRDefault="00000000">
            <w:pPr>
              <w:spacing w:after="0"/>
              <w:ind w:left="43"/>
            </w:pPr>
            <w:r>
              <w:rPr>
                <w:rFonts w:ascii="Times New Roman" w:eastAsia="Times New Roman" w:hAnsi="Times New Roman" w:cs="Times New Roman"/>
                <w:b/>
                <w:color w:val="0D0D0D"/>
                <w:sz w:val="24"/>
              </w:rPr>
              <w:t>Selected (Yes/No)</w:t>
            </w:r>
            <w:r>
              <w:t xml:space="preserve"> </w:t>
            </w:r>
          </w:p>
        </w:tc>
        <w:tc>
          <w:tcPr>
            <w:tcW w:w="4119" w:type="dxa"/>
            <w:tcBorders>
              <w:top w:val="single" w:sz="8" w:space="0" w:color="000000"/>
              <w:left w:val="single" w:sz="8" w:space="0" w:color="000000"/>
              <w:bottom w:val="single" w:sz="8" w:space="0" w:color="000000"/>
              <w:right w:val="single" w:sz="8" w:space="0" w:color="000000"/>
            </w:tcBorders>
            <w:vAlign w:val="bottom"/>
          </w:tcPr>
          <w:p w14:paraId="4E84E7EE" w14:textId="77777777" w:rsidR="005A7F53" w:rsidRDefault="00000000">
            <w:pPr>
              <w:spacing w:after="0"/>
              <w:ind w:left="9"/>
              <w:jc w:val="center"/>
            </w:pPr>
            <w:r>
              <w:rPr>
                <w:rFonts w:ascii="Times New Roman" w:eastAsia="Times New Roman" w:hAnsi="Times New Roman" w:cs="Times New Roman"/>
                <w:b/>
                <w:color w:val="0D0D0D"/>
                <w:sz w:val="24"/>
              </w:rPr>
              <w:t>Reasoning</w:t>
            </w:r>
            <w:r>
              <w:t xml:space="preserve"> </w:t>
            </w:r>
          </w:p>
        </w:tc>
      </w:tr>
      <w:tr w:rsidR="005A7F53" w14:paraId="647DF56C" w14:textId="77777777">
        <w:trPr>
          <w:trHeight w:val="4042"/>
        </w:trPr>
        <w:tc>
          <w:tcPr>
            <w:tcW w:w="1500" w:type="dxa"/>
            <w:tcBorders>
              <w:top w:val="single" w:sz="8" w:space="0" w:color="000000"/>
              <w:left w:val="single" w:sz="8" w:space="0" w:color="000000"/>
              <w:bottom w:val="single" w:sz="8" w:space="0" w:color="000000"/>
              <w:right w:val="single" w:sz="8" w:space="0" w:color="000000"/>
            </w:tcBorders>
          </w:tcPr>
          <w:p w14:paraId="50764924" w14:textId="77777777" w:rsidR="005A7F53" w:rsidRDefault="00000000">
            <w:pPr>
              <w:spacing w:after="0"/>
              <w:ind w:left="2"/>
            </w:pPr>
            <w:r>
              <w:rPr>
                <w:rFonts w:ascii="Times New Roman" w:eastAsia="Times New Roman" w:hAnsi="Times New Roman" w:cs="Times New Roman"/>
                <w:color w:val="0D0D0D"/>
                <w:sz w:val="24"/>
              </w:rPr>
              <w:lastRenderedPageBreak/>
              <w:t>Country</w:t>
            </w:r>
            <w:r>
              <w:t xml:space="preserve"> </w:t>
            </w:r>
          </w:p>
        </w:tc>
        <w:tc>
          <w:tcPr>
            <w:tcW w:w="1702" w:type="dxa"/>
            <w:tcBorders>
              <w:top w:val="single" w:sz="8" w:space="0" w:color="000000"/>
              <w:left w:val="single" w:sz="8" w:space="0" w:color="000000"/>
              <w:bottom w:val="single" w:sz="8" w:space="0" w:color="000000"/>
              <w:right w:val="single" w:sz="8" w:space="0" w:color="000000"/>
            </w:tcBorders>
          </w:tcPr>
          <w:p w14:paraId="64E0BD9F" w14:textId="77777777" w:rsidR="005A7F53" w:rsidRDefault="00000000">
            <w:pPr>
              <w:spacing w:after="0"/>
              <w:ind w:left="16"/>
            </w:pPr>
            <w:r>
              <w:t xml:space="preserve">It provides a comprehensive overview of a nation's development status based on the HDI, highlighting both achievements and areas needing improvement. </w:t>
            </w:r>
          </w:p>
        </w:tc>
        <w:tc>
          <w:tcPr>
            <w:tcW w:w="2040" w:type="dxa"/>
            <w:tcBorders>
              <w:top w:val="single" w:sz="8" w:space="0" w:color="000000"/>
              <w:left w:val="single" w:sz="8" w:space="0" w:color="000000"/>
              <w:bottom w:val="single" w:sz="8" w:space="0" w:color="000000"/>
              <w:right w:val="single" w:sz="8" w:space="0" w:color="000000"/>
            </w:tcBorders>
          </w:tcPr>
          <w:p w14:paraId="1CD76AE9" w14:textId="77777777" w:rsidR="005A7F53" w:rsidRDefault="00000000">
            <w:pPr>
              <w:spacing w:after="0"/>
              <w:ind w:left="9"/>
            </w:pPr>
            <w:r>
              <w:rPr>
                <w:rFonts w:ascii="Times New Roman" w:eastAsia="Times New Roman" w:hAnsi="Times New Roman" w:cs="Times New Roman"/>
                <w:color w:val="0D0D0D"/>
                <w:sz w:val="24"/>
              </w:rPr>
              <w:t>Yes</w:t>
            </w:r>
            <w:r>
              <w:t xml:space="preserve"> </w:t>
            </w:r>
          </w:p>
        </w:tc>
        <w:tc>
          <w:tcPr>
            <w:tcW w:w="4119" w:type="dxa"/>
            <w:tcBorders>
              <w:top w:val="single" w:sz="8" w:space="0" w:color="000000"/>
              <w:left w:val="single" w:sz="8" w:space="0" w:color="000000"/>
              <w:bottom w:val="single" w:sz="8" w:space="0" w:color="000000"/>
              <w:right w:val="single" w:sz="8" w:space="0" w:color="000000"/>
            </w:tcBorders>
          </w:tcPr>
          <w:p w14:paraId="0F2D2093" w14:textId="77777777" w:rsidR="005A7F53" w:rsidRDefault="00000000">
            <w:pPr>
              <w:spacing w:after="0" w:line="239" w:lineRule="auto"/>
            </w:pPr>
            <w:r>
              <w:t xml:space="preserve">The Human Development Index (HDI) provides a comprehensive measure of a country's development status beyond just economic indicators,Multi-Dimensional </w:t>
            </w:r>
          </w:p>
          <w:p w14:paraId="51475628" w14:textId="77777777" w:rsidR="005A7F53" w:rsidRDefault="00000000">
            <w:pPr>
              <w:spacing w:after="0"/>
            </w:pPr>
            <w:r>
              <w:t xml:space="preserve">Approach,policy Guidance,public </w:t>
            </w:r>
          </w:p>
          <w:p w14:paraId="38C1238F" w14:textId="77777777" w:rsidR="005A7F53" w:rsidRDefault="00000000">
            <w:pPr>
              <w:spacing w:after="0"/>
            </w:pPr>
            <w:r>
              <w:t xml:space="preserve">Awareness,etc… </w:t>
            </w:r>
          </w:p>
        </w:tc>
      </w:tr>
      <w:tr w:rsidR="005A7F53" w14:paraId="1BC1141B" w14:textId="77777777">
        <w:trPr>
          <w:trHeight w:val="3421"/>
        </w:trPr>
        <w:tc>
          <w:tcPr>
            <w:tcW w:w="1500" w:type="dxa"/>
            <w:tcBorders>
              <w:top w:val="single" w:sz="8" w:space="0" w:color="000000"/>
              <w:left w:val="single" w:sz="8" w:space="0" w:color="000000"/>
              <w:bottom w:val="single" w:sz="8" w:space="0" w:color="000000"/>
              <w:right w:val="single" w:sz="8" w:space="0" w:color="000000"/>
            </w:tcBorders>
          </w:tcPr>
          <w:p w14:paraId="4F3D0D38" w14:textId="77777777" w:rsidR="005A7F53" w:rsidRDefault="00000000">
            <w:pPr>
              <w:spacing w:after="0"/>
              <w:ind w:left="31"/>
            </w:pPr>
            <w:r>
              <w:rPr>
                <w:rFonts w:ascii="Times New Roman" w:eastAsia="Times New Roman" w:hAnsi="Times New Roman" w:cs="Times New Roman"/>
                <w:color w:val="0D0D0D"/>
                <w:sz w:val="24"/>
              </w:rPr>
              <w:t>HDI Rank</w:t>
            </w:r>
            <w:r>
              <w:t xml:space="preserve"> </w:t>
            </w:r>
          </w:p>
        </w:tc>
        <w:tc>
          <w:tcPr>
            <w:tcW w:w="1702" w:type="dxa"/>
            <w:tcBorders>
              <w:top w:val="single" w:sz="8" w:space="0" w:color="000000"/>
              <w:left w:val="single" w:sz="8" w:space="0" w:color="000000"/>
              <w:bottom w:val="single" w:sz="8" w:space="0" w:color="000000"/>
              <w:right w:val="single" w:sz="8" w:space="0" w:color="000000"/>
            </w:tcBorders>
          </w:tcPr>
          <w:p w14:paraId="74310724" w14:textId="77777777" w:rsidR="005A7F53" w:rsidRDefault="00000000">
            <w:pPr>
              <w:spacing w:after="0"/>
              <w:ind w:left="31"/>
            </w:pPr>
            <w:r>
              <w:rPr>
                <w:rFonts w:ascii="Times New Roman" w:eastAsia="Times New Roman" w:hAnsi="Times New Roman" w:cs="Times New Roman"/>
                <w:color w:val="0D0D0D"/>
                <w:sz w:val="24"/>
              </w:rPr>
              <w:t>It measures countries average acheivements in three aspects</w:t>
            </w:r>
            <w:r>
              <w:t xml:space="preserve"> </w:t>
            </w:r>
          </w:p>
        </w:tc>
        <w:tc>
          <w:tcPr>
            <w:tcW w:w="2040" w:type="dxa"/>
            <w:tcBorders>
              <w:top w:val="single" w:sz="8" w:space="0" w:color="000000"/>
              <w:left w:val="single" w:sz="8" w:space="0" w:color="000000"/>
              <w:bottom w:val="single" w:sz="8" w:space="0" w:color="000000"/>
              <w:right w:val="single" w:sz="8" w:space="0" w:color="000000"/>
            </w:tcBorders>
          </w:tcPr>
          <w:p w14:paraId="17EBDC34" w14:textId="77777777" w:rsidR="005A7F53" w:rsidRDefault="00000000">
            <w:pPr>
              <w:spacing w:after="0"/>
              <w:ind w:left="38"/>
            </w:pPr>
            <w:r>
              <w:rPr>
                <w:rFonts w:ascii="Times New Roman" w:eastAsia="Times New Roman" w:hAnsi="Times New Roman" w:cs="Times New Roman"/>
                <w:color w:val="0D0D0D"/>
                <w:sz w:val="24"/>
              </w:rPr>
              <w:t>Yes</w:t>
            </w:r>
            <w:r>
              <w:t xml:space="preserve"> </w:t>
            </w:r>
          </w:p>
        </w:tc>
        <w:tc>
          <w:tcPr>
            <w:tcW w:w="4119" w:type="dxa"/>
            <w:tcBorders>
              <w:top w:val="single" w:sz="8" w:space="0" w:color="000000"/>
              <w:left w:val="single" w:sz="8" w:space="0" w:color="000000"/>
              <w:bottom w:val="single" w:sz="8" w:space="0" w:color="000000"/>
              <w:right w:val="single" w:sz="8" w:space="0" w:color="000000"/>
            </w:tcBorders>
          </w:tcPr>
          <w:p w14:paraId="4E6B6E90" w14:textId="77777777" w:rsidR="005A7F53" w:rsidRDefault="00000000">
            <w:pPr>
              <w:spacing w:after="209" w:line="238" w:lineRule="auto"/>
              <w:ind w:left="29"/>
            </w:pPr>
            <w:r>
              <w:rPr>
                <w:rFonts w:ascii="Times New Roman" w:eastAsia="Times New Roman" w:hAnsi="Times New Roman" w:cs="Times New Roman"/>
                <w:sz w:val="24"/>
              </w:rPr>
              <w:t xml:space="preserve">HDI ranking is a valuable tool for assessing and comparing human development levels worldwide, highlighting the multi-dimensional aspects of well-being, and guiding policies towards improving the lives of people globally. </w:t>
            </w:r>
          </w:p>
          <w:p w14:paraId="0A7D6295" w14:textId="77777777" w:rsidR="005A7F53" w:rsidRDefault="00000000">
            <w:pPr>
              <w:spacing w:after="0"/>
              <w:ind w:left="33"/>
              <w:jc w:val="center"/>
            </w:pPr>
            <w:r>
              <w:rPr>
                <w:rFonts w:ascii="Arial" w:eastAsia="Arial" w:hAnsi="Arial" w:cs="Arial"/>
                <w:sz w:val="16"/>
              </w:rPr>
              <w:t xml:space="preserve"> </w:t>
            </w:r>
          </w:p>
          <w:p w14:paraId="073BA08F" w14:textId="77777777" w:rsidR="005A7F53" w:rsidRDefault="00000000">
            <w:pPr>
              <w:spacing w:after="22"/>
            </w:pPr>
            <w:r>
              <w:rPr>
                <w:noProof/>
              </w:rPr>
              <mc:AlternateContent>
                <mc:Choice Requires="wpg">
                  <w:drawing>
                    <wp:inline distT="0" distB="0" distL="0" distR="0" wp14:anchorId="4C0BF121" wp14:editId="012E681E">
                      <wp:extent cx="2519426" cy="18288"/>
                      <wp:effectExtent l="0" t="0" r="0" b="0"/>
                      <wp:docPr id="5563" name="Group 5563"/>
                      <wp:cNvGraphicFramePr/>
                      <a:graphic xmlns:a="http://schemas.openxmlformats.org/drawingml/2006/main">
                        <a:graphicData uri="http://schemas.microsoft.com/office/word/2010/wordprocessingGroup">
                          <wpg:wgp>
                            <wpg:cNvGrpSpPr/>
                            <wpg:grpSpPr>
                              <a:xfrm>
                                <a:off x="0" y="0"/>
                                <a:ext cx="2519426" cy="18288"/>
                                <a:chOff x="0" y="0"/>
                                <a:chExt cx="2519426" cy="18288"/>
                              </a:xfrm>
                            </wpg:grpSpPr>
                            <wps:wsp>
                              <wps:cNvPr id="6655" name="Shape 6655"/>
                              <wps:cNvSpPr/>
                              <wps:spPr>
                                <a:xfrm>
                                  <a:off x="0" y="0"/>
                                  <a:ext cx="2519426" cy="9144"/>
                                </a:xfrm>
                                <a:custGeom>
                                  <a:avLst/>
                                  <a:gdLst/>
                                  <a:ahLst/>
                                  <a:cxnLst/>
                                  <a:rect l="0" t="0" r="0" b="0"/>
                                  <a:pathLst>
                                    <a:path w="2519426" h="9144">
                                      <a:moveTo>
                                        <a:pt x="0" y="0"/>
                                      </a:moveTo>
                                      <a:lnTo>
                                        <a:pt x="2519426" y="0"/>
                                      </a:lnTo>
                                      <a:lnTo>
                                        <a:pt x="2519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 name="Shape 6656"/>
                              <wps:cNvSpPr/>
                              <wps:spPr>
                                <a:xfrm>
                                  <a:off x="0" y="9144"/>
                                  <a:ext cx="2519426" cy="9144"/>
                                </a:xfrm>
                                <a:custGeom>
                                  <a:avLst/>
                                  <a:gdLst/>
                                  <a:ahLst/>
                                  <a:cxnLst/>
                                  <a:rect l="0" t="0" r="0" b="0"/>
                                  <a:pathLst>
                                    <a:path w="2519426" h="9144">
                                      <a:moveTo>
                                        <a:pt x="0" y="0"/>
                                      </a:moveTo>
                                      <a:lnTo>
                                        <a:pt x="2519426" y="0"/>
                                      </a:lnTo>
                                      <a:lnTo>
                                        <a:pt x="2519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3" style="width:198.38pt;height:1.44pt;mso-position-horizontal-relative:char;mso-position-vertical-relative:line" coordsize="25194,182">
                      <v:shape id="Shape 6657" style="position:absolute;width:25194;height:91;left:0;top:0;" coordsize="2519426,9144" path="m0,0l2519426,0l2519426,9144l0,9144l0,0">
                        <v:stroke weight="0pt" endcap="flat" joinstyle="miter" miterlimit="10" on="false" color="#000000" opacity="0"/>
                        <v:fill on="true" color="#000000"/>
                      </v:shape>
                      <v:shape id="Shape 6658" style="position:absolute;width:25194;height:91;left:0;top:91;" coordsize="2519426,9144" path="m0,0l2519426,0l2519426,9144l0,9144l0,0">
                        <v:stroke weight="0pt" endcap="flat" joinstyle="miter" miterlimit="10" on="false" color="#000000" opacity="0"/>
                        <v:fill on="true" color="#000000"/>
                      </v:shape>
                    </v:group>
                  </w:pict>
                </mc:Fallback>
              </mc:AlternateContent>
            </w:r>
          </w:p>
          <w:p w14:paraId="158B4ACB" w14:textId="77777777" w:rsidR="005A7F53" w:rsidRDefault="00000000">
            <w:pPr>
              <w:spacing w:after="0"/>
              <w:ind w:left="29" w:right="1950"/>
            </w:pPr>
            <w:r>
              <w:rPr>
                <w:rFonts w:ascii="Arial" w:eastAsia="Arial" w:hAnsi="Arial" w:cs="Arial"/>
                <w:sz w:val="16"/>
              </w:rPr>
              <w:t xml:space="preserve"> </w:t>
            </w:r>
            <w:r>
              <w:t xml:space="preserve"> </w:t>
            </w:r>
          </w:p>
        </w:tc>
      </w:tr>
      <w:tr w:rsidR="005A7F53" w14:paraId="5E57CF32" w14:textId="77777777">
        <w:trPr>
          <w:trHeight w:val="2160"/>
        </w:trPr>
        <w:tc>
          <w:tcPr>
            <w:tcW w:w="1500" w:type="dxa"/>
            <w:tcBorders>
              <w:top w:val="single" w:sz="8" w:space="0" w:color="000000"/>
              <w:left w:val="single" w:sz="8" w:space="0" w:color="000000"/>
              <w:bottom w:val="single" w:sz="8" w:space="0" w:color="000000"/>
              <w:right w:val="single" w:sz="8" w:space="0" w:color="000000"/>
            </w:tcBorders>
          </w:tcPr>
          <w:p w14:paraId="592D18CA" w14:textId="77777777" w:rsidR="005A7F53" w:rsidRDefault="00000000">
            <w:pPr>
              <w:spacing w:after="0"/>
              <w:ind w:left="31"/>
            </w:pPr>
            <w:r>
              <w:rPr>
                <w:rFonts w:ascii="Times New Roman" w:eastAsia="Times New Roman" w:hAnsi="Times New Roman" w:cs="Times New Roman"/>
                <w:color w:val="0D0D0D"/>
                <w:sz w:val="24"/>
              </w:rPr>
              <w:t>HDI</w:t>
            </w:r>
            <w:r>
              <w:t xml:space="preserve"> </w:t>
            </w:r>
          </w:p>
        </w:tc>
        <w:tc>
          <w:tcPr>
            <w:tcW w:w="1702" w:type="dxa"/>
            <w:tcBorders>
              <w:top w:val="single" w:sz="8" w:space="0" w:color="000000"/>
              <w:left w:val="single" w:sz="8" w:space="0" w:color="000000"/>
              <w:bottom w:val="single" w:sz="8" w:space="0" w:color="000000"/>
              <w:right w:val="single" w:sz="8" w:space="0" w:color="000000"/>
            </w:tcBorders>
          </w:tcPr>
          <w:p w14:paraId="321CD413" w14:textId="77777777" w:rsidR="005A7F53" w:rsidRDefault="00000000">
            <w:pPr>
              <w:spacing w:after="0"/>
              <w:ind w:left="31" w:right="46"/>
            </w:pPr>
            <w:r>
              <w:rPr>
                <w:rFonts w:ascii="Times New Roman" w:eastAsia="Times New Roman" w:hAnsi="Times New Roman" w:cs="Times New Roman"/>
                <w:color w:val="0D0D0D"/>
                <w:sz w:val="24"/>
              </w:rPr>
              <w:t>To compare and rank countries based on their level of human development</w:t>
            </w:r>
            <w:r>
              <w:t xml:space="preserve"> </w:t>
            </w:r>
          </w:p>
        </w:tc>
        <w:tc>
          <w:tcPr>
            <w:tcW w:w="2040" w:type="dxa"/>
            <w:tcBorders>
              <w:top w:val="single" w:sz="8" w:space="0" w:color="000000"/>
              <w:left w:val="single" w:sz="8" w:space="0" w:color="000000"/>
              <w:bottom w:val="single" w:sz="8" w:space="0" w:color="000000"/>
              <w:right w:val="single" w:sz="8" w:space="0" w:color="000000"/>
            </w:tcBorders>
          </w:tcPr>
          <w:p w14:paraId="1700BCD0" w14:textId="77777777" w:rsidR="005A7F53" w:rsidRDefault="00000000">
            <w:pPr>
              <w:spacing w:after="0"/>
              <w:ind w:left="38"/>
            </w:pPr>
            <w:r>
              <w:rPr>
                <w:rFonts w:ascii="Times New Roman" w:eastAsia="Times New Roman" w:hAnsi="Times New Roman" w:cs="Times New Roman"/>
                <w:color w:val="0D0D0D"/>
                <w:sz w:val="24"/>
              </w:rPr>
              <w:t>Yes</w:t>
            </w:r>
            <w:r>
              <w:t xml:space="preserve"> </w:t>
            </w:r>
          </w:p>
        </w:tc>
        <w:tc>
          <w:tcPr>
            <w:tcW w:w="4119" w:type="dxa"/>
            <w:tcBorders>
              <w:top w:val="single" w:sz="8" w:space="0" w:color="000000"/>
              <w:left w:val="single" w:sz="8" w:space="0" w:color="000000"/>
              <w:bottom w:val="single" w:sz="8" w:space="0" w:color="000000"/>
              <w:right w:val="single" w:sz="8" w:space="0" w:color="000000"/>
            </w:tcBorders>
          </w:tcPr>
          <w:p w14:paraId="12583E39" w14:textId="77777777" w:rsidR="005A7F53" w:rsidRDefault="00000000">
            <w:pPr>
              <w:spacing w:after="0"/>
              <w:ind w:left="29" w:right="18"/>
            </w:pPr>
            <w:r>
              <w:t xml:space="preserve">HDI is a powerful tool for assessing and tracking human development progress across countries, emphasizing the importance of health, education, and living standards in enhancing people's capabilities and quality of life. </w:t>
            </w:r>
          </w:p>
        </w:tc>
      </w:tr>
      <w:tr w:rsidR="005A7F53" w14:paraId="025983C4" w14:textId="77777777">
        <w:trPr>
          <w:trHeight w:val="2384"/>
        </w:trPr>
        <w:tc>
          <w:tcPr>
            <w:tcW w:w="1500" w:type="dxa"/>
            <w:tcBorders>
              <w:top w:val="single" w:sz="8" w:space="0" w:color="000000"/>
              <w:left w:val="single" w:sz="8" w:space="0" w:color="000000"/>
              <w:bottom w:val="single" w:sz="8" w:space="0" w:color="000000"/>
              <w:right w:val="single" w:sz="8" w:space="0" w:color="000000"/>
            </w:tcBorders>
          </w:tcPr>
          <w:p w14:paraId="69B49DBC" w14:textId="77777777" w:rsidR="005A7F53" w:rsidRDefault="00000000">
            <w:pPr>
              <w:spacing w:after="0"/>
              <w:ind w:left="31"/>
            </w:pPr>
            <w:r>
              <w:rPr>
                <w:rFonts w:ascii="Times New Roman" w:eastAsia="Times New Roman" w:hAnsi="Times New Roman" w:cs="Times New Roman"/>
                <w:color w:val="0D0D0D"/>
                <w:sz w:val="24"/>
              </w:rPr>
              <w:lastRenderedPageBreak/>
              <w:t>Life expectancy</w:t>
            </w:r>
            <w:r>
              <w:t xml:space="preserve"> </w:t>
            </w:r>
          </w:p>
        </w:tc>
        <w:tc>
          <w:tcPr>
            <w:tcW w:w="1702" w:type="dxa"/>
            <w:tcBorders>
              <w:top w:val="single" w:sz="8" w:space="0" w:color="000000"/>
              <w:left w:val="single" w:sz="8" w:space="0" w:color="000000"/>
              <w:bottom w:val="single" w:sz="8" w:space="0" w:color="000000"/>
              <w:right w:val="single" w:sz="8" w:space="0" w:color="000000"/>
            </w:tcBorders>
          </w:tcPr>
          <w:p w14:paraId="511416B4" w14:textId="77777777" w:rsidR="005A7F53" w:rsidRDefault="00000000">
            <w:pPr>
              <w:spacing w:after="0"/>
              <w:ind w:left="31"/>
            </w:pPr>
            <w:r>
              <w:rPr>
                <w:rFonts w:ascii="Times New Roman" w:eastAsia="Times New Roman" w:hAnsi="Times New Roman" w:cs="Times New Roman"/>
                <w:color w:val="0D0D0D"/>
                <w:sz w:val="24"/>
              </w:rPr>
              <w:t xml:space="preserve">One of the key factor to measure country’s level of human development </w:t>
            </w:r>
            <w:r>
              <w:t xml:space="preserve"> </w:t>
            </w:r>
          </w:p>
        </w:tc>
        <w:tc>
          <w:tcPr>
            <w:tcW w:w="2040" w:type="dxa"/>
            <w:tcBorders>
              <w:top w:val="single" w:sz="8" w:space="0" w:color="000000"/>
              <w:left w:val="single" w:sz="8" w:space="0" w:color="000000"/>
              <w:bottom w:val="single" w:sz="8" w:space="0" w:color="000000"/>
              <w:right w:val="single" w:sz="8" w:space="0" w:color="000000"/>
            </w:tcBorders>
          </w:tcPr>
          <w:p w14:paraId="0AB7D654" w14:textId="77777777" w:rsidR="005A7F53" w:rsidRDefault="00000000">
            <w:pPr>
              <w:spacing w:after="0"/>
              <w:ind w:left="38"/>
            </w:pPr>
            <w:r>
              <w:rPr>
                <w:rFonts w:ascii="Times New Roman" w:eastAsia="Times New Roman" w:hAnsi="Times New Roman" w:cs="Times New Roman"/>
                <w:color w:val="0D0D0D"/>
                <w:sz w:val="24"/>
              </w:rPr>
              <w:t>Yes</w:t>
            </w:r>
            <w:r>
              <w:t xml:space="preserve"> </w:t>
            </w:r>
          </w:p>
        </w:tc>
        <w:tc>
          <w:tcPr>
            <w:tcW w:w="4119" w:type="dxa"/>
            <w:tcBorders>
              <w:top w:val="single" w:sz="8" w:space="0" w:color="000000"/>
              <w:left w:val="single" w:sz="8" w:space="0" w:color="000000"/>
              <w:bottom w:val="single" w:sz="8" w:space="0" w:color="000000"/>
              <w:right w:val="single" w:sz="8" w:space="0" w:color="000000"/>
            </w:tcBorders>
            <w:vAlign w:val="center"/>
          </w:tcPr>
          <w:p w14:paraId="49A60D50" w14:textId="77777777" w:rsidR="005A7F53" w:rsidRDefault="00000000">
            <w:pPr>
              <w:spacing w:after="0"/>
              <w:ind w:left="29"/>
            </w:pPr>
            <w:r>
              <w:t xml:space="preserve"> Life expectancy is a crucial component of the HDI because it captures essential aspects of human development related to health and well-being. It underscores the importance of healthcare, nutrition, and socio-economic factors in determining life expectancy levels. </w:t>
            </w:r>
          </w:p>
        </w:tc>
      </w:tr>
    </w:tbl>
    <w:p w14:paraId="3F20B78A" w14:textId="77777777" w:rsidR="005A7F53" w:rsidRDefault="00000000">
      <w:pPr>
        <w:spacing w:after="0"/>
        <w:ind w:left="1440"/>
        <w:jc w:val="both"/>
      </w:pPr>
      <w:r>
        <w:t xml:space="preserve"> </w:t>
      </w:r>
      <w:r>
        <w:tab/>
        <w:t xml:space="preserve"> </w:t>
      </w:r>
    </w:p>
    <w:p w14:paraId="652E11F5" w14:textId="77777777" w:rsidR="005A7F53" w:rsidRDefault="00000000">
      <w:pPr>
        <w:spacing w:after="574"/>
        <w:jc w:val="both"/>
      </w:pPr>
      <w:r>
        <w:rPr>
          <w:noProof/>
        </w:rPr>
        <w:drawing>
          <wp:anchor distT="0" distB="0" distL="114300" distR="114300" simplePos="0" relativeHeight="251660288" behindDoc="0" locked="0" layoutInCell="1" allowOverlap="0" wp14:anchorId="6C5CF44D" wp14:editId="45153106">
            <wp:simplePos x="0" y="0"/>
            <wp:positionH relativeFrom="page">
              <wp:posOffset>447675</wp:posOffset>
            </wp:positionH>
            <wp:positionV relativeFrom="page">
              <wp:posOffset>123825</wp:posOffset>
            </wp:positionV>
            <wp:extent cx="1809750" cy="742950"/>
            <wp:effectExtent l="0" t="0" r="0" b="0"/>
            <wp:wrapTopAndBottom/>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9068CB8" wp14:editId="6B514B01">
            <wp:simplePos x="0" y="0"/>
            <wp:positionH relativeFrom="page">
              <wp:posOffset>6124575</wp:posOffset>
            </wp:positionH>
            <wp:positionV relativeFrom="page">
              <wp:posOffset>371475</wp:posOffset>
            </wp:positionV>
            <wp:extent cx="1076325" cy="295275"/>
            <wp:effectExtent l="0" t="0" r="0" b="0"/>
            <wp:wrapTopAndBottom/>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5"/>
                    <a:stretch>
                      <a:fillRect/>
                    </a:stretch>
                  </pic:blipFill>
                  <pic:spPr>
                    <a:xfrm>
                      <a:off x="0" y="0"/>
                      <a:ext cx="1076325" cy="295275"/>
                    </a:xfrm>
                    <a:prstGeom prst="rect">
                      <a:avLst/>
                    </a:prstGeom>
                  </pic:spPr>
                </pic:pic>
              </a:graphicData>
            </a:graphic>
          </wp:anchor>
        </w:drawing>
      </w:r>
      <w:r>
        <w:t xml:space="preserve"> </w:t>
      </w:r>
    </w:p>
    <w:tbl>
      <w:tblPr>
        <w:tblStyle w:val="TableGrid"/>
        <w:tblW w:w="9362" w:type="dxa"/>
        <w:tblInd w:w="1460" w:type="dxa"/>
        <w:tblCellMar>
          <w:top w:w="185" w:type="dxa"/>
          <w:left w:w="94" w:type="dxa"/>
          <w:bottom w:w="10" w:type="dxa"/>
          <w:right w:w="61" w:type="dxa"/>
        </w:tblCellMar>
        <w:tblLook w:val="04A0" w:firstRow="1" w:lastRow="0" w:firstColumn="1" w:lastColumn="0" w:noHBand="0" w:noVBand="1"/>
      </w:tblPr>
      <w:tblGrid>
        <w:gridCol w:w="1606"/>
        <w:gridCol w:w="1695"/>
        <w:gridCol w:w="2004"/>
        <w:gridCol w:w="4057"/>
      </w:tblGrid>
      <w:tr w:rsidR="005A7F53" w14:paraId="142AFCF8" w14:textId="77777777">
        <w:trPr>
          <w:trHeight w:val="1534"/>
        </w:trPr>
        <w:tc>
          <w:tcPr>
            <w:tcW w:w="1606" w:type="dxa"/>
            <w:tcBorders>
              <w:top w:val="single" w:sz="8" w:space="0" w:color="000000"/>
              <w:left w:val="single" w:sz="8" w:space="0" w:color="000000"/>
              <w:bottom w:val="single" w:sz="8" w:space="0" w:color="000000"/>
              <w:right w:val="single" w:sz="8" w:space="0" w:color="000000"/>
            </w:tcBorders>
          </w:tcPr>
          <w:p w14:paraId="3373D945" w14:textId="77777777" w:rsidR="005A7F53" w:rsidRDefault="00000000">
            <w:pPr>
              <w:spacing w:after="0"/>
              <w:ind w:left="2"/>
            </w:pPr>
            <w:r>
              <w:rPr>
                <w:rFonts w:ascii="Times New Roman" w:eastAsia="Times New Roman" w:hAnsi="Times New Roman" w:cs="Times New Roman"/>
                <w:color w:val="0D0D0D"/>
                <w:sz w:val="24"/>
              </w:rPr>
              <w:t>Mean years of schooling</w:t>
            </w:r>
            <w:r>
              <w:t xml:space="preserve"> </w:t>
            </w:r>
          </w:p>
        </w:tc>
        <w:tc>
          <w:tcPr>
            <w:tcW w:w="1695" w:type="dxa"/>
            <w:tcBorders>
              <w:top w:val="single" w:sz="8" w:space="0" w:color="000000"/>
              <w:left w:val="single" w:sz="8" w:space="0" w:color="000000"/>
              <w:bottom w:val="single" w:sz="8" w:space="0" w:color="000000"/>
              <w:right w:val="single" w:sz="8" w:space="0" w:color="000000"/>
            </w:tcBorders>
          </w:tcPr>
          <w:p w14:paraId="7E62E9CE" w14:textId="77777777" w:rsidR="005A7F53" w:rsidRDefault="00000000">
            <w:pPr>
              <w:spacing w:after="0"/>
              <w:ind w:right="345"/>
              <w:jc w:val="both"/>
            </w:pPr>
            <w:r>
              <w:rPr>
                <w:rFonts w:ascii="Times New Roman" w:eastAsia="Times New Roman" w:hAnsi="Times New Roman" w:cs="Times New Roman"/>
                <w:color w:val="0D0D0D"/>
                <w:sz w:val="24"/>
              </w:rPr>
              <w:t>Overall schooling in the year</w:t>
            </w:r>
            <w:r>
              <w:t xml:space="preserve"> </w:t>
            </w:r>
          </w:p>
        </w:tc>
        <w:tc>
          <w:tcPr>
            <w:tcW w:w="2004" w:type="dxa"/>
            <w:tcBorders>
              <w:top w:val="single" w:sz="8" w:space="0" w:color="000000"/>
              <w:left w:val="single" w:sz="8" w:space="0" w:color="000000"/>
              <w:bottom w:val="single" w:sz="8" w:space="0" w:color="000000"/>
              <w:right w:val="single" w:sz="8" w:space="0" w:color="000000"/>
            </w:tcBorders>
          </w:tcPr>
          <w:p w14:paraId="33B07774" w14:textId="77777777" w:rsidR="005A7F53" w:rsidRDefault="00000000">
            <w:pPr>
              <w:spacing w:after="0"/>
              <w:ind w:left="10"/>
            </w:pPr>
            <w:r>
              <w:rPr>
                <w:rFonts w:ascii="Times New Roman" w:eastAsia="Times New Roman" w:hAnsi="Times New Roman" w:cs="Times New Roman"/>
                <w:color w:val="0D0D0D"/>
                <w:sz w:val="24"/>
              </w:rPr>
              <w:t>Yes</w:t>
            </w:r>
            <w:r>
              <w:t xml:space="preserve"> </w:t>
            </w:r>
          </w:p>
        </w:tc>
        <w:tc>
          <w:tcPr>
            <w:tcW w:w="4057" w:type="dxa"/>
            <w:tcBorders>
              <w:top w:val="single" w:sz="8" w:space="0" w:color="000000"/>
              <w:left w:val="single" w:sz="8" w:space="0" w:color="000000"/>
              <w:bottom w:val="single" w:sz="8" w:space="0" w:color="000000"/>
              <w:right w:val="single" w:sz="8" w:space="0" w:color="000000"/>
            </w:tcBorders>
            <w:vAlign w:val="bottom"/>
          </w:tcPr>
          <w:p w14:paraId="13E35B1C" w14:textId="77777777" w:rsidR="005A7F53" w:rsidRDefault="00000000">
            <w:pPr>
              <w:spacing w:after="0"/>
            </w:pPr>
            <w:r>
              <w:t xml:space="preserve">Mean Years of Schooling , it captures the educational achievements of a population, reflects investments in human capital development, and influences long-term socio-economic outcomes. </w:t>
            </w:r>
          </w:p>
        </w:tc>
      </w:tr>
      <w:tr w:rsidR="005A7F53" w14:paraId="3B0DC3B1" w14:textId="77777777">
        <w:trPr>
          <w:trHeight w:val="2338"/>
        </w:trPr>
        <w:tc>
          <w:tcPr>
            <w:tcW w:w="1606" w:type="dxa"/>
            <w:tcBorders>
              <w:top w:val="single" w:sz="8" w:space="0" w:color="000000"/>
              <w:left w:val="single" w:sz="8" w:space="0" w:color="000000"/>
              <w:bottom w:val="single" w:sz="8" w:space="0" w:color="000000"/>
              <w:right w:val="single" w:sz="8" w:space="0" w:color="000000"/>
            </w:tcBorders>
          </w:tcPr>
          <w:p w14:paraId="5037679F" w14:textId="77777777" w:rsidR="005A7F53" w:rsidRDefault="00000000">
            <w:pPr>
              <w:spacing w:after="0"/>
              <w:ind w:left="2"/>
            </w:pPr>
            <w:r>
              <w:rPr>
                <w:rFonts w:ascii="Times New Roman" w:eastAsia="Times New Roman" w:hAnsi="Times New Roman" w:cs="Times New Roman"/>
                <w:color w:val="0D0D0D"/>
                <w:sz w:val="24"/>
              </w:rPr>
              <w:t xml:space="preserve">Gross </w:t>
            </w:r>
          </w:p>
          <w:p w14:paraId="788F1B12" w14:textId="77777777" w:rsidR="005A7F53" w:rsidRDefault="00000000">
            <w:pPr>
              <w:spacing w:after="0"/>
              <w:ind w:left="2"/>
            </w:pPr>
            <w:r>
              <w:rPr>
                <w:rFonts w:ascii="Times New Roman" w:eastAsia="Times New Roman" w:hAnsi="Times New Roman" w:cs="Times New Roman"/>
                <w:color w:val="0D0D0D"/>
                <w:sz w:val="24"/>
              </w:rPr>
              <w:t xml:space="preserve">National </w:t>
            </w:r>
          </w:p>
          <w:p w14:paraId="250E795A" w14:textId="77777777" w:rsidR="005A7F53" w:rsidRDefault="00000000">
            <w:pPr>
              <w:spacing w:after="0"/>
              <w:ind w:left="2"/>
            </w:pPr>
            <w:r>
              <w:rPr>
                <w:rFonts w:ascii="Times New Roman" w:eastAsia="Times New Roman" w:hAnsi="Times New Roman" w:cs="Times New Roman"/>
                <w:color w:val="0D0D0D"/>
                <w:sz w:val="24"/>
              </w:rPr>
              <w:t>Income</w:t>
            </w:r>
            <w:r>
              <w:t xml:space="preserve"> </w:t>
            </w:r>
          </w:p>
        </w:tc>
        <w:tc>
          <w:tcPr>
            <w:tcW w:w="1695" w:type="dxa"/>
            <w:tcBorders>
              <w:top w:val="single" w:sz="8" w:space="0" w:color="000000"/>
              <w:left w:val="single" w:sz="8" w:space="0" w:color="000000"/>
              <w:bottom w:val="single" w:sz="8" w:space="0" w:color="000000"/>
              <w:right w:val="single" w:sz="8" w:space="0" w:color="000000"/>
            </w:tcBorders>
            <w:vAlign w:val="bottom"/>
          </w:tcPr>
          <w:p w14:paraId="37523641" w14:textId="77777777" w:rsidR="005A7F53" w:rsidRDefault="00000000">
            <w:pPr>
              <w:spacing w:after="0"/>
              <w:ind w:right="4"/>
            </w:pPr>
            <w:r>
              <w:t xml:space="preserve">it provides insight into the economic resources available to individuals within a country.  </w:t>
            </w:r>
          </w:p>
        </w:tc>
        <w:tc>
          <w:tcPr>
            <w:tcW w:w="2004" w:type="dxa"/>
            <w:tcBorders>
              <w:top w:val="single" w:sz="8" w:space="0" w:color="000000"/>
              <w:left w:val="single" w:sz="8" w:space="0" w:color="000000"/>
              <w:bottom w:val="single" w:sz="8" w:space="0" w:color="000000"/>
              <w:right w:val="single" w:sz="8" w:space="0" w:color="000000"/>
            </w:tcBorders>
          </w:tcPr>
          <w:p w14:paraId="67F83D2B" w14:textId="77777777" w:rsidR="005A7F53" w:rsidRDefault="00000000">
            <w:pPr>
              <w:spacing w:after="0"/>
              <w:ind w:left="10"/>
            </w:pPr>
            <w:r>
              <w:rPr>
                <w:rFonts w:ascii="Times New Roman" w:eastAsia="Times New Roman" w:hAnsi="Times New Roman" w:cs="Times New Roman"/>
                <w:color w:val="0D0D0D"/>
                <w:sz w:val="24"/>
              </w:rPr>
              <w:t>Yes</w:t>
            </w:r>
            <w:r>
              <w:t xml:space="preserve"> </w:t>
            </w:r>
          </w:p>
        </w:tc>
        <w:tc>
          <w:tcPr>
            <w:tcW w:w="4057" w:type="dxa"/>
            <w:tcBorders>
              <w:top w:val="single" w:sz="8" w:space="0" w:color="000000"/>
              <w:left w:val="single" w:sz="8" w:space="0" w:color="000000"/>
              <w:bottom w:val="single" w:sz="8" w:space="0" w:color="000000"/>
              <w:right w:val="single" w:sz="8" w:space="0" w:color="000000"/>
            </w:tcBorders>
          </w:tcPr>
          <w:p w14:paraId="394F877E" w14:textId="77777777" w:rsidR="005A7F53" w:rsidRDefault="00000000">
            <w:pPr>
              <w:spacing w:after="0"/>
            </w:pPr>
            <w:r>
              <w:t xml:space="preserve">It complements health and education indicators by providing a broader perspective on economic well-being and living standards, guiding policies and interventions aimed at enhancing overall human development. </w:t>
            </w:r>
          </w:p>
        </w:tc>
      </w:tr>
      <w:tr w:rsidR="005A7F53" w14:paraId="0B5534BB" w14:textId="77777777">
        <w:trPr>
          <w:trHeight w:val="1803"/>
        </w:trPr>
        <w:tc>
          <w:tcPr>
            <w:tcW w:w="1606" w:type="dxa"/>
            <w:tcBorders>
              <w:top w:val="single" w:sz="8" w:space="0" w:color="000000"/>
              <w:left w:val="single" w:sz="8" w:space="0" w:color="000000"/>
              <w:bottom w:val="single" w:sz="8" w:space="0" w:color="000000"/>
              <w:right w:val="single" w:sz="8" w:space="0" w:color="000000"/>
            </w:tcBorders>
          </w:tcPr>
          <w:p w14:paraId="1A192BC1" w14:textId="77777777" w:rsidR="005A7F53" w:rsidRDefault="00000000">
            <w:pPr>
              <w:spacing w:after="0"/>
              <w:ind w:left="2"/>
            </w:pPr>
            <w:r>
              <w:rPr>
                <w:rFonts w:ascii="Times New Roman" w:eastAsia="Times New Roman" w:hAnsi="Times New Roman" w:cs="Times New Roman"/>
                <w:color w:val="0D0D0D"/>
                <w:sz w:val="24"/>
              </w:rPr>
              <w:t xml:space="preserve">Change in </w:t>
            </w:r>
          </w:p>
          <w:p w14:paraId="52B04568" w14:textId="77777777" w:rsidR="005A7F53" w:rsidRDefault="00000000">
            <w:pPr>
              <w:spacing w:after="0"/>
              <w:ind w:left="2"/>
            </w:pPr>
            <w:r>
              <w:rPr>
                <w:rFonts w:ascii="Times New Roman" w:eastAsia="Times New Roman" w:hAnsi="Times New Roman" w:cs="Times New Roman"/>
                <w:color w:val="0D0D0D"/>
                <w:sz w:val="24"/>
              </w:rPr>
              <w:t xml:space="preserve">HDI Rank </w:t>
            </w:r>
          </w:p>
          <w:p w14:paraId="4F638CC2" w14:textId="77777777" w:rsidR="005A7F53" w:rsidRDefault="00000000">
            <w:pPr>
              <w:spacing w:after="0"/>
              <w:ind w:left="2"/>
            </w:pPr>
            <w:r>
              <w:rPr>
                <w:rFonts w:ascii="Times New Roman" w:eastAsia="Times New Roman" w:hAnsi="Times New Roman" w:cs="Times New Roman"/>
                <w:color w:val="0D0D0D"/>
                <w:sz w:val="24"/>
              </w:rPr>
              <w:t>2010-2015</w:t>
            </w:r>
            <w:r>
              <w:t xml:space="preserve"> </w:t>
            </w:r>
          </w:p>
        </w:tc>
        <w:tc>
          <w:tcPr>
            <w:tcW w:w="1695" w:type="dxa"/>
            <w:tcBorders>
              <w:top w:val="single" w:sz="8" w:space="0" w:color="000000"/>
              <w:left w:val="single" w:sz="8" w:space="0" w:color="000000"/>
              <w:bottom w:val="single" w:sz="8" w:space="0" w:color="000000"/>
              <w:right w:val="single" w:sz="8" w:space="0" w:color="000000"/>
            </w:tcBorders>
            <w:vAlign w:val="bottom"/>
          </w:tcPr>
          <w:p w14:paraId="391BD07C" w14:textId="77777777" w:rsidR="005A7F53" w:rsidRDefault="00000000">
            <w:pPr>
              <w:spacing w:after="0" w:line="239" w:lineRule="auto"/>
            </w:pPr>
            <w:r>
              <w:t xml:space="preserve">change in HDI rank for the country's </w:t>
            </w:r>
          </w:p>
          <w:p w14:paraId="7B19EEFF" w14:textId="77777777" w:rsidR="005A7F53" w:rsidRDefault="00000000">
            <w:pPr>
              <w:spacing w:after="0"/>
            </w:pPr>
            <w:r>
              <w:t xml:space="preserve">development </w:t>
            </w:r>
          </w:p>
          <w:p w14:paraId="2CF2B78E" w14:textId="77777777" w:rsidR="005A7F53" w:rsidRDefault="00000000">
            <w:pPr>
              <w:spacing w:after="0"/>
              <w:jc w:val="both"/>
            </w:pPr>
            <w:r>
              <w:t xml:space="preserve">trajectory in the year 2010-15 </w:t>
            </w:r>
          </w:p>
        </w:tc>
        <w:tc>
          <w:tcPr>
            <w:tcW w:w="2004" w:type="dxa"/>
            <w:tcBorders>
              <w:top w:val="single" w:sz="8" w:space="0" w:color="000000"/>
              <w:left w:val="single" w:sz="8" w:space="0" w:color="000000"/>
              <w:bottom w:val="single" w:sz="8" w:space="0" w:color="000000"/>
              <w:right w:val="single" w:sz="8" w:space="0" w:color="000000"/>
            </w:tcBorders>
          </w:tcPr>
          <w:p w14:paraId="7678936E" w14:textId="77777777" w:rsidR="005A7F53" w:rsidRDefault="00000000">
            <w:pPr>
              <w:spacing w:after="0"/>
              <w:ind w:left="10"/>
            </w:pPr>
            <w:r>
              <w:rPr>
                <w:rFonts w:ascii="Times New Roman" w:eastAsia="Times New Roman" w:hAnsi="Times New Roman" w:cs="Times New Roman"/>
                <w:color w:val="0D0D0D"/>
                <w:sz w:val="24"/>
              </w:rPr>
              <w:t>Yes</w:t>
            </w:r>
            <w:r>
              <w:t xml:space="preserve"> </w:t>
            </w:r>
          </w:p>
        </w:tc>
        <w:tc>
          <w:tcPr>
            <w:tcW w:w="4057" w:type="dxa"/>
            <w:tcBorders>
              <w:top w:val="single" w:sz="8" w:space="0" w:color="000000"/>
              <w:left w:val="single" w:sz="8" w:space="0" w:color="000000"/>
              <w:bottom w:val="single" w:sz="8" w:space="0" w:color="000000"/>
              <w:right w:val="single" w:sz="8" w:space="0" w:color="000000"/>
            </w:tcBorders>
            <w:vAlign w:val="center"/>
          </w:tcPr>
          <w:p w14:paraId="0ABCE2CB" w14:textId="77777777" w:rsidR="005A7F53" w:rsidRDefault="00000000">
            <w:pPr>
              <w:spacing w:after="0"/>
            </w:pPr>
            <w:r>
              <w:t xml:space="preserve">Changes in HDI rank are a testament to a country's commitment to improving the well-being of its citizens through strategic investments in health, education, and economic development. </w:t>
            </w:r>
          </w:p>
        </w:tc>
      </w:tr>
      <w:tr w:rsidR="005A7F53" w14:paraId="4EAB3CCA" w14:textId="77777777">
        <w:trPr>
          <w:trHeight w:val="2928"/>
        </w:trPr>
        <w:tc>
          <w:tcPr>
            <w:tcW w:w="1606" w:type="dxa"/>
            <w:tcBorders>
              <w:top w:val="single" w:sz="8" w:space="0" w:color="000000"/>
              <w:left w:val="single" w:sz="8" w:space="0" w:color="000000"/>
              <w:bottom w:val="single" w:sz="8" w:space="0" w:color="000000"/>
              <w:right w:val="single" w:sz="8" w:space="0" w:color="000000"/>
            </w:tcBorders>
          </w:tcPr>
          <w:p w14:paraId="5ED49923" w14:textId="77777777" w:rsidR="005A7F53" w:rsidRDefault="00000000">
            <w:pPr>
              <w:spacing w:after="0"/>
              <w:ind w:left="2"/>
            </w:pPr>
            <w:r>
              <w:rPr>
                <w:rFonts w:ascii="Times New Roman" w:eastAsia="Times New Roman" w:hAnsi="Times New Roman" w:cs="Times New Roman"/>
                <w:color w:val="0D0D0D"/>
                <w:sz w:val="24"/>
              </w:rPr>
              <w:lastRenderedPageBreak/>
              <w:t xml:space="preserve">Gender </w:t>
            </w:r>
          </w:p>
          <w:p w14:paraId="1D03BE31" w14:textId="77777777" w:rsidR="005A7F53" w:rsidRDefault="00000000">
            <w:pPr>
              <w:spacing w:after="0"/>
              <w:ind w:left="2"/>
            </w:pPr>
            <w:r>
              <w:rPr>
                <w:rFonts w:ascii="Times New Roman" w:eastAsia="Times New Roman" w:hAnsi="Times New Roman" w:cs="Times New Roman"/>
                <w:color w:val="0D0D0D"/>
                <w:sz w:val="24"/>
              </w:rPr>
              <w:t xml:space="preserve">Development </w:t>
            </w:r>
          </w:p>
          <w:p w14:paraId="33A4158C" w14:textId="77777777" w:rsidR="005A7F53" w:rsidRDefault="00000000">
            <w:pPr>
              <w:spacing w:after="0"/>
              <w:ind w:left="2"/>
            </w:pPr>
            <w:r>
              <w:rPr>
                <w:rFonts w:ascii="Times New Roman" w:eastAsia="Times New Roman" w:hAnsi="Times New Roman" w:cs="Times New Roman"/>
                <w:color w:val="0D0D0D"/>
                <w:sz w:val="24"/>
              </w:rPr>
              <w:t>Index value</w:t>
            </w:r>
            <w:r>
              <w:t xml:space="preserve"> </w:t>
            </w:r>
          </w:p>
        </w:tc>
        <w:tc>
          <w:tcPr>
            <w:tcW w:w="1695" w:type="dxa"/>
            <w:tcBorders>
              <w:top w:val="single" w:sz="8" w:space="0" w:color="000000"/>
              <w:left w:val="single" w:sz="8" w:space="0" w:color="000000"/>
              <w:bottom w:val="single" w:sz="8" w:space="0" w:color="000000"/>
              <w:right w:val="single" w:sz="8" w:space="0" w:color="000000"/>
            </w:tcBorders>
            <w:vAlign w:val="bottom"/>
          </w:tcPr>
          <w:p w14:paraId="38DB7B18" w14:textId="77777777" w:rsidR="005A7F53" w:rsidRDefault="00000000">
            <w:pPr>
              <w:spacing w:after="0"/>
            </w:pPr>
            <w:r>
              <w:t xml:space="preserve">It is a specific </w:t>
            </w:r>
          </w:p>
          <w:p w14:paraId="570E1C63" w14:textId="77777777" w:rsidR="005A7F53" w:rsidRDefault="00000000">
            <w:pPr>
              <w:spacing w:after="0"/>
            </w:pPr>
            <w:r>
              <w:t xml:space="preserve">aspect of the </w:t>
            </w:r>
          </w:p>
          <w:p w14:paraId="5363E58B" w14:textId="77777777" w:rsidR="005A7F53" w:rsidRDefault="00000000">
            <w:pPr>
              <w:spacing w:after="0"/>
            </w:pPr>
            <w:r>
              <w:t xml:space="preserve">Human </w:t>
            </w:r>
          </w:p>
          <w:p w14:paraId="3A69EEB2" w14:textId="77777777" w:rsidR="005A7F53" w:rsidRDefault="00000000">
            <w:pPr>
              <w:spacing w:after="0"/>
            </w:pPr>
            <w:r>
              <w:t xml:space="preserve">Development </w:t>
            </w:r>
          </w:p>
          <w:p w14:paraId="0CF6FD68" w14:textId="77777777" w:rsidR="005A7F53" w:rsidRDefault="00000000">
            <w:pPr>
              <w:spacing w:after="0" w:line="239" w:lineRule="auto"/>
              <w:jc w:val="both"/>
            </w:pPr>
            <w:r>
              <w:t xml:space="preserve">Index (HDI) that focuses on </w:t>
            </w:r>
          </w:p>
          <w:p w14:paraId="7A6430FB" w14:textId="77777777" w:rsidR="005A7F53" w:rsidRDefault="00000000">
            <w:pPr>
              <w:spacing w:after="0"/>
            </w:pPr>
            <w:r>
              <w:t xml:space="preserve">gender </w:t>
            </w:r>
          </w:p>
          <w:p w14:paraId="70B801D8" w14:textId="77777777" w:rsidR="005A7F53" w:rsidRDefault="00000000">
            <w:pPr>
              <w:spacing w:after="0"/>
            </w:pPr>
            <w:r>
              <w:t xml:space="preserve">disparities in </w:t>
            </w:r>
          </w:p>
          <w:p w14:paraId="5E2BB4A0" w14:textId="77777777" w:rsidR="005A7F53" w:rsidRDefault="00000000">
            <w:pPr>
              <w:spacing w:after="0"/>
            </w:pPr>
            <w:r>
              <w:t xml:space="preserve">development outcomes. </w:t>
            </w:r>
          </w:p>
        </w:tc>
        <w:tc>
          <w:tcPr>
            <w:tcW w:w="2004" w:type="dxa"/>
            <w:tcBorders>
              <w:top w:val="single" w:sz="8" w:space="0" w:color="000000"/>
              <w:left w:val="single" w:sz="8" w:space="0" w:color="000000"/>
              <w:bottom w:val="single" w:sz="8" w:space="0" w:color="000000"/>
              <w:right w:val="single" w:sz="8" w:space="0" w:color="000000"/>
            </w:tcBorders>
          </w:tcPr>
          <w:p w14:paraId="4DBD5363" w14:textId="77777777" w:rsidR="005A7F53" w:rsidRDefault="00000000">
            <w:pPr>
              <w:spacing w:after="0"/>
              <w:ind w:left="10"/>
            </w:pPr>
            <w:r>
              <w:rPr>
                <w:rFonts w:ascii="Times New Roman" w:eastAsia="Times New Roman" w:hAnsi="Times New Roman" w:cs="Times New Roman"/>
                <w:color w:val="0D0D0D"/>
                <w:sz w:val="24"/>
              </w:rPr>
              <w:t>Yes</w:t>
            </w:r>
            <w:r>
              <w:t xml:space="preserve"> </w:t>
            </w:r>
          </w:p>
        </w:tc>
        <w:tc>
          <w:tcPr>
            <w:tcW w:w="4057" w:type="dxa"/>
            <w:tcBorders>
              <w:top w:val="single" w:sz="8" w:space="0" w:color="000000"/>
              <w:left w:val="single" w:sz="8" w:space="0" w:color="000000"/>
              <w:bottom w:val="single" w:sz="8" w:space="0" w:color="000000"/>
              <w:right w:val="single" w:sz="8" w:space="0" w:color="000000"/>
            </w:tcBorders>
          </w:tcPr>
          <w:p w14:paraId="7334E111" w14:textId="77777777" w:rsidR="005A7F53" w:rsidRDefault="00000000">
            <w:pPr>
              <w:spacing w:after="0"/>
              <w:ind w:right="13"/>
            </w:pPr>
            <w:r>
              <w:t xml:space="preserve">It specifically measures gender disparities in key dimensions of human development. It underscores the importance of promoting gender equity as a fundamental aspect of advancing societal well-being and economic prosperity. </w:t>
            </w:r>
          </w:p>
        </w:tc>
      </w:tr>
      <w:tr w:rsidR="005A7F53" w14:paraId="2D62AEF7" w14:textId="77777777">
        <w:trPr>
          <w:trHeight w:val="2609"/>
        </w:trPr>
        <w:tc>
          <w:tcPr>
            <w:tcW w:w="1606" w:type="dxa"/>
            <w:tcBorders>
              <w:top w:val="single" w:sz="8" w:space="0" w:color="000000"/>
              <w:left w:val="single" w:sz="8" w:space="0" w:color="000000"/>
              <w:bottom w:val="single" w:sz="8" w:space="0" w:color="000000"/>
              <w:right w:val="single" w:sz="8" w:space="0" w:color="000000"/>
            </w:tcBorders>
          </w:tcPr>
          <w:p w14:paraId="1A47F5B7" w14:textId="77777777" w:rsidR="005A7F53" w:rsidRDefault="00000000">
            <w:pPr>
              <w:spacing w:after="0" w:line="239" w:lineRule="auto"/>
              <w:ind w:left="2"/>
            </w:pPr>
            <w:r>
              <w:t xml:space="preserve">Employment in agriculture (% of total </w:t>
            </w:r>
          </w:p>
          <w:p w14:paraId="55AA2946" w14:textId="77777777" w:rsidR="005A7F53" w:rsidRDefault="00000000">
            <w:pPr>
              <w:spacing w:after="0"/>
              <w:ind w:left="2"/>
            </w:pPr>
            <w:r>
              <w:t xml:space="preserve">employment) 2010-2014 </w:t>
            </w:r>
          </w:p>
        </w:tc>
        <w:tc>
          <w:tcPr>
            <w:tcW w:w="1695" w:type="dxa"/>
            <w:tcBorders>
              <w:top w:val="single" w:sz="8" w:space="0" w:color="000000"/>
              <w:left w:val="single" w:sz="8" w:space="0" w:color="000000"/>
              <w:bottom w:val="single" w:sz="8" w:space="0" w:color="000000"/>
              <w:right w:val="single" w:sz="8" w:space="0" w:color="000000"/>
            </w:tcBorders>
            <w:vAlign w:val="bottom"/>
          </w:tcPr>
          <w:p w14:paraId="7BFE3A51" w14:textId="77777777" w:rsidR="005A7F53" w:rsidRDefault="00000000">
            <w:pPr>
              <w:spacing w:after="0" w:line="239" w:lineRule="auto"/>
            </w:pPr>
            <w:r>
              <w:t xml:space="preserve">Understanding the dynamics of agricultural </w:t>
            </w:r>
          </w:p>
          <w:p w14:paraId="63103819" w14:textId="77777777" w:rsidR="005A7F53" w:rsidRDefault="00000000">
            <w:pPr>
              <w:spacing w:after="0" w:line="239" w:lineRule="auto"/>
            </w:pPr>
            <w:r>
              <w:t xml:space="preserve">employment within the </w:t>
            </w:r>
          </w:p>
          <w:p w14:paraId="00450EE6" w14:textId="77777777" w:rsidR="005A7F53" w:rsidRDefault="00000000">
            <w:pPr>
              <w:spacing w:after="0"/>
            </w:pPr>
            <w:r>
              <w:t xml:space="preserve">Human </w:t>
            </w:r>
          </w:p>
          <w:p w14:paraId="74592BAC" w14:textId="77777777" w:rsidR="005A7F53" w:rsidRDefault="00000000">
            <w:pPr>
              <w:spacing w:after="0"/>
            </w:pPr>
            <w:r>
              <w:t xml:space="preserve">Development Index framework </w:t>
            </w:r>
          </w:p>
        </w:tc>
        <w:tc>
          <w:tcPr>
            <w:tcW w:w="2004" w:type="dxa"/>
            <w:tcBorders>
              <w:top w:val="single" w:sz="8" w:space="0" w:color="000000"/>
              <w:left w:val="single" w:sz="8" w:space="0" w:color="000000"/>
              <w:bottom w:val="single" w:sz="8" w:space="0" w:color="000000"/>
              <w:right w:val="single" w:sz="8" w:space="0" w:color="000000"/>
            </w:tcBorders>
          </w:tcPr>
          <w:p w14:paraId="1BED6671" w14:textId="77777777" w:rsidR="005A7F53" w:rsidRDefault="00000000">
            <w:pPr>
              <w:spacing w:after="0"/>
              <w:ind w:left="10"/>
            </w:pPr>
            <w:r>
              <w:rPr>
                <w:rFonts w:ascii="Times New Roman" w:eastAsia="Times New Roman" w:hAnsi="Times New Roman" w:cs="Times New Roman"/>
                <w:color w:val="0D0D0D"/>
                <w:sz w:val="24"/>
              </w:rPr>
              <w:t>Yes</w:t>
            </w:r>
            <w:r>
              <w:t xml:space="preserve"> </w:t>
            </w:r>
          </w:p>
        </w:tc>
        <w:tc>
          <w:tcPr>
            <w:tcW w:w="4057" w:type="dxa"/>
            <w:tcBorders>
              <w:top w:val="single" w:sz="8" w:space="0" w:color="000000"/>
              <w:left w:val="single" w:sz="8" w:space="0" w:color="000000"/>
              <w:bottom w:val="single" w:sz="8" w:space="0" w:color="000000"/>
              <w:right w:val="single" w:sz="8" w:space="0" w:color="000000"/>
            </w:tcBorders>
            <w:vAlign w:val="center"/>
          </w:tcPr>
          <w:p w14:paraId="7D7FAFC6" w14:textId="77777777" w:rsidR="005A7F53" w:rsidRDefault="00000000">
            <w:pPr>
              <w:spacing w:after="271" w:line="238" w:lineRule="auto"/>
            </w:pPr>
            <w:r>
              <w:rPr>
                <w:rFonts w:ascii="Times New Roman" w:eastAsia="Times New Roman" w:hAnsi="Times New Roman" w:cs="Times New Roman"/>
                <w:sz w:val="24"/>
              </w:rPr>
              <w:t xml:space="preserve">By enhancing agricultural productivity, reducing poverty, and improving livelihoods, countries can achieve significant progress towards broader human development goals and improve the well-being of their populations. </w:t>
            </w:r>
          </w:p>
          <w:p w14:paraId="26873E03" w14:textId="77777777" w:rsidR="005A7F53" w:rsidRDefault="00000000">
            <w:pPr>
              <w:spacing w:after="0"/>
            </w:pPr>
            <w:r>
              <w:t xml:space="preserve"> </w:t>
            </w:r>
          </w:p>
        </w:tc>
      </w:tr>
      <w:tr w:rsidR="005A7F53" w14:paraId="5C98B759" w14:textId="77777777">
        <w:trPr>
          <w:trHeight w:val="3411"/>
        </w:trPr>
        <w:tc>
          <w:tcPr>
            <w:tcW w:w="1606" w:type="dxa"/>
            <w:tcBorders>
              <w:top w:val="single" w:sz="8" w:space="0" w:color="000000"/>
              <w:left w:val="single" w:sz="8" w:space="0" w:color="000000"/>
              <w:bottom w:val="single" w:sz="8" w:space="0" w:color="000000"/>
              <w:right w:val="single" w:sz="8" w:space="0" w:color="000000"/>
            </w:tcBorders>
          </w:tcPr>
          <w:p w14:paraId="3DDF0436" w14:textId="77777777" w:rsidR="005A7F53" w:rsidRDefault="005A7F53"/>
        </w:tc>
        <w:tc>
          <w:tcPr>
            <w:tcW w:w="1695" w:type="dxa"/>
            <w:tcBorders>
              <w:top w:val="single" w:sz="8" w:space="0" w:color="000000"/>
              <w:left w:val="single" w:sz="8" w:space="0" w:color="000000"/>
              <w:bottom w:val="single" w:sz="8" w:space="0" w:color="000000"/>
              <w:right w:val="single" w:sz="8" w:space="0" w:color="000000"/>
            </w:tcBorders>
            <w:vAlign w:val="bottom"/>
          </w:tcPr>
          <w:p w14:paraId="2FB15439" w14:textId="77777777" w:rsidR="005A7F53" w:rsidRDefault="00000000">
            <w:pPr>
              <w:spacing w:after="0" w:line="239" w:lineRule="auto"/>
            </w:pPr>
            <w:r>
              <w:t xml:space="preserve">helps policymakers prioritize investments and interventions that promote inclusive and sustainable development </w:t>
            </w:r>
          </w:p>
          <w:p w14:paraId="40F8E8EC" w14:textId="77777777" w:rsidR="005A7F53" w:rsidRDefault="00000000">
            <w:pPr>
              <w:spacing w:after="0"/>
            </w:pPr>
            <w:r>
              <w:t xml:space="preserve">for agricultural communities worldwide. </w:t>
            </w:r>
          </w:p>
        </w:tc>
        <w:tc>
          <w:tcPr>
            <w:tcW w:w="2004" w:type="dxa"/>
            <w:tcBorders>
              <w:top w:val="single" w:sz="8" w:space="0" w:color="000000"/>
              <w:left w:val="single" w:sz="8" w:space="0" w:color="000000"/>
              <w:bottom w:val="single" w:sz="8" w:space="0" w:color="000000"/>
              <w:right w:val="single" w:sz="8" w:space="0" w:color="000000"/>
            </w:tcBorders>
          </w:tcPr>
          <w:p w14:paraId="280C73E3" w14:textId="77777777" w:rsidR="005A7F53" w:rsidRDefault="005A7F53"/>
        </w:tc>
        <w:tc>
          <w:tcPr>
            <w:tcW w:w="4057" w:type="dxa"/>
            <w:tcBorders>
              <w:top w:val="single" w:sz="8" w:space="0" w:color="000000"/>
              <w:left w:val="single" w:sz="8" w:space="0" w:color="000000"/>
              <w:bottom w:val="single" w:sz="8" w:space="0" w:color="000000"/>
              <w:right w:val="single" w:sz="8" w:space="0" w:color="000000"/>
            </w:tcBorders>
          </w:tcPr>
          <w:p w14:paraId="00C69041" w14:textId="77777777" w:rsidR="005A7F53" w:rsidRDefault="005A7F53"/>
        </w:tc>
      </w:tr>
      <w:tr w:rsidR="005A7F53" w14:paraId="77B649F9" w14:textId="77777777">
        <w:trPr>
          <w:trHeight w:val="2609"/>
        </w:trPr>
        <w:tc>
          <w:tcPr>
            <w:tcW w:w="1606" w:type="dxa"/>
            <w:tcBorders>
              <w:top w:val="single" w:sz="8" w:space="0" w:color="000000"/>
              <w:left w:val="single" w:sz="8" w:space="0" w:color="000000"/>
              <w:bottom w:val="single" w:sz="8" w:space="0" w:color="000000"/>
              <w:right w:val="single" w:sz="8" w:space="0" w:color="000000"/>
            </w:tcBorders>
          </w:tcPr>
          <w:p w14:paraId="69BEB1D7" w14:textId="77777777" w:rsidR="005A7F53" w:rsidRDefault="00000000">
            <w:pPr>
              <w:spacing w:after="0"/>
              <w:ind w:left="2"/>
            </w:pPr>
            <w:r>
              <w:lastRenderedPageBreak/>
              <w:t xml:space="preserve">Total </w:t>
            </w:r>
          </w:p>
          <w:p w14:paraId="53B9689C" w14:textId="77777777" w:rsidR="005A7F53" w:rsidRDefault="00000000">
            <w:pPr>
              <w:spacing w:after="0"/>
              <w:ind w:left="2"/>
              <w:jc w:val="both"/>
            </w:pPr>
            <w:r>
              <w:t xml:space="preserve">Unemployment </w:t>
            </w:r>
          </w:p>
          <w:p w14:paraId="0AEF0AE8" w14:textId="77777777" w:rsidR="005A7F53" w:rsidRDefault="00000000">
            <w:pPr>
              <w:spacing w:after="0"/>
              <w:ind w:left="2"/>
            </w:pPr>
            <w:r>
              <w:t xml:space="preserve">(% of labour force) 2015 </w:t>
            </w:r>
          </w:p>
        </w:tc>
        <w:tc>
          <w:tcPr>
            <w:tcW w:w="1695" w:type="dxa"/>
            <w:tcBorders>
              <w:top w:val="single" w:sz="8" w:space="0" w:color="000000"/>
              <w:left w:val="single" w:sz="8" w:space="0" w:color="000000"/>
              <w:bottom w:val="single" w:sz="8" w:space="0" w:color="000000"/>
              <w:right w:val="single" w:sz="8" w:space="0" w:color="000000"/>
            </w:tcBorders>
            <w:vAlign w:val="center"/>
          </w:tcPr>
          <w:p w14:paraId="0F821EC8" w14:textId="77777777" w:rsidR="005A7F53" w:rsidRDefault="00000000">
            <w:pPr>
              <w:spacing w:after="0"/>
              <w:ind w:right="5"/>
            </w:pPr>
            <w:r>
              <w:t xml:space="preserve">It directly impacts the economic, social, and psychological well-being of individuals and societies. </w:t>
            </w:r>
          </w:p>
        </w:tc>
        <w:tc>
          <w:tcPr>
            <w:tcW w:w="2004" w:type="dxa"/>
            <w:tcBorders>
              <w:top w:val="single" w:sz="8" w:space="0" w:color="000000"/>
              <w:left w:val="single" w:sz="8" w:space="0" w:color="000000"/>
              <w:bottom w:val="single" w:sz="8" w:space="0" w:color="000000"/>
              <w:right w:val="single" w:sz="8" w:space="0" w:color="000000"/>
            </w:tcBorders>
          </w:tcPr>
          <w:p w14:paraId="0DE3907D" w14:textId="77777777" w:rsidR="005A7F53" w:rsidRDefault="00000000">
            <w:pPr>
              <w:spacing w:after="0"/>
              <w:ind w:left="10"/>
            </w:pPr>
            <w:r>
              <w:rPr>
                <w:rFonts w:ascii="Times New Roman" w:eastAsia="Times New Roman" w:hAnsi="Times New Roman" w:cs="Times New Roman"/>
                <w:color w:val="0D0D0D"/>
                <w:sz w:val="24"/>
              </w:rPr>
              <w:t>Yes</w:t>
            </w:r>
            <w:r>
              <w:t xml:space="preserve"> </w:t>
            </w:r>
          </w:p>
        </w:tc>
        <w:tc>
          <w:tcPr>
            <w:tcW w:w="4057" w:type="dxa"/>
            <w:tcBorders>
              <w:top w:val="single" w:sz="8" w:space="0" w:color="000000"/>
              <w:left w:val="single" w:sz="8" w:space="0" w:color="000000"/>
              <w:bottom w:val="single" w:sz="8" w:space="0" w:color="000000"/>
              <w:right w:val="single" w:sz="8" w:space="0" w:color="000000"/>
            </w:tcBorders>
            <w:vAlign w:val="bottom"/>
          </w:tcPr>
          <w:p w14:paraId="6E2AB6DE" w14:textId="77777777" w:rsidR="005A7F53" w:rsidRDefault="00000000">
            <w:pPr>
              <w:spacing w:after="0"/>
            </w:pPr>
            <w:r>
              <w:t xml:space="preserve">Unemployment significantly affects human development by influencing economic stability, education outcomes, social wellbeing, and policy responses. Addressing unemployment challenges through effective policies and interventions is essential for promoting inclusive growth, reducing poverty, and enhancing overall human development outcomes worldwide </w:t>
            </w:r>
          </w:p>
        </w:tc>
      </w:tr>
      <w:tr w:rsidR="005A7F53" w14:paraId="514DB334" w14:textId="77777777">
        <w:trPr>
          <w:trHeight w:val="1532"/>
        </w:trPr>
        <w:tc>
          <w:tcPr>
            <w:tcW w:w="1606" w:type="dxa"/>
            <w:tcBorders>
              <w:top w:val="single" w:sz="8" w:space="0" w:color="000000"/>
              <w:left w:val="single" w:sz="8" w:space="0" w:color="000000"/>
              <w:bottom w:val="single" w:sz="8" w:space="0" w:color="000000"/>
              <w:right w:val="single" w:sz="8" w:space="0" w:color="000000"/>
            </w:tcBorders>
          </w:tcPr>
          <w:p w14:paraId="2740C1E1" w14:textId="77777777" w:rsidR="005A7F53" w:rsidRDefault="00000000">
            <w:pPr>
              <w:spacing w:after="0"/>
              <w:ind w:left="2"/>
            </w:pPr>
            <w:r>
              <w:t xml:space="preserve"> </w:t>
            </w:r>
          </w:p>
        </w:tc>
        <w:tc>
          <w:tcPr>
            <w:tcW w:w="1695" w:type="dxa"/>
            <w:tcBorders>
              <w:top w:val="single" w:sz="8" w:space="0" w:color="000000"/>
              <w:left w:val="single" w:sz="8" w:space="0" w:color="000000"/>
              <w:bottom w:val="single" w:sz="8" w:space="0" w:color="000000"/>
              <w:right w:val="single" w:sz="8" w:space="0" w:color="000000"/>
            </w:tcBorders>
          </w:tcPr>
          <w:p w14:paraId="7A5AA848" w14:textId="77777777" w:rsidR="005A7F53" w:rsidRDefault="00000000">
            <w:pPr>
              <w:spacing w:after="0"/>
            </w:pPr>
            <w:r>
              <w:t xml:space="preserve"> </w:t>
            </w:r>
          </w:p>
        </w:tc>
        <w:tc>
          <w:tcPr>
            <w:tcW w:w="2004" w:type="dxa"/>
            <w:tcBorders>
              <w:top w:val="single" w:sz="8" w:space="0" w:color="000000"/>
              <w:left w:val="single" w:sz="8" w:space="0" w:color="000000"/>
              <w:bottom w:val="single" w:sz="8" w:space="0" w:color="000000"/>
              <w:right w:val="single" w:sz="8" w:space="0" w:color="000000"/>
            </w:tcBorders>
          </w:tcPr>
          <w:p w14:paraId="02F6C04E" w14:textId="77777777" w:rsidR="005A7F53" w:rsidRDefault="00000000">
            <w:pPr>
              <w:spacing w:after="0"/>
            </w:pPr>
            <w:r>
              <w:t xml:space="preserve"> </w:t>
            </w:r>
          </w:p>
        </w:tc>
        <w:tc>
          <w:tcPr>
            <w:tcW w:w="4057" w:type="dxa"/>
            <w:tcBorders>
              <w:top w:val="single" w:sz="8" w:space="0" w:color="000000"/>
              <w:left w:val="single" w:sz="8" w:space="0" w:color="000000"/>
              <w:bottom w:val="single" w:sz="8" w:space="0" w:color="000000"/>
              <w:right w:val="single" w:sz="8" w:space="0" w:color="000000"/>
            </w:tcBorders>
          </w:tcPr>
          <w:p w14:paraId="4F3C2469" w14:textId="77777777" w:rsidR="005A7F53" w:rsidRDefault="00000000">
            <w:pPr>
              <w:spacing w:after="0"/>
            </w:pPr>
            <w:r>
              <w:t xml:space="preserve"> </w:t>
            </w:r>
          </w:p>
        </w:tc>
      </w:tr>
    </w:tbl>
    <w:p w14:paraId="2CE0A151" w14:textId="77777777" w:rsidR="005A7F53" w:rsidRDefault="00000000">
      <w:pPr>
        <w:spacing w:after="0"/>
        <w:ind w:left="1440"/>
        <w:jc w:val="both"/>
      </w:pPr>
      <w:r>
        <w:t xml:space="preserve"> </w:t>
      </w:r>
    </w:p>
    <w:sectPr w:rsidR="005A7F53">
      <w:pgSz w:w="12240" w:h="15840"/>
      <w:pgMar w:top="1541" w:right="1915" w:bottom="1964"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F53"/>
    <w:rsid w:val="005A7F53"/>
    <w:rsid w:val="00880A19"/>
    <w:rsid w:val="00A75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F52C"/>
  <w15:docId w15:val="{6F360A11-9EAA-4F76-8C9D-A992985C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Feature Selection Report</dc:title>
  <dc:subject/>
  <dc:creator>Admin</dc:creator>
  <cp:keywords/>
  <cp:lastModifiedBy>Akhila Rangaraju</cp:lastModifiedBy>
  <cp:revision>2</cp:revision>
  <dcterms:created xsi:type="dcterms:W3CDTF">2024-07-26T16:04:00Z</dcterms:created>
  <dcterms:modified xsi:type="dcterms:W3CDTF">2024-07-26T16:04:00Z</dcterms:modified>
</cp:coreProperties>
</file>