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A7F8" w14:textId="7FC5D9E2" w:rsidR="00642CAD" w:rsidRPr="002C7F4A" w:rsidRDefault="00F11212" w:rsidP="00F11212">
      <w:pPr>
        <w:jc w:val="center"/>
        <w:rPr>
          <w:b/>
          <w:bCs/>
          <w:sz w:val="28"/>
          <w:szCs w:val="28"/>
          <w:u w:val="single"/>
        </w:rPr>
      </w:pPr>
      <w:r w:rsidRPr="002C7F4A">
        <w:rPr>
          <w:b/>
          <w:bCs/>
          <w:sz w:val="28"/>
          <w:szCs w:val="28"/>
          <w:u w:val="single"/>
        </w:rPr>
        <w:t>Cake</w:t>
      </w:r>
      <w:r w:rsidR="00467198">
        <w:rPr>
          <w:b/>
          <w:bCs/>
          <w:sz w:val="28"/>
          <w:szCs w:val="28"/>
          <w:u w:val="single"/>
        </w:rPr>
        <w:t xml:space="preserve"> Company</w:t>
      </w:r>
      <w:r w:rsidRPr="002C7F4A">
        <w:rPr>
          <w:b/>
          <w:bCs/>
          <w:sz w:val="28"/>
          <w:szCs w:val="28"/>
          <w:u w:val="single"/>
        </w:rPr>
        <w:t xml:space="preserve"> Portal</w:t>
      </w:r>
    </w:p>
    <w:p w14:paraId="57502CC8" w14:textId="3A646B28" w:rsidR="00F11212" w:rsidRDefault="00F11212">
      <w:pPr>
        <w:rPr>
          <w:b/>
          <w:bCs/>
          <w:u w:val="single"/>
        </w:rPr>
      </w:pPr>
      <w:r w:rsidRPr="00F11212">
        <w:t xml:space="preserve">This document contains high level </w:t>
      </w:r>
      <w:r w:rsidR="00091B8D">
        <w:t>overview of the Cake Portal</w:t>
      </w:r>
      <w:r w:rsidR="002C7F4A">
        <w:t>.</w:t>
      </w:r>
    </w:p>
    <w:p w14:paraId="1AA65E22" w14:textId="50C60239" w:rsidR="00642CAD" w:rsidRPr="00CB13B5" w:rsidRDefault="00CB13B5">
      <w:pPr>
        <w:rPr>
          <w:b/>
          <w:bCs/>
          <w:u w:val="single"/>
        </w:rPr>
      </w:pPr>
      <w:r w:rsidRPr="00CB13B5">
        <w:rPr>
          <w:b/>
          <w:bCs/>
          <w:u w:val="single"/>
        </w:rPr>
        <w:t>Software Specs</w:t>
      </w:r>
    </w:p>
    <w:p w14:paraId="609C58A6" w14:textId="52D39921" w:rsidR="00E3622A" w:rsidRDefault="00E3622A">
      <w:r w:rsidRPr="004B7E15">
        <w:rPr>
          <w:b/>
          <w:bCs/>
        </w:rPr>
        <w:t xml:space="preserve">Software: </w:t>
      </w:r>
      <w:r>
        <w:t xml:space="preserve">MVC </w:t>
      </w:r>
      <w:r w:rsidR="001776F6">
        <w:t>Framework, C#</w:t>
      </w:r>
      <w:r>
        <w:t xml:space="preserve">, </w:t>
      </w:r>
      <w:r w:rsidR="00200C25">
        <w:t>Entity Framework, SQL Server Object</w:t>
      </w:r>
    </w:p>
    <w:p w14:paraId="6CF60119" w14:textId="0EA43999" w:rsidR="001776F6" w:rsidRDefault="001776F6">
      <w:r w:rsidRPr="004B7E15">
        <w:rPr>
          <w:b/>
          <w:bCs/>
        </w:rPr>
        <w:t>Design Patterns:</w:t>
      </w:r>
      <w:r>
        <w:t xml:space="preserve"> Repository, Unit of Work</w:t>
      </w:r>
    </w:p>
    <w:p w14:paraId="4D42554F" w14:textId="22805354" w:rsidR="00642CAD" w:rsidRDefault="00642CAD">
      <w:r w:rsidRPr="004B7E15">
        <w:rPr>
          <w:b/>
          <w:bCs/>
        </w:rPr>
        <w:t>Design Principle:</w:t>
      </w:r>
      <w:r>
        <w:t xml:space="preserve"> SOLID</w:t>
      </w:r>
    </w:p>
    <w:p w14:paraId="30099050" w14:textId="1791372A" w:rsidR="00A32EB5" w:rsidRDefault="00843CE7">
      <w:r w:rsidRPr="004B7E15">
        <w:rPr>
          <w:b/>
          <w:bCs/>
        </w:rPr>
        <w:t xml:space="preserve">Unit Test cases: </w:t>
      </w:r>
      <w:r>
        <w:t xml:space="preserve">Microsoft Unit Test cases with </w:t>
      </w:r>
      <w:proofErr w:type="spellStart"/>
      <w:r>
        <w:t>TypeMock</w:t>
      </w:r>
      <w:proofErr w:type="spellEnd"/>
      <w:r>
        <w:t xml:space="preserve"> Framework</w:t>
      </w:r>
    </w:p>
    <w:p w14:paraId="4A4429A4" w14:textId="4FB504A1" w:rsidR="00D65AA3" w:rsidRDefault="004E00D3" w:rsidP="00D65AA3">
      <w:r w:rsidRPr="004B7E15">
        <w:rPr>
          <w:b/>
          <w:bCs/>
        </w:rPr>
        <w:t>DB transactions:</w:t>
      </w:r>
      <w:r>
        <w:t xml:space="preserve"> </w:t>
      </w:r>
      <w:r w:rsidR="00D65AA3">
        <w:t xml:space="preserve">In this </w:t>
      </w:r>
      <w:r w:rsidR="000A180A">
        <w:t>development</w:t>
      </w:r>
      <w:r w:rsidR="00D65AA3">
        <w:t>, the data set is pushed and retrieved to/from DB using entity framework.</w:t>
      </w:r>
    </w:p>
    <w:p w14:paraId="6E7F7E22" w14:textId="7A53EE46" w:rsidR="006C1FD8" w:rsidRDefault="006C1FD8" w:rsidP="00D65AA3">
      <w:pPr>
        <w:rPr>
          <w:b/>
          <w:bCs/>
          <w:u w:val="single"/>
        </w:rPr>
      </w:pPr>
      <w:r w:rsidRPr="006C1FD8">
        <w:rPr>
          <w:b/>
          <w:bCs/>
          <w:u w:val="single"/>
        </w:rPr>
        <w:t>ER Diagram</w:t>
      </w:r>
    </w:p>
    <w:p w14:paraId="00E8E16E" w14:textId="7EEA5590" w:rsidR="006C1FD8" w:rsidRDefault="006C1FD8" w:rsidP="00D65AA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8DA8023" wp14:editId="6C8ADD3D">
            <wp:extent cx="5077851" cy="24871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349" cy="24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28D2" w14:textId="34B34606" w:rsidR="004304B3" w:rsidRDefault="00B52868" w:rsidP="00D65AA3">
      <w:pPr>
        <w:rPr>
          <w:b/>
          <w:bCs/>
          <w:u w:val="single"/>
        </w:rPr>
      </w:pPr>
      <w:r>
        <w:rPr>
          <w:b/>
          <w:bCs/>
          <w:u w:val="single"/>
        </w:rPr>
        <w:t>Class</w:t>
      </w:r>
      <w:r w:rsidRPr="006C1FD8">
        <w:rPr>
          <w:b/>
          <w:bCs/>
          <w:u w:val="single"/>
        </w:rPr>
        <w:t xml:space="preserve"> Diagram</w:t>
      </w:r>
      <w:r w:rsidR="00D341EE">
        <w:rPr>
          <w:b/>
          <w:bCs/>
          <w:u w:val="single"/>
        </w:rPr>
        <w:t xml:space="preserve"> </w:t>
      </w:r>
      <w:r w:rsidR="00AB5DF5">
        <w:rPr>
          <w:noProof/>
        </w:rPr>
        <w:drawing>
          <wp:inline distT="0" distB="0" distL="0" distR="0" wp14:anchorId="03F62017" wp14:editId="4A7184B5">
            <wp:extent cx="5444836" cy="349516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001" cy="349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2B18" w14:textId="03FF1DAE" w:rsidR="00CB13B5" w:rsidRDefault="00CB13B5">
      <w:pPr>
        <w:rPr>
          <w:b/>
          <w:bCs/>
          <w:u w:val="single"/>
        </w:rPr>
      </w:pPr>
      <w:r w:rsidRPr="009019B8">
        <w:rPr>
          <w:b/>
          <w:bCs/>
          <w:u w:val="single"/>
        </w:rPr>
        <w:lastRenderedPageBreak/>
        <w:t>U</w:t>
      </w:r>
      <w:r w:rsidR="009019B8" w:rsidRPr="009019B8">
        <w:rPr>
          <w:b/>
          <w:bCs/>
          <w:u w:val="single"/>
        </w:rPr>
        <w:t>ser Interface</w:t>
      </w:r>
    </w:p>
    <w:p w14:paraId="6D224F89" w14:textId="4EA44883" w:rsidR="009019B8" w:rsidRDefault="009019B8">
      <w:pPr>
        <w:rPr>
          <w:b/>
          <w:bCs/>
          <w:u w:val="single"/>
        </w:rPr>
      </w:pPr>
      <w:r>
        <w:rPr>
          <w:b/>
          <w:bCs/>
          <w:u w:val="single"/>
        </w:rPr>
        <w:t>Menus &amp; Reports</w:t>
      </w:r>
    </w:p>
    <w:p w14:paraId="37C5E101" w14:textId="6901CB18" w:rsidR="0090416E" w:rsidRDefault="0090416E">
      <w:r>
        <w:rPr>
          <w:noProof/>
        </w:rPr>
        <w:drawing>
          <wp:inline distT="0" distB="0" distL="0" distR="0" wp14:anchorId="63D81D77" wp14:editId="09791B12">
            <wp:extent cx="5731510" cy="214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61D0" w14:textId="06103B76" w:rsidR="001324B9" w:rsidRDefault="005C3D1D">
      <w:r>
        <w:t xml:space="preserve">Cake Company </w:t>
      </w:r>
      <w:r w:rsidR="003D73DD">
        <w:t xml:space="preserve">Portal </w:t>
      </w:r>
      <w:r w:rsidR="00FF125A">
        <w:t xml:space="preserve">has </w:t>
      </w:r>
      <w:r w:rsidR="003D73DD">
        <w:t>the following menus/links</w:t>
      </w:r>
    </w:p>
    <w:p w14:paraId="34D7BD8C" w14:textId="06C1102B" w:rsidR="003D73DD" w:rsidRDefault="003D73DD">
      <w:r>
        <w:t>Invoice</w:t>
      </w:r>
    </w:p>
    <w:p w14:paraId="5387A8C8" w14:textId="7CD1FE6E" w:rsidR="003D73DD" w:rsidRDefault="003D73DD">
      <w:r>
        <w:t>Orders</w:t>
      </w:r>
    </w:p>
    <w:p w14:paraId="1F1ACE61" w14:textId="07E3602F" w:rsidR="003D73DD" w:rsidRDefault="003D73DD">
      <w:r>
        <w:t>P</w:t>
      </w:r>
      <w:r w:rsidR="0090416E">
        <w:t>roducts</w:t>
      </w:r>
    </w:p>
    <w:p w14:paraId="38ED99FB" w14:textId="61B5CBA9" w:rsidR="0090416E" w:rsidRDefault="0090416E">
      <w:r>
        <w:t>Transport</w:t>
      </w:r>
    </w:p>
    <w:p w14:paraId="16530749" w14:textId="1166A599" w:rsidR="0090416E" w:rsidRDefault="0090416E">
      <w:r>
        <w:t>Customers</w:t>
      </w:r>
    </w:p>
    <w:p w14:paraId="2DC3BA7B" w14:textId="77777777" w:rsidR="005C3D1D" w:rsidRDefault="005C3D1D"/>
    <w:p w14:paraId="1F3195CD" w14:textId="7C10179D" w:rsidR="000B405C" w:rsidRDefault="000B405C">
      <w:r>
        <w:rPr>
          <w:noProof/>
        </w:rPr>
        <w:drawing>
          <wp:inline distT="0" distB="0" distL="0" distR="0" wp14:anchorId="1066E371" wp14:editId="74D3539A">
            <wp:extent cx="5731510" cy="1988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98E8" w14:textId="3A94D399" w:rsidR="000B405C" w:rsidRDefault="00775A0F">
      <w:r>
        <w:t>The Product details displays all the available products in the portal</w:t>
      </w:r>
      <w:r w:rsidR="00964595">
        <w:t xml:space="preserve">, the preparation time for each </w:t>
      </w:r>
      <w:r w:rsidR="002A4E81">
        <w:t>product and its respective price.</w:t>
      </w:r>
    </w:p>
    <w:p w14:paraId="7E634DA8" w14:textId="6C0B1F8D" w:rsidR="000B405C" w:rsidRDefault="000B405C">
      <w:r>
        <w:rPr>
          <w:noProof/>
        </w:rPr>
        <w:drawing>
          <wp:inline distT="0" distB="0" distL="0" distR="0" wp14:anchorId="228952B4" wp14:editId="1FEAEF73">
            <wp:extent cx="5731510" cy="1983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25A8" w14:textId="5FFF2C28" w:rsidR="00BE7578" w:rsidRDefault="00BE7578" w:rsidP="00BE7578">
      <w:r>
        <w:t xml:space="preserve">The Customer details displays all the </w:t>
      </w:r>
      <w:r w:rsidR="005D6E03">
        <w:t>current customers</w:t>
      </w:r>
      <w:r w:rsidR="005F2FBC">
        <w:t xml:space="preserve"> and their contact information</w:t>
      </w:r>
      <w:r>
        <w:t xml:space="preserve"> in the portal. </w:t>
      </w:r>
    </w:p>
    <w:p w14:paraId="01C65764" w14:textId="77777777" w:rsidR="000B405C" w:rsidRDefault="000B405C"/>
    <w:p w14:paraId="7D14040A" w14:textId="1A305DE5" w:rsidR="000B405C" w:rsidRDefault="000B405C">
      <w:r>
        <w:rPr>
          <w:noProof/>
        </w:rPr>
        <w:lastRenderedPageBreak/>
        <w:drawing>
          <wp:inline distT="0" distB="0" distL="0" distR="0" wp14:anchorId="73B3A0B9" wp14:editId="32B88676">
            <wp:extent cx="5731510" cy="2057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3BC4" w14:textId="3CB834E2" w:rsidR="00FC32BC" w:rsidRDefault="00FC32BC" w:rsidP="00FC32BC">
      <w:r>
        <w:t xml:space="preserve">The Transport details displays all the current </w:t>
      </w:r>
      <w:r w:rsidR="0012262F">
        <w:t>ava</w:t>
      </w:r>
      <w:r w:rsidR="00AD6DA2">
        <w:t xml:space="preserve">ilable transport and their ability to </w:t>
      </w:r>
      <w:r w:rsidR="00E96887">
        <w:t>transport quantity</w:t>
      </w:r>
      <w:r>
        <w:t xml:space="preserve"> in the portal. </w:t>
      </w:r>
    </w:p>
    <w:p w14:paraId="50A13B7B" w14:textId="77777777" w:rsidR="00FC32BC" w:rsidRDefault="00FC32BC"/>
    <w:p w14:paraId="326D5413" w14:textId="68FB3446" w:rsidR="000B405C" w:rsidRDefault="000B405C">
      <w:r>
        <w:rPr>
          <w:noProof/>
        </w:rPr>
        <w:drawing>
          <wp:inline distT="0" distB="0" distL="0" distR="0" wp14:anchorId="1396C086" wp14:editId="51FC991A">
            <wp:extent cx="5731510" cy="2712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62FA" w14:textId="0AEF5DE6" w:rsidR="00D34FFA" w:rsidRDefault="00D34FFA" w:rsidP="00D34FFA">
      <w:r>
        <w:t xml:space="preserve">The Order details displays all the orders and their </w:t>
      </w:r>
      <w:r w:rsidR="00F01E60">
        <w:t>status</w:t>
      </w:r>
      <w:r>
        <w:t xml:space="preserve"> in the portal. </w:t>
      </w:r>
    </w:p>
    <w:p w14:paraId="081159D8" w14:textId="77777777" w:rsidR="00D34FFA" w:rsidRDefault="00D34FFA"/>
    <w:p w14:paraId="6E7755B5" w14:textId="5A90951C" w:rsidR="000B405C" w:rsidRDefault="000B405C">
      <w:r>
        <w:rPr>
          <w:noProof/>
        </w:rPr>
        <w:drawing>
          <wp:inline distT="0" distB="0" distL="0" distR="0" wp14:anchorId="5AA03AA1" wp14:editId="7436BCE3">
            <wp:extent cx="5731510" cy="1997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367" w14:textId="6314FB40" w:rsidR="00CF621B" w:rsidRDefault="00CF621B" w:rsidP="00CF621B">
      <w:r>
        <w:t xml:space="preserve">The Invoice details displays all the orders and their </w:t>
      </w:r>
      <w:r w:rsidR="00997BB3">
        <w:t xml:space="preserve">billing </w:t>
      </w:r>
      <w:r>
        <w:t xml:space="preserve">status in the portal. </w:t>
      </w:r>
      <w:r w:rsidR="00997BB3">
        <w:t xml:space="preserve">It has link for the order line </w:t>
      </w:r>
      <w:r w:rsidR="006047B5">
        <w:t xml:space="preserve">(screen shot below) </w:t>
      </w:r>
      <w:r w:rsidR="00997BB3">
        <w:t>details</w:t>
      </w:r>
      <w:r w:rsidR="008067E6">
        <w:t xml:space="preserve"> further routed to the order details of the specific</w:t>
      </w:r>
      <w:r w:rsidR="007460EA">
        <w:t xml:space="preserve"> order</w:t>
      </w:r>
      <w:r w:rsidR="008067E6">
        <w:t>.</w:t>
      </w:r>
    </w:p>
    <w:p w14:paraId="4A8C02C6" w14:textId="77777777" w:rsidR="00CF621B" w:rsidRDefault="00CF621B"/>
    <w:p w14:paraId="581E6040" w14:textId="7956705E" w:rsidR="00783971" w:rsidRDefault="00783971">
      <w:r>
        <w:rPr>
          <w:noProof/>
        </w:rPr>
        <w:lastRenderedPageBreak/>
        <w:drawing>
          <wp:inline distT="0" distB="0" distL="0" distR="0" wp14:anchorId="17021505" wp14:editId="56F6E036">
            <wp:extent cx="5731510" cy="19989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DEF0" w14:textId="35F13673" w:rsidR="00C56613" w:rsidRDefault="00C56613">
      <w:pPr>
        <w:rPr>
          <w:b/>
          <w:bCs/>
          <w:u w:val="single"/>
        </w:rPr>
      </w:pPr>
      <w:r w:rsidRPr="00C56613">
        <w:rPr>
          <w:b/>
          <w:bCs/>
          <w:u w:val="single"/>
        </w:rPr>
        <w:t xml:space="preserve">Unit Testing Code Coverage </w:t>
      </w:r>
    </w:p>
    <w:p w14:paraId="14545106" w14:textId="47A748FF" w:rsidR="00836167" w:rsidRDefault="00C56613">
      <w:proofErr w:type="spellStart"/>
      <w:r w:rsidRPr="00C56613">
        <w:rPr>
          <w:sz w:val="18"/>
          <w:szCs w:val="18"/>
        </w:rPr>
        <w:t>ShipmentProvider.cs</w:t>
      </w:r>
      <w:proofErr w:type="spellEnd"/>
    </w:p>
    <w:p w14:paraId="1A205D72" w14:textId="77DB0508" w:rsidR="00836167" w:rsidRDefault="00836167">
      <w:r>
        <w:rPr>
          <w:noProof/>
        </w:rPr>
        <w:drawing>
          <wp:inline distT="0" distB="0" distL="0" distR="0" wp14:anchorId="74B24DBF" wp14:editId="3F36E9CC">
            <wp:extent cx="5731510" cy="26835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FDAB" w14:textId="6FB0A3CE" w:rsidR="003523A9" w:rsidRDefault="003523A9">
      <w:proofErr w:type="spellStart"/>
      <w:r>
        <w:t>CakeProvider.cs</w:t>
      </w:r>
      <w:proofErr w:type="spellEnd"/>
    </w:p>
    <w:p w14:paraId="475ED911" w14:textId="7140071E" w:rsidR="00BC6406" w:rsidRDefault="00BC6406">
      <w:r>
        <w:rPr>
          <w:noProof/>
        </w:rPr>
        <w:drawing>
          <wp:inline distT="0" distB="0" distL="0" distR="0" wp14:anchorId="57C7C953" wp14:editId="25DE8949">
            <wp:extent cx="5731510" cy="28803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0408" w14:textId="38923AD3" w:rsidR="00AA29EF" w:rsidRDefault="00AA29EF">
      <w:r>
        <w:rPr>
          <w:noProof/>
        </w:rPr>
        <w:lastRenderedPageBreak/>
        <w:drawing>
          <wp:inline distT="0" distB="0" distL="0" distR="0" wp14:anchorId="5CE78A44" wp14:editId="492DAE29">
            <wp:extent cx="5731510" cy="14776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9EF" w:rsidSect="00B5286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37C4A" w14:textId="77777777" w:rsidR="005F0E93" w:rsidRDefault="005F0E93" w:rsidP="000B405C">
      <w:pPr>
        <w:spacing w:after="0" w:line="240" w:lineRule="auto"/>
      </w:pPr>
      <w:r>
        <w:separator/>
      </w:r>
    </w:p>
  </w:endnote>
  <w:endnote w:type="continuationSeparator" w:id="0">
    <w:p w14:paraId="5F0CA4D8" w14:textId="77777777" w:rsidR="005F0E93" w:rsidRDefault="005F0E93" w:rsidP="000B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0809D" w14:textId="77777777" w:rsidR="005F0E93" w:rsidRDefault="005F0E93" w:rsidP="000B405C">
      <w:pPr>
        <w:spacing w:after="0" w:line="240" w:lineRule="auto"/>
      </w:pPr>
      <w:r>
        <w:separator/>
      </w:r>
    </w:p>
  </w:footnote>
  <w:footnote w:type="continuationSeparator" w:id="0">
    <w:p w14:paraId="646FD9CE" w14:textId="77777777" w:rsidR="005F0E93" w:rsidRDefault="005F0E93" w:rsidP="000B4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5C"/>
    <w:rsid w:val="000632E0"/>
    <w:rsid w:val="0007795E"/>
    <w:rsid w:val="00091B8D"/>
    <w:rsid w:val="000A180A"/>
    <w:rsid w:val="000B405C"/>
    <w:rsid w:val="0012262F"/>
    <w:rsid w:val="001776F6"/>
    <w:rsid w:val="00200C25"/>
    <w:rsid w:val="002A4E81"/>
    <w:rsid w:val="002C7F4A"/>
    <w:rsid w:val="00344EA7"/>
    <w:rsid w:val="003523A9"/>
    <w:rsid w:val="003D73DD"/>
    <w:rsid w:val="0042294E"/>
    <w:rsid w:val="004304B3"/>
    <w:rsid w:val="00451FD9"/>
    <w:rsid w:val="00467198"/>
    <w:rsid w:val="004B7E15"/>
    <w:rsid w:val="004E00D3"/>
    <w:rsid w:val="005C3D1D"/>
    <w:rsid w:val="005D6E03"/>
    <w:rsid w:val="005F0E93"/>
    <w:rsid w:val="005F2FBC"/>
    <w:rsid w:val="006047B5"/>
    <w:rsid w:val="00642CAD"/>
    <w:rsid w:val="006C1FD8"/>
    <w:rsid w:val="006C7500"/>
    <w:rsid w:val="0074585D"/>
    <w:rsid w:val="007460EA"/>
    <w:rsid w:val="00775A0F"/>
    <w:rsid w:val="00783971"/>
    <w:rsid w:val="007A219F"/>
    <w:rsid w:val="008067E6"/>
    <w:rsid w:val="00836167"/>
    <w:rsid w:val="00843CE7"/>
    <w:rsid w:val="009019B8"/>
    <w:rsid w:val="0090416E"/>
    <w:rsid w:val="00964595"/>
    <w:rsid w:val="00997BB3"/>
    <w:rsid w:val="00A32EB5"/>
    <w:rsid w:val="00AA29EF"/>
    <w:rsid w:val="00AB5DF5"/>
    <w:rsid w:val="00AD6DA2"/>
    <w:rsid w:val="00B52868"/>
    <w:rsid w:val="00BC6406"/>
    <w:rsid w:val="00BE7578"/>
    <w:rsid w:val="00C56613"/>
    <w:rsid w:val="00C760A5"/>
    <w:rsid w:val="00C8740B"/>
    <w:rsid w:val="00CB13B5"/>
    <w:rsid w:val="00CD296C"/>
    <w:rsid w:val="00CE42BE"/>
    <w:rsid w:val="00CF621B"/>
    <w:rsid w:val="00D341EE"/>
    <w:rsid w:val="00D34FFA"/>
    <w:rsid w:val="00D65AA3"/>
    <w:rsid w:val="00DF5A91"/>
    <w:rsid w:val="00E3622A"/>
    <w:rsid w:val="00E75400"/>
    <w:rsid w:val="00E96887"/>
    <w:rsid w:val="00F01E60"/>
    <w:rsid w:val="00F11212"/>
    <w:rsid w:val="00F513E4"/>
    <w:rsid w:val="00FC32BC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F87735"/>
  <w15:chartTrackingRefBased/>
  <w15:docId w15:val="{4DADCF92-3047-42C0-8DFD-B83E53F1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Jakka,U,Uday,QLAD C</dc:creator>
  <cp:keywords/>
  <dc:description/>
  <cp:lastModifiedBy>Jakka,U,Uday,QLAD C</cp:lastModifiedBy>
  <cp:revision>29</cp:revision>
  <dcterms:created xsi:type="dcterms:W3CDTF">2022-06-29T23:28:00Z</dcterms:created>
  <dcterms:modified xsi:type="dcterms:W3CDTF">2022-06-30T07:08:00Z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2022-06-29T22:55:47Z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6303732b-9d98-4563-b95b-4e7f0bb4cbc5</vt:lpwstr>
  </property>
  <property fmtid="{D5CDD505-2E9C-101B-9397-08002B2CF9AE}" pid="8" name="MSIP_Label_55818d02-8d25-4bb9-b27c-e4db64670887_ContentBits">
    <vt:lpwstr>0</vt:lpwstr>
  </property>
</Properties>
</file>