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8739ecb07495020040c66f0040bc0b36c0b4358"/>
    <w:p>
      <w:pPr>
        <w:pStyle w:val="Heading1"/>
      </w:pPr>
      <w:r>
        <w:t xml:space="preserve">NEXUS LEARNING: THE ULTIMATE MASTER STRATEGY &amp; BUSINESS BLUEPRINT</w:t>
      </w:r>
    </w:p>
    <w:p>
      <w:pPr>
        <w:pStyle w:val="FirstParagraph"/>
      </w:pPr>
      <w:r>
        <w:rPr>
          <w:b/>
          <w:bCs/>
        </w:rPr>
        <w:t xml:space="preserve">Empowering Educators, Transforming Education</w:t>
      </w:r>
    </w:p>
    <w:p>
      <w:pPr>
        <w:pStyle w:val="BodyText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4.0 (The Comprehensive 7-Dashboard &amp; Ecosystem Synthesis)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July 2026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Nexus Learning Founding Team</w:t>
      </w:r>
      <w:r>
        <w:t xml:space="preserve"> </w:t>
      </w:r>
      <w:r>
        <w:rPr>
          <w:b/>
          <w:bCs/>
        </w:rPr>
        <w:t xml:space="preserve">Contact:</w:t>
      </w:r>
      <w:r>
        <w:t xml:space="preserve"> </w:t>
      </w:r>
      <w:r>
        <w:t xml:space="preserve">info@nexuslearning.com | www.nexuslearning.com | +234 08067754562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FirstParagraph"/>
      </w:pPr>
      <w:r>
        <w:rPr>
          <w:b/>
          <w:bCs/>
        </w:rPr>
        <w:t xml:space="preserve">PART 1: EXECUTIVE SUMMARY, PROBLEM &amp; TRACTION</w:t>
      </w:r>
      <w:r>
        <w:t xml:space="preserve"> </w:t>
      </w:r>
      <w:r>
        <w:rPr>
          <w:b/>
          <w:bCs/>
        </w:rPr>
        <w:t xml:space="preserve">PART 2: THE 7-DASHBOARD MULTI-USER ARCHITECTURE</w:t>
      </w:r>
      <w:r>
        <w:t xml:space="preserve"> </w:t>
      </w:r>
      <w:r>
        <w:rPr>
          <w:b/>
          <w:bCs/>
        </w:rPr>
        <w:t xml:space="preserve">PART 3: THE 6-AGENT AI ECOSYSTEM</w:t>
      </w:r>
      <w:r>
        <w:t xml:space="preserve"> </w:t>
      </w:r>
      <w:r>
        <w:rPr>
          <w:b/>
          <w:bCs/>
        </w:rPr>
        <w:t xml:space="preserve">PART 4: UI/UX, GAMIFICATION &amp; STUDENT ENGAGEMENT</w:t>
      </w:r>
      <w:r>
        <w:t xml:space="preserve"> </w:t>
      </w:r>
      <w:r>
        <w:rPr>
          <w:b/>
          <w:bCs/>
        </w:rPr>
        <w:t xml:space="preserve">PART 5: THE NEX CURRICULUM FRAMEWORK (PEDAGOGY)</w:t>
      </w:r>
      <w:r>
        <w:t xml:space="preserve"> </w:t>
      </w:r>
      <w:r>
        <w:rPr>
          <w:b/>
          <w:bCs/>
        </w:rPr>
        <w:t xml:space="preserve">PART 6: BUSINESS MODEL, PRICING &amp; FINANCIALS</w:t>
      </w:r>
      <w:r>
        <w:t xml:space="preserve"> </w:t>
      </w:r>
      <w:r>
        <w:rPr>
          <w:b/>
          <w:bCs/>
        </w:rPr>
        <w:t xml:space="preserve">PART 7: GO-TO-MARKET, PARTNERSHIPS &amp; B2B</w:t>
      </w:r>
      <w:r>
        <w:t xml:space="preserve"> </w:t>
      </w:r>
      <w:r>
        <w:rPr>
          <w:b/>
          <w:bCs/>
        </w:rPr>
        <w:t xml:space="preserve">PART 8: GRANT NARRATIVES &amp; SOCIAL IMPACT</w:t>
      </w:r>
      <w:r>
        <w:t xml:space="preserve"> </w:t>
      </w:r>
      <w:r>
        <w:rPr>
          <w:b/>
          <w:bCs/>
        </w:rPr>
        <w:t xml:space="preserve">PART 9: ROADMAP, KPIs &amp; OPERATIONS</w:t>
      </w:r>
    </w:p>
    <w:p>
      <w:r>
        <w:pict>
          <v:rect style="width:0;height:1.5pt" o:hralign="center" o:hrstd="t" o:hr="t"/>
        </w:pict>
      </w:r>
    </w:p>
    <w:bookmarkEnd w:id="9"/>
    <w:bookmarkStart w:id="14" w:name="X93a54f59dcc737d33ab6acc9b6c893ac25eabaf"/>
    <w:p>
      <w:pPr>
        <w:pStyle w:val="Heading2"/>
      </w:pPr>
      <w:r>
        <w:t xml:space="preserve">PART 1: EXECUTIVE SUMMARY, PROBLEM &amp; TRACTION</w:t>
      </w:r>
    </w:p>
    <w:bookmarkStart w:id="10" w:name="the-opportunity-problem-statement"/>
    <w:p>
      <w:pPr>
        <w:pStyle w:val="Heading3"/>
      </w:pPr>
      <w:r>
        <w:t xml:space="preserve">1.1 The Opportunity &amp; Problem Statement</w:t>
      </w:r>
    </w:p>
    <w:p>
      <w:pPr>
        <w:pStyle w:val="FirstParagraph"/>
      </w:pPr>
      <w:r>
        <w:t xml:space="preserve">Nexus Learning addresses three interconnected crises in African education: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Student Crisis:</w:t>
      </w:r>
      <w:r>
        <w:t xml:space="preserve"> </w:t>
      </w:r>
      <w:r>
        <w:t xml:space="preserve">65% of Nigerian students (12M/year) fail major exams (WAEC, NECO, JAMB) on their first attempt. Nigerian families spend ₦85,000/year on education, fueling a $2.8B private tutoring market.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Teacher Crisis:</w:t>
      </w:r>
      <w:r>
        <w:t xml:space="preserve"> </w:t>
      </w:r>
      <w:r>
        <w:t xml:space="preserve">Africa faces a deficit of 15 million teachers by 2030 (UNESCO). Current teachers spend 6–8 hours weekly on administrative tasks (lesson plans, tests) leading to burnout.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Systemic Crisis:</w:t>
      </w:r>
      <w:r>
        <w:t xml:space="preserve"> </w:t>
      </w:r>
      <w:r>
        <w:t xml:space="preserve">Inconsistent curriculum standards across exam bodies and a massive digital divide.</w:t>
      </w:r>
    </w:p>
    <w:bookmarkEnd w:id="10"/>
    <w:bookmarkStart w:id="11" w:name="our-solution-uvp"/>
    <w:p>
      <w:pPr>
        <w:pStyle w:val="Heading3"/>
      </w:pPr>
      <w:r>
        <w:t xml:space="preserve">1.2 Our Solution &amp; UVP</w:t>
      </w:r>
    </w:p>
    <w:p>
      <w:pPr>
        <w:pStyle w:val="FirstParagraph"/>
      </w:pPr>
      <w:r>
        <w:t xml:space="preserve">Nexus Learning is a</w:t>
      </w:r>
      <w:r>
        <w:t xml:space="preserve"> </w:t>
      </w:r>
      <w:r>
        <w:rPr>
          <w:b/>
          <w:bCs/>
        </w:rPr>
        <w:t xml:space="preserve">fully autonomous, 6-Agent AI Educational Ecosystem</w:t>
      </w:r>
      <w:r>
        <w:t xml:space="preserve"> </w:t>
      </w:r>
      <w:r>
        <w:t xml:space="preserve">mapped across a</w:t>
      </w:r>
      <w:r>
        <w:t xml:space="preserve"> </w:t>
      </w:r>
      <w:r>
        <w:rPr>
          <w:b/>
          <w:bCs/>
        </w:rPr>
        <w:t xml:space="preserve">7-Dashboard Architecture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Comprehensive Coverage: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platform covering both local (WAEC, NECO, JAMB) and international exams (Cambridge, IGCSE, SAT).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Radical Affordability:</w:t>
      </w:r>
      <w:r>
        <w:t xml:space="preserve"> </w:t>
      </w:r>
      <w:r>
        <w:t xml:space="preserve">Priced at ₦2,500–₦5,000/month, which is 50-70% cheaper than competitors (uLesson, Byju’s).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Frictionless Delivery:</w:t>
      </w:r>
      <w:r>
        <w:t xml:space="preserve"> </w:t>
      </w:r>
      <w:r>
        <w:t xml:space="preserve">Delivering teacher resources directly via WhatsApp and Email to bypass complex app adoption.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Defensible Moats:</w:t>
      </w:r>
      <w:r>
        <w:t xml:space="preserve"> </w:t>
      </w:r>
      <w:r>
        <w:t xml:space="preserve">Deep local curriculum expertise (validated by WAEC examiners) and embedded teacher network effects via union partnerships (NUT, STAN).</w:t>
      </w:r>
    </w:p>
    <w:bookmarkEnd w:id="11"/>
    <w:bookmarkStart w:id="12" w:name="pilot-results-current-traction"/>
    <w:p>
      <w:pPr>
        <w:pStyle w:val="Heading3"/>
      </w:pPr>
      <w:r>
        <w:t xml:space="preserve">1.3 Pilot Results &amp; Current Traction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 Growth:</w:t>
      </w:r>
      <w:r>
        <w:t xml:space="preserve"> </w:t>
      </w:r>
      <w:r>
        <w:t xml:space="preserve">Acquired 5,000 beta users in 3 months with ₦2.5M in revenue and 8 signed school partnerships. Waitlist of 2,000+ users. App rating 4.7/5.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Engagement:</w:t>
      </w:r>
      <w:r>
        <w:t xml:space="preserve"> </w:t>
      </w:r>
      <w:r>
        <w:t xml:space="preserve">65% monthly retention; 15% free-to-paid conversion rate.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 (Students):</w:t>
      </w:r>
      <w:r>
        <w:t xml:space="preserve"> </w:t>
      </w:r>
      <w:r>
        <w:t xml:space="preserve">Pilot schools saw 40-45% score improvements. International students achieved an 85% IGCSE pass rate (vs. 70% global) and 180-point SAT score improvements.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 (Teachers):</w:t>
      </w:r>
      <w:r>
        <w:t xml:space="preserve"> </w:t>
      </w:r>
      <w:r>
        <w:t xml:space="preserve">2,000+ teacher signups. 50-60% reduction in admin time, 85-90% teacher satisfaction. 18% converted to paid, with 73% willingness to pay ₦5,000/month.</w:t>
      </w:r>
    </w:p>
    <w:bookmarkEnd w:id="12"/>
    <w:bookmarkStart w:id="13" w:name="investment-ask-valuation"/>
    <w:p>
      <w:pPr>
        <w:pStyle w:val="Heading3"/>
      </w:pPr>
      <w:r>
        <w:t xml:space="preserve">1.4 Investment Ask &amp; Valuation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Ask:</w:t>
      </w:r>
      <w:r>
        <w:t xml:space="preserve"> </w:t>
      </w:r>
      <w:r>
        <w:t xml:space="preserve">$250,000 (₦125,000,000) Seed Funding on a SAFE note.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Valuation:</w:t>
      </w:r>
      <w:r>
        <w:t xml:space="preserve"> </w:t>
      </w:r>
      <w:r>
        <w:t xml:space="preserve">$1.5M Pre-money, $1.75M Post-money (Offering 14.3% equity).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 of Funds:</w:t>
      </w:r>
      <w:r>
        <w:t xml:space="preserve"> </w:t>
      </w:r>
      <w:r>
        <w:t xml:space="preserve">Product Dev (35%), Marketing (20%), Content (20%), Team (15%), Tech (6%), Legal (4%).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Exit Potential:</w:t>
      </w:r>
      <w:r>
        <w:t xml:space="preserve"> </w:t>
      </w:r>
      <w:r>
        <w:t xml:space="preserve">Targeting a 10x-43x return ($19M to $76M valuation) by Years 3-5 based on 10x revenue multiples.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850d4f28be8e51ade7c408f9c35c292e7efc036"/>
    <w:p>
      <w:pPr>
        <w:pStyle w:val="Heading2"/>
      </w:pPr>
      <w:r>
        <w:t xml:space="preserve">PART 2: THE 7-DASHBOARD MULTI-USER ARCHITECTURE</w:t>
      </w:r>
    </w:p>
    <w:p>
      <w:pPr>
        <w:pStyle w:val="FirstParagraph"/>
      </w:pPr>
      <w:r>
        <w:t xml:space="preserve">The Nexus ecosystem features a unified, multi-user architecture supporting 7 distinct user roles, each equipped with customized features and a specialized AI Agent: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Students (NEX Tutor):</w:t>
      </w:r>
      <w:r>
        <w:t xml:space="preserve"> </w:t>
      </w:r>
      <w:r>
        <w:t xml:space="preserve">Mobile-first hub for gamified learning, quizzes, and points.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Teachers (NEX Associate):</w:t>
      </w:r>
      <w:r>
        <w:t xml:space="preserve"> </w:t>
      </w:r>
      <w:r>
        <w:t xml:space="preserve">For lesson plan creation, test generation, and automated grading.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Parents (Parent Assistant AI):</w:t>
      </w:r>
      <w:r>
        <w:t xml:space="preserve"> </w:t>
      </w:r>
      <w:r>
        <w:t xml:space="preserve">Monitoring child progress, time spent, activity logs, and receiving WAEC study schedules.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School Admins (School Manager AI):</w:t>
      </w:r>
      <w:r>
        <w:t xml:space="preserve"> </w:t>
      </w:r>
      <w:r>
        <w:t xml:space="preserve">Managing teachers/students, financial tracking, and at-risk interventions (e.g.,</w:t>
      </w:r>
      <w:r>
        <w:t xml:space="preserve"> </w:t>
      </w:r>
      <w:r>
        <w:t xml:space="preserve">“Suggest strategies to improve Math performance”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NGOs (Impact Tracker AI):</w:t>
      </w:r>
      <w:r>
        <w:t xml:space="preserve"> </w:t>
      </w:r>
      <w:r>
        <w:t xml:space="preserve">Tracking program impact, funding utilization, and generating donor presentations (e.g., correlation between attendance and scores).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Sales Reps (Sales Assistant AI):</w:t>
      </w:r>
      <w:r>
        <w:t xml:space="preserve"> </w:t>
      </w:r>
      <w:r>
        <w:t xml:space="preserve">Lead generation, CRM pipeline, drafting follow-up emails for principals, and commission tracking.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Website Admins/Super Admin:</w:t>
      </w:r>
      <w:r>
        <w:t xml:space="preserve"> </w:t>
      </w:r>
      <w:r>
        <w:t xml:space="preserve">Full platform control, system health monitoring, and systemic content analysis (mapping lessons to NERDC/Cambridge frameworks).</w:t>
      </w:r>
    </w:p>
    <w:p>
      <w:r>
        <w:pict>
          <v:rect style="width:0;height:1.5pt" o:hralign="center" o:hrstd="t" o:hr="t"/>
        </w:pict>
      </w:r>
    </w:p>
    <w:bookmarkEnd w:id="15"/>
    <w:bookmarkStart w:id="23" w:name="part-3-the-6-agent-ai-ecosystem"/>
    <w:p>
      <w:pPr>
        <w:pStyle w:val="Heading2"/>
      </w:pPr>
      <w:r>
        <w:t xml:space="preserve">PART 3: THE 6-AGENT AI ECOSYSTEM</w:t>
      </w:r>
    </w:p>
    <w:bookmarkStart w:id="16" w:name="the-golden-rule"/>
    <w:p>
      <w:pPr>
        <w:pStyle w:val="Heading3"/>
      </w:pPr>
      <w:r>
        <w:t xml:space="preserve">The Golden Rule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NEX Curriculum</w:t>
      </w:r>
      <w:r>
        <w:t xml:space="preserve"> </w:t>
      </w:r>
      <w:r>
        <w:t xml:space="preserve">decides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is taught.</w:t>
      </w:r>
      <w:r>
        <w:t xml:space="preserve"> </w:t>
      </w:r>
      <w:r>
        <w:rPr>
          <w:b/>
          <w:bCs/>
        </w:rPr>
        <w:t xml:space="preserve">NEX Associate</w:t>
      </w:r>
      <w:r>
        <w:t xml:space="preserve"> </w:t>
      </w:r>
      <w:r>
        <w:t xml:space="preserve">tells the human teacher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to teach it in class.</w:t>
      </w:r>
      <w:r>
        <w:t xml:space="preserve"> </w:t>
      </w:r>
      <w:r>
        <w:rPr>
          <w:b/>
          <w:bCs/>
        </w:rPr>
        <w:t xml:space="preserve">NEX Tutor</w:t>
      </w:r>
      <w:r>
        <w:t xml:space="preserve"> </w:t>
      </w:r>
      <w:r>
        <w:t xml:space="preserve">reinforces it</w:t>
      </w:r>
      <w:r>
        <w:t xml:space="preserve"> </w:t>
      </w:r>
      <w:r>
        <w:rPr>
          <w:i/>
          <w:iCs/>
        </w:rPr>
        <w:t xml:space="preserve">online</w:t>
      </w:r>
      <w:r>
        <w:t xml:space="preserve"> </w:t>
      </w:r>
      <w:r>
        <w:t xml:space="preserve">with the student.</w:t>
      </w:r>
      <w:r>
        <w:t xml:space="preserve"> </w:t>
      </w:r>
      <w:r>
        <w:rPr>
          <w:b/>
          <w:bCs/>
        </w:rPr>
        <w:t xml:space="preserve">NEX Quizzer</w:t>
      </w:r>
      <w:r>
        <w:t xml:space="preserve"> </w:t>
      </w:r>
      <w:r>
        <w:t xml:space="preserve">tests it competitively.</w:t>
      </w:r>
      <w:r>
        <w:t xml:space="preserve"> </w:t>
      </w:r>
      <w:r>
        <w:rPr>
          <w:b/>
          <w:bCs/>
        </w:rPr>
        <w:t xml:space="preserve">NEX Finance</w:t>
      </w:r>
      <w:r>
        <w:t xml:space="preserve"> </w:t>
      </w:r>
      <w:r>
        <w:t xml:space="preserve">handles the money.</w:t>
      </w:r>
      <w:r>
        <w:t xml:space="preserve"> </w:t>
      </w:r>
      <w:r>
        <w:rPr>
          <w:b/>
          <w:bCs/>
        </w:rPr>
        <w:t xml:space="preserve">NEX Care</w:t>
      </w:r>
      <w:r>
        <w:t xml:space="preserve"> </w:t>
      </w:r>
      <w:r>
        <w:t xml:space="preserve">protects the user experience. All six serve the same curriculum autonomously.</w:t>
      </w:r>
    </w:p>
    <w:bookmarkEnd w:id="16"/>
    <w:bookmarkStart w:id="17" w:name="agent-1-nex-curriculum-the-architect"/>
    <w:p>
      <w:pPr>
        <w:pStyle w:val="Heading3"/>
      </w:pPr>
      <w:r>
        <w:t xml:space="preserve">3.1 Agent 1: NEX Curriculum (The Architect)</w:t>
      </w:r>
    </w:p>
    <w:p>
      <w:pPr>
        <w:pStyle w:val="FirstParagraph"/>
      </w:pPr>
      <w:r>
        <w:t xml:space="preserve">The foundational authority that integrates Nigerian, Ghanaian, British, and American standards. Updates annually based on examination body syllabus changes.</w:t>
      </w:r>
    </w:p>
    <w:bookmarkEnd w:id="17"/>
    <w:bookmarkStart w:id="18" w:name="agent-2-nex-tutor-the-student-ai"/>
    <w:p>
      <w:pPr>
        <w:pStyle w:val="Heading3"/>
      </w:pPr>
      <w:r>
        <w:t xml:space="preserve">3.2 Agent 2: NEX Tutor (The Student AI)</w:t>
      </w:r>
    </w:p>
    <w:p>
      <w:pPr>
        <w:pStyle w:val="FirstParagraph"/>
      </w:pPr>
      <w:r>
        <w:t xml:space="preserve">Delivers 1-on-1 tutoring using a highly structured</w:t>
      </w:r>
      <w:r>
        <w:t xml:space="preserve"> </w:t>
      </w:r>
      <w:r>
        <w:rPr>
          <w:b/>
          <w:bCs/>
        </w:rPr>
        <w:t xml:space="preserve">4-Phase Workflow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Phase 1: Real-Time Vision &amp; Voice:</w:t>
      </w:r>
      <w:r>
        <w:t xml:space="preserve"> </w:t>
      </w:r>
      <w:r>
        <w:t xml:space="preserve">Uses Stream Vision SDK. Student turns on camera; AI sees handwritten work and teaches via voice.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Phase 2: Q&amp;A Chat:</w:t>
      </w:r>
      <w:r>
        <w:t xml:space="preserve"> </w:t>
      </w:r>
      <w:r>
        <w:t xml:space="preserve">Text-based Socratic questioning.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Phase 3: Flashcard Summary:</w:t>
      </w:r>
      <w:r>
        <w:t xml:space="preserve"> </w:t>
      </w:r>
      <w:r>
        <w:t xml:space="preserve">Auto-generates high-yield HTML/PDF flashcards.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Phase 4: CBT Assessment:</w:t>
      </w:r>
      <w:r>
        <w:t xml:space="preserve"> </w:t>
      </w:r>
      <w:r>
        <w:t xml:space="preserve">Generates 10 MCQs, auto-scores, and reports to database.</w:t>
      </w:r>
    </w:p>
    <w:bookmarkEnd w:id="18"/>
    <w:bookmarkStart w:id="19" w:name="agent-3-nex-associate-the-teacher-ai"/>
    <w:p>
      <w:pPr>
        <w:pStyle w:val="Heading3"/>
      </w:pPr>
      <w:r>
        <w:t xml:space="preserve">3.3 Agent 3: NEX Associate (The Teacher AI)</w:t>
      </w:r>
    </w:p>
    <w:p>
      <w:pPr>
        <w:pStyle w:val="FirstParagraph"/>
      </w:pPr>
      <w:r>
        <w:t xml:space="preserve">Runs on the Teacher Dashboard, generating weekly delivery packages (via Email/WhatsApp):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Monday (7 AM):</w:t>
      </w:r>
      <w:r>
        <w:t xml:space="preserve"> </w:t>
      </w:r>
      <w:r>
        <w:t xml:space="preserve">Formal 5-column Lesson Plans.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Sunday (6 PM):</w:t>
      </w:r>
      <w:r>
        <w:t xml:space="preserve"> </w:t>
      </w:r>
      <w:r>
        <w:t xml:space="preserve">Detailed Notes of Lesson (objectives, hooks, step-by-step development).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Friday (5 PM):</w:t>
      </w:r>
      <w:r>
        <w:t xml:space="preserve"> </w:t>
      </w:r>
      <w:r>
        <w:t xml:space="preserve">Print-ready Tests &amp; Exams (40-question customized tests) with full marking schemes.</w:t>
      </w:r>
    </w:p>
    <w:bookmarkEnd w:id="19"/>
    <w:bookmarkStart w:id="20" w:name="Xf2ca342784595dcbaab152571b73f3b64cc2c08"/>
    <w:p>
      <w:pPr>
        <w:pStyle w:val="Heading3"/>
      </w:pPr>
      <w:r>
        <w:t xml:space="preserve">3.4 Agent 4: NEX Quizzer (The Competition Setter)</w:t>
      </w:r>
    </w:p>
    <w:p>
      <w:pPr>
        <w:pStyle w:val="FirstParagraph"/>
      </w:pPr>
      <w:r>
        <w:t xml:space="preserve">Generates elite, calibrated question papers.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Levels:</w:t>
      </w:r>
      <w:r>
        <w:t xml:space="preserve"> </w:t>
      </w:r>
      <w:r>
        <w:t xml:space="preserve">State (Challenging), National (Hard), International (Olympiad-style).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Modes:</w:t>
      </w:r>
      <w:r>
        <w:t xml:space="preserve"> </w:t>
      </w:r>
      <w:r>
        <w:t xml:space="preserve">Admin-set competitions, Student Practice Mode, Live Multiplayer Competitions.</w:t>
      </w:r>
    </w:p>
    <w:bookmarkEnd w:id="20"/>
    <w:bookmarkStart w:id="21" w:name="agent-5-nex-finance-the-money-manager"/>
    <w:p>
      <w:pPr>
        <w:pStyle w:val="Heading3"/>
      </w:pPr>
      <w:r>
        <w:t xml:space="preserve">3.5 Agent 5: NEX Finance (The Money Manager)</w:t>
      </w:r>
    </w:p>
    <w:p>
      <w:pPr>
        <w:pStyle w:val="FirstParagraph"/>
      </w:pPr>
      <w:r>
        <w:t xml:space="preserve">Autonomous billing operations powered by Stripe. Handles subscriptions, bulk school invoicing, and dunning (smart retries).</w:t>
      </w:r>
    </w:p>
    <w:bookmarkEnd w:id="21"/>
    <w:bookmarkStart w:id="22" w:name="agent-6-nex-care-customer-relations"/>
    <w:p>
      <w:pPr>
        <w:pStyle w:val="Heading3"/>
      </w:pPr>
      <w:r>
        <w:t xml:space="preserve">3.6 Agent 6: NEX Care (Customer Relations)</w:t>
      </w:r>
    </w:p>
    <w:p>
      <w:pPr>
        <w:pStyle w:val="FirstParagraph"/>
      </w:pPr>
      <w:r>
        <w:t xml:space="preserve">Handles 24/7 support. Resolves tickets, sends satisfaction surveys, and re-engages inactive users flagged by NEX Finance to prevent churn.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49943983ecab681f3fe3d17e1fcee5cfe9ffda6"/>
    <w:p>
      <w:pPr>
        <w:pStyle w:val="Heading2"/>
      </w:pPr>
      <w:r>
        <w:t xml:space="preserve">PART 4: UI/UX, GAMIFICATION &amp; STUDENT ENGAGEMENT</w:t>
      </w:r>
    </w:p>
    <w:p>
      <w:pPr>
        <w:pStyle w:val="FirstParagraph"/>
      </w:pPr>
      <w:r>
        <w:t xml:space="preserve">The Student Dashboard (</w:t>
      </w:r>
      <w:r>
        <w:rPr>
          <w:rStyle w:val="VerbatimChar"/>
        </w:rPr>
        <w:t xml:space="preserve">NEX TUTOR</w:t>
      </w:r>
      <w:r>
        <w:t xml:space="preserve">) is designed as a personalized, mobile-first, and highly engaging hub optimized for low-end devices (1GB RAM) with 80% offline capability.</w:t>
      </w:r>
    </w:p>
    <w:bookmarkStart w:id="24" w:name="dashboard-uiux-flows"/>
    <w:p>
      <w:pPr>
        <w:pStyle w:val="Heading3"/>
      </w:pPr>
      <w:r>
        <w:t xml:space="preserve">4.1 Dashboard UI/UX Flows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Welcome Banner:</w:t>
      </w:r>
      <w:r>
        <w:t xml:space="preserve"> </w:t>
      </w:r>
      <w:r>
        <w:t xml:space="preserve">Time-aware greeting, dynamic motivational message, current streak, and rank over a gradient background.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Quick Stats:</w:t>
      </w:r>
      <w:r>
        <w:t xml:space="preserve"> </w:t>
      </w:r>
      <w:r>
        <w:t xml:space="preserve">Total Points, Current Streak (🔥), Global Rank (🏆), and Badges Earned (🏅).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Continue Learning:</w:t>
      </w:r>
      <w:r>
        <w:t xml:space="preserve"> </w:t>
      </w:r>
      <w:r>
        <w:t xml:space="preserve">Last incomplete video lesson with progress bar.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Subject Library (Grid):</w:t>
      </w:r>
      <w:r>
        <w:t xml:space="preserve"> </w:t>
      </w:r>
      <w:r>
        <w:t xml:space="preserve">Visual cards for subjects with circular progress indicators.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Study Schedule:</w:t>
      </w:r>
      <w:r>
        <w:t xml:space="preserve"> </w:t>
      </w:r>
      <w:r>
        <w:t xml:space="preserve">Mini-calendar for upcoming lessons, WAEC prep, and homework deadlines.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UX Features:</w:t>
      </w:r>
      <w:r>
        <w:t xml:space="preserve"> </w:t>
      </w:r>
      <w:r>
        <w:t xml:space="preserve">Offline mode sync, dark mode, multi-language support (English, French, Hausa, Yoruba, Igbo), WCAG 2.1 AA accessibility.</w:t>
      </w:r>
    </w:p>
    <w:bookmarkEnd w:id="24"/>
    <w:bookmarkStart w:id="25" w:name="exhaustive-gamification-elements"/>
    <w:p>
      <w:pPr>
        <w:pStyle w:val="Heading3"/>
      </w:pPr>
      <w:r>
        <w:t xml:space="preserve">4.2 Exhaustive Gamification Elements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Points &amp; Rewards Wallet:</w:t>
      </w:r>
      <w:r>
        <w:t xml:space="preserve"> </w:t>
      </w:r>
      <w:r>
        <w:t xml:space="preserve">Earn points for completing lessons and helping peers. Points can be redeemed for real-world rewards:</w:t>
      </w:r>
      <w:r>
        <w:t xml:space="preserve"> </w:t>
      </w:r>
      <w:r>
        <w:rPr>
          <w:b/>
          <w:bCs/>
        </w:rPr>
        <w:t xml:space="preserve">Scholarships, Laptops, Tablets, PlayStation 5, and Cash prizes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Daily Quests:</w:t>
      </w:r>
      <w:r>
        <w:t xml:space="preserve"> </w:t>
      </w:r>
      <w:r>
        <w:t xml:space="preserve">Time-boxed challenges (e.g.,</w:t>
      </w:r>
      <w:r>
        <w:t xml:space="preserve"> </w:t>
      </w:r>
      <w:r>
        <w:t xml:space="preserve">“+15 pts for watching 3 lessons”</w:t>
      </w:r>
      <w:r>
        <w:t xml:space="preserve">) that reset at midnight to create a habit loop.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Streaks (🔥):</w:t>
      </w:r>
      <w:r>
        <w:t xml:space="preserve"> </w:t>
      </w:r>
      <w:r>
        <w:t xml:space="preserve">Tracking consecutive days of learning to prevent drop-off.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Leaderboards:</w:t>
      </w:r>
      <w:r>
        <w:t xml:space="preserve"> </w:t>
      </w:r>
      <w:r>
        <w:t xml:space="preserve">Filterable rankings (Daily/Weekly/Monthly/All-Time) across National/Regional/School/Friends scopes.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Achievement Badges:</w:t>
      </w:r>
      <w:r>
        <w:t xml:space="preserve"> </w:t>
      </w:r>
      <w:r>
        <w:t xml:space="preserve">Visual badges for milestones. Rarity Tiers: Common (Gray), Rare (Blue), Epic (Purple), Legendary (Gold).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Leveling System:</w:t>
      </w:r>
      <w:r>
        <w:t xml:space="preserve"> </w:t>
      </w:r>
      <w:r>
        <w:t xml:space="preserve">Overall user levels tied to accumulated lifetime points.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221a8e2054b7d17c112acf32621df87e449bbec"/>
    <w:p>
      <w:pPr>
        <w:pStyle w:val="Heading2"/>
      </w:pPr>
      <w:r>
        <w:t xml:space="preserve">PART 5: THE NEX CURRICULUM FRAMEWORK (PEDAGOGY)</w:t>
      </w:r>
    </w:p>
    <w:bookmarkStart w:id="27" w:name="five-foundational-principles"/>
    <w:p>
      <w:pPr>
        <w:pStyle w:val="Heading3"/>
      </w:pPr>
      <w:r>
        <w:t xml:space="preserve">5.1 Five Foundational Principles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Harmonization:</w:t>
      </w:r>
      <w:r>
        <w:t xml:space="preserve"> </w:t>
      </w:r>
      <w:r>
        <w:t xml:space="preserve">One unified framework across WAEC, NECO, JAMB, IGCSE, SAT.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Spiral Learning:</w:t>
      </w:r>
      <w:r>
        <w:t xml:space="preserve"> </w:t>
      </w:r>
      <w:r>
        <w:t xml:space="preserve">Concepts introduced simply, then revisited with increasing complexity.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Competency-Based:</w:t>
      </w:r>
      <w:r>
        <w:t xml:space="preserve"> </w:t>
      </w:r>
      <w:r>
        <w:t xml:space="preserve">Focus on practical skills, not memorization.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Contextualized:</w:t>
      </w:r>
      <w:r>
        <w:t xml:space="preserve"> </w:t>
      </w:r>
      <w:r>
        <w:t xml:space="preserve">Examples drawn from African realities.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Adaptive:</w:t>
      </w:r>
      <w:r>
        <w:t xml:space="preserve"> </w:t>
      </w:r>
      <w:r>
        <w:t xml:space="preserve">AI adjusts pace, depth, and approach per student based on RAG memory.</w:t>
      </w:r>
    </w:p>
    <w:bookmarkEnd w:id="27"/>
    <w:bookmarkStart w:id="28" w:name="exam-specific-preparation-tracks"/>
    <w:p>
      <w:pPr>
        <w:pStyle w:val="Heading3"/>
      </w:pPr>
      <w:r>
        <w:t xml:space="preserve">5.2 Exam-Specific Preparation Tracks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WAEC (16-Week Plan):</w:t>
      </w:r>
      <w:r>
        <w:t xml:space="preserve"> </w:t>
      </w:r>
      <w:r>
        <w:t xml:space="preserve">30+ years past questions, topic frequency analysis (e.g., Algebra 30%). Wk 1-2 Diagnostic, Wk 3-12 Topic Mastery, Wk 13-16 Revision &amp; Mock.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JAMB:</w:t>
      </w:r>
      <w:r>
        <w:t xml:space="preserve"> </w:t>
      </w:r>
      <w:r>
        <w:t xml:space="preserve">CBT simulation (160 Qs in 2 hrs), subject combinations guide, score predictors.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IGCSE &amp; SAT:</w:t>
      </w:r>
      <w:r>
        <w:t xml:space="preserve"> </w:t>
      </w:r>
      <w:r>
        <w:t xml:space="preserve">Extended/Core pathways, Heart of Algebra, 8-week intensive prep plans.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part-6-business-model-pricing-financials"/>
    <w:p>
      <w:pPr>
        <w:pStyle w:val="Heading2"/>
      </w:pPr>
      <w:r>
        <w:t xml:space="preserve">PART 6: BUSINESS MODEL, PRICING &amp; FINANCIALS</w:t>
      </w:r>
    </w:p>
    <w:bookmarkStart w:id="30" w:name="financial-model-structure"/>
    <w:p>
      <w:pPr>
        <w:pStyle w:val="Heading3"/>
      </w:pPr>
      <w:r>
        <w:t xml:space="preserve">6.1 Financial Model Structure</w:t>
      </w:r>
    </w:p>
    <w:p>
      <w:pPr>
        <w:pStyle w:val="FirstParagraph"/>
      </w:pPr>
      <w:r>
        <w:t xml:space="preserve">The financial projections are powered by a robust 8-sheet Excel model covering Assumptions, Revenue (4 pillars), Costs (Personnel, Tech, Content, Sales, Ops), P&amp;L, Cash Flow, and a Scenario Metrics Dashboard.</w:t>
      </w:r>
    </w:p>
    <w:bookmarkEnd w:id="30"/>
    <w:bookmarkStart w:id="31" w:name="pricing-tiers"/>
    <w:p>
      <w:pPr>
        <w:pStyle w:val="Heading3"/>
      </w:pPr>
      <w:r>
        <w:t xml:space="preserve">6.2 Pricing Tiers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Students:</w:t>
      </w:r>
      <w:r>
        <w:t xml:space="preserve"> </w:t>
      </w:r>
      <w:r>
        <w:t xml:space="preserve">Free (Ads/Basic), Standard (₦2,500/mo), Premium (₦5,000/mo).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Teachers:</w:t>
      </w:r>
      <w:r>
        <w:t xml:space="preserve"> </w:t>
      </w:r>
      <w:r>
        <w:t xml:space="preserve">Basic (₦1,500/mo), Standard (₦3,000/mo), Premium (₦5,000/mo).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Family Plan:</w:t>
      </w:r>
      <w:r>
        <w:t xml:space="preserve"> </w:t>
      </w:r>
      <w:r>
        <w:t xml:space="preserve">₦12,000/mo (Up to 4 students).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Annual plans offer a 25% discount.</w:t>
      </w:r>
    </w:p>
    <w:bookmarkEnd w:id="31"/>
    <w:bookmarkStart w:id="32" w:name="five-year-projections-unit-economics"/>
    <w:p>
      <w:pPr>
        <w:pStyle w:val="Heading3"/>
      </w:pPr>
      <w:r>
        <w:t xml:space="preserve">6.3 Five-Year Projections &amp; Unit Economics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Year 1:</w:t>
      </w:r>
      <w:r>
        <w:t xml:space="preserve"> </w:t>
      </w:r>
      <w:r>
        <w:t xml:space="preserve">50K total users, 7,500 paid. ₦45M revenue. -₦22M operating loss.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Year 2 (Break-Even):</w:t>
      </w:r>
      <w:r>
        <w:t xml:space="preserve"> </w:t>
      </w:r>
      <w:r>
        <w:t xml:space="preserve">Break-even achieved at Month 18. 37K paid. ₦230M revenue.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Year 3:</w:t>
      </w:r>
      <w:r>
        <w:t xml:space="preserve"> </w:t>
      </w:r>
      <w:r>
        <w:t xml:space="preserve">140K paid. ₦950M revenue. +₦358M profit (38% margin).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Year 5 Target:</w:t>
      </w:r>
      <w:r>
        <w:t xml:space="preserve"> </w:t>
      </w:r>
      <w:r>
        <w:t xml:space="preserve">780K paid. ₦3.8B ($7.6M) revenue. +₦1.5B profit (40% net margin, 82% gross margin).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Unit Economics:</w:t>
      </w:r>
      <w:r>
        <w:t xml:space="preserve"> </w:t>
      </w:r>
      <w:r>
        <w:t xml:space="preserve">Blended CAC Target = ₦1,500. Student LTV = ₦18,000. Teacher LTV = ₦36,000. LTV:CAC Ratio = 7.2:1 (2.5-month payback period). Monthly churn target = 3%.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part-7-go-to-market-partnerships-b2b"/>
    <w:p>
      <w:pPr>
        <w:pStyle w:val="Heading2"/>
      </w:pPr>
      <w:r>
        <w:t xml:space="preserve">PART 7: GO-TO-MARKET, PARTNERSHIPS &amp; B2B</w:t>
      </w:r>
    </w:p>
    <w:bookmarkStart w:id="34" w:name="value-first-gtm-strategy"/>
    <w:p>
      <w:pPr>
        <w:pStyle w:val="Heading3"/>
      </w:pPr>
      <w:r>
        <w:t xml:space="preserve">7.1 Value-First GTM Strategy</w:t>
      </w:r>
    </w:p>
    <w:p>
      <w:pPr>
        <w:pStyle w:val="FirstParagraph"/>
      </w:pPr>
      <w:r>
        <w:t xml:space="preserve">Using free diagnostic tests, SEO-optimized past questions, YouTube content, and WhatsApp study groups to build top-of-funnel awareness before converting to paid.</w:t>
      </w:r>
    </w:p>
    <w:bookmarkEnd w:id="34"/>
    <w:bookmarkStart w:id="35" w:name="strategic-partnerships"/>
    <w:p>
      <w:pPr>
        <w:pStyle w:val="Heading3"/>
      </w:pPr>
      <w:r>
        <w:t xml:space="preserve">7.2 Strategic Partnerships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Telecoms (MTN, Airtel, 9mobile, Glo):</w:t>
      </w:r>
    </w:p>
    <w:p>
      <w:pPr>
        <w:pStyle w:val="Compact"/>
        <w:numPr>
          <w:ilvl w:val="1"/>
          <w:numId w:val="1011"/>
        </w:numPr>
      </w:pPr>
      <w:r>
        <w:t xml:space="preserve">Zero-rated data access to drive adoption.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Micro-transactions:</w:t>
      </w:r>
      <w:r>
        <w:t xml:space="preserve"> </w:t>
      </w:r>
      <w:r>
        <w:t xml:space="preserve">Daily ₦50, Weekly ₦200, Monthly ₦500 via airtime billing (70/30 or 50/50 revenue split).</w:t>
      </w:r>
    </w:p>
    <w:p>
      <w:pPr>
        <w:pStyle w:val="Compact"/>
        <w:numPr>
          <w:ilvl w:val="1"/>
          <w:numId w:val="1011"/>
        </w:numPr>
      </w:pPr>
      <w:r>
        <w:t xml:space="preserve">Equity/Joint Ventures: E.g., $500K-$2M investment from Airtel for pan-African rollout.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Schools &amp; Institutions (B2B):</w:t>
      </w:r>
    </w:p>
    <w:p>
      <w:pPr>
        <w:pStyle w:val="Compact"/>
        <w:numPr>
          <w:ilvl w:val="1"/>
          <w:numId w:val="1012"/>
        </w:numPr>
      </w:pPr>
      <w:r>
        <w:t xml:space="preserve">Private/International: B2B subscriptions (₦350K - ₦500K/year) with custom portals.</w:t>
      </w:r>
    </w:p>
    <w:p>
      <w:pPr>
        <w:pStyle w:val="Compact"/>
        <w:numPr>
          <w:ilvl w:val="1"/>
          <w:numId w:val="1012"/>
        </w:numPr>
      </w:pPr>
      <w:r>
        <w:t xml:space="preserve">School Chains: Volume discounted enterprise licenses.</w:t>
      </w:r>
    </w:p>
    <w:p>
      <w:pPr>
        <w:pStyle w:val="Compact"/>
        <w:numPr>
          <w:ilvl w:val="1"/>
          <w:numId w:val="1012"/>
        </w:numPr>
      </w:pPr>
      <w:r>
        <w:t xml:space="preserve">Tutoring Centers: Hybrid whitelabel models (30% revenue share).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Government (B2G):</w:t>
      </w:r>
      <w:r>
        <w:t xml:space="preserve"> </w:t>
      </w:r>
      <w:r>
        <w:t xml:space="preserve">Top-down deployment across Unity and State public schools.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Other:</w:t>
      </w:r>
      <w:r>
        <w:t xml:space="preserve"> </w:t>
      </w:r>
      <w:r>
        <w:t xml:space="preserve">NGO joint program funding; Bank integrations for parent</w:t>
      </w:r>
      <w:r>
        <w:t xml:space="preserve"> </w:t>
      </w:r>
      <w:r>
        <w:t xml:space="preserve">“Education Loans”</w:t>
      </w:r>
      <w:r>
        <w:t xml:space="preserve">; Device makers for app pre-installations.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part-8-grant-narratives-social-impact"/>
    <w:p>
      <w:pPr>
        <w:pStyle w:val="Heading2"/>
      </w:pPr>
      <w:r>
        <w:t xml:space="preserve">PART 8: GRANT NARRATIVES &amp; SOCIAL IMPACT</w:t>
      </w:r>
    </w:p>
    <w:p>
      <w:pPr>
        <w:pStyle w:val="FirstParagraph"/>
      </w:pPr>
      <w:r>
        <w:t xml:space="preserve">Nexus Learning actively pursues non-dilutive grant funding with tailored narratives: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Google.org (AI for Social Good):</w:t>
      </w:r>
      <w:r>
        <w:t xml:space="preserve"> </w:t>
      </w:r>
      <w:r>
        <w:t xml:space="preserve">Emphasizes leveraging Google’s tech stack (TensorFlow, GCP, Cloud NLP for natural language lesson generation).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Mastercard Foundation (Young Africa Works):</w:t>
      </w:r>
      <w:r>
        <w:t xml:space="preserve"> </w:t>
      </w:r>
      <w:r>
        <w:t xml:space="preserve">Focuses on youth employment, 50% female inclusion (targeted outreach, scholarships), and serving rural youth.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GSMA Innovation Fund:</w:t>
      </w:r>
      <w:r>
        <w:t xml:space="preserve"> </w:t>
      </w:r>
      <w:r>
        <w:t xml:space="preserve">Highlights mobile-first delivery for low-connectivity environments (USSD/SMS, WhatsApp integration, offline content, mobile money).</w:t>
      </w:r>
    </w:p>
    <w:p>
      <w:pPr>
        <w:pStyle w:val="BodyText"/>
      </w:pPr>
      <w:r>
        <w:rPr>
          <w:b/>
          <w:bCs/>
        </w:rPr>
        <w:t xml:space="preserve">Theory of Change KPIs (18-24 Months):</w:t>
      </w:r>
      <w:r>
        <w:t xml:space="preserve"> </w:t>
      </w:r>
      <w:r>
        <w:t xml:space="preserve">- 100,000 to 500,000 students and 25,000 to 100,000 teachers onboarded.</w:t>
      </w:r>
      <w:r>
        <w:t xml:space="preserve"> </w:t>
      </w:r>
      <w:r>
        <w:t xml:space="preserve">- 35-40% improvement in student exam scores.</w:t>
      </w:r>
      <w:r>
        <w:t xml:space="preserve"> </w:t>
      </w:r>
      <w:r>
        <w:t xml:space="preserve">- 60% reduction in teacher administrative time (saving 4-6+ hours/week).</w:t>
      </w:r>
      <w:r>
        <w:t xml:space="preserve"> </w:t>
      </w:r>
      <w:r>
        <w:t xml:space="preserve">- Alignment with UN SDGs 4 (Quality Education) and 10 (Reduced Inequalities).</w:t>
      </w:r>
    </w:p>
    <w:p>
      <w:r>
        <w:pict>
          <v:rect style="width:0;height:1.5pt" o:hralign="center" o:hrstd="t" o:hr="t"/>
        </w:pict>
      </w:r>
    </w:p>
    <w:bookmarkEnd w:id="37"/>
    <w:bookmarkStart w:id="40" w:name="part-9-roadmap-kpis-operations"/>
    <w:p>
      <w:pPr>
        <w:pStyle w:val="Heading2"/>
      </w:pPr>
      <w:r>
        <w:t xml:space="preserve">PART 9: ROADMAP, KPIs &amp; OPERATIONS</w:t>
      </w:r>
    </w:p>
    <w:bookmarkStart w:id="38" w:name="the-12-month-implementation-roadmap"/>
    <w:p>
      <w:pPr>
        <w:pStyle w:val="Heading3"/>
      </w:pPr>
      <w:r>
        <w:t xml:space="preserve">9.1 The 12-Month Implementation Roadmap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Q1 (Foundations):</w:t>
      </w:r>
      <w:r>
        <w:t xml:space="preserve"> </w:t>
      </w:r>
      <w:r>
        <w:t xml:space="preserve">Complete $250k Seed raise, backend initialization, Curriculum v1.0, brand/landing page launch.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Q2 (Build &amp; Test):</w:t>
      </w:r>
      <w:r>
        <w:t xml:space="preserve"> </w:t>
      </w:r>
      <w:r>
        <w:t xml:space="preserve">Full mobile app dev, Stripe integration, public launch in 3 cities (Lagos, Abuja, PH). Secure telecom API integration for micro-transactions.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Q3 (Growth):</w:t>
      </w:r>
      <w:r>
        <w:t xml:space="preserve"> </w:t>
      </w:r>
      <w:r>
        <w:t xml:space="preserve">NEX Quizzer launch, 20+ B2B school partnerships, teacher ambassador program.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Q4 (Scale):</w:t>
      </w:r>
      <w:r>
        <w:t xml:space="preserve"> </w:t>
      </w:r>
      <w:r>
        <w:t xml:space="preserve">Advanced AI features (Memory/RAG), Cambridge content added, 50,000 users, begin $2M+ Series A fundraise.</w:t>
      </w:r>
    </w:p>
    <w:bookmarkEnd w:id="38"/>
    <w:bookmarkStart w:id="39" w:name="key-performance-indicators-kpis"/>
    <w:p>
      <w:pPr>
        <w:pStyle w:val="Heading3"/>
      </w:pPr>
      <w:r>
        <w:t xml:space="preserve">9.2 Key Performance Indicators (KPIs)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Acquisition:</w:t>
      </w:r>
      <w:r>
        <w:t xml:space="preserve"> </w:t>
      </w:r>
      <w:r>
        <w:t xml:space="preserve">CPA, free-to-paid conversion (Target &gt;15%).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Engagement:</w:t>
      </w:r>
      <w:r>
        <w:t xml:space="preserve"> </w:t>
      </w:r>
      <w:r>
        <w:t xml:space="preserve">DAU/MAU stickiness, average session 25+ min.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Retention:</w:t>
      </w:r>
      <w:r>
        <w:t xml:space="preserve"> </w:t>
      </w:r>
      <w:r>
        <w:t xml:space="preserve">Monthly churn (reduce from 12% to 3%), day 1/7/30 retention.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Pre/post test improvement, PS5/Laptop rewards distributed.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Confidentiality Notice:</w:t>
      </w:r>
      <w:r>
        <w:t xml:space="preserve"> </w:t>
      </w:r>
      <w:r>
        <w:t xml:space="preserve">This document contains proprietary information belonging to Nexus Learning Limited.</w:t>
      </w:r>
      <w:r>
        <w:t xml:space="preserve"> </w:t>
      </w:r>
      <w:r>
        <w:rPr>
          <w:b/>
          <w:bCs/>
        </w:rPr>
        <w:t xml:space="preserve">© 2026 Nexus Learning Limited.</w:t>
      </w:r>
      <w:r>
        <w:t xml:space="preserve"> </w:t>
      </w:r>
      <w:r>
        <w:rPr>
          <w:i/>
          <w:iCs/>
        </w:rPr>
        <w:t xml:space="preserve">This is a living document, updated dynamically as the Ecosystem evolves.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2026-07-23T07:27:39Z</dcterms:created>
  <dcterms:modified xsi:type="dcterms:W3CDTF">2026-07-23T07:27:39Z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