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4" w:lineRule="auto" w:line="240"/>
        <w:ind w:left="1141"/>
        <w:rPr/>
      </w:pPr>
      <w:r>
        <w:rPr>
          <w:rFonts w:ascii="Times New Roman" w:cs="Times New Roman" w:eastAsia="Times New Roman" w:hAnsi="Times New Roman"/>
          <w:sz w:val="45"/>
        </w:rPr>
        <w:t xml:space="preserve">IoT Based </w:t>
      </w:r>
      <w:r>
        <w:rPr>
          <w:rFonts w:ascii="Times New Roman" w:cs="Times New Roman" w:eastAsia="Times New Roman" w:hAnsi="Times New Roman"/>
          <w:sz w:val="45"/>
        </w:rPr>
        <w:t xml:space="preserve">Noise Pollution Monitoring </w:t>
      </w:r>
      <w:r>
        <w:rPr>
          <w:rFonts w:ascii="Times New Roman" w:cs="Times New Roman" w:eastAsia="Times New Roman" w:hAnsi="Times New Roman"/>
          <w:sz w:val="45"/>
        </w:rPr>
        <w:t xml:space="preserve">System </w:t>
      </w:r>
      <w:r>
        <w:t xml:space="preserve"> </w:t>
      </w:r>
    </w:p>
    <w:p>
      <w:pPr>
        <w:pStyle w:val="style0"/>
        <w:spacing w:after="62" w:lineRule="auto" w:line="240"/>
        <w:jc w:val="center"/>
        <w:rPr/>
      </w:pPr>
      <w:r>
        <w:rPr>
          <w:rFonts w:ascii="Times New Roman" w:cs="Times New Roman" w:eastAsia="Times New Roman" w:hAnsi="Times New Roman"/>
          <w:sz w:val="23"/>
        </w:rPr>
        <w:t xml:space="preserve"> </w:t>
      </w:r>
      <w:r>
        <w:t xml:space="preserve"> </w:t>
      </w:r>
    </w:p>
    <w:p>
      <w:pPr>
        <w:pStyle w:val="style0"/>
        <w:spacing w:after="131" w:lineRule="auto" w:line="240"/>
        <w:jc w:val="center"/>
        <w:rPr/>
      </w:pPr>
      <w:r>
        <w:rPr>
          <w:rFonts w:ascii="Times New Roman" w:cs="Times New Roman" w:eastAsia="Times New Roman" w:hAnsi="Times New Roman"/>
          <w:sz w:val="23"/>
        </w:rPr>
        <w:t xml:space="preserve"> </w:t>
      </w:r>
      <w:r>
        <w:t xml:space="preserve"> </w:t>
      </w:r>
    </w:p>
    <w:p>
      <w:pPr>
        <w:pStyle w:val="style0"/>
        <w:spacing w:after="227" w:lineRule="auto" w:line="246"/>
        <w:ind w:left="671" w:right="454" w:hanging="10"/>
        <w:jc w:val="center"/>
        <w:rPr/>
      </w:pPr>
      <w:r>
        <w:rPr>
          <w:rFonts w:ascii="Times New Roman" w:cs="Times New Roman" w:eastAsia="Times New Roman" w:hAnsi="Times New Roman"/>
          <w:sz w:val="48"/>
        </w:rPr>
        <w:t xml:space="preserve">A Project report submitted in partial fulfilment of the requirements for the degree of B.E in </w:t>
      </w:r>
      <w:r>
        <w:rPr>
          <w:rFonts w:ascii="Times New Roman" w:cs="Times New Roman" w:eastAsia="Times New Roman" w:hAnsi="Times New Roman"/>
          <w:sz w:val="48"/>
        </w:rPr>
        <w:t>Electronics</w:t>
      </w:r>
      <w:r>
        <w:rPr>
          <w:rFonts w:ascii="Times New Roman" w:cs="Times New Roman" w:eastAsia="Times New Roman" w:hAnsi="Times New Roman"/>
          <w:sz w:val="48"/>
        </w:rPr>
        <w:t xml:space="preserve"> and</w:t>
      </w:r>
      <w:r>
        <w:rPr>
          <w:rFonts w:ascii="Times New Roman" w:cs="Times New Roman" w:eastAsia="Times New Roman" w:hAnsi="Times New Roman"/>
          <w:sz w:val="48"/>
        </w:rPr>
        <w:t xml:space="preserve"> Communication</w:t>
      </w:r>
      <w:r>
        <w:rPr>
          <w:rFonts w:ascii="Times New Roman" w:cs="Times New Roman" w:eastAsia="Times New Roman" w:hAnsi="Times New Roman"/>
          <w:sz w:val="48"/>
        </w:rPr>
        <w:t xml:space="preserve"> Engineering </w:t>
      </w:r>
      <w:r>
        <w:rPr>
          <w:sz w:val="48"/>
        </w:rPr>
        <w:t xml:space="preserve"> </w:t>
      </w:r>
    </w:p>
    <w:p>
      <w:pPr>
        <w:pStyle w:val="style0"/>
        <w:spacing w:after="161" w:lineRule="auto" w:line="240"/>
        <w:jc w:val="center"/>
        <w:rPr/>
      </w:pPr>
      <w:r>
        <w:rPr>
          <w:rFonts w:ascii="Times New Roman" w:cs="Times New Roman" w:eastAsia="Times New Roman" w:hAnsi="Times New Roman"/>
          <w:sz w:val="48"/>
        </w:rPr>
        <w:t xml:space="preserve"> </w:t>
      </w:r>
      <w:r>
        <w:rPr>
          <w:sz w:val="48"/>
        </w:rPr>
        <w:t xml:space="preserve"> </w:t>
      </w:r>
    </w:p>
    <w:p>
      <w:pPr>
        <w:pStyle w:val="style0"/>
        <w:spacing w:after="125" w:lineRule="auto" w:line="246"/>
        <w:ind w:left="671" w:right="-15" w:hanging="10"/>
        <w:jc w:val="center"/>
        <w:rPr/>
      </w:pPr>
      <w:r>
        <w:rPr>
          <w:rFonts w:ascii="Times New Roman" w:cs="Times New Roman" w:eastAsia="Times New Roman" w:hAnsi="Times New Roman"/>
          <w:sz w:val="48"/>
        </w:rPr>
        <w:t xml:space="preserve">By </w:t>
      </w:r>
      <w:r>
        <w:rPr>
          <w:sz w:val="48"/>
        </w:rPr>
        <w:t xml:space="preserve"> </w:t>
      </w:r>
    </w:p>
    <w:p>
      <w:pPr>
        <w:pStyle w:val="style0"/>
        <w:spacing w:after="143" w:lineRule="auto" w:line="240"/>
        <w:jc w:val="center"/>
        <w:rPr/>
      </w:pPr>
      <w:r>
        <w:rPr>
          <w:rFonts w:ascii="Times New Roman" w:cs="Times New Roman" w:eastAsia="Times New Roman" w:hAnsi="Times New Roman"/>
          <w:sz w:val="52"/>
        </w:rPr>
        <w:t xml:space="preserve"> </w:t>
      </w:r>
      <w:r>
        <w:rPr>
          <w:sz w:val="48"/>
        </w:rPr>
        <w:t xml:space="preserve"> </w:t>
      </w:r>
    </w:p>
    <w:p>
      <w:pPr>
        <w:pStyle w:val="style0"/>
        <w:spacing w:after="129" w:lineRule="auto" w:line="240"/>
        <w:ind w:left="8063"/>
        <w:rPr/>
      </w:pPr>
      <w:r>
        <w:rPr>
          <w:sz w:val="48"/>
        </w:rPr>
        <w:t xml:space="preserve"> </w:t>
      </w:r>
    </w:p>
    <w:p>
      <w:pPr>
        <w:pStyle w:val="style0"/>
        <w:spacing w:after="134" w:lineRule="auto" w:line="240"/>
        <w:jc w:val="center"/>
        <w:rPr/>
      </w:pPr>
      <w:r>
        <w:rPr>
          <w:sz w:val="48"/>
        </w:rPr>
        <w:t xml:space="preserve"> </w:t>
      </w:r>
    </w:p>
    <w:p>
      <w:pPr>
        <w:pStyle w:val="style0"/>
        <w:spacing w:after="130" w:lineRule="auto" w:line="240"/>
        <w:jc w:val="center"/>
        <w:rPr/>
      </w:pPr>
      <w:r>
        <w:rPr>
          <w:sz w:val="48"/>
        </w:rPr>
        <w:t>D.</w:t>
      </w:r>
      <w:r>
        <w:rPr>
          <w:sz w:val="48"/>
          <w:lang w:val="en-US"/>
        </w:rPr>
        <w:t>chandru</w:t>
      </w:r>
      <w:r>
        <w:rPr>
          <w:sz w:val="48"/>
        </w:rPr>
        <w:t>(</w:t>
      </w:r>
      <w:r>
        <w:rPr>
          <w:sz w:val="48"/>
        </w:rPr>
        <w:t>5132211063</w:t>
      </w:r>
      <w:r>
        <w:rPr>
          <w:sz w:val="48"/>
          <w:lang w:val="en-US"/>
        </w:rPr>
        <w:t>05</w:t>
      </w:r>
      <w:r>
        <w:rPr>
          <w:sz w:val="48"/>
        </w:rPr>
        <w:t>)</w:t>
      </w:r>
    </w:p>
    <w:p>
      <w:pPr>
        <w:pStyle w:val="style0"/>
        <w:spacing w:after="134" w:lineRule="auto" w:line="240"/>
        <w:jc w:val="center"/>
        <w:rPr/>
      </w:pPr>
      <w:r>
        <w:rPr>
          <w:sz w:val="48"/>
        </w:rPr>
        <w:t xml:space="preserve"> </w:t>
      </w:r>
    </w:p>
    <w:p>
      <w:pPr>
        <w:pStyle w:val="style0"/>
        <w:spacing w:after="143" w:lineRule="auto" w:line="240"/>
        <w:ind w:left="8193"/>
        <w:rPr/>
      </w:pPr>
      <w:r>
        <w:rPr>
          <w:sz w:val="48"/>
        </w:rPr>
        <w:t xml:space="preserve"> </w:t>
      </w:r>
    </w:p>
    <w:p>
      <w:pPr>
        <w:pStyle w:val="style0"/>
        <w:spacing w:after="164" w:lineRule="auto" w:line="240"/>
        <w:jc w:val="center"/>
        <w:rPr/>
      </w:pPr>
      <w:r>
        <w:rPr>
          <w:rFonts w:ascii="Times New Roman" w:cs="Times New Roman" w:eastAsia="Times New Roman" w:hAnsi="Times New Roman"/>
          <w:sz w:val="48"/>
        </w:rPr>
        <w:t xml:space="preserve"> </w:t>
      </w:r>
      <w:r>
        <w:rPr>
          <w:sz w:val="48"/>
        </w:rPr>
        <w:t xml:space="preserve"> </w:t>
      </w:r>
    </w:p>
    <w:p>
      <w:pPr>
        <w:pStyle w:val="style0"/>
        <w:spacing w:after="125" w:lineRule="auto" w:line="246"/>
        <w:ind w:left="671" w:right="-15" w:hanging="10"/>
        <w:jc w:val="center"/>
        <w:rPr/>
      </w:pPr>
      <w:r>
        <w:rPr>
          <w:rFonts w:ascii="Times New Roman" w:cs="Times New Roman" w:eastAsia="Times New Roman" w:hAnsi="Times New Roman"/>
          <w:sz w:val="48"/>
        </w:rPr>
        <w:t xml:space="preserve">Under the supervision of </w:t>
      </w:r>
      <w:r>
        <w:rPr>
          <w:sz w:val="48"/>
        </w:rPr>
        <w:t xml:space="preserve"> </w:t>
      </w:r>
    </w:p>
    <w:p>
      <w:pPr>
        <w:pStyle w:val="style0"/>
        <w:spacing w:after="164" w:lineRule="auto" w:line="240"/>
        <w:ind w:left="10" w:right="-15" w:hanging="10"/>
        <w:jc w:val="center"/>
        <w:rPr>
          <w:sz w:val="48"/>
        </w:rPr>
      </w:pPr>
      <w:r>
        <w:rPr>
          <w:rFonts w:ascii="Times New Roman" w:cs="Times New Roman" w:eastAsia="Times New Roman" w:hAnsi="Times New Roman"/>
          <w:sz w:val="48"/>
        </w:rPr>
        <w:t xml:space="preserve">  </w:t>
      </w:r>
      <w:r>
        <w:rPr>
          <w:rFonts w:ascii="Times New Roman" w:cs="Times New Roman" w:eastAsia="Times New Roman" w:hAnsi="Times New Roman"/>
          <w:sz w:val="52"/>
        </w:rPr>
        <w:t xml:space="preserve">Professor &amp; </w:t>
      </w:r>
      <w:r>
        <w:rPr>
          <w:rFonts w:ascii="Times New Roman" w:cs="Times New Roman" w:eastAsia="Times New Roman" w:hAnsi="Times New Roman"/>
          <w:sz w:val="52"/>
        </w:rPr>
        <w:t>Mentor</w:t>
      </w:r>
      <w:r>
        <w:rPr>
          <w:sz w:val="48"/>
        </w:rPr>
        <w:t xml:space="preserve"> </w:t>
      </w:r>
    </w:p>
    <w:p>
      <w:pPr>
        <w:pStyle w:val="style0"/>
        <w:spacing w:after="164" w:lineRule="auto" w:line="240"/>
        <w:ind w:left="10" w:right="-15" w:hanging="10"/>
        <w:jc w:val="center"/>
        <w:rPr/>
      </w:pPr>
    </w:p>
    <w:p>
      <w:pPr>
        <w:pStyle w:val="style0"/>
        <w:spacing w:after="164" w:lineRule="auto" w:line="240"/>
        <w:ind w:left="10" w:right="-15" w:hanging="10"/>
        <w:jc w:val="center"/>
        <w:rPr/>
      </w:pPr>
      <w:r>
        <w:rPr>
          <w:rFonts w:ascii="Times New Roman" w:cs="Times New Roman" w:eastAsia="Times New Roman" w:hAnsi="Times New Roman"/>
          <w:sz w:val="52"/>
        </w:rPr>
        <w:t xml:space="preserve">Department of </w:t>
      </w:r>
      <w:r>
        <w:rPr>
          <w:rFonts w:ascii="Times New Roman" w:cs="Times New Roman" w:eastAsia="Times New Roman" w:hAnsi="Times New Roman"/>
          <w:sz w:val="52"/>
        </w:rPr>
        <w:t xml:space="preserve">Electronics </w:t>
      </w:r>
      <w:r>
        <w:rPr>
          <w:rFonts w:ascii="Times New Roman" w:cs="Times New Roman" w:eastAsia="Times New Roman" w:hAnsi="Times New Roman"/>
          <w:sz w:val="52"/>
        </w:rPr>
        <w:t xml:space="preserve"> and</w:t>
      </w:r>
      <w:r>
        <w:rPr>
          <w:rFonts w:ascii="Times New Roman" w:cs="Times New Roman" w:eastAsia="Times New Roman" w:hAnsi="Times New Roman"/>
          <w:sz w:val="52"/>
        </w:rPr>
        <w:t xml:space="preserve"> </w:t>
      </w:r>
    </w:p>
    <w:p>
      <w:pPr>
        <w:pStyle w:val="style0"/>
        <w:spacing w:after="164" w:lineRule="auto" w:line="240"/>
        <w:ind w:left="10" w:right="-15" w:hanging="10"/>
        <w:jc w:val="center"/>
        <w:rPr/>
      </w:pPr>
      <w:r>
        <w:rPr>
          <w:rFonts w:ascii="Times New Roman" w:cs="Times New Roman" w:eastAsia="Times New Roman" w:hAnsi="Times New Roman"/>
          <w:sz w:val="52"/>
        </w:rPr>
        <w:t xml:space="preserve">Communication </w:t>
      </w:r>
      <w:r>
        <w:rPr>
          <w:rFonts w:ascii="Times New Roman" w:cs="Times New Roman" w:eastAsia="Times New Roman" w:hAnsi="Times New Roman"/>
          <w:sz w:val="52"/>
        </w:rPr>
        <w:t xml:space="preserve">Engineering </w:t>
      </w:r>
      <w:r>
        <w:rPr>
          <w:sz w:val="48"/>
        </w:rPr>
        <w:t xml:space="preserve"> </w:t>
      </w:r>
    </w:p>
    <w:p>
      <w:pPr>
        <w:pStyle w:val="style0"/>
        <w:spacing w:after="71" w:lineRule="auto" w:line="240"/>
        <w:ind w:left="676"/>
        <w:rPr/>
      </w:pPr>
      <w:r>
        <w:rPr>
          <w:rFonts w:ascii="Algerian" w:cs="Algerian" w:eastAsia="Algerian" w:hAnsi="Algerian"/>
          <w:sz w:val="56"/>
        </w:rPr>
        <w:t xml:space="preserve"> </w:t>
      </w:r>
    </w:p>
    <w:p>
      <w:pPr>
        <w:pStyle w:val="style0"/>
        <w:spacing w:lineRule="auto" w:line="240"/>
        <w:ind w:left="676"/>
        <w:rPr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</w:r>
      <w:r>
        <w:rPr>
          <w:rFonts w:ascii="Algerian" w:cs="Algerian" w:eastAsia="Algerian" w:hAnsi="Algerian"/>
          <w:sz w:val="56"/>
        </w:rPr>
        <w:t xml:space="preserve"> </w:t>
      </w:r>
    </w:p>
    <w:p>
      <w:pPr>
        <w:pStyle w:val="style0"/>
        <w:spacing w:after="33" w:lineRule="auto" w:line="240"/>
        <w:ind w:left="676"/>
        <w:rPr>
          <w:rFonts w:ascii="Algerian" w:cs="Algerian" w:eastAsia="Algerian" w:hAnsi="Algerian"/>
          <w:sz w:val="56"/>
          <w:u w:val="single"/>
        </w:rPr>
      </w:pPr>
      <w:r>
        <w:rPr>
          <w:rFonts w:ascii="Algerian" w:cs="Algerian" w:eastAsia="Algerian" w:hAnsi="Algerian"/>
          <w:sz w:val="56"/>
          <w:u w:val="single"/>
        </w:rPr>
        <w:t xml:space="preserve">Noise Pollution </w:t>
      </w:r>
      <w:r>
        <w:rPr>
          <w:rFonts w:ascii="Algerian" w:cs="Algerian" w:eastAsia="Algerian" w:hAnsi="Algerian"/>
          <w:sz w:val="56"/>
          <w:u w:val="single"/>
        </w:rPr>
        <w:t>Monitering</w:t>
      </w:r>
      <w:r>
        <w:rPr>
          <w:rFonts w:ascii="Algerian" w:cs="Algerian" w:eastAsia="Algerian" w:hAnsi="Algerian"/>
          <w:sz w:val="56"/>
          <w:u w:val="single"/>
        </w:rPr>
        <w:t xml:space="preserve"> </w:t>
      </w:r>
      <w:r>
        <w:rPr>
          <w:rFonts w:ascii="Algerian" w:cs="Algerian" w:eastAsia="Algerian" w:hAnsi="Algerian"/>
          <w:sz w:val="56"/>
          <w:u w:val="single"/>
        </w:rPr>
        <w:t xml:space="preserve">system </w:t>
      </w:r>
    </w:p>
    <w:p>
      <w:pPr>
        <w:pStyle w:val="style0"/>
        <w:spacing w:after="33" w:lineRule="auto" w:line="240"/>
        <w:rPr>
          <w:rFonts w:ascii="Calibri" w:cs="Calibri" w:eastAsia="Algerian" w:hAnsi="Calibri"/>
          <w:sz w:val="44"/>
          <w:szCs w:val="44"/>
        </w:rPr>
      </w:pPr>
      <w:r>
        <w:rPr>
          <w:rFonts w:ascii="Algerian" w:cs="Algerian" w:eastAsia="Algerian" w:hAnsi="Algerian"/>
          <w:sz w:val="44"/>
          <w:szCs w:val="44"/>
        </w:rPr>
        <w:t>PHASE-</w:t>
      </w:r>
      <w:r>
        <w:rPr>
          <w:rFonts w:ascii="Algerian" w:cs="Algerian" w:eastAsia="Algerian" w:hAnsi="Algerian"/>
          <w:sz w:val="44"/>
          <w:szCs w:val="44"/>
        </w:rPr>
        <w:t>1</w:t>
      </w:r>
      <w:r>
        <w:rPr>
          <w:rFonts w:ascii="Algerian" w:cs="Algerian" w:eastAsia="Algerian" w:hAnsi="Algerian"/>
          <w:sz w:val="44"/>
          <w:szCs w:val="44"/>
        </w:rPr>
        <w:t xml:space="preserve"> </w:t>
      </w:r>
      <w:r>
        <w:rPr>
          <w:rFonts w:ascii="Algerian" w:cs="Algerian" w:eastAsia="Algerian" w:hAnsi="Algerian"/>
          <w:sz w:val="44"/>
          <w:szCs w:val="44"/>
        </w:rPr>
        <w:t>:</w:t>
      </w:r>
      <w:r>
        <w:rPr>
          <w:rFonts w:ascii="Algerian" w:cs="Algerian" w:eastAsia="Algerian" w:hAnsi="Algerian"/>
          <w:sz w:val="44"/>
          <w:szCs w:val="44"/>
        </w:rPr>
        <w:t xml:space="preserve"> </w:t>
      </w:r>
      <w:r>
        <w:rPr>
          <w:rFonts w:ascii="Calibri" w:cs="Calibri" w:eastAsia="Algerian" w:hAnsi="Calibri"/>
          <w:sz w:val="44"/>
          <w:szCs w:val="44"/>
        </w:rPr>
        <w:t>PROBLEM DEFFINITION AND DESIGN THINKING</w:t>
      </w:r>
    </w:p>
    <w:p>
      <w:pPr>
        <w:pStyle w:val="style179"/>
        <w:numPr>
          <w:ilvl w:val="0"/>
          <w:numId w:val="1"/>
        </w:numPr>
        <w:spacing w:after="33" w:lineRule="auto" w:line="24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Problem </w:t>
      </w:r>
      <w:r>
        <w:rPr>
          <w:sz w:val="40"/>
          <w:szCs w:val="40"/>
          <w:u w:val="single"/>
        </w:rPr>
        <w:t>Definition</w:t>
      </w:r>
    </w:p>
    <w:p>
      <w:pPr>
        <w:pStyle w:val="style179"/>
        <w:numPr>
          <w:ilvl w:val="0"/>
          <w:numId w:val="1"/>
        </w:numPr>
        <w:spacing w:after="33" w:lineRule="auto" w:line="240"/>
        <w:rPr>
          <w:u w:val="single"/>
        </w:rPr>
      </w:pPr>
      <w:r>
        <w:rPr>
          <w:sz w:val="40"/>
          <w:szCs w:val="40"/>
          <w:u w:val="single"/>
        </w:rPr>
        <w:t>Design Thinking</w:t>
      </w:r>
    </w:p>
    <w:p>
      <w:pPr>
        <w:pStyle w:val="style0"/>
        <w:spacing w:after="244" w:lineRule="auto" w:line="240"/>
        <w:rPr>
          <w:u w:val="single"/>
        </w:rPr>
      </w:pPr>
      <w:r>
        <w:rPr>
          <w:u w:val="single"/>
        </w:rPr>
        <w:t xml:space="preserve">  </w:t>
      </w:r>
    </w:p>
    <w:p>
      <w:pPr>
        <w:pStyle w:val="style0"/>
        <w:spacing w:after="160" w:lineRule="auto" w:line="259"/>
        <w:rPr>
          <w:rFonts w:ascii="Arial Rounded MT Bold" w:cs="Arial" w:eastAsia="Arial" w:hAnsi="Arial Rounded MT Bold"/>
          <w:sz w:val="40"/>
          <w:szCs w:val="40"/>
          <w:u w:val="single"/>
        </w:rPr>
      </w:pPr>
      <w:r>
        <w:rPr>
          <w:rFonts w:ascii="Arial Rounded MT Bold" w:cs="Arial" w:eastAsia="Arial" w:hAnsi="Arial Rounded MT Bold"/>
          <w:sz w:val="40"/>
          <w:szCs w:val="40"/>
          <w:u w:val="single"/>
        </w:rPr>
        <w:t>Problem Statement</w:t>
      </w:r>
    </w:p>
    <w:p>
      <w:pPr>
        <w:pStyle w:val="style0"/>
        <w:numPr>
          <w:ilvl w:val="0"/>
          <w:numId w:val="17"/>
        </w:numPr>
        <w:shd w:val="clear" w:color="auto" w:fill="e9e9e9"/>
        <w:spacing w:lineRule="atLeast" w:line="474"/>
        <w:ind w:left="1440"/>
        <w:textAlignment w:val="baseline"/>
        <w:rPr>
          <w:rFonts w:ascii="Roboto" w:cs="Times New Roman" w:eastAsia="Times New Roman" w:hAnsi="Roboto"/>
          <w:color w:val="auto"/>
          <w:sz w:val="32"/>
          <w:szCs w:val="32"/>
        </w:rPr>
      </w:pPr>
      <w:r>
        <w:rPr>
          <w:rFonts w:ascii="Roboto" w:cs="Times New Roman" w:eastAsia="Times New Roman" w:hAnsi="Roboto"/>
          <w:color w:val="auto"/>
          <w:sz w:val="32"/>
          <w:szCs w:val="32"/>
        </w:rPr>
        <w:t>Water (Piezometer), Slope Movement, Borehole Extensometer and Inclinometers</w:t>
      </w:r>
    </w:p>
    <w:p>
      <w:pPr>
        <w:pStyle w:val="style0"/>
        <w:shd w:val="clear" w:color="auto" w:fill="e9e9e9"/>
        <w:spacing w:lineRule="atLeast" w:line="474"/>
        <w:ind w:left="1440"/>
        <w:textAlignment w:val="baseline"/>
        <w:rPr>
          <w:rFonts w:ascii="Roboto" w:cs="Times New Roman" w:eastAsia="Times New Roman" w:hAnsi="Roboto"/>
          <w:color w:val="auto"/>
          <w:sz w:val="32"/>
          <w:szCs w:val="32"/>
        </w:rPr>
      </w:pPr>
    </w:p>
    <w:p>
      <w:pPr>
        <w:pStyle w:val="style0"/>
        <w:numPr>
          <w:ilvl w:val="0"/>
          <w:numId w:val="17"/>
        </w:numPr>
        <w:shd w:val="clear" w:color="auto" w:fill="e9e9e9"/>
        <w:spacing w:lineRule="atLeast" w:line="474"/>
        <w:ind w:left="1440"/>
        <w:textAlignment w:val="baseline"/>
        <w:rPr>
          <w:rFonts w:ascii="Roboto" w:cs="Times New Roman" w:eastAsia="Times New Roman" w:hAnsi="Roboto"/>
          <w:color w:val="auto"/>
          <w:sz w:val="32"/>
          <w:szCs w:val="32"/>
        </w:rPr>
      </w:pPr>
      <w:r>
        <w:rPr>
          <w:rFonts w:ascii="Roboto" w:cs="Times New Roman" w:eastAsia="Times New Roman" w:hAnsi="Roboto"/>
          <w:color w:val="auto"/>
          <w:sz w:val="32"/>
          <w:szCs w:val="32"/>
        </w:rPr>
        <w:t>Other geotechnical monitoring instruments, tools and engineering equipment suppliers</w:t>
      </w:r>
    </w:p>
    <w:p>
      <w:pPr>
        <w:pStyle w:val="style0"/>
        <w:shd w:val="clear" w:color="auto" w:fill="e9e9e9"/>
        <w:spacing w:lineRule="atLeast" w:line="474"/>
        <w:ind w:left="1440"/>
        <w:textAlignment w:val="baseline"/>
        <w:rPr>
          <w:rFonts w:ascii="Roboto" w:cs="Times New Roman" w:eastAsia="Times New Roman" w:hAnsi="Roboto"/>
          <w:color w:val="auto"/>
          <w:sz w:val="32"/>
          <w:szCs w:val="32"/>
        </w:rPr>
      </w:pPr>
    </w:p>
    <w:p>
      <w:pPr>
        <w:pStyle w:val="style0"/>
        <w:numPr>
          <w:ilvl w:val="0"/>
          <w:numId w:val="17"/>
        </w:numPr>
        <w:shd w:val="clear" w:color="auto" w:fill="e9e9e9"/>
        <w:spacing w:lineRule="atLeast" w:line="474"/>
        <w:ind w:left="1440"/>
        <w:textAlignment w:val="baseline"/>
        <w:rPr>
          <w:rFonts w:ascii="Roboto" w:cs="Times New Roman" w:eastAsia="Times New Roman" w:hAnsi="Roboto"/>
          <w:color w:val="auto"/>
          <w:sz w:val="32"/>
          <w:szCs w:val="32"/>
        </w:rPr>
      </w:pPr>
      <w:r>
        <w:rPr>
          <w:rFonts w:ascii="Roboto" w:cs="Times New Roman" w:eastAsia="Times New Roman" w:hAnsi="Roboto"/>
          <w:color w:val="auto"/>
          <w:sz w:val="32"/>
          <w:szCs w:val="32"/>
        </w:rPr>
        <w:t>Hosted data solutions to keep your data moving wirelessly from the field to your fingertips for geotechnical analysis</w:t>
      </w:r>
    </w:p>
    <w:p>
      <w:pPr>
        <w:pStyle w:val="style179"/>
        <w:rPr>
          <w:rFonts w:ascii="Roboto" w:cs="Times New Roman" w:eastAsia="Times New Roman" w:hAnsi="Roboto"/>
          <w:color w:val="auto"/>
          <w:sz w:val="32"/>
          <w:szCs w:val="32"/>
        </w:rPr>
      </w:pPr>
    </w:p>
    <w:p>
      <w:pPr>
        <w:pStyle w:val="style94"/>
        <w:shd w:val="clear" w:color="auto" w:fill="ffffff"/>
        <w:spacing w:before="0" w:beforeAutospacing="false" w:after="420" w:afterAutospacing="false" w:lineRule="atLeast" w:line="474"/>
        <w:textAlignment w:val="baseline"/>
        <w:rPr>
          <w:rFonts w:ascii="Roboto" w:hAnsi="Roboto"/>
          <w:sz w:val="32"/>
          <w:szCs w:val="32"/>
        </w:rPr>
      </w:pPr>
      <w:r>
        <w:rPr>
          <w:rStyle w:val="style87"/>
          <w:rFonts w:ascii="Roboto" w:hAnsi="Roboto"/>
          <w:sz w:val="32"/>
          <w:szCs w:val="32"/>
        </w:rPr>
        <w:t>Instantaneous Monitoring</w:t>
      </w:r>
      <w:r>
        <w:rPr>
          <w:rFonts w:ascii="Roboto" w:hAnsi="Roboto"/>
          <w:sz w:val="32"/>
          <w:szCs w:val="32"/>
        </w:rPr>
        <w:t xml:space="preserve">: uses a handheld SLM to take readings for short periods of time. This may be useful to get an idea of what the typical sound level from a source may be, or to check what noise is produced during worst case conditions </w:t>
      </w:r>
    </w:p>
    <w:p>
      <w:pPr>
        <w:pStyle w:val="style94"/>
        <w:shd w:val="clear" w:color="auto" w:fill="ffffff"/>
        <w:spacing w:before="0" w:beforeAutospacing="false" w:after="420" w:afterAutospacing="false" w:lineRule="atLeast" w:line="474"/>
        <w:textAlignment w:val="baseline"/>
        <w:rPr>
          <w:rFonts w:ascii="Roboto" w:hAnsi="Roboto"/>
          <w:sz w:val="32"/>
          <w:szCs w:val="32"/>
        </w:rPr>
      </w:pPr>
      <w:r>
        <w:rPr>
          <w:rStyle w:val="style87"/>
          <w:rFonts w:ascii="Roboto" w:hAnsi="Roboto"/>
          <w:sz w:val="32"/>
          <w:szCs w:val="32"/>
        </w:rPr>
        <w:t>Continuous Monitoring</w:t>
      </w:r>
      <w:r>
        <w:rPr>
          <w:rFonts w:ascii="Roboto" w:hAnsi="Roboto"/>
          <w:sz w:val="32"/>
          <w:szCs w:val="32"/>
        </w:rPr>
        <w:t>: uses a SLM positioned at a fixed location to measure sound levels. This type of monitoring is used to alert a site when noise levels are above a compliance limit.</w:t>
      </w:r>
    </w:p>
    <w:p>
      <w:pPr>
        <w:pStyle w:val="style0"/>
        <w:shd w:val="clear" w:color="auto" w:fill="e9e9e9"/>
        <w:spacing w:lineRule="atLeast" w:line="474"/>
        <w:textAlignment w:val="baseline"/>
        <w:rPr>
          <w:noProof/>
        </w:rPr>
      </w:pPr>
      <w:r>
        <w:rPr>
          <w:noProof/>
        </w:rPr>
        <w:drawing>
          <wp:inline distL="0" distT="0" distB="0" distR="0">
            <wp:extent cx="6724650" cy="4166870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24650" cy="41668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lineRule="auto" w:line="240"/>
        <w:jc w:val="both"/>
        <w:rPr>
          <w:rFonts w:ascii="Arial" w:cs="Arial" w:eastAsia="Times New Roman" w:hAnsi="Arial"/>
          <w:color w:val="auto"/>
          <w:sz w:val="32"/>
          <w:szCs w:val="32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</w:rPr>
      </w:pPr>
    </w:p>
    <w:p>
      <w:pPr>
        <w:pStyle w:val="style0"/>
        <w:rPr>
          <w:rFonts w:ascii="Arial" w:cs="Arial" w:eastAsia="Times New Roman" w:hAnsi="Arial"/>
          <w:color w:val="auto"/>
          <w:sz w:val="32"/>
          <w:szCs w:val="32"/>
        </w:rPr>
      </w:pPr>
    </w:p>
    <w:p>
      <w:pPr>
        <w:pStyle w:val="style179"/>
        <w:numPr>
          <w:ilvl w:val="0"/>
          <w:numId w:val="18"/>
        </w:numPr>
        <w:rPr>
          <w:rFonts w:ascii="Arial" w:cs="Arial" w:eastAsia="Times New Roman" w:hAnsi="Arial"/>
          <w:b/>
          <w:bCs/>
          <w:sz w:val="36"/>
          <w:szCs w:val="36"/>
          <w:u w:val="single"/>
        </w:rPr>
      </w:pPr>
      <w:r>
        <w:rPr>
          <w:rFonts w:ascii="Arial" w:cs="Arial" w:eastAsia="Times New Roman" w:hAnsi="Arial"/>
          <w:b/>
          <w:bCs/>
          <w:color w:val="auto"/>
          <w:sz w:val="36"/>
          <w:szCs w:val="36"/>
          <w:u w:val="single"/>
        </w:rPr>
        <w:t>Project Objects</w:t>
      </w:r>
      <w:r>
        <w:rPr>
          <w:rFonts w:ascii="Arial" w:cs="Arial" w:eastAsia="Times New Roman" w:hAnsi="Arial"/>
          <w:b/>
          <w:bCs/>
          <w:color w:val="auto"/>
          <w:sz w:val="36"/>
          <w:szCs w:val="36"/>
          <w:u w:val="single"/>
        </w:rPr>
        <w:t>:</w:t>
      </w:r>
    </w:p>
    <w:p>
      <w:pPr>
        <w:pStyle w:val="style179"/>
        <w:rPr>
          <w:rFonts w:ascii="Arial" w:cs="Arial" w:eastAsia="Times New Roman" w:hAnsi="Arial"/>
          <w:color w:val="auto"/>
          <w:sz w:val="36"/>
          <w:szCs w:val="36"/>
          <w:u w:val="single"/>
        </w:rPr>
      </w:pPr>
      <w:r>
        <w:rPr>
          <w:rFonts w:ascii="Arial" w:cs="Arial" w:eastAsia="Times New Roman" w:hAnsi="Arial"/>
          <w:color w:val="auto"/>
          <w:sz w:val="36"/>
          <w:szCs w:val="36"/>
          <w:u w:val="single"/>
        </w:rPr>
        <w:t>Real-Time noise Pollution Monitoring:</w:t>
      </w:r>
    </w:p>
    <w:p>
      <w:pPr>
        <w:pStyle w:val="style179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Noise pollution is the unwanted or excessive sound in our environment. It is mainly due to increasing number of vehicles and noise producing machines in the industries.</w:t>
      </w:r>
    </w:p>
    <w:p>
      <w:pPr>
        <w:pStyle w:val="style179"/>
        <w:ind w:left="1440"/>
        <w:rPr>
          <w:sz w:val="36"/>
          <w:szCs w:val="36"/>
        </w:rPr>
      </w:pPr>
    </w:p>
    <w:p>
      <w:pPr>
        <w:pStyle w:val="style179"/>
        <w:numPr>
          <w:ilvl w:val="0"/>
          <w:numId w:val="19"/>
        </w:numPr>
        <w:rPr>
          <w:rFonts w:ascii="Arial" w:cs="Arial" w:eastAsia="Times New Roman" w:hAnsi="Arial"/>
          <w:sz w:val="36"/>
          <w:szCs w:val="36"/>
        </w:rPr>
      </w:pPr>
      <w:r>
        <w:rPr>
          <w:sz w:val="36"/>
          <w:szCs w:val="36"/>
        </w:rPr>
        <w:t>The effects of noise pollution also have many health issues like stress related illness, high blood pressure, speech interference, hearing loss, sleep disruption</w:t>
      </w:r>
    </w:p>
    <w:p>
      <w:pPr>
        <w:pStyle w:val="style179"/>
        <w:ind w:left="1440"/>
        <w:rPr>
          <w:sz w:val="36"/>
          <w:szCs w:val="36"/>
        </w:rPr>
      </w:pPr>
    </w:p>
    <w:p>
      <w:pPr>
        <w:pStyle w:val="style179"/>
        <w:numPr>
          <w:ilvl w:val="0"/>
          <w:numId w:val="19"/>
        </w:numPr>
        <w:spacing w:after="160" w:lineRule="auto" w:line="259"/>
        <w:rPr>
          <w:sz w:val="36"/>
          <w:szCs w:val="36"/>
        </w:rPr>
      </w:pPr>
      <w:r>
        <w:rPr>
          <w:sz w:val="36"/>
          <w:szCs w:val="36"/>
        </w:rPr>
        <w:t xml:space="preserve">Our proposed system provides the solution to this problem with the help of Internet of </w:t>
      </w:r>
      <w:r>
        <w:rPr>
          <w:sz w:val="36"/>
          <w:szCs w:val="36"/>
        </w:rPr>
        <w:t xml:space="preserve">Things </w:t>
      </w:r>
      <w:r>
        <w:rPr>
          <w:sz w:val="36"/>
          <w:szCs w:val="36"/>
        </w:rPr>
        <w:t>.</w:t>
      </w:r>
    </w:p>
    <w:p>
      <w:pPr>
        <w:pStyle w:val="style179"/>
        <w:rPr>
          <w:sz w:val="36"/>
          <w:szCs w:val="36"/>
        </w:rPr>
      </w:pPr>
    </w:p>
    <w:p>
      <w:pPr>
        <w:pStyle w:val="style179"/>
        <w:numPr>
          <w:ilvl w:val="0"/>
          <w:numId w:val="20"/>
        </w:numPr>
        <w:spacing w:after="160" w:lineRule="auto" w:line="259"/>
        <w:rPr>
          <w:rFonts w:ascii="Arial" w:cs="Arial" w:hAnsi="Arial"/>
          <w:b/>
          <w:bCs/>
          <w:sz w:val="36"/>
          <w:szCs w:val="36"/>
          <w:u w:val="single"/>
        </w:rPr>
      </w:pPr>
      <w:r>
        <w:rPr>
          <w:rFonts w:ascii="Arial" w:cs="Arial" w:hAnsi="Arial"/>
          <w:b/>
          <w:bCs/>
          <w:sz w:val="36"/>
          <w:szCs w:val="36"/>
          <w:u w:val="single"/>
        </w:rPr>
        <w:t>Public awareness</w:t>
      </w:r>
      <w:r>
        <w:rPr>
          <w:rFonts w:ascii="Arial" w:cs="Arial" w:hAnsi="Arial"/>
          <w:b/>
          <w:bCs/>
          <w:sz w:val="36"/>
          <w:szCs w:val="36"/>
          <w:u w:val="single"/>
        </w:rPr>
        <w:t>:</w:t>
      </w:r>
    </w:p>
    <w:p>
      <w:pPr>
        <w:pStyle w:val="style0"/>
        <w:spacing w:after="160" w:lineRule="auto" w:line="259"/>
        <w:rPr>
          <w:rFonts w:ascii="Arial" w:cs="Arial" w:hAnsi="Arial"/>
          <w:b/>
          <w:bCs/>
          <w:sz w:val="36"/>
          <w:szCs w:val="36"/>
          <w:u w:val="single"/>
        </w:rPr>
      </w:pPr>
      <w:r>
        <w:rPr>
          <w:rFonts w:ascii="ff6" w:hAnsi="ff6"/>
          <w:sz w:val="36"/>
          <w:szCs w:val="36"/>
          <w:shd w:val="clear" w:color="auto" w:fill="ffffff"/>
        </w:rPr>
        <w:t>i</w:t>
      </w:r>
      <w:r>
        <w:rPr>
          <w:rFonts w:ascii="ff6" w:hAnsi="ff6"/>
          <w:sz w:val="36"/>
          <w:szCs w:val="36"/>
          <w:shd w:val="clear" w:color="auto" w:fill="ffffff"/>
        </w:rPr>
        <w:t>)</w:t>
      </w:r>
      <w:r>
        <w:rPr>
          <w:rStyle w:val="style4100"/>
          <w:rFonts w:ascii="ffa" w:hAnsi="ffa"/>
          <w:spacing w:val="187"/>
          <w:sz w:val="68"/>
          <w:szCs w:val="68"/>
          <w:shd w:val="clear" w:color="auto" w:fill="ffffff"/>
        </w:rPr>
        <w:t xml:space="preserve"> </w:t>
      </w:r>
      <w:r>
        <w:rPr>
          <w:rStyle w:val="style4099"/>
          <w:rFonts w:ascii="ff6" w:hAnsi="ff6"/>
          <w:sz w:val="36"/>
          <w:szCs w:val="36"/>
          <w:shd w:val="clear" w:color="auto" w:fill="ffffff"/>
        </w:rPr>
        <w:t>To ascertain the perception of residents regarding noise pollution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ii)</w:t>
      </w:r>
      <w:r>
        <w:rPr>
          <w:rFonts w:ascii="ff6" w:cs="Times New Roman" w:eastAsia="Times New Roman" w:hAnsi="ff6"/>
          <w:sz w:val="36"/>
          <w:szCs w:val="36"/>
        </w:rPr>
        <w:t xml:space="preserve">To find out the major sources of noise pollution in Nagpur city.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iii)</w:t>
      </w:r>
      <w:r>
        <w:rPr>
          <w:rFonts w:ascii="ffa" w:cs="Times New Roman" w:eastAsia="Times New Roman" w:hAnsi="ffa"/>
          <w:sz w:val="36"/>
          <w:szCs w:val="36"/>
        </w:rPr>
        <w:t xml:space="preserve"> </w:t>
      </w:r>
      <w:r>
        <w:rPr>
          <w:rFonts w:ascii="ff6" w:cs="Times New Roman" w:eastAsia="Times New Roman" w:hAnsi="ff6"/>
          <w:sz w:val="36"/>
          <w:szCs w:val="36"/>
        </w:rPr>
        <w:t xml:space="preserve">To ascertain the opinion of residents on noise pollution during festivals and celebrations.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iv)</w:t>
      </w:r>
      <w:r>
        <w:rPr>
          <w:rFonts w:ascii="ffa" w:cs="Times New Roman" w:eastAsia="Times New Roman" w:hAnsi="ffa"/>
          <w:sz w:val="36"/>
          <w:szCs w:val="36"/>
        </w:rPr>
        <w:t xml:space="preserve"> </w:t>
      </w:r>
      <w:r>
        <w:rPr>
          <w:rFonts w:ascii="ff6" w:cs="Times New Roman" w:eastAsia="Times New Roman" w:hAnsi="ff6"/>
          <w:sz w:val="36"/>
          <w:szCs w:val="36"/>
        </w:rPr>
        <w:t>To  find</w:t>
      </w:r>
      <w:r>
        <w:rPr>
          <w:rFonts w:ascii="ff6" w:cs="Times New Roman" w:eastAsia="Times New Roman" w:hAnsi="ff6"/>
          <w:sz w:val="36"/>
          <w:szCs w:val="36"/>
        </w:rPr>
        <w:t xml:space="preserve"> out the level  of awareness  of people  regarding laws and rules governing  noise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 xml:space="preserve">pollution.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v)</w:t>
      </w:r>
      <w:r>
        <w:rPr>
          <w:rFonts w:ascii="ffa" w:cs="Times New Roman" w:eastAsia="Times New Roman" w:hAnsi="ffa"/>
          <w:spacing w:val="28"/>
          <w:sz w:val="36"/>
          <w:szCs w:val="36"/>
        </w:rPr>
        <w:t xml:space="preserve"> </w:t>
      </w:r>
      <w:r>
        <w:rPr>
          <w:rFonts w:ascii="ff6" w:cs="Times New Roman" w:eastAsia="Times New Roman" w:hAnsi="ff6"/>
          <w:sz w:val="36"/>
          <w:szCs w:val="36"/>
        </w:rPr>
        <w:t xml:space="preserve">To know the experiences of residents regarding implementation of different laws and rules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 xml:space="preserve">governing noise pollution.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vi)</w:t>
      </w:r>
      <w:r>
        <w:rPr>
          <w:rFonts w:ascii="ffa" w:cs="Times New Roman" w:eastAsia="Times New Roman" w:hAnsi="ffa"/>
          <w:sz w:val="36"/>
          <w:szCs w:val="36"/>
        </w:rPr>
        <w:t xml:space="preserve"> </w:t>
      </w:r>
      <w:r>
        <w:rPr>
          <w:rFonts w:ascii="ff6" w:cs="Times New Roman" w:eastAsia="Times New Roman" w:hAnsi="ff6"/>
          <w:sz w:val="36"/>
          <w:szCs w:val="36"/>
        </w:rPr>
        <w:t xml:space="preserve">To explore possible reactions of people against excessive noise. 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  <w:r>
        <w:rPr>
          <w:rFonts w:ascii="ff6" w:cs="Times New Roman" w:eastAsia="Times New Roman" w:hAnsi="ff6"/>
          <w:sz w:val="36"/>
          <w:szCs w:val="36"/>
        </w:rPr>
        <w:t>vii) To find out the suitable solutions for control of noise pollution.</w:t>
      </w:r>
    </w:p>
    <w:p>
      <w:pPr>
        <w:pStyle w:val="style0"/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</w:rPr>
      </w:pPr>
    </w:p>
    <w:p>
      <w:pPr>
        <w:pStyle w:val="style179"/>
        <w:numPr>
          <w:ilvl w:val="0"/>
          <w:numId w:val="20"/>
        </w:numPr>
        <w:shd w:val="clear" w:color="auto" w:fill="ffffff"/>
        <w:spacing w:lineRule="auto" w:line="240"/>
        <w:rPr>
          <w:rFonts w:ascii="ff6" w:cs="Times New Roman" w:eastAsia="Times New Roman" w:hAnsi="ff6"/>
          <w:sz w:val="40"/>
          <w:szCs w:val="40"/>
          <w:u w:val="single"/>
        </w:rPr>
      </w:pPr>
      <w:r>
        <w:rPr>
          <w:rFonts w:ascii="ff6" w:cs="Times New Roman" w:eastAsia="Times New Roman" w:hAnsi="ff6"/>
          <w:sz w:val="40"/>
          <w:szCs w:val="40"/>
          <w:u w:val="single"/>
        </w:rPr>
        <w:t>Noise Regulation Compliance:</w:t>
      </w:r>
    </w:p>
    <w:p>
      <w:pPr>
        <w:pStyle w:val="style179"/>
        <w:shd w:val="clear" w:color="auto" w:fill="ffffff"/>
        <w:spacing w:lineRule="auto" w:line="240"/>
        <w:ind w:left="1440"/>
        <w:rPr>
          <w:rFonts w:ascii="ff6" w:cs="Times New Roman" w:eastAsia="Times New Roman" w:hAnsi="ff6"/>
          <w:sz w:val="40"/>
          <w:szCs w:val="40"/>
          <w:u w:val="single"/>
        </w:rPr>
      </w:pPr>
    </w:p>
    <w:p>
      <w:pPr>
        <w:pStyle w:val="style179"/>
        <w:numPr>
          <w:ilvl w:val="0"/>
          <w:numId w:val="21"/>
        </w:numPr>
        <w:shd w:val="clear" w:color="auto" w:fill="ffffff"/>
        <w:spacing w:lineRule="auto" w:line="240"/>
        <w:rPr>
          <w:rFonts w:ascii="ff6" w:cs="Times New Roman" w:eastAsia="Times New Roman" w:hAnsi="ff6"/>
          <w:sz w:val="36"/>
          <w:szCs w:val="36"/>
          <w:u w:val="single"/>
        </w:rPr>
      </w:pPr>
      <w:r>
        <w:rPr>
          <w:rFonts w:ascii="Segoe UI" w:cs="Segoe UI" w:hAnsi="Segoe UI"/>
          <w:sz w:val="36"/>
          <w:szCs w:val="36"/>
        </w:rPr>
        <w:t>i</w:t>
      </w:r>
      <w:r>
        <w:rPr>
          <w:rFonts w:ascii="Segoe UI" w:cs="Segoe UI" w:hAnsi="Segoe UI"/>
          <w:sz w:val="36"/>
          <w:szCs w:val="36"/>
        </w:rPr>
        <w:t>oT</w:t>
      </w:r>
      <w:r>
        <w:rPr>
          <w:rFonts w:ascii="Segoe UI" w:cs="Segoe UI" w:hAnsi="Segoe UI"/>
          <w:sz w:val="36"/>
          <w:szCs w:val="36"/>
        </w:rPr>
        <w:t xml:space="preserve"> devices equipped with sound sensors are strategically placed throughout the factory floor to continuously monitor noise levels in real-time.</w:t>
      </w:r>
      <w:r>
        <w:rPr>
          <w:rStyle w:val="style4097"/>
          <w:rFonts w:ascii="Segoe UI" w:cs="Segoe UI" w:hAnsi="Segoe UI"/>
          <w:sz w:val="36"/>
          <w:szCs w:val="36"/>
        </w:rPr>
        <w:t> </w:t>
      </w:r>
    </w:p>
    <w:p>
      <w:pPr>
        <w:pStyle w:val="style0"/>
        <w:spacing w:after="160" w:lineRule="auto" w:line="259"/>
        <w:rPr>
          <w:rFonts w:ascii="Arial" w:cs="Arial" w:hAnsi="Arial"/>
          <w:b/>
          <w:bCs/>
          <w:sz w:val="36"/>
          <w:szCs w:val="36"/>
          <w:u w:val="single"/>
        </w:rPr>
      </w:pPr>
      <w:r>
        <w:rPr>
          <w:rFonts w:ascii="Arial" w:cs="Arial" w:hAnsi="Arial"/>
          <w:b/>
          <w:bCs/>
          <w:sz w:val="36"/>
          <w:szCs w:val="36"/>
          <w:u w:val="single"/>
        </w:rPr>
        <w:br w:type="page"/>
      </w:r>
      <w:r>
        <w:rPr>
          <w:rFonts w:ascii="Arial" w:cs="Arial" w:hAnsi="Arial"/>
          <w:sz w:val="36"/>
          <w:szCs w:val="36"/>
          <w:u w:val="single"/>
        </w:rPr>
        <w:t xml:space="preserve">            </w:t>
      </w:r>
      <w:r>
        <w:rPr>
          <w:noProof/>
        </w:rPr>
        <w:drawing>
          <wp:inline distL="0" distT="0" distB="0" distR="0">
            <wp:extent cx="5240655" cy="5186045"/>
            <wp:effectExtent l="0" t="0" r="0" b="0"/>
            <wp:docPr id="1027" name="Picture 4" descr="Sensors 21 02330 g001 5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0655" cy="5186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1"/>
        </w:numPr>
        <w:spacing w:after="160" w:lineRule="auto" w:line="259"/>
        <w:rPr>
          <w:rFonts w:ascii="Arial" w:cs="Arial" w:eastAsia="Times New Roman" w:hAnsi="Arial"/>
          <w:sz w:val="36"/>
          <w:szCs w:val="36"/>
        </w:rPr>
      </w:pPr>
      <w:r>
        <w:rPr>
          <w:sz w:val="36"/>
          <w:szCs w:val="36"/>
        </w:rPr>
        <w:t xml:space="preserve">The noise levels in any area / zone shall not exceed the ambient air quality standards in respect of noise as specified in the Schedule. (2) The authority shall be responsible for the enforcement of noise </w:t>
      </w:r>
    </w:p>
    <w:p>
      <w:pPr>
        <w:pStyle w:val="style179"/>
        <w:spacing w:after="160" w:lineRule="auto" w:line="259"/>
        <w:ind w:left="360"/>
        <w:rPr>
          <w:rFonts w:ascii="Arial" w:cs="Arial" w:eastAsia="Times New Roman" w:hAnsi="Arial"/>
          <w:sz w:val="36"/>
          <w:szCs w:val="36"/>
        </w:rPr>
      </w:pPr>
    </w:p>
    <w:p>
      <w:pPr>
        <w:pStyle w:val="style179"/>
        <w:numPr>
          <w:ilvl w:val="0"/>
          <w:numId w:val="22"/>
        </w:numPr>
        <w:spacing w:after="160" w:lineRule="auto" w:line="259"/>
        <w:rPr>
          <w:rFonts w:ascii="Arial" w:cs="Arial" w:eastAsia="Times New Roman" w:hAnsi="Arial"/>
          <w:sz w:val="40"/>
          <w:szCs w:val="40"/>
          <w:u w:val="single"/>
        </w:rPr>
      </w:pPr>
      <w:r>
        <w:rPr>
          <w:rFonts w:ascii="Arial" w:cs="Arial" w:eastAsia="Times New Roman" w:hAnsi="Arial"/>
          <w:sz w:val="40"/>
          <w:szCs w:val="40"/>
          <w:u w:val="single"/>
        </w:rPr>
        <w:t>Improved Quality of Life</w:t>
      </w:r>
      <w:r>
        <w:rPr>
          <w:rFonts w:ascii="Arial" w:cs="Arial" w:eastAsia="Times New Roman" w:hAnsi="Arial"/>
          <w:sz w:val="40"/>
          <w:szCs w:val="40"/>
          <w:u w:val="single"/>
        </w:rPr>
        <w:t>: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 xml:space="preserve">• The users can monitor the air quality and noise levels on real time basis through </w:t>
      </w:r>
      <w:r>
        <w:rPr>
          <w:sz w:val="36"/>
          <w:szCs w:val="36"/>
        </w:rPr>
        <w:t>blynk</w:t>
      </w:r>
      <w:r>
        <w:rPr>
          <w:sz w:val="36"/>
          <w:szCs w:val="36"/>
        </w:rPr>
        <w:t>.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 xml:space="preserve"> • The app will provide various categories of air quality (good, moderate, unhealthy) and noise levels (quiet, moderate, high) based on threshold limits.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 xml:space="preserve"> • System is compact 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>• Cost effective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 xml:space="preserve"> • User friendly </w:t>
      </w: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  <w:u w:val="single"/>
        </w:rPr>
      </w:pPr>
      <w:r>
        <w:rPr>
          <w:sz w:val="36"/>
          <w:szCs w:val="36"/>
        </w:rPr>
        <w:t>• Information is accessible to both authorities as well as the public.</w:t>
      </w:r>
    </w:p>
    <w:p>
      <w:pPr>
        <w:pStyle w:val="style0"/>
        <w:spacing w:after="160" w:lineRule="auto" w:line="259"/>
        <w:ind w:left="450"/>
        <w:rPr>
          <w:sz w:val="36"/>
          <w:szCs w:val="36"/>
        </w:rPr>
      </w:pPr>
      <w:r>
        <w:rPr>
          <w:sz w:val="36"/>
          <w:szCs w:val="36"/>
        </w:rPr>
        <w:t xml:space="preserve"> • System is portable </w:t>
      </w:r>
    </w:p>
    <w:p>
      <w:pPr>
        <w:pStyle w:val="style0"/>
        <w:spacing w:after="160" w:lineRule="auto" w:line="259"/>
        <w:ind w:left="450"/>
        <w:rPr>
          <w:sz w:val="36"/>
          <w:szCs w:val="36"/>
        </w:rPr>
      </w:pPr>
    </w:p>
    <w:p>
      <w:pPr>
        <w:pStyle w:val="style0"/>
        <w:spacing w:after="160" w:lineRule="auto" w:line="259"/>
        <w:ind w:left="45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hAnsi="Arial"/>
          <w:sz w:val="40"/>
          <w:szCs w:val="40"/>
          <w:u w:val="single"/>
        </w:rPr>
        <w:t>Design Thinking:</w:t>
      </w:r>
    </w:p>
    <w:p>
      <w:pPr>
        <w:pStyle w:val="style0"/>
        <w:spacing w:after="160" w:lineRule="auto" w:line="259"/>
        <w:ind w:left="450"/>
        <w:rPr>
          <w:sz w:val="40"/>
          <w:szCs w:val="40"/>
        </w:rPr>
      </w:pPr>
      <w:r>
        <w:rPr>
          <w:sz w:val="40"/>
          <w:szCs w:val="40"/>
        </w:rPr>
        <w:t xml:space="preserve">• More parameters can be monitored along with air quality and noise levels by using other sensors. </w:t>
      </w:r>
    </w:p>
    <w:p>
      <w:pPr>
        <w:pStyle w:val="style0"/>
        <w:spacing w:after="160" w:lineRule="auto" w:line="259"/>
        <w:ind w:left="450"/>
        <w:rPr>
          <w:sz w:val="40"/>
          <w:szCs w:val="40"/>
        </w:rPr>
      </w:pPr>
      <w:r>
        <w:rPr>
          <w:sz w:val="40"/>
          <w:szCs w:val="40"/>
        </w:rPr>
        <w:t xml:space="preserve">• Control system can be incorporated along with this monitoring system by the use of air purifiers, filters, anti-pollution masks </w:t>
      </w:r>
      <w:r>
        <w:rPr>
          <w:sz w:val="40"/>
          <w:szCs w:val="40"/>
        </w:rPr>
        <w:t>etc</w:t>
      </w:r>
      <w:r>
        <w:rPr>
          <w:sz w:val="40"/>
          <w:szCs w:val="40"/>
        </w:rPr>
        <w:t xml:space="preserve"> for controlling air pollution and acoustic barriers can be used for reducing noise pollution to an optimal level. </w:t>
      </w:r>
    </w:p>
    <w:p>
      <w:pPr>
        <w:pStyle w:val="style179"/>
        <w:numPr>
          <w:ilvl w:val="0"/>
          <w:numId w:val="21"/>
        </w:numPr>
        <w:spacing w:after="160" w:lineRule="auto" w:line="259"/>
        <w:rPr>
          <w:rFonts w:ascii="Arial" w:cs="Arial" w:eastAsia="Times New Roman" w:hAnsi="Arial"/>
          <w:color w:val="auto"/>
          <w:sz w:val="36"/>
          <w:szCs w:val="36"/>
        </w:rPr>
      </w:pP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>D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esign thinking was used to discuss the topic of Noise pollution. An image and audio 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>was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 sent as a pre-cap and children were asked to see it before the session.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    </w:t>
      </w:r>
    </w:p>
    <w:p>
      <w:pPr>
        <w:pStyle w:val="style179"/>
        <w:spacing w:after="160" w:lineRule="auto" w:line="259"/>
        <w:ind w:left="360"/>
        <w:rPr>
          <w:rFonts w:ascii="Arial" w:cs="Arial" w:eastAsia="Times New Roman" w:hAnsi="Arial"/>
          <w:color w:val="auto"/>
          <w:sz w:val="36"/>
          <w:szCs w:val="36"/>
        </w:rPr>
      </w:pPr>
    </w:p>
    <w:p>
      <w:pPr>
        <w:pStyle w:val="style179"/>
        <w:numPr>
          <w:ilvl w:val="0"/>
          <w:numId w:val="21"/>
        </w:numPr>
        <w:spacing w:after="160" w:lineRule="auto" w:line="259"/>
        <w:rPr>
          <w:rFonts w:ascii="Arial" w:cs="Arial" w:eastAsia="Times New Roman" w:hAnsi="Arial"/>
          <w:color w:val="auto"/>
          <w:sz w:val="36"/>
          <w:szCs w:val="36"/>
        </w:rPr>
      </w:pP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The children were guided through various stages of design 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thinking 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>.</w:t>
      </w:r>
      <w:r>
        <w:rPr>
          <w:rFonts w:ascii="Arial" w:cs="Arial" w:eastAsia="Times New Roman" w:hAnsi="Arial"/>
          <w:color w:val="auto"/>
          <w:sz w:val="36"/>
          <w:szCs w:val="36"/>
        </w:rPr>
        <w:t xml:space="preserve"> </w:t>
      </w:r>
    </w:p>
    <w:p>
      <w:pPr>
        <w:pStyle w:val="style179"/>
        <w:rPr>
          <w:rFonts w:ascii="Arial" w:cs="Arial" w:eastAsia="Times New Roman" w:hAnsi="Arial"/>
          <w:color w:val="auto"/>
          <w:sz w:val="36"/>
          <w:szCs w:val="36"/>
        </w:rPr>
      </w:pPr>
    </w:p>
    <w:p>
      <w:pPr>
        <w:pStyle w:val="style179"/>
        <w:numPr>
          <w:ilvl w:val="0"/>
          <w:numId w:val="21"/>
        </w:numPr>
        <w:spacing w:after="160" w:lineRule="auto" w:line="259"/>
        <w:rPr>
          <w:rFonts w:ascii="Arial" w:cs="Arial" w:eastAsia="Times New Roman" w:hAnsi="Arial"/>
          <w:color w:val="auto"/>
          <w:sz w:val="36"/>
          <w:szCs w:val="36"/>
        </w:rPr>
      </w:pP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The children came up with creative solutions like use of ear plugs, lowering the volume, planting more 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>trees,no</w:t>
      </w:r>
      <w:r>
        <w:rPr>
          <w:rFonts w:ascii="Open Sans" w:cs="Open Sans" w:hAnsi="Open Sans"/>
          <w:color w:val="auto"/>
          <w:sz w:val="36"/>
          <w:szCs w:val="36"/>
          <w:shd w:val="clear" w:color="auto" w:fill="ffffff"/>
        </w:rPr>
        <w:t xml:space="preserve"> honking and no loudspeakers</w:t>
      </w:r>
    </w:p>
    <w:p>
      <w:pPr>
        <w:pStyle w:val="style179"/>
        <w:rPr>
          <w:rFonts w:ascii="Arial" w:cs="Arial" w:eastAsia="Times New Roman" w:hAnsi="Arial"/>
          <w:color w:val="auto"/>
          <w:sz w:val="36"/>
          <w:szCs w:val="36"/>
        </w:rPr>
      </w:pPr>
      <w:r>
        <w:rPr>
          <w:rFonts w:ascii="Arial" w:cs="Arial" w:eastAsia="Times New Roman" w:hAnsi="Arial"/>
          <w:color w:val="auto"/>
          <w:sz w:val="36"/>
          <w:szCs w:val="36"/>
        </w:rPr>
        <w:t xml:space="preserve">     </w:t>
      </w:r>
      <w:r>
        <w:rPr>
          <w:noProof/>
        </w:rPr>
        <w:drawing>
          <wp:inline distL="0" distT="0" distB="0" distR="0">
            <wp:extent cx="5240655" cy="4189730"/>
            <wp:effectExtent l="0" t="0" r="0" b="127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0655" cy="4189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3" w:right="885" w:bottom="1516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5C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76E208"/>
    <w:lvl w:ilvl="0" w:tplc="0409000F">
      <w:start w:val="1"/>
      <w:numFmt w:val="decimal"/>
      <w:lvlText w:val="%1."/>
      <w:lvlJc w:val="left"/>
      <w:pPr>
        <w:ind w:left="3675" w:hanging="360"/>
      </w:p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2">
    <w:nsid w:val="00000002"/>
    <w:multiLevelType w:val="multilevel"/>
    <w:tmpl w:val="AB66EF4C"/>
    <w:lvl w:ilvl="0">
      <w:start w:val="1"/>
      <w:numFmt w:val="bullet"/>
      <w:lvlText w:val=""/>
      <w:lvlJc w:val="left"/>
      <w:pPr>
        <w:tabs>
          <w:tab w:val="left" w:leader="none" w:pos="10890"/>
        </w:tabs>
        <w:ind w:left="10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1610"/>
        </w:tabs>
        <w:ind w:left="116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2330"/>
        </w:tabs>
        <w:ind w:left="123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13050"/>
        </w:tabs>
        <w:ind w:left="130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13770"/>
        </w:tabs>
        <w:ind w:left="137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14490"/>
        </w:tabs>
        <w:ind w:left="144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15210"/>
        </w:tabs>
        <w:ind w:left="152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15930"/>
        </w:tabs>
        <w:ind w:left="159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16650"/>
        </w:tabs>
        <w:ind w:left="1665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AAF2AB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3031EA"/>
    <w:lvl w:ilvl="0" w:tplc="0409000B">
      <w:start w:val="1"/>
      <w:numFmt w:val="bullet"/>
      <w:lvlText w:val=""/>
      <w:lvlJc w:val="left"/>
      <w:pPr>
        <w:ind w:left="7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3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EE0E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A9C47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42C61C3E"/>
    <w:lvl w:ilvl="0" w:tplc="BF6C1D72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756732A"/>
    <w:lvl w:ilvl="0" w:tplc="96EC6664">
      <w:start w:val="1"/>
      <w:numFmt w:val="bullet"/>
      <w:lvlText w:val="•"/>
      <w:lvlJc w:val="left"/>
      <w:pPr>
        <w:ind w:left="1376"/>
      </w:pPr>
      <w:rPr>
        <w:rFonts w:ascii="Arial" w:cs="Arial" w:eastAsia="Arial" w:hAnsi="Aria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4F4CEF2">
      <w:start w:val="1"/>
      <w:numFmt w:val="bullet"/>
      <w:lvlText w:val="o"/>
      <w:lvlJc w:val="left"/>
      <w:pPr>
        <w:ind w:left="208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9C8082">
      <w:start w:val="1"/>
      <w:numFmt w:val="bullet"/>
      <w:lvlText w:val="▪"/>
      <w:lvlJc w:val="left"/>
      <w:pPr>
        <w:ind w:left="280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0C028AA">
      <w:start w:val="1"/>
      <w:numFmt w:val="bullet"/>
      <w:lvlText w:val="•"/>
      <w:lvlJc w:val="left"/>
      <w:pPr>
        <w:ind w:left="3526"/>
      </w:pPr>
      <w:rPr>
        <w:rFonts w:ascii="Arial" w:cs="Arial" w:eastAsia="Arial" w:hAnsi="Aria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232C406">
      <w:start w:val="1"/>
      <w:numFmt w:val="bullet"/>
      <w:lvlText w:val="o"/>
      <w:lvlJc w:val="left"/>
      <w:pPr>
        <w:ind w:left="424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3B8B29A">
      <w:start w:val="1"/>
      <w:numFmt w:val="bullet"/>
      <w:lvlText w:val="▪"/>
      <w:lvlJc w:val="left"/>
      <w:pPr>
        <w:ind w:left="496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B2464DE">
      <w:start w:val="1"/>
      <w:numFmt w:val="bullet"/>
      <w:lvlText w:val="•"/>
      <w:lvlJc w:val="left"/>
      <w:pPr>
        <w:ind w:left="5686"/>
      </w:pPr>
      <w:rPr>
        <w:rFonts w:ascii="Arial" w:cs="Arial" w:eastAsia="Arial" w:hAnsi="Aria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0020B26">
      <w:start w:val="1"/>
      <w:numFmt w:val="bullet"/>
      <w:lvlText w:val="o"/>
      <w:lvlJc w:val="left"/>
      <w:pPr>
        <w:ind w:left="640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EFCB804">
      <w:start w:val="1"/>
      <w:numFmt w:val="bullet"/>
      <w:lvlText w:val="▪"/>
      <w:lvlJc w:val="left"/>
      <w:pPr>
        <w:ind w:left="7126"/>
      </w:pPr>
      <w:rPr>
        <w:rFonts w:ascii="Segoe UI Symbol" w:cs="Segoe UI Symbol" w:eastAsia="Segoe UI Symbol" w:hAnsi="Segoe UI Symbol"/>
        <w:b w:val="false"/>
        <w:i w:val="false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5C860F72"/>
    <w:lvl w:ilvl="0" w:tplc="0409000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486B2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328A5A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402ADD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E91A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4D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D7AF0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64ED220"/>
    <w:lvl w:ilvl="0" w:tplc="ACDC159A">
      <w:start w:val="1"/>
      <w:numFmt w:val="bullet"/>
      <w:lvlText w:val="➢"/>
      <w:lvlJc w:val="left"/>
      <w:pPr>
        <w:ind w:left="210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9344DF8">
      <w:start w:val="1"/>
      <w:numFmt w:val="bullet"/>
      <w:lvlText w:val="o"/>
      <w:lvlJc w:val="left"/>
      <w:pPr>
        <w:ind w:left="210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3642BDC">
      <w:start w:val="1"/>
      <w:numFmt w:val="bullet"/>
      <w:lvlText w:val="▪"/>
      <w:lvlJc w:val="left"/>
      <w:pPr>
        <w:ind w:left="282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D98BE66">
      <w:start w:val="1"/>
      <w:numFmt w:val="bullet"/>
      <w:lvlText w:val="•"/>
      <w:lvlJc w:val="left"/>
      <w:pPr>
        <w:ind w:left="354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47C4D08">
      <w:start w:val="1"/>
      <w:numFmt w:val="bullet"/>
      <w:lvlText w:val="o"/>
      <w:lvlJc w:val="left"/>
      <w:pPr>
        <w:ind w:left="426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3FA6C4C">
      <w:start w:val="1"/>
      <w:numFmt w:val="bullet"/>
      <w:lvlText w:val="▪"/>
      <w:lvlJc w:val="left"/>
      <w:pPr>
        <w:ind w:left="498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B8233D2">
      <w:start w:val="1"/>
      <w:numFmt w:val="bullet"/>
      <w:lvlText w:val="•"/>
      <w:lvlJc w:val="left"/>
      <w:pPr>
        <w:ind w:left="570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5852CBCA">
      <w:start w:val="1"/>
      <w:numFmt w:val="bullet"/>
      <w:lvlText w:val="o"/>
      <w:lvlJc w:val="left"/>
      <w:pPr>
        <w:ind w:left="642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16CF36E">
      <w:start w:val="1"/>
      <w:numFmt w:val="bullet"/>
      <w:lvlText w:val="▪"/>
      <w:lvlJc w:val="left"/>
      <w:pPr>
        <w:ind w:left="7141"/>
      </w:pPr>
      <w:rPr>
        <w:rFonts w:ascii="Wingdings" w:cs="Wingdings" w:eastAsia="Wingdings" w:hAnsi="Wingdings"/>
        <w:b w:val="false"/>
        <w:i w:val="false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5A3AD07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B9CF7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1284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8B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BA34CC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5"/>
  </w:num>
  <w:num w:numId="5">
    <w:abstractNumId w:val="1"/>
  </w:num>
  <w:num w:numId="6">
    <w:abstractNumId w:val="4"/>
  </w:num>
  <w:num w:numId="7">
    <w:abstractNumId w:val="9"/>
  </w:num>
  <w:num w:numId="8">
    <w:abstractNumId w:val="21"/>
  </w:num>
  <w:num w:numId="9">
    <w:abstractNumId w:val="20"/>
  </w:num>
  <w:num w:numId="10">
    <w:abstractNumId w:val="11"/>
  </w:num>
  <w:num w:numId="11">
    <w:abstractNumId w:val="6"/>
  </w:num>
  <w:num w:numId="12">
    <w:abstractNumId w:val="10"/>
  </w:num>
  <w:num w:numId="13">
    <w:abstractNumId w:val="17"/>
  </w:num>
  <w:num w:numId="14">
    <w:abstractNumId w:val="12"/>
  </w:num>
  <w:num w:numId="15">
    <w:abstractNumId w:val="14"/>
  </w:num>
  <w:num w:numId="16">
    <w:abstractNumId w:val="18"/>
  </w:num>
  <w:num w:numId="17">
    <w:abstractNumId w:val="2"/>
  </w:num>
  <w:num w:numId="18">
    <w:abstractNumId w:val="5"/>
  </w:num>
  <w:num w:numId="19">
    <w:abstractNumId w:val="0"/>
  </w:num>
  <w:num w:numId="20">
    <w:abstractNumId w:val="19"/>
  </w:num>
  <w:num w:numId="21">
    <w:abstractNumId w:val="13"/>
  </w:num>
  <w:num w:numId="2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apple-converted-space"/>
    <w:basedOn w:val="style65"/>
    <w:next w:val="style4097"/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ws1"/>
    <w:basedOn w:val="style65"/>
    <w:next w:val="style4099"/>
  </w:style>
  <w:style w:type="character" w:customStyle="1" w:styleId="style4100">
    <w:name w:val="ffa"/>
    <w:basedOn w:val="style65"/>
    <w:next w:val="style4100"/>
  </w:style>
  <w:style w:type="character" w:customStyle="1" w:styleId="style4101">
    <w:name w:val="ff6"/>
    <w:basedOn w:val="style65"/>
    <w:next w:val="style4101"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2">
    <w:name w:val="Header Char_bf349f25-4f4d-4720-9bc7-c27c6136a863"/>
    <w:basedOn w:val="style65"/>
    <w:next w:val="style4102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3">
    <w:name w:val="Footer Char_24594b13-d852-4ee2-85e9-982a186348c0"/>
    <w:basedOn w:val="style65"/>
    <w:next w:val="style4103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65F5-156A-42C7-877F-693D3EE7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577</Words>
  <Pages>7</Pages>
  <Characters>3190</Characters>
  <Application>WPS Office</Application>
  <DocSecurity>0</DocSecurity>
  <Paragraphs>86</Paragraphs>
  <ScaleCrop>false</ScaleCrop>
  <LinksUpToDate>false</LinksUpToDate>
  <CharactersWithSpaces>3808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2023-10-04T15:55:44Z</dcterms:created>
  <dc:creator>owner</dc:creator>
  <lastModifiedBy>RMX2061</lastModifiedBy>
  <dcterms:modified xsi:type="dcterms:W3CDTF">2023-10-04T15:55:44Z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2612fa951af741d5bb38d5ffb1f0a565</vt:lpwstr>
  </property>
</Properties>
</file>