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954E2" w14:textId="21873081" w:rsidR="00B53319" w:rsidRPr="00B53319" w:rsidRDefault="00B53319" w:rsidP="00312E36">
      <w:pPr>
        <w:pBdr>
          <w:top w:val="single" w:sz="2" w:space="0" w:color="D9D9E3"/>
          <w:left w:val="single" w:sz="2" w:space="5" w:color="D9D9E3"/>
          <w:bottom w:val="single" w:sz="2" w:space="0" w:color="D9D9E3"/>
          <w:right w:val="single" w:sz="2" w:space="0" w:color="D9D9E3"/>
        </w:pBdr>
        <w:shd w:val="clear" w:color="auto" w:fill="F7F7F8"/>
        <w:tabs>
          <w:tab w:val="num" w:pos="720"/>
        </w:tabs>
        <w:spacing w:after="0"/>
        <w:ind w:left="720" w:hanging="360"/>
        <w:jc w:val="center"/>
        <w:rPr>
          <w:b/>
          <w:bCs/>
        </w:rPr>
      </w:pPr>
      <w:r>
        <w:rPr>
          <w:b/>
          <w:bCs/>
        </w:rPr>
        <w:t>STOCK PRICE PREDICTION</w:t>
      </w:r>
    </w:p>
    <w:p w14:paraId="5FD02100" w14:textId="77777777" w:rsidR="00C54F2C" w:rsidRDefault="00C54F2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Data Collection</w:t>
      </w:r>
      <w:r>
        <w:rPr>
          <w:rFonts w:ascii="Segoe UI" w:hAnsi="Segoe UI" w:cs="Segoe UI"/>
          <w:color w:val="374151"/>
        </w:rPr>
        <w:t>: Gather historical stock price data, including daily or intraday prices, trading volumes, and relevant financial indicators. You can use APIs or financial data providers for this.</w:t>
      </w:r>
    </w:p>
    <w:p w14:paraId="4E8EE8BF" w14:textId="77777777" w:rsidR="00C54F2C" w:rsidRDefault="00C54F2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Data Preprocessing</w:t>
      </w:r>
      <w:r>
        <w:rPr>
          <w:rFonts w:ascii="Segoe UI" w:hAnsi="Segoe UI" w:cs="Segoe UI"/>
          <w:color w:val="374151"/>
        </w:rPr>
        <w:t>: Clean and prepare the data. Handle missing values, outliers, and format the data for analysis.</w:t>
      </w:r>
    </w:p>
    <w:p w14:paraId="5B83C8DE" w14:textId="77777777" w:rsidR="00C54F2C" w:rsidRDefault="00C54F2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Feature Engineering</w:t>
      </w:r>
      <w:r>
        <w:rPr>
          <w:rFonts w:ascii="Segoe UI" w:hAnsi="Segoe UI" w:cs="Segoe UI"/>
          <w:color w:val="374151"/>
        </w:rPr>
        <w:t>: Create relevant features such as moving averages, technical indicators (RSI, MACD), and fundamental indicators (PE ratio, earnings, etc.) to improve model accuracy.</w:t>
      </w:r>
    </w:p>
    <w:p w14:paraId="69BDD28C" w14:textId="77777777" w:rsidR="00C54F2C" w:rsidRDefault="00C54F2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Model Selection</w:t>
      </w:r>
      <w:r>
        <w:rPr>
          <w:rFonts w:ascii="Segoe UI" w:hAnsi="Segoe UI" w:cs="Segoe UI"/>
          <w:color w:val="374151"/>
        </w:rPr>
        <w:t>: Choose appropriate machine learning or deep learning models for time series forecasting. Common choices include ARIMA, GARCH, LSTM, or even ensemble methods.</w:t>
      </w:r>
    </w:p>
    <w:p w14:paraId="32434643" w14:textId="77777777" w:rsidR="00C54F2C" w:rsidRDefault="00C54F2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Training and Testing</w:t>
      </w:r>
      <w:r>
        <w:rPr>
          <w:rFonts w:ascii="Segoe UI" w:hAnsi="Segoe UI" w:cs="Segoe UI"/>
          <w:color w:val="374151"/>
        </w:rPr>
        <w:t>: Split your data into training and testing sets. Train the model on historical data and evaluate its performance using various metrics like Mean Absolute Error (MAE) or Mean Squared Error (MSE).</w:t>
      </w:r>
    </w:p>
    <w:p w14:paraId="59EB466A" w14:textId="77777777" w:rsidR="00C54F2C" w:rsidRDefault="00C54F2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Hyperparameter</w:t>
      </w:r>
      <w:proofErr w:type="spellEnd"/>
      <w:r>
        <w:rPr>
          <w:rStyle w:val="Strong"/>
          <w:rFonts w:ascii="Segoe UI" w:hAnsi="Segoe UI" w:cs="Segoe UI"/>
          <w:color w:val="374151"/>
          <w:bdr w:val="single" w:sz="2" w:space="0" w:color="D9D9E3" w:frame="1"/>
        </w:rPr>
        <w:t xml:space="preserve"> Tuning</w:t>
      </w:r>
      <w:r>
        <w:rPr>
          <w:rFonts w:ascii="Segoe UI" w:hAnsi="Segoe UI" w:cs="Segoe UI"/>
          <w:color w:val="374151"/>
        </w:rPr>
        <w:t xml:space="preserve">: Fine-tune model </w:t>
      </w:r>
      <w:proofErr w:type="spellStart"/>
      <w:r>
        <w:rPr>
          <w:rFonts w:ascii="Segoe UI" w:hAnsi="Segoe UI" w:cs="Segoe UI"/>
          <w:color w:val="374151"/>
        </w:rPr>
        <w:t>hyperparameters</w:t>
      </w:r>
      <w:proofErr w:type="spellEnd"/>
      <w:r>
        <w:rPr>
          <w:rFonts w:ascii="Segoe UI" w:hAnsi="Segoe UI" w:cs="Segoe UI"/>
          <w:color w:val="374151"/>
        </w:rPr>
        <w:t xml:space="preserve"> to optimize performance. Techniques like grid search or random search can help with this.</w:t>
      </w:r>
    </w:p>
    <w:p w14:paraId="31F934B0" w14:textId="77777777" w:rsidR="00C54F2C" w:rsidRDefault="00C54F2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Backtesting</w:t>
      </w:r>
      <w:proofErr w:type="spellEnd"/>
      <w:r>
        <w:rPr>
          <w:rFonts w:ascii="Segoe UI" w:hAnsi="Segoe UI" w:cs="Segoe UI"/>
          <w:color w:val="374151"/>
        </w:rPr>
        <w:t>: Simulate trading strategies based on your model's predictions to evaluate its real-world effectiveness.</w:t>
      </w:r>
    </w:p>
    <w:p w14:paraId="40671828" w14:textId="77777777" w:rsidR="00C54F2C" w:rsidRDefault="00C54F2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Risk Management</w:t>
      </w:r>
      <w:r>
        <w:rPr>
          <w:rFonts w:ascii="Segoe UI" w:hAnsi="Segoe UI" w:cs="Segoe UI"/>
          <w:color w:val="374151"/>
        </w:rPr>
        <w:t>: Implement risk management techniques, like setting stop-loss levels, to protect investments.</w:t>
      </w:r>
    </w:p>
    <w:p w14:paraId="4E1696AA" w14:textId="77777777" w:rsidR="00C54F2C" w:rsidRDefault="00C54F2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Continuous Monitoring and Updating</w:t>
      </w:r>
      <w:r>
        <w:rPr>
          <w:rFonts w:ascii="Segoe UI" w:hAnsi="Segoe UI" w:cs="Segoe UI"/>
          <w:color w:val="374151"/>
        </w:rPr>
        <w:t>: Stock markets are dynamic, so continuously monitor the model's performance and update it as needed.</w:t>
      </w:r>
    </w:p>
    <w:p w14:paraId="539ED352" w14:textId="77777777" w:rsidR="00C54F2C" w:rsidRDefault="00C54F2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Deployment</w:t>
      </w:r>
      <w:r>
        <w:rPr>
          <w:rFonts w:ascii="Segoe UI" w:hAnsi="Segoe UI" w:cs="Segoe UI"/>
          <w:color w:val="374151"/>
        </w:rPr>
        <w:t>: If the model performs well, you can deploy it as a tool for investors. Ensure it provides real-time or near-real-time predictions.</w:t>
      </w:r>
    </w:p>
    <w:p w14:paraId="0F1DC948" w14:textId="77777777" w:rsidR="00C54F2C" w:rsidRDefault="00C54F2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Ethical Considerations</w:t>
      </w:r>
      <w:r>
        <w:rPr>
          <w:rFonts w:ascii="Segoe UI" w:hAnsi="Segoe UI" w:cs="Segoe UI"/>
          <w:color w:val="374151"/>
        </w:rPr>
        <w:t>: Be mindful of ethical considerations, like potential bias in data or the impact of automated trading on markets.</w:t>
      </w:r>
    </w:p>
    <w:p w14:paraId="0B9C188C" w14:textId="77777777" w:rsidR="00312E36" w:rsidRDefault="00C54F2C" w:rsidP="00312E3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Legal Compliance</w:t>
      </w:r>
      <w:r>
        <w:rPr>
          <w:rFonts w:ascii="Segoe UI" w:hAnsi="Segoe UI" w:cs="Segoe UI"/>
          <w:color w:val="374151"/>
        </w:rPr>
        <w:t>: Ensure your project complies with financial regulations and legal requirements.</w:t>
      </w:r>
    </w:p>
    <w:p w14:paraId="44FD1041" w14:textId="21E91225" w:rsidR="00C54F2C" w:rsidRPr="00312E36" w:rsidRDefault="00312E36" w:rsidP="00312E36">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Segoe UI" w:hAnsi="Segoe UI" w:cs="Segoe UI"/>
          <w:color w:val="374151"/>
        </w:rPr>
      </w:pPr>
      <w:r>
        <w:rPr>
          <w:rFonts w:ascii="Segoe UI" w:hAnsi="Segoe UI" w:cs="Segoe UI"/>
          <w:color w:val="374151"/>
        </w:rPr>
        <w:t xml:space="preserve">As </w:t>
      </w:r>
      <w:r w:rsidR="00C54F2C" w:rsidRPr="00312E36">
        <w:rPr>
          <w:rFonts w:ascii="Segoe UI" w:hAnsi="Segoe UI" w:cs="Segoe UI"/>
          <w:color w:val="374151"/>
        </w:rPr>
        <w:t xml:space="preserve">stock prices </w:t>
      </w:r>
      <w:r w:rsidR="00C921E7">
        <w:rPr>
          <w:rFonts w:ascii="Segoe UI" w:hAnsi="Segoe UI" w:cs="Segoe UI"/>
          <w:color w:val="374151"/>
        </w:rPr>
        <w:t xml:space="preserve">are </w:t>
      </w:r>
      <w:r w:rsidR="00C54F2C" w:rsidRPr="00312E36">
        <w:rPr>
          <w:rFonts w:ascii="Segoe UI" w:hAnsi="Segoe UI" w:cs="Segoe UI"/>
          <w:color w:val="374151"/>
        </w:rPr>
        <w:t>accurately challenging, as it depends on various unpredictable factors. It's essential to manage expectations and combine</w:t>
      </w:r>
      <w:r w:rsidR="00C921E7">
        <w:rPr>
          <w:rFonts w:ascii="Segoe UI" w:hAnsi="Segoe UI" w:cs="Segoe UI"/>
          <w:color w:val="374151"/>
        </w:rPr>
        <w:t xml:space="preserve"> our</w:t>
      </w:r>
      <w:r w:rsidR="00C54F2C" w:rsidRPr="00312E36">
        <w:rPr>
          <w:rFonts w:ascii="Segoe UI" w:hAnsi="Segoe UI" w:cs="Segoe UI"/>
          <w:color w:val="374151"/>
        </w:rPr>
        <w:t xml:space="preserve"> model's predictions with thorough research and analysis before making investment decisions</w:t>
      </w:r>
      <w:r w:rsidR="00C921E7">
        <w:rPr>
          <w:rFonts w:ascii="Segoe UI" w:hAnsi="Segoe UI" w:cs="Segoe UI"/>
          <w:color w:val="374151"/>
        </w:rPr>
        <w:t xml:space="preserve">. </w:t>
      </w:r>
    </w:p>
    <w:p w14:paraId="3B655518" w14:textId="77777777" w:rsidR="00C54F2C" w:rsidRDefault="00C54F2C"/>
    <w:sectPr w:rsidR="00C54F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96F39"/>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8965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F2C"/>
    <w:rsid w:val="001A5373"/>
    <w:rsid w:val="00312E36"/>
    <w:rsid w:val="00505008"/>
    <w:rsid w:val="00B53319"/>
    <w:rsid w:val="00C54F2C"/>
    <w:rsid w:val="00C92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E9D06D"/>
  <w15:chartTrackingRefBased/>
  <w15:docId w15:val="{6F597A45-AD05-A942-BE51-1DFF66D83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4F2C"/>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Strong">
    <w:name w:val="Strong"/>
    <w:basedOn w:val="DefaultParagraphFont"/>
    <w:uiPriority w:val="22"/>
    <w:qFormat/>
    <w:rsid w:val="00C54F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304</Words>
  <Characters>1733</Characters>
  <Application>Microsoft Office Word</Application>
  <DocSecurity>0</DocSecurity>
  <Lines>14</Lines>
  <Paragraphs>4</Paragraphs>
  <ScaleCrop>false</ScaleCrop>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S</dc:creator>
  <cp:keywords/>
  <dc:description/>
  <cp:lastModifiedBy>Balaji S</cp:lastModifiedBy>
  <cp:revision>2</cp:revision>
  <dcterms:created xsi:type="dcterms:W3CDTF">2023-09-29T04:20:00Z</dcterms:created>
  <dcterms:modified xsi:type="dcterms:W3CDTF">2023-09-29T04:20:00Z</dcterms:modified>
</cp:coreProperties>
</file>