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BE525F" w:rsidP="000E22B2">
      <w:pPr>
        <w:pStyle w:val="ListParagraph"/>
        <w:autoSpaceDE w:val="0"/>
        <w:autoSpaceDN w:val="0"/>
        <w:adjustRightInd w:val="0"/>
        <w:spacing w:after="0"/>
      </w:pPr>
      <w:r>
        <w:t>ANS:</w:t>
      </w:r>
    </w:p>
    <w:p w:rsidR="00BE525F" w:rsidRPr="00BE525F" w:rsidRDefault="00BE525F" w:rsidP="00BE525F">
      <w:pPr>
        <w:pStyle w:val="ListParagraph"/>
        <w:autoSpaceDE w:val="0"/>
        <w:autoSpaceDN w:val="0"/>
        <w:adjustRightInd w:val="0"/>
        <w:spacing w:after="0"/>
      </w:pPr>
      <w:r>
        <w:t xml:space="preserve">   Mean(</w:t>
      </w:r>
      <m:oMath>
        <m:r>
          <w:rPr>
            <w:rFonts w:ascii="Cambria Math" w:hAnsi="Cambria Math"/>
          </w:rPr>
          <m:t>μ</m:t>
        </m:r>
      </m:oMath>
      <w:r>
        <w:t>)=</w:t>
      </w:r>
      <w:r w:rsidRPr="0044081B">
        <w:rPr>
          <w:color w:val="000000"/>
          <w:sz w:val="21"/>
          <w:szCs w:val="21"/>
        </w:rPr>
        <w:t>33.204</w:t>
      </w:r>
    </w:p>
    <w:p w:rsidR="00BE525F" w:rsidRDefault="00BE525F" w:rsidP="00BE525F">
      <w:pPr>
        <w:pStyle w:val="HTMLPreformatted"/>
        <w:shd w:val="clear" w:color="auto" w:fill="FFFFFF"/>
        <w:wordWrap w:val="0"/>
        <w:textAlignment w:val="baseline"/>
        <w:rPr>
          <w:color w:val="000000"/>
          <w:sz w:val="21"/>
          <w:szCs w:val="21"/>
        </w:rPr>
      </w:pPr>
      <w:r>
        <w:rPr>
          <w:color w:val="000000"/>
          <w:sz w:val="21"/>
          <w:szCs w:val="21"/>
        </w:rPr>
        <w:t xml:space="preserve">       standard deviation(</w:t>
      </w:r>
      <m:oMath>
        <m:r>
          <w:rPr>
            <w:rFonts w:ascii="Cambria Math" w:hAnsi="Cambria Math"/>
          </w:rPr>
          <m:t xml:space="preserve"> σ</m:t>
        </m:r>
      </m:oMath>
      <w:r>
        <w:rPr>
          <w:color w:val="000000"/>
          <w:sz w:val="21"/>
          <w:szCs w:val="21"/>
        </w:rPr>
        <w:t>)=16.404</w:t>
      </w:r>
    </w:p>
    <w:p w:rsidR="00BE525F" w:rsidRDefault="00BE525F" w:rsidP="00BE525F">
      <w:pPr>
        <w:pStyle w:val="HTMLPreformatted"/>
        <w:shd w:val="clear" w:color="auto" w:fill="FFFFFF"/>
        <w:wordWrap w:val="0"/>
        <w:textAlignment w:val="baseline"/>
        <w:rPr>
          <w:color w:val="000000"/>
          <w:sz w:val="21"/>
          <w:szCs w:val="21"/>
        </w:rPr>
      </w:pPr>
      <w:r>
        <w:rPr>
          <w:color w:val="000000"/>
          <w:sz w:val="21"/>
          <w:szCs w:val="21"/>
        </w:rPr>
        <w:t xml:space="preserve">       variance(</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color w:val="000000"/>
          <w:sz w:val="21"/>
          <w:szCs w:val="21"/>
        </w:rPr>
        <w:t>)=269.09</w:t>
      </w:r>
    </w:p>
    <w:p w:rsidR="00BE525F" w:rsidRDefault="00BE525F" w:rsidP="00BE525F">
      <w:pPr>
        <w:pStyle w:val="HTMLPreformatted"/>
        <w:shd w:val="clear" w:color="auto" w:fill="FFFFFF"/>
        <w:wordWrap w:val="0"/>
        <w:textAlignment w:val="baseline"/>
        <w:rPr>
          <w:color w:val="000000"/>
          <w:sz w:val="21"/>
          <w:szCs w:val="21"/>
        </w:rPr>
      </w:pPr>
      <w:r>
        <w:rPr>
          <w:color w:val="000000"/>
          <w:sz w:val="21"/>
          <w:szCs w:val="21"/>
        </w:rPr>
        <w:t xml:space="preserve">     PLOT:</w:t>
      </w:r>
    </w:p>
    <w:p w:rsidR="000E22B2" w:rsidRDefault="00BE525F" w:rsidP="00BE525F">
      <w:pPr>
        <w:pStyle w:val="HTMLPreformatted"/>
        <w:shd w:val="clear" w:color="auto" w:fill="FFFFFF"/>
        <w:wordWrap w:val="0"/>
        <w:ind w:firstLine="720"/>
        <w:textAlignment w:val="baseline"/>
        <w:rPr>
          <w:color w:val="000000"/>
          <w:sz w:val="21"/>
          <w:szCs w:val="21"/>
        </w:rPr>
      </w:pPr>
      <w:r>
        <w:rPr>
          <w:color w:val="000000"/>
          <w:sz w:val="21"/>
          <w:szCs w:val="21"/>
        </w:rPr>
        <w:tab/>
      </w:r>
      <w:r>
        <w:rPr>
          <w:noProof/>
          <w:lang w:val="en-US" w:eastAsia="en-US"/>
        </w:rPr>
        <w:drawing>
          <wp:inline distT="0" distB="0" distL="0" distR="0">
            <wp:extent cx="3420436" cy="3088257"/>
            <wp:effectExtent l="19050" t="0" r="8564" b="0"/>
            <wp:docPr id="4" name="Picture 0"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8"/>
                    <a:stretch>
                      <a:fillRect/>
                    </a:stretch>
                  </pic:blipFill>
                  <pic:spPr>
                    <a:xfrm>
                      <a:off x="0" y="0"/>
                      <a:ext cx="3424445" cy="3091877"/>
                    </a:xfrm>
                    <a:prstGeom prst="rect">
                      <a:avLst/>
                    </a:prstGeom>
                  </pic:spPr>
                </pic:pic>
              </a:graphicData>
            </a:graphic>
          </wp:inline>
        </w:drawing>
      </w:r>
      <w:r>
        <w:rPr>
          <w:color w:val="000000"/>
          <w:sz w:val="21"/>
          <w:szCs w:val="21"/>
        </w:rPr>
        <w:t xml:space="preserve"> </w:t>
      </w:r>
    </w:p>
    <w:p w:rsidR="00BE525F" w:rsidRPr="00BE525F" w:rsidRDefault="00BE525F" w:rsidP="00BE525F">
      <w:pPr>
        <w:pStyle w:val="HTMLPreformatted"/>
        <w:shd w:val="clear" w:color="auto" w:fill="FFFFFF"/>
        <w:wordWrap w:val="0"/>
        <w:ind w:firstLine="720"/>
        <w:textAlignment w:val="baseline"/>
        <w:rPr>
          <w:color w:val="000000"/>
          <w:sz w:val="21"/>
          <w:szCs w:val="21"/>
        </w:rPr>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BE525F" w:rsidRDefault="00BE525F" w:rsidP="00BE525F">
      <w:pPr>
        <w:pStyle w:val="ListParagraph"/>
        <w:autoSpaceDE w:val="0"/>
        <w:autoSpaceDN w:val="0"/>
        <w:adjustRightInd w:val="0"/>
        <w:spacing w:after="0"/>
        <w:ind w:left="1440"/>
      </w:pPr>
      <w:r>
        <w:t xml:space="preserve">    ANS:</w:t>
      </w:r>
    </w:p>
    <w:p w:rsidR="00BE525F" w:rsidRDefault="00BE525F" w:rsidP="00BE525F">
      <w:pPr>
        <w:pStyle w:val="ListParagraph"/>
        <w:autoSpaceDE w:val="0"/>
        <w:autoSpaceDN w:val="0"/>
        <w:adjustRightInd w:val="0"/>
        <w:spacing w:after="0"/>
        <w:ind w:left="2508"/>
      </w:pPr>
      <w:r>
        <w:t xml:space="preserve">The quartile range of the data set of given box plot </w:t>
      </w:r>
    </w:p>
    <w:p w:rsidR="00BE525F" w:rsidRDefault="00BE525F" w:rsidP="00BE525F">
      <w:pPr>
        <w:pStyle w:val="ListParagraph"/>
        <w:autoSpaceDE w:val="0"/>
        <w:autoSpaceDN w:val="0"/>
        <w:adjustRightInd w:val="0"/>
        <w:spacing w:after="0"/>
        <w:ind w:left="2508"/>
      </w:pPr>
      <w:r>
        <w:t xml:space="preserve"> Q1 = 5 and </w:t>
      </w:r>
      <w:r w:rsidRPr="00BE525F">
        <w:t xml:space="preserve"> </w:t>
      </w:r>
      <w:r>
        <w:t xml:space="preserve">Q2=12   </w:t>
      </w:r>
    </w:p>
    <w:p w:rsidR="00BE525F" w:rsidRDefault="00BE525F" w:rsidP="00BE525F">
      <w:pPr>
        <w:autoSpaceDE w:val="0"/>
        <w:autoSpaceDN w:val="0"/>
        <w:adjustRightInd w:val="0"/>
        <w:spacing w:after="0"/>
      </w:pPr>
      <w:r>
        <w:t xml:space="preserve">                                                      IQR=Q2-Q1=7</w:t>
      </w:r>
    </w:p>
    <w:p w:rsidR="00BE525F" w:rsidRDefault="00BE525F" w:rsidP="00BE525F">
      <w:pPr>
        <w:pStyle w:val="ListParagraph"/>
        <w:autoSpaceDE w:val="0"/>
        <w:autoSpaceDN w:val="0"/>
        <w:adjustRightInd w:val="0"/>
        <w:spacing w:after="0"/>
        <w:ind w:left="1440"/>
      </w:pPr>
    </w:p>
    <w:p w:rsidR="00BE525F" w:rsidRDefault="00BE525F" w:rsidP="00BE525F">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BE525F" w:rsidRDefault="00BE525F" w:rsidP="00BE525F">
      <w:pPr>
        <w:pStyle w:val="ListParagraph"/>
        <w:autoSpaceDE w:val="0"/>
        <w:autoSpaceDN w:val="0"/>
        <w:adjustRightInd w:val="0"/>
        <w:spacing w:after="0"/>
      </w:pPr>
      <w:r>
        <w:t xml:space="preserve">                  ANS:</w:t>
      </w:r>
    </w:p>
    <w:p w:rsidR="00BE525F" w:rsidRDefault="00BE525F" w:rsidP="00BE525F">
      <w:pPr>
        <w:pStyle w:val="ListParagraph"/>
        <w:autoSpaceDE w:val="0"/>
        <w:autoSpaceDN w:val="0"/>
        <w:adjustRightInd w:val="0"/>
        <w:spacing w:after="0"/>
        <w:ind w:left="1440"/>
      </w:pPr>
      <w:r>
        <w:tab/>
        <w:t xml:space="preserve">      *The box plot  data is distribution of right skewed </w:t>
      </w:r>
    </w:p>
    <w:p w:rsidR="00BE525F" w:rsidRDefault="00BE525F" w:rsidP="00BE525F">
      <w:pPr>
        <w:pStyle w:val="ListParagraph"/>
        <w:autoSpaceDE w:val="0"/>
        <w:autoSpaceDN w:val="0"/>
        <w:adjustRightInd w:val="0"/>
        <w:spacing w:after="0"/>
        <w:ind w:left="1440"/>
      </w:pPr>
      <w:r>
        <w:t xml:space="preserve">                    *Most of the data  located near by Q1 .</w:t>
      </w:r>
    </w:p>
    <w:p w:rsidR="00BE525F" w:rsidRDefault="00BE525F" w:rsidP="00BE525F">
      <w:pPr>
        <w:pStyle w:val="ListParagraph"/>
        <w:autoSpaceDE w:val="0"/>
        <w:autoSpaceDN w:val="0"/>
        <w:adjustRightInd w:val="0"/>
        <w:spacing w:after="0"/>
      </w:pPr>
    </w:p>
    <w:p w:rsidR="00BE525F" w:rsidRDefault="00BE525F" w:rsidP="00BE525F">
      <w:pPr>
        <w:pStyle w:val="ListParagraph"/>
        <w:autoSpaceDE w:val="0"/>
        <w:autoSpaceDN w:val="0"/>
        <w:adjustRightInd w:val="0"/>
        <w:spacing w:after="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r w:rsidR="00BE525F">
        <w:t xml:space="preserve">   </w:t>
      </w:r>
    </w:p>
    <w:p w:rsidR="000E22B2" w:rsidRDefault="00BE525F" w:rsidP="00BE525F">
      <w:pPr>
        <w:autoSpaceDE w:val="0"/>
        <w:autoSpaceDN w:val="0"/>
        <w:adjustRightInd w:val="0"/>
        <w:spacing w:after="0"/>
        <w:ind w:left="2160"/>
      </w:pPr>
      <w:r>
        <w:t>ANS:</w:t>
      </w:r>
    </w:p>
    <w:p w:rsidR="00BE525F" w:rsidRDefault="00BE525F" w:rsidP="00BE525F">
      <w:pPr>
        <w:pStyle w:val="ListParagraph"/>
        <w:autoSpaceDE w:val="0"/>
        <w:autoSpaceDN w:val="0"/>
        <w:adjustRightInd w:val="0"/>
        <w:spacing w:after="0"/>
        <w:ind w:left="2160" w:firstLine="585"/>
      </w:pPr>
      <w:r>
        <w:t xml:space="preserve">*The value will be on the left side of th  boxplot </w:t>
      </w:r>
    </w:p>
    <w:p w:rsidR="00BE525F" w:rsidRDefault="00BE525F" w:rsidP="00BE525F">
      <w:pPr>
        <w:pStyle w:val="ListParagraph"/>
        <w:autoSpaceDE w:val="0"/>
        <w:autoSpaceDN w:val="0"/>
        <w:adjustRightInd w:val="0"/>
        <w:spacing w:after="0"/>
        <w:ind w:left="2160" w:firstLine="585"/>
      </w:pPr>
      <w:r>
        <w:t xml:space="preserve">*Most of the value are in right side as consider as outlier. </w:t>
      </w:r>
    </w:p>
    <w:p w:rsidR="00BE525F" w:rsidRDefault="00BE525F" w:rsidP="00BE525F">
      <w:pPr>
        <w:pStyle w:val="ListParagraph"/>
        <w:autoSpaceDE w:val="0"/>
        <w:autoSpaceDN w:val="0"/>
        <w:adjustRightInd w:val="0"/>
        <w:spacing w:after="0"/>
        <w:ind w:left="2160" w:firstLine="585"/>
      </w:pPr>
      <w:r>
        <w:t>*The mean of 22.5 from above plot the distribution is approximate till     20.</w:t>
      </w:r>
    </w:p>
    <w:p w:rsidR="00BE525F" w:rsidRDefault="00BE525F" w:rsidP="00BE525F">
      <w:pPr>
        <w:pStyle w:val="ListParagraph"/>
        <w:autoSpaceDE w:val="0"/>
        <w:autoSpaceDN w:val="0"/>
        <w:adjustRightInd w:val="0"/>
        <w:spacing w:after="0"/>
        <w:ind w:left="2160" w:firstLine="585"/>
      </w:pPr>
      <w:r>
        <w:t>*There is no outlier in the distribution.</w:t>
      </w:r>
    </w:p>
    <w:p w:rsidR="00BE525F" w:rsidRDefault="00BE525F" w:rsidP="00BE525F">
      <w:pPr>
        <w:pStyle w:val="ListParagraph"/>
        <w:autoSpaceDE w:val="0"/>
        <w:autoSpaceDN w:val="0"/>
        <w:adjustRightInd w:val="0"/>
        <w:spacing w:after="0"/>
        <w:ind w:left="1440"/>
      </w:pPr>
    </w:p>
    <w:p w:rsidR="00BE525F" w:rsidRDefault="00BE525F" w:rsidP="00BE525F">
      <w:pPr>
        <w:autoSpaceDE w:val="0"/>
        <w:autoSpaceDN w:val="0"/>
        <w:adjustRightInd w:val="0"/>
        <w:spacing w:after="0"/>
        <w:ind w:left="216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BE525F" w:rsidRDefault="00BE525F" w:rsidP="00BE525F">
      <w:pPr>
        <w:pStyle w:val="ListParagraph"/>
        <w:autoSpaceDE w:val="0"/>
        <w:autoSpaceDN w:val="0"/>
        <w:adjustRightInd w:val="0"/>
        <w:spacing w:after="0"/>
        <w:ind w:left="1440"/>
      </w:pPr>
      <w:r>
        <w:t>ANS:</w:t>
      </w:r>
    </w:p>
    <w:p w:rsidR="00BE525F" w:rsidRDefault="00BE525F" w:rsidP="00BE525F">
      <w:pPr>
        <w:pStyle w:val="ListParagraph"/>
        <w:autoSpaceDE w:val="0"/>
        <w:autoSpaceDN w:val="0"/>
        <w:adjustRightInd w:val="0"/>
        <w:spacing w:after="0"/>
        <w:ind w:left="2208"/>
        <w:rPr>
          <w:color w:val="000000" w:themeColor="text1"/>
        </w:rPr>
      </w:pPr>
      <w:r>
        <w:t>*The data range is</w:t>
      </w:r>
      <w:r w:rsidRPr="005A3F25">
        <w:rPr>
          <w:color w:val="000000" w:themeColor="text1"/>
        </w:rPr>
        <w:t xml:space="preserve"> approximate 5  to 7 </w:t>
      </w:r>
    </w:p>
    <w:p w:rsidR="00BE525F" w:rsidRPr="005A3F25" w:rsidRDefault="00BE525F" w:rsidP="00BE525F">
      <w:pPr>
        <w:pStyle w:val="ListParagraph"/>
        <w:autoSpaceDE w:val="0"/>
        <w:autoSpaceDN w:val="0"/>
        <w:adjustRightInd w:val="0"/>
        <w:spacing w:after="0"/>
        <w:ind w:left="2208"/>
        <w:rPr>
          <w:color w:val="000000" w:themeColor="text1"/>
        </w:rPr>
      </w:pPr>
      <w:r>
        <w:rPr>
          <w:color w:val="000000" w:themeColor="text1"/>
        </w:rPr>
        <w:t>*T</w:t>
      </w:r>
      <w:r w:rsidRPr="005A3F25">
        <w:rPr>
          <w:color w:val="000000" w:themeColor="text1"/>
        </w:rPr>
        <w:t>he histogram  is bimodal distribution.</w:t>
      </w:r>
    </w:p>
    <w:p w:rsidR="00BE525F" w:rsidRPr="00EF60D7" w:rsidRDefault="00BE525F" w:rsidP="00BE525F">
      <w:pPr>
        <w:pStyle w:val="ListParagraph"/>
        <w:autoSpaceDE w:val="0"/>
        <w:autoSpaceDN w:val="0"/>
        <w:adjustRightInd w:val="0"/>
        <w:spacing w:after="0"/>
        <w:ind w:left="2604"/>
        <w:rPr>
          <w:color w:val="000000" w:themeColor="text1"/>
        </w:rPr>
      </w:pPr>
    </w:p>
    <w:p w:rsidR="00BE525F" w:rsidRDefault="00BE525F" w:rsidP="00BE525F">
      <w:pPr>
        <w:pStyle w:val="ListParagraph"/>
        <w:autoSpaceDE w:val="0"/>
        <w:autoSpaceDN w:val="0"/>
        <w:adjustRightInd w:val="0"/>
        <w:spacing w:after="0"/>
        <w:ind w:left="1440"/>
      </w:pPr>
    </w:p>
    <w:p w:rsidR="00BE525F"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BE525F" w:rsidRDefault="00BE525F" w:rsidP="00BE525F">
      <w:pPr>
        <w:pStyle w:val="ListParagraph"/>
        <w:autoSpaceDE w:val="0"/>
        <w:autoSpaceDN w:val="0"/>
        <w:adjustRightInd w:val="0"/>
        <w:spacing w:after="0"/>
        <w:ind w:left="1440"/>
      </w:pPr>
      <w:r>
        <w:t>ANS:</w:t>
      </w:r>
    </w:p>
    <w:p w:rsidR="00BE525F" w:rsidRPr="005A3F25" w:rsidRDefault="00BE525F" w:rsidP="00BE525F">
      <w:pPr>
        <w:autoSpaceDE w:val="0"/>
        <w:autoSpaceDN w:val="0"/>
        <w:adjustRightInd w:val="0"/>
        <w:spacing w:after="0"/>
        <w:rPr>
          <w:color w:val="000000" w:themeColor="text1"/>
        </w:rPr>
      </w:pPr>
      <w:r>
        <w:tab/>
      </w:r>
      <w:r>
        <w:tab/>
      </w:r>
      <w:r>
        <w:tab/>
        <w:t>*</w:t>
      </w:r>
      <w:r w:rsidRPr="005A3F25">
        <w:rPr>
          <w:color w:val="000000" w:themeColor="text1"/>
        </w:rPr>
        <w:t>The</w:t>
      </w:r>
      <w:r>
        <w:rPr>
          <w:color w:val="000000" w:themeColor="text1"/>
        </w:rPr>
        <w:t xml:space="preserve"> histogram data </w:t>
      </w:r>
      <w:r w:rsidRPr="005A3F25">
        <w:rPr>
          <w:color w:val="000000" w:themeColor="text1"/>
        </w:rPr>
        <w:t xml:space="preserve"> distribution </w:t>
      </w:r>
      <w:r>
        <w:rPr>
          <w:color w:val="000000" w:themeColor="text1"/>
        </w:rPr>
        <w:t>is</w:t>
      </w:r>
      <w:r w:rsidRPr="005A3F25">
        <w:rPr>
          <w:color w:val="000000" w:themeColor="text1"/>
        </w:rPr>
        <w:t xml:space="preserve"> right skewed .</w:t>
      </w:r>
    </w:p>
    <w:p w:rsidR="00BE525F" w:rsidRDefault="00BE525F" w:rsidP="00BE525F">
      <w:pPr>
        <w:autoSpaceDE w:val="0"/>
        <w:autoSpaceDN w:val="0"/>
        <w:adjustRightInd w:val="0"/>
        <w:spacing w:after="0"/>
      </w:pPr>
    </w:p>
    <w:p w:rsidR="000E22B2" w:rsidRDefault="000E22B2" w:rsidP="00BE525F">
      <w:pPr>
        <w:autoSpaceDE w:val="0"/>
        <w:autoSpaceDN w:val="0"/>
        <w:adjustRightInd w:val="0"/>
        <w:spacing w:after="0"/>
      </w:pP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BE525F" w:rsidRDefault="00BE525F" w:rsidP="00BE525F">
      <w:pPr>
        <w:pStyle w:val="ListParagraph"/>
        <w:autoSpaceDE w:val="0"/>
        <w:autoSpaceDN w:val="0"/>
        <w:adjustRightInd w:val="0"/>
        <w:spacing w:after="0"/>
        <w:ind w:left="1440"/>
      </w:pPr>
      <w:r>
        <w:t>ANS</w:t>
      </w:r>
    </w:p>
    <w:p w:rsidR="00BE525F" w:rsidRPr="005A3F25" w:rsidRDefault="00BE525F" w:rsidP="001419FB">
      <w:pPr>
        <w:autoSpaceDE w:val="0"/>
        <w:autoSpaceDN w:val="0"/>
        <w:adjustRightInd w:val="0"/>
        <w:spacing w:after="0"/>
        <w:ind w:left="2160" w:firstLine="720"/>
        <w:rPr>
          <w:color w:val="000000" w:themeColor="text1"/>
        </w:rPr>
      </w:pPr>
      <w:r>
        <w:t>*</w:t>
      </w:r>
      <w:r w:rsidRPr="005A3F25">
        <w:rPr>
          <w:color w:val="000000" w:themeColor="text1"/>
        </w:rPr>
        <w:t xml:space="preserve">From the Q2 Boxplot and this histogram, the distribution is same ….it is  same type of skewness  is reflecting and the right side of skewness and right side distribution of outliers but approximately show mode as 5-7 and median around 7. So it is more compliments to both plots </w:t>
      </w:r>
    </w:p>
    <w:p w:rsidR="00BE525F" w:rsidRDefault="00BE525F" w:rsidP="00BE525F">
      <w:pPr>
        <w:pStyle w:val="ListParagraph"/>
        <w:autoSpaceDE w:val="0"/>
        <w:autoSpaceDN w:val="0"/>
        <w:adjustRightInd w:val="0"/>
        <w:spacing w:after="0"/>
        <w:ind w:left="1440"/>
      </w:pPr>
    </w:p>
    <w:p w:rsidR="00BE525F" w:rsidRDefault="00BE525F" w:rsidP="00BE525F">
      <w:pPr>
        <w:tabs>
          <w:tab w:val="left" w:pos="540"/>
        </w:tabs>
        <w:autoSpaceDE w:val="0"/>
        <w:autoSpaceDN w:val="0"/>
        <w:adjustRightInd w:val="0"/>
        <w:spacing w:after="0"/>
      </w:pPr>
    </w:p>
    <w:p w:rsidR="00BE525F" w:rsidRDefault="00BE525F" w:rsidP="00BE525F">
      <w:pPr>
        <w:pStyle w:val="ListParagraph"/>
        <w:autoSpaceDE w:val="0"/>
        <w:autoSpaceDN w:val="0"/>
        <w:adjustRightInd w:val="0"/>
        <w:spacing w:after="0"/>
        <w:ind w:left="1440"/>
      </w:pP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1419FB" w:rsidRPr="001419FB" w:rsidRDefault="000E22B2" w:rsidP="001419FB">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1419FB" w:rsidRDefault="001419FB" w:rsidP="001419FB">
      <w:pPr>
        <w:autoSpaceDE w:val="0"/>
        <w:autoSpaceDN w:val="0"/>
        <w:adjustRightInd w:val="0"/>
        <w:spacing w:after="0"/>
        <w:ind w:left="720" w:firstLine="720"/>
        <w:rPr>
          <w:rFonts w:cs="BaskervilleBE-Regular"/>
        </w:rPr>
      </w:pPr>
      <w:r w:rsidRPr="001419FB">
        <w:rPr>
          <w:rFonts w:cs="BaskervilleBE-Regular"/>
        </w:rPr>
        <w:t>ANS:</w:t>
      </w:r>
    </w:p>
    <w:p w:rsidR="00D801DA" w:rsidRDefault="00D801DA" w:rsidP="00D801DA">
      <w:pPr>
        <w:pStyle w:val="ListParagraph"/>
        <w:autoSpaceDE w:val="0"/>
        <w:autoSpaceDN w:val="0"/>
        <w:adjustRightInd w:val="0"/>
        <w:spacing w:after="0"/>
      </w:pPr>
      <w:r>
        <w:rPr>
          <w:rFonts w:cs="BaskervilleBE-Regular"/>
        </w:rPr>
        <w:tab/>
      </w:r>
      <w:r>
        <w:t xml:space="preserve">Here total calls =200, </w:t>
      </w:r>
    </w:p>
    <w:p w:rsidR="00D801DA" w:rsidRDefault="00D801DA" w:rsidP="00D801DA">
      <w:pPr>
        <w:pStyle w:val="ListParagraph"/>
        <w:autoSpaceDE w:val="0"/>
        <w:autoSpaceDN w:val="0"/>
        <w:adjustRightInd w:val="0"/>
        <w:spacing w:after="0"/>
      </w:pPr>
      <w:r>
        <w:t xml:space="preserve">               p(success)=1/200</w:t>
      </w:r>
    </w:p>
    <w:p w:rsidR="00D801DA" w:rsidRDefault="00D801DA" w:rsidP="00D801DA">
      <w:pPr>
        <w:pStyle w:val="ListParagraph"/>
        <w:autoSpaceDE w:val="0"/>
        <w:autoSpaceDN w:val="0"/>
        <w:adjustRightInd w:val="0"/>
        <w:spacing w:after="0"/>
      </w:pPr>
      <w:r>
        <w:t xml:space="preserve">               q(failure)=199/200 </w:t>
      </w:r>
    </w:p>
    <w:p w:rsidR="00D801DA" w:rsidRDefault="00D801DA" w:rsidP="00D801DA">
      <w:pPr>
        <w:pStyle w:val="ListParagraph"/>
        <w:autoSpaceDE w:val="0"/>
        <w:autoSpaceDN w:val="0"/>
        <w:adjustRightInd w:val="0"/>
        <w:spacing w:after="0"/>
      </w:pPr>
      <w:r>
        <w:t xml:space="preserve">               n(samples)=5</w:t>
      </w:r>
    </w:p>
    <w:p w:rsidR="00D801DA" w:rsidRDefault="00D801DA" w:rsidP="00D801DA">
      <w:pPr>
        <w:pStyle w:val="ListParagraph"/>
        <w:autoSpaceDE w:val="0"/>
        <w:autoSpaceDN w:val="0"/>
        <w:adjustRightInd w:val="0"/>
        <w:spacing w:after="0"/>
      </w:pPr>
      <w:r>
        <w:t xml:space="preserve">                x(failure)=1</w:t>
      </w:r>
    </w:p>
    <w:p w:rsidR="00D801DA" w:rsidRDefault="00D801DA" w:rsidP="00D801DA">
      <w:pPr>
        <w:pStyle w:val="ListParagraph"/>
        <w:autoSpaceDE w:val="0"/>
        <w:autoSpaceDN w:val="0"/>
        <w:adjustRightInd w:val="0"/>
        <w:spacing w:after="0"/>
      </w:pPr>
    </w:p>
    <w:p w:rsidR="00D801DA" w:rsidRDefault="00D801DA" w:rsidP="00D801DA">
      <w:pPr>
        <w:pStyle w:val="ListParagraph"/>
        <w:autoSpaceDE w:val="0"/>
        <w:autoSpaceDN w:val="0"/>
        <w:adjustRightInd w:val="0"/>
        <w:spacing w:after="0"/>
        <w:ind w:left="1440"/>
      </w:pPr>
      <w:r>
        <w:t>P(x)=</w:t>
      </w:r>
      <m:oMath>
        <m:sSub>
          <m:sSubPr>
            <m:ctrlPr>
              <w:rPr>
                <w:rFonts w:ascii="Cambria Math" w:hAnsi="Cambria Math"/>
                <w:i/>
              </w:rPr>
            </m:ctrlPr>
          </m:sSubPr>
          <m:e>
            <m:sPre>
              <m:sPrePr>
                <m:ctrlPr>
                  <w:rPr>
                    <w:rFonts w:ascii="Cambria Math" w:hAnsi="Cambria Math"/>
                    <w:i/>
                  </w:rPr>
                </m:ctrlPr>
              </m:sPrePr>
              <m:sub/>
              <m:sup>
                <m:r>
                  <w:rPr>
                    <w:rFonts w:ascii="Cambria Math" w:hAnsi="Cambria Math"/>
                  </w:rPr>
                  <m:t>n</m:t>
                </m:r>
              </m:sup>
              <m:e>
                <m:r>
                  <w:rPr>
                    <w:rFonts w:ascii="Cambria Math" w:hAnsi="Cambria Math"/>
                  </w:rPr>
                  <m:t>C</m:t>
                </m:r>
              </m:e>
            </m:sPre>
          </m:e>
          <m:sub>
            <m:r>
              <w:rPr>
                <w:rFonts w:ascii="Cambria Math" w:hAnsi="Cambria Math"/>
              </w:rPr>
              <m:t>x</m:t>
            </m:r>
          </m:sub>
        </m:sSub>
      </m:oMath>
      <w:r>
        <w:t>*</w:t>
      </w:r>
      <m:oMath>
        <m:sSup>
          <m:sSupPr>
            <m:ctrlPr>
              <w:rPr>
                <w:rFonts w:ascii="Cambria Math" w:hAnsi="Cambria Math"/>
                <w:i/>
              </w:rPr>
            </m:ctrlPr>
          </m:sSupPr>
          <m:e>
            <m:r>
              <w:rPr>
                <w:rFonts w:ascii="Cambria Math" w:hAnsi="Cambria Math"/>
              </w:rPr>
              <m:t>P</m:t>
            </m:r>
          </m:e>
          <m:sup>
            <m:r>
              <w:rPr>
                <w:rFonts w:ascii="Cambria Math" w:hAnsi="Cambria Math"/>
              </w:rPr>
              <m:t>x</m:t>
            </m:r>
          </m:sup>
        </m:sSup>
      </m:oMath>
      <w:r>
        <w:t>*</w:t>
      </w:r>
      <m:oMath>
        <m:sSup>
          <m:sSupPr>
            <m:ctrlPr>
              <w:rPr>
                <w:rFonts w:ascii="Cambria Math" w:hAnsi="Cambria Math"/>
                <w:i/>
              </w:rPr>
            </m:ctrlPr>
          </m:sSupPr>
          <m:e>
            <m:r>
              <w:rPr>
                <w:rFonts w:ascii="Cambria Math" w:hAnsi="Cambria Math"/>
              </w:rPr>
              <m:t>Q</m:t>
            </m:r>
          </m:e>
          <m:sup>
            <m:r>
              <w:rPr>
                <w:rFonts w:ascii="Cambria Math" w:hAnsi="Cambria Math"/>
              </w:rPr>
              <m:t>(n-x)</m:t>
            </m:r>
          </m:sup>
        </m:sSup>
      </m:oMath>
    </w:p>
    <w:p w:rsidR="00D801DA" w:rsidRPr="00C81BFD" w:rsidRDefault="00D801DA" w:rsidP="00D801DA">
      <w:pPr>
        <w:pStyle w:val="ListParagraph"/>
        <w:autoSpaceDE w:val="0"/>
        <w:autoSpaceDN w:val="0"/>
        <w:adjustRightInd w:val="0"/>
        <w:spacing w:after="0"/>
        <w:rPr>
          <w:b/>
        </w:rPr>
      </w:pPr>
    </w:p>
    <w:p w:rsidR="00D801DA" w:rsidRDefault="00D801DA" w:rsidP="00D801DA">
      <w:pPr>
        <w:pStyle w:val="ListParagraph"/>
        <w:autoSpaceDE w:val="0"/>
        <w:autoSpaceDN w:val="0"/>
        <w:adjustRightInd w:val="0"/>
        <w:spacing w:after="0"/>
      </w:pPr>
    </w:p>
    <w:p w:rsidR="00D801DA" w:rsidRDefault="00D801DA" w:rsidP="00D801DA">
      <w:pPr>
        <w:pStyle w:val="ListParagraph"/>
        <w:autoSpaceDE w:val="0"/>
        <w:autoSpaceDN w:val="0"/>
        <w:adjustRightInd w:val="0"/>
        <w:spacing w:after="0"/>
        <w:ind w:firstLine="720"/>
      </w:pPr>
      <w:r>
        <w:t>P (at least 1 failure out of 5 calls) = P (1) + P (2) + P (3) + P (4) + P (5)</w:t>
      </w:r>
    </w:p>
    <w:p w:rsidR="00D801DA" w:rsidRDefault="00D801DA" w:rsidP="00D801DA">
      <w:pPr>
        <w:pStyle w:val="ListParagraph"/>
        <w:autoSpaceDE w:val="0"/>
        <w:autoSpaceDN w:val="0"/>
        <w:adjustRightInd w:val="0"/>
        <w:spacing w:after="0"/>
        <w:ind w:firstLine="720"/>
      </w:pPr>
      <w:r>
        <w:t>P (no failure calls) = P (0)</w:t>
      </w:r>
    </w:p>
    <w:p w:rsidR="00D801DA" w:rsidRDefault="00D801DA" w:rsidP="00D801DA">
      <w:pPr>
        <w:pStyle w:val="ListParagraph"/>
        <w:autoSpaceDE w:val="0"/>
        <w:autoSpaceDN w:val="0"/>
        <w:adjustRightInd w:val="0"/>
        <w:spacing w:after="0"/>
      </w:pPr>
    </w:p>
    <w:p w:rsidR="00D801DA" w:rsidRDefault="00D801DA" w:rsidP="00D801DA">
      <w:pPr>
        <w:autoSpaceDE w:val="0"/>
        <w:autoSpaceDN w:val="0"/>
        <w:adjustRightInd w:val="0"/>
        <w:spacing w:after="0"/>
        <w:ind w:left="720" w:firstLine="720"/>
      </w:pPr>
      <w:r>
        <w:t>P (at least 1 failure out of 5 calls) = 1 - P (no failure calls)</w:t>
      </w:r>
    </w:p>
    <w:p w:rsidR="00D801DA" w:rsidRDefault="00D801DA" w:rsidP="00D801DA">
      <w:pPr>
        <w:pStyle w:val="ListParagraph"/>
        <w:autoSpaceDE w:val="0"/>
        <w:autoSpaceDN w:val="0"/>
        <w:adjustRightInd w:val="0"/>
        <w:spacing w:after="0"/>
      </w:pPr>
      <w:r>
        <w:t xml:space="preserve"> </w:t>
      </w:r>
      <w:r>
        <w:tab/>
      </w:r>
      <w:r>
        <w:tab/>
      </w:r>
      <w:r>
        <w:tab/>
      </w:r>
      <w:r>
        <w:tab/>
      </w:r>
      <w:r>
        <w:tab/>
        <w:t xml:space="preserve">  = 1 - </w:t>
      </w:r>
      <m:oMath>
        <m:sSub>
          <m:sSubPr>
            <m:ctrlPr>
              <w:rPr>
                <w:rFonts w:ascii="Cambria Math" w:hAnsi="Cambria Math"/>
                <w:i/>
              </w:rPr>
            </m:ctrlPr>
          </m:sSubPr>
          <m:e>
            <m:sPre>
              <m:sPrePr>
                <m:ctrlPr>
                  <w:rPr>
                    <w:rFonts w:ascii="Cambria Math" w:hAnsi="Cambria Math"/>
                    <w:i/>
                  </w:rPr>
                </m:ctrlPr>
              </m:sPrePr>
              <m:sub/>
              <m:sup>
                <m:r>
                  <w:rPr>
                    <w:rFonts w:ascii="Cambria Math" w:hAnsi="Cambria Math"/>
                  </w:rPr>
                  <m:t>5</m:t>
                </m:r>
              </m:sup>
              <m:e>
                <m:r>
                  <w:rPr>
                    <w:rFonts w:ascii="Cambria Math" w:hAnsi="Cambria Math"/>
                  </w:rPr>
                  <m:t>C</m:t>
                </m:r>
              </m:e>
            </m:sPre>
          </m:e>
          <m:sub>
            <m:r>
              <w:rPr>
                <w:rFonts w:ascii="Cambria Math" w:hAnsi="Cambria Math"/>
              </w:rPr>
              <m:t>0</m:t>
            </m:r>
          </m:sub>
        </m:sSub>
      </m:oMath>
      <w:r>
        <w:t>*</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200</m:t>
                </m:r>
              </m:den>
            </m:f>
            <m:r>
              <w:rPr>
                <w:rFonts w:ascii="Cambria Math" w:hAnsi="Cambria Math"/>
              </w:rPr>
              <m:t>)</m:t>
            </m:r>
          </m:e>
          <m:sup>
            <m:r>
              <w:rPr>
                <w:rFonts w:ascii="Cambria Math" w:hAnsi="Cambria Math"/>
              </w:rPr>
              <m:t>(0)</m:t>
            </m:r>
          </m:sup>
        </m:sSup>
      </m:oMath>
      <w:r>
        <w:t>*</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199</m:t>
                </m:r>
              </m:num>
              <m:den>
                <m:r>
                  <w:rPr>
                    <w:rFonts w:ascii="Cambria Math" w:hAnsi="Cambria Math"/>
                  </w:rPr>
                  <m:t>200</m:t>
                </m:r>
              </m:den>
            </m:f>
            <m:r>
              <w:rPr>
                <w:rFonts w:ascii="Cambria Math" w:hAnsi="Cambria Math"/>
              </w:rPr>
              <m:t>)</m:t>
            </m:r>
          </m:e>
          <m:sup>
            <m:r>
              <w:rPr>
                <w:rFonts w:ascii="Cambria Math" w:hAnsi="Cambria Math"/>
              </w:rPr>
              <m:t>(5-0)</m:t>
            </m:r>
          </m:sup>
        </m:sSup>
      </m:oMath>
    </w:p>
    <w:p w:rsidR="00D801DA" w:rsidRDefault="00D801DA" w:rsidP="00D801DA">
      <w:pPr>
        <w:pStyle w:val="ListParagraph"/>
        <w:autoSpaceDE w:val="0"/>
        <w:autoSpaceDN w:val="0"/>
        <w:adjustRightInd w:val="0"/>
        <w:spacing w:after="0"/>
        <w:ind w:left="3600" w:firstLine="720"/>
      </w:pPr>
      <w:r>
        <w:t xml:space="preserve">  = 1 – (1*1*0.975248)</w:t>
      </w:r>
    </w:p>
    <w:p w:rsidR="00D801DA" w:rsidRDefault="00D801DA" w:rsidP="00D801DA">
      <w:pPr>
        <w:autoSpaceDE w:val="0"/>
        <w:autoSpaceDN w:val="0"/>
        <w:adjustRightInd w:val="0"/>
        <w:spacing w:after="0"/>
        <w:ind w:left="2880" w:firstLine="720"/>
      </w:pPr>
      <w:r>
        <w:t xml:space="preserve">                = 0.024752.</w:t>
      </w:r>
    </w:p>
    <w:p w:rsidR="00D801DA" w:rsidRPr="000E22B2" w:rsidRDefault="00D801DA" w:rsidP="00D801DA">
      <w:pPr>
        <w:pStyle w:val="ListParagraph"/>
        <w:autoSpaceDE w:val="0"/>
        <w:autoSpaceDN w:val="0"/>
        <w:adjustRightInd w:val="0"/>
        <w:spacing w:after="0"/>
      </w:pPr>
      <w:r>
        <w:t xml:space="preserve"> Hence the at least 1 failure out of 5 calls =0.024752</w:t>
      </w:r>
    </w:p>
    <w:p w:rsidR="00D801DA" w:rsidRDefault="00D801DA" w:rsidP="001419FB">
      <w:pPr>
        <w:autoSpaceDE w:val="0"/>
        <w:autoSpaceDN w:val="0"/>
        <w:adjustRightInd w:val="0"/>
        <w:spacing w:after="0"/>
        <w:ind w:left="720" w:firstLine="720"/>
        <w:rPr>
          <w:rFonts w:cs="BaskervilleBE-Regular"/>
        </w:rPr>
      </w:pPr>
    </w:p>
    <w:p w:rsidR="001419FB" w:rsidRPr="001419FB" w:rsidRDefault="001419FB" w:rsidP="001419FB">
      <w:pPr>
        <w:autoSpaceDE w:val="0"/>
        <w:autoSpaceDN w:val="0"/>
        <w:adjustRightInd w:val="0"/>
        <w:spacing w:after="0"/>
        <w:ind w:left="720" w:firstLine="720"/>
        <w:rPr>
          <w:rFonts w:cs="BaskervilleBE-Regular"/>
        </w:rPr>
      </w:pPr>
      <w:r>
        <w:rPr>
          <w:rFonts w:cs="BaskervilleBE-Regular"/>
        </w:rPr>
        <w:tab/>
      </w:r>
    </w:p>
    <w:p w:rsidR="001419FB" w:rsidRPr="000E22B2" w:rsidRDefault="001419FB" w:rsidP="001419FB">
      <w:pPr>
        <w:pStyle w:val="ListParagraph"/>
        <w:autoSpaceDE w:val="0"/>
        <w:autoSpaceDN w:val="0"/>
        <w:adjustRightInd w:val="0"/>
        <w:spacing w:after="0"/>
        <w:ind w:left="144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CA5A54" w:rsidRDefault="00CA5A54" w:rsidP="00CA5A54">
      <w:pPr>
        <w:pStyle w:val="ListParagraph"/>
        <w:autoSpaceDE w:val="0"/>
        <w:autoSpaceDN w:val="0"/>
        <w:adjustRightInd w:val="0"/>
        <w:spacing w:after="0"/>
        <w:ind w:left="1440"/>
      </w:pPr>
      <w:r>
        <w:t>ANS:</w:t>
      </w:r>
    </w:p>
    <w:p w:rsidR="00CA5A54" w:rsidRPr="00F71530" w:rsidRDefault="00CA5A54" w:rsidP="00CA5A54">
      <w:pPr>
        <w:pStyle w:val="ListParagraph"/>
        <w:autoSpaceDE w:val="0"/>
        <w:autoSpaceDN w:val="0"/>
        <w:adjustRightInd w:val="0"/>
        <w:spacing w:after="0"/>
        <w:ind w:left="1440"/>
        <w:rPr>
          <w:b/>
        </w:rPr>
      </w:pPr>
      <w:r>
        <w:lastRenderedPageBreak/>
        <w:tab/>
      </w:r>
      <w:r w:rsidRPr="00F71530">
        <w:rPr>
          <w:b/>
        </w:rPr>
        <w:t xml:space="preserve">*The monetary outcomes of the business  venture $2000 </w:t>
      </w:r>
    </w:p>
    <w:p w:rsidR="00CA5A54" w:rsidRPr="00F71530" w:rsidRDefault="00CA5A54" w:rsidP="00CA5A54">
      <w:pPr>
        <w:pStyle w:val="ListParagraph"/>
        <w:autoSpaceDE w:val="0"/>
        <w:autoSpaceDN w:val="0"/>
        <w:adjustRightInd w:val="0"/>
        <w:spacing w:after="0"/>
        <w:ind w:left="1440" w:firstLine="720"/>
        <w:rPr>
          <w:b/>
        </w:rPr>
      </w:pPr>
      <w:r w:rsidRPr="00F71530">
        <w:rPr>
          <w:b/>
        </w:rPr>
        <w:t>*The most probability Distribution is 0.3.</w:t>
      </w:r>
    </w:p>
    <w:p w:rsidR="00CA5A54" w:rsidRPr="00F71530" w:rsidRDefault="00CA5A54" w:rsidP="00CA5A54">
      <w:pPr>
        <w:pStyle w:val="ListParagraph"/>
        <w:autoSpaceDE w:val="0"/>
        <w:autoSpaceDN w:val="0"/>
        <w:adjustRightInd w:val="0"/>
        <w:spacing w:after="0"/>
        <w:ind w:left="1440"/>
        <w:rPr>
          <w:b/>
        </w:rPr>
      </w:pPr>
      <w:r w:rsidRPr="00F71530">
        <w:rPr>
          <w:b/>
        </w:rPr>
        <w:t xml:space="preserve"> </w:t>
      </w:r>
      <w:r w:rsidRPr="00F71530">
        <w:rPr>
          <w:b/>
        </w:rPr>
        <w:tab/>
        <w:t>*It is the most likely monetary outcome of the business venture.</w:t>
      </w:r>
    </w:p>
    <w:p w:rsidR="00CA5A54" w:rsidRDefault="00CA5A54" w:rsidP="00CA5A54">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85348F" w:rsidRDefault="00CA5A54" w:rsidP="0085348F">
      <w:pPr>
        <w:pStyle w:val="ListParagraph"/>
        <w:autoSpaceDE w:val="0"/>
        <w:autoSpaceDN w:val="0"/>
        <w:adjustRightInd w:val="0"/>
        <w:spacing w:after="0"/>
        <w:ind w:left="1440"/>
      </w:pPr>
      <w:r>
        <w:t>ANS:</w:t>
      </w:r>
    </w:p>
    <w:p w:rsidR="0085348F" w:rsidRPr="00F71530" w:rsidRDefault="0085348F" w:rsidP="0085348F">
      <w:pPr>
        <w:ind w:left="1440" w:firstLine="720"/>
        <w:rPr>
          <w:b/>
        </w:rPr>
      </w:pPr>
      <w:r>
        <w:t>*</w:t>
      </w:r>
      <w:r w:rsidRPr="00F71530">
        <w:rPr>
          <w:b/>
        </w:rPr>
        <w:t xml:space="preserve">We must compute the probability </w:t>
      </w:r>
    </w:p>
    <w:p w:rsidR="0085348F" w:rsidRPr="00F71530" w:rsidRDefault="00E03C9C" w:rsidP="0085348F">
      <w:pPr>
        <w:pStyle w:val="ListParagraph"/>
        <w:autoSpaceDE w:val="0"/>
        <w:autoSpaceDN w:val="0"/>
        <w:adjustRightInd w:val="0"/>
        <w:spacing w:after="0"/>
        <w:ind w:left="1440"/>
        <w:rPr>
          <w:b/>
        </w:rPr>
      </w:pPr>
      <w:r w:rsidRPr="00F71530">
        <w:rPr>
          <w:b/>
        </w:rPr>
        <w:tab/>
        <w:t>*IT is successfully positive probability</w:t>
      </w:r>
    </w:p>
    <w:p w:rsidR="0085348F" w:rsidRPr="00F71530" w:rsidRDefault="0085348F" w:rsidP="0085348F">
      <w:pPr>
        <w:pStyle w:val="ListParagraph"/>
        <w:autoSpaceDE w:val="0"/>
        <w:autoSpaceDN w:val="0"/>
        <w:adjustRightInd w:val="0"/>
        <w:spacing w:after="0"/>
        <w:ind w:left="1440"/>
        <w:rPr>
          <w:b/>
        </w:rPr>
      </w:pPr>
    </w:p>
    <w:p w:rsidR="0085348F" w:rsidRPr="00F71530" w:rsidRDefault="0085348F" w:rsidP="0085348F">
      <w:pPr>
        <w:pStyle w:val="ListParagraph"/>
        <w:autoSpaceDE w:val="0"/>
        <w:autoSpaceDN w:val="0"/>
        <w:adjustRightInd w:val="0"/>
        <w:spacing w:after="0"/>
        <w:ind w:left="1440"/>
        <w:rPr>
          <w:b/>
        </w:rPr>
      </w:pPr>
      <w:r w:rsidRPr="00F71530">
        <w:rPr>
          <w:b/>
        </w:rPr>
        <w:t xml:space="preserve">       X= 0.2+0.2+0.3+0.1 </w:t>
      </w:r>
    </w:p>
    <w:p w:rsidR="0085348F" w:rsidRPr="00F71530" w:rsidRDefault="0085348F" w:rsidP="0085348F">
      <w:pPr>
        <w:pStyle w:val="ListParagraph"/>
        <w:ind w:left="1800"/>
        <w:rPr>
          <w:b/>
        </w:rPr>
      </w:pPr>
      <w:r w:rsidRPr="00F71530">
        <w:rPr>
          <w:b/>
        </w:rPr>
        <w:t>X =0.8</w:t>
      </w:r>
    </w:p>
    <w:p w:rsidR="0085348F" w:rsidRPr="00F71530" w:rsidRDefault="0085348F" w:rsidP="0085348F">
      <w:pPr>
        <w:pStyle w:val="ListParagraph"/>
        <w:autoSpaceDE w:val="0"/>
        <w:autoSpaceDN w:val="0"/>
        <w:adjustRightInd w:val="0"/>
        <w:spacing w:after="0"/>
        <w:ind w:left="1440"/>
        <w:rPr>
          <w:b/>
        </w:rPr>
      </w:pPr>
      <w:r w:rsidRPr="00F71530">
        <w:rPr>
          <w:b/>
        </w:rPr>
        <w:t xml:space="preserve"> venture is  80% probability to be successful.</w:t>
      </w:r>
    </w:p>
    <w:p w:rsidR="0085348F" w:rsidRDefault="0085348F" w:rsidP="0085348F"/>
    <w:p w:rsidR="00CA5A54" w:rsidRDefault="00CA5A54" w:rsidP="00CA5A54">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E03C9C" w:rsidRDefault="00E03C9C" w:rsidP="00E03C9C">
      <w:pPr>
        <w:autoSpaceDE w:val="0"/>
        <w:autoSpaceDN w:val="0"/>
        <w:adjustRightInd w:val="0"/>
        <w:spacing w:after="0"/>
        <w:ind w:firstLine="720"/>
      </w:pPr>
      <w:r>
        <w:t xml:space="preserve">               ANS:</w:t>
      </w:r>
    </w:p>
    <w:p w:rsidR="00E03C9C" w:rsidRPr="00F71530" w:rsidRDefault="00E03C9C" w:rsidP="00E03C9C">
      <w:pPr>
        <w:pStyle w:val="ListParagraph"/>
        <w:numPr>
          <w:ilvl w:val="0"/>
          <w:numId w:val="7"/>
        </w:numPr>
        <w:rPr>
          <w:b/>
        </w:rPr>
      </w:pPr>
      <w:r w:rsidRPr="00F71530">
        <w:rPr>
          <w:b/>
        </w:rPr>
        <w:t>(1000*0.2) +(2000*0.3) +(3000*0.1) +(-2000*0.1) +(-1000*0.1)</w:t>
      </w:r>
    </w:p>
    <w:p w:rsidR="00E03C9C" w:rsidRPr="00F71530" w:rsidRDefault="00E03C9C" w:rsidP="00E03C9C">
      <w:pPr>
        <w:pStyle w:val="ListParagraph"/>
        <w:numPr>
          <w:ilvl w:val="0"/>
          <w:numId w:val="7"/>
        </w:numPr>
        <w:rPr>
          <w:b/>
        </w:rPr>
      </w:pPr>
      <w:r w:rsidRPr="00F71530">
        <w:rPr>
          <w:b/>
        </w:rPr>
        <w:t>800, which clearly shows in a given period</w:t>
      </w:r>
    </w:p>
    <w:p w:rsidR="00E03C9C" w:rsidRPr="00F71530" w:rsidRDefault="00E03C9C" w:rsidP="00E03C9C">
      <w:pPr>
        <w:pStyle w:val="ListParagraph"/>
        <w:numPr>
          <w:ilvl w:val="0"/>
          <w:numId w:val="7"/>
        </w:numPr>
        <w:rPr>
          <w:b/>
        </w:rPr>
      </w:pPr>
      <w:r w:rsidRPr="00F71530">
        <w:rPr>
          <w:b/>
        </w:rPr>
        <w:t xml:space="preserve"> profit or loss  the final outcomes returns calculated for  one year </w:t>
      </w:r>
    </w:p>
    <w:p w:rsidR="00E03C9C" w:rsidRPr="00F71530" w:rsidRDefault="00E03C9C" w:rsidP="00E03C9C">
      <w:pPr>
        <w:pStyle w:val="ListParagraph"/>
        <w:numPr>
          <w:ilvl w:val="0"/>
          <w:numId w:val="7"/>
        </w:numPr>
        <w:rPr>
          <w:b/>
        </w:rPr>
      </w:pPr>
      <w:r w:rsidRPr="00F71530">
        <w:rPr>
          <w:b/>
        </w:rPr>
        <w:t xml:space="preserve"> The final computation of period shows the venture is having a 600 profit a month.</w:t>
      </w:r>
    </w:p>
    <w:p w:rsidR="00E03C9C" w:rsidRDefault="00E03C9C" w:rsidP="00E03C9C">
      <w:pPr>
        <w:autoSpaceDE w:val="0"/>
        <w:autoSpaceDN w:val="0"/>
        <w:adjustRightInd w:val="0"/>
        <w:spacing w:after="0"/>
        <w:ind w:left="1440" w:firstLine="720"/>
      </w:pPr>
      <w:r>
        <w:tab/>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E03C9C" w:rsidP="00E03C9C">
      <w:pPr>
        <w:ind w:left="1440"/>
      </w:pPr>
      <w:r>
        <w:t>ANS:</w:t>
      </w:r>
    </w:p>
    <w:p w:rsidR="00E03C9C" w:rsidRPr="00F71530" w:rsidRDefault="00E03C9C" w:rsidP="00E03C9C">
      <w:pPr>
        <w:pStyle w:val="ListParagraph"/>
        <w:ind w:left="1080"/>
        <w:rPr>
          <w:b/>
          <w:i/>
          <w:color w:val="374151"/>
          <w:shd w:val="clear" w:color="auto" w:fill="F7F7F8"/>
        </w:rPr>
      </w:pPr>
      <w:r>
        <w:tab/>
      </w:r>
      <w:r>
        <w:tab/>
      </w:r>
      <m:oMath>
        <m:acc>
          <m:accPr>
            <m:chr m:val="̅"/>
            <m:ctrlPr>
              <w:rPr>
                <w:rFonts w:ascii="Cambria Math" w:hAnsi="Cambria Math"/>
                <w:b/>
                <w:i/>
                <w:color w:val="374151"/>
                <w:shd w:val="clear" w:color="auto" w:fill="F7F7F8"/>
              </w:rPr>
            </m:ctrlPr>
          </m:accPr>
          <m:e>
            <m:r>
              <m:rPr>
                <m:sty m:val="bi"/>
              </m:rPr>
              <w:rPr>
                <w:rFonts w:ascii="Cambria Math" w:hAnsi="Cambria Math"/>
                <w:color w:val="374151"/>
                <w:shd w:val="clear" w:color="auto" w:fill="F7F7F8"/>
              </w:rPr>
              <m:t>X</m:t>
            </m:r>
          </m:e>
        </m:acc>
      </m:oMath>
      <w:r w:rsidRPr="00F71530">
        <w:rPr>
          <w:b/>
          <w:i/>
          <w:color w:val="374151"/>
          <w:shd w:val="clear" w:color="auto" w:fill="F7F7F8"/>
        </w:rPr>
        <w:t>= 600</w:t>
      </w:r>
    </w:p>
    <w:p w:rsidR="00E03C9C" w:rsidRPr="00F71530" w:rsidRDefault="00E03C9C" w:rsidP="00E03C9C">
      <w:pPr>
        <w:pStyle w:val="ListParagraph"/>
        <w:ind w:left="1440" w:firstLine="720"/>
        <w:rPr>
          <w:b/>
          <w:i/>
          <w:color w:val="374151"/>
          <w:shd w:val="clear" w:color="auto" w:fill="F7F7F8"/>
        </w:rPr>
      </w:pPr>
      <w:r w:rsidRPr="00F71530">
        <w:rPr>
          <w:b/>
          <w:i/>
          <w:color w:val="374151"/>
          <w:shd w:val="clear" w:color="auto" w:fill="F7F7F8"/>
        </w:rPr>
        <w:t>V= (</w:t>
      </w:r>
      <m:oMath>
        <m:sSup>
          <m:sSupPr>
            <m:ctrlPr>
              <w:rPr>
                <w:rFonts w:ascii="Cambria Math" w:hAnsi="Cambria Math"/>
                <w:b/>
                <w:i/>
                <w:color w:val="374151"/>
                <w:shd w:val="clear" w:color="auto" w:fill="F7F7F8"/>
              </w:rPr>
            </m:ctrlPr>
          </m:sSupPr>
          <m:e>
            <m:r>
              <m:rPr>
                <m:sty m:val="bi"/>
              </m:rPr>
              <w:rPr>
                <w:rFonts w:ascii="Cambria Math" w:hAnsi="Cambria Math"/>
                <w:color w:val="374151"/>
                <w:shd w:val="clear" w:color="auto" w:fill="F7F7F8"/>
              </w:rPr>
              <m:t>(-2000-600)</m:t>
            </m:r>
          </m:e>
          <m:sup>
            <m:r>
              <m:rPr>
                <m:sty m:val="bi"/>
              </m:rPr>
              <w:rPr>
                <w:rFonts w:ascii="Cambria Math" w:hAnsi="Cambria Math"/>
                <w:color w:val="374151"/>
                <w:shd w:val="clear" w:color="auto" w:fill="F7F7F8"/>
              </w:rPr>
              <m:t>2</m:t>
            </m:r>
          </m:sup>
        </m:sSup>
      </m:oMath>
      <w:r w:rsidRPr="00F71530">
        <w:rPr>
          <w:b/>
          <w:i/>
          <w:color w:val="374151"/>
          <w:shd w:val="clear" w:color="auto" w:fill="F7F7F8"/>
        </w:rPr>
        <w:t xml:space="preserve">*0.2 + </w:t>
      </w:r>
      <m:oMath>
        <m:sSup>
          <m:sSupPr>
            <m:ctrlPr>
              <w:rPr>
                <w:rFonts w:ascii="Cambria Math" w:hAnsi="Cambria Math"/>
                <w:b/>
                <w:i/>
                <w:color w:val="374151"/>
                <w:shd w:val="clear" w:color="auto" w:fill="F7F7F8"/>
              </w:rPr>
            </m:ctrlPr>
          </m:sSupPr>
          <m:e>
            <m:r>
              <m:rPr>
                <m:sty m:val="bi"/>
              </m:rPr>
              <w:rPr>
                <w:rFonts w:ascii="Cambria Math" w:hAnsi="Cambria Math"/>
                <w:color w:val="374151"/>
                <w:shd w:val="clear" w:color="auto" w:fill="F7F7F8"/>
              </w:rPr>
              <m:t>(-1000-600)</m:t>
            </m:r>
          </m:e>
          <m:sup>
            <m:r>
              <m:rPr>
                <m:sty m:val="bi"/>
              </m:rPr>
              <w:rPr>
                <w:rFonts w:ascii="Cambria Math" w:hAnsi="Cambria Math"/>
                <w:color w:val="374151"/>
                <w:shd w:val="clear" w:color="auto" w:fill="F7F7F8"/>
              </w:rPr>
              <m:t>2</m:t>
            </m:r>
          </m:sup>
        </m:sSup>
      </m:oMath>
      <w:r w:rsidRPr="00F71530">
        <w:rPr>
          <w:b/>
          <w:i/>
          <w:color w:val="374151"/>
          <w:shd w:val="clear" w:color="auto" w:fill="F7F7F8"/>
        </w:rPr>
        <w:t xml:space="preserve">*0.1 + </w:t>
      </w:r>
      <m:oMath>
        <m:sSup>
          <m:sSupPr>
            <m:ctrlPr>
              <w:rPr>
                <w:rFonts w:ascii="Cambria Math" w:hAnsi="Cambria Math"/>
                <w:b/>
                <w:i/>
                <w:color w:val="374151"/>
                <w:shd w:val="clear" w:color="auto" w:fill="F7F7F8"/>
              </w:rPr>
            </m:ctrlPr>
          </m:sSupPr>
          <m:e>
            <m:r>
              <m:rPr>
                <m:sty m:val="bi"/>
              </m:rPr>
              <w:rPr>
                <w:rFonts w:ascii="Cambria Math" w:hAnsi="Cambria Math"/>
                <w:color w:val="374151"/>
                <w:shd w:val="clear" w:color="auto" w:fill="F7F7F8"/>
              </w:rPr>
              <m:t>(0-600)</m:t>
            </m:r>
          </m:e>
          <m:sup>
            <m:r>
              <m:rPr>
                <m:sty m:val="bi"/>
              </m:rPr>
              <w:rPr>
                <w:rFonts w:ascii="Cambria Math" w:hAnsi="Cambria Math"/>
                <w:color w:val="374151"/>
                <w:shd w:val="clear" w:color="auto" w:fill="F7F7F8"/>
              </w:rPr>
              <m:t>2</m:t>
            </m:r>
          </m:sup>
        </m:sSup>
      </m:oMath>
      <w:r w:rsidRPr="00F71530">
        <w:rPr>
          <w:b/>
          <w:i/>
          <w:color w:val="374151"/>
          <w:shd w:val="clear" w:color="auto" w:fill="F7F7F8"/>
        </w:rPr>
        <w:t>*0.2 +</w:t>
      </w:r>
      <m:oMath>
        <m:sSup>
          <m:sSupPr>
            <m:ctrlPr>
              <w:rPr>
                <w:rFonts w:ascii="Cambria Math" w:hAnsi="Cambria Math"/>
                <w:b/>
                <w:i/>
                <w:color w:val="374151"/>
                <w:shd w:val="clear" w:color="auto" w:fill="F7F7F8"/>
              </w:rPr>
            </m:ctrlPr>
          </m:sSupPr>
          <m:e>
            <m:r>
              <m:rPr>
                <m:sty m:val="bi"/>
              </m:rPr>
              <w:rPr>
                <w:rFonts w:ascii="Cambria Math" w:hAnsi="Cambria Math"/>
                <w:color w:val="374151"/>
                <w:shd w:val="clear" w:color="auto" w:fill="F7F7F8"/>
              </w:rPr>
              <m:t>(1000-600)</m:t>
            </m:r>
          </m:e>
          <m:sup>
            <m:r>
              <m:rPr>
                <m:sty m:val="bi"/>
              </m:rPr>
              <w:rPr>
                <w:rFonts w:ascii="Cambria Math" w:hAnsi="Cambria Math"/>
                <w:color w:val="374151"/>
                <w:shd w:val="clear" w:color="auto" w:fill="F7F7F8"/>
              </w:rPr>
              <m:t>2</m:t>
            </m:r>
          </m:sup>
        </m:sSup>
      </m:oMath>
      <w:r w:rsidRPr="00F71530">
        <w:rPr>
          <w:b/>
          <w:i/>
          <w:color w:val="374151"/>
          <w:shd w:val="clear" w:color="auto" w:fill="F7F7F8"/>
        </w:rPr>
        <w:t xml:space="preserve">*0.2 +  </w:t>
      </w:r>
      <m:oMath>
        <m:sSup>
          <m:sSupPr>
            <m:ctrlPr>
              <w:rPr>
                <w:rFonts w:ascii="Cambria Math" w:hAnsi="Cambria Math"/>
                <w:b/>
                <w:i/>
                <w:color w:val="374151"/>
                <w:shd w:val="clear" w:color="auto" w:fill="F7F7F8"/>
              </w:rPr>
            </m:ctrlPr>
          </m:sSupPr>
          <m:e>
            <m:r>
              <m:rPr>
                <m:sty m:val="bi"/>
              </m:rPr>
              <w:rPr>
                <w:rFonts w:ascii="Cambria Math" w:hAnsi="Cambria Math"/>
                <w:color w:val="374151"/>
                <w:shd w:val="clear" w:color="auto" w:fill="F7F7F8"/>
              </w:rPr>
              <m:t>(2000-600)</m:t>
            </m:r>
          </m:e>
          <m:sup>
            <m:r>
              <m:rPr>
                <m:sty m:val="bi"/>
              </m:rPr>
              <w:rPr>
                <w:rFonts w:ascii="Cambria Math" w:hAnsi="Cambria Math"/>
                <w:color w:val="374151"/>
                <w:shd w:val="clear" w:color="auto" w:fill="F7F7F8"/>
              </w:rPr>
              <m:t>2</m:t>
            </m:r>
          </m:sup>
        </m:sSup>
      </m:oMath>
      <w:r w:rsidRPr="00F71530">
        <w:rPr>
          <w:b/>
          <w:i/>
          <w:color w:val="374151"/>
          <w:shd w:val="clear" w:color="auto" w:fill="F7F7F8"/>
        </w:rPr>
        <w:t>*0.3 +</w:t>
      </w:r>
      <m:oMath>
        <m:sSup>
          <m:sSupPr>
            <m:ctrlPr>
              <w:rPr>
                <w:rFonts w:ascii="Cambria Math" w:hAnsi="Cambria Math"/>
                <w:b/>
                <w:i/>
                <w:color w:val="374151"/>
                <w:shd w:val="clear" w:color="auto" w:fill="F7F7F8"/>
              </w:rPr>
            </m:ctrlPr>
          </m:sSupPr>
          <m:e>
            <m:r>
              <m:rPr>
                <m:sty m:val="bi"/>
              </m:rPr>
              <w:rPr>
                <w:rFonts w:ascii="Cambria Math" w:hAnsi="Cambria Math"/>
                <w:color w:val="374151"/>
                <w:shd w:val="clear" w:color="auto" w:fill="F7F7F8"/>
              </w:rPr>
              <m:t>(3000-600)</m:t>
            </m:r>
          </m:e>
          <m:sup>
            <m:r>
              <m:rPr>
                <m:sty m:val="bi"/>
              </m:rPr>
              <w:rPr>
                <w:rFonts w:ascii="Cambria Math" w:hAnsi="Cambria Math"/>
                <w:color w:val="374151"/>
                <w:shd w:val="clear" w:color="auto" w:fill="F7F7F8"/>
              </w:rPr>
              <m:t>2</m:t>
            </m:r>
          </m:sup>
        </m:sSup>
      </m:oMath>
      <w:r w:rsidRPr="00F71530">
        <w:rPr>
          <w:b/>
          <w:i/>
          <w:color w:val="374151"/>
          <w:shd w:val="clear" w:color="auto" w:fill="F7F7F8"/>
        </w:rPr>
        <w:t>*0.1)/6</w:t>
      </w:r>
    </w:p>
    <w:p w:rsidR="00E03C9C" w:rsidRPr="00F71530" w:rsidRDefault="00E03C9C" w:rsidP="00E03C9C">
      <w:pPr>
        <w:ind w:left="1440" w:firstLine="720"/>
        <w:rPr>
          <w:b/>
          <w:i/>
        </w:rPr>
      </w:pPr>
      <w:r w:rsidRPr="00F71530">
        <w:rPr>
          <w:b/>
          <w:i/>
          <w:color w:val="374151"/>
          <w:shd w:val="clear" w:color="auto" w:fill="F7F7F8"/>
        </w:rPr>
        <w:t>V= 2160000</w:t>
      </w:r>
    </w:p>
    <w:p w:rsidR="00E03C9C" w:rsidRPr="00F71530" w:rsidRDefault="00E03C9C" w:rsidP="00E03C9C">
      <w:pPr>
        <w:ind w:left="720" w:firstLine="720"/>
        <w:rPr>
          <w:b/>
          <w:i/>
        </w:rPr>
      </w:pPr>
      <w:r w:rsidRPr="00F71530">
        <w:rPr>
          <w:b/>
          <w:i/>
          <w:color w:val="374151"/>
          <w:shd w:val="clear" w:color="auto" w:fill="F7F7F8"/>
        </w:rPr>
        <w:t xml:space="preserve">           STD= </w:t>
      </w:r>
      <m:oMath>
        <m:r>
          <m:rPr>
            <m:sty m:val="bi"/>
          </m:rPr>
          <w:rPr>
            <w:rFonts w:ascii="Cambria Math" w:hAnsi="Cambria Math"/>
            <w:color w:val="374151"/>
            <w:shd w:val="clear" w:color="auto" w:fill="F7F7F8"/>
          </w:rPr>
          <m:t>√</m:t>
        </m:r>
      </m:oMath>
      <w:r w:rsidRPr="00F71530">
        <w:rPr>
          <w:b/>
          <w:i/>
          <w:color w:val="374151"/>
          <w:shd w:val="clear" w:color="auto" w:fill="F7F7F8"/>
        </w:rPr>
        <w:t>V</w:t>
      </w:r>
    </w:p>
    <w:p w:rsidR="00E03C9C" w:rsidRPr="00F71530" w:rsidRDefault="00E03C9C" w:rsidP="00E03C9C">
      <w:pPr>
        <w:ind w:left="1440"/>
        <w:rPr>
          <w:b/>
          <w:i/>
        </w:rPr>
      </w:pPr>
      <w:r w:rsidRPr="00F71530">
        <w:rPr>
          <w:b/>
          <w:i/>
          <w:color w:val="374151"/>
          <w:shd w:val="clear" w:color="auto" w:fill="F7F7F8"/>
        </w:rPr>
        <w:t xml:space="preserve">                  =1469.69,</w:t>
      </w:r>
    </w:p>
    <w:p w:rsidR="00E03C9C" w:rsidRDefault="00E03C9C" w:rsidP="00E03C9C">
      <w:pPr>
        <w:ind w:left="1440"/>
      </w:pPr>
      <w:r>
        <w:tab/>
      </w:r>
    </w:p>
    <w:sectPr w:rsidR="00E03C9C"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C2E" w:rsidRDefault="004C6C2E">
      <w:pPr>
        <w:spacing w:after="0" w:line="240" w:lineRule="auto"/>
      </w:pPr>
      <w:r>
        <w:separator/>
      </w:r>
    </w:p>
  </w:endnote>
  <w:endnote w:type="continuationSeparator" w:id="1">
    <w:p w:rsidR="004C6C2E" w:rsidRDefault="004C6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4C6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C2E" w:rsidRDefault="004C6C2E">
      <w:pPr>
        <w:spacing w:after="0" w:line="240" w:lineRule="auto"/>
      </w:pPr>
      <w:r>
        <w:separator/>
      </w:r>
    </w:p>
  </w:footnote>
  <w:footnote w:type="continuationSeparator" w:id="1">
    <w:p w:rsidR="004C6C2E" w:rsidRDefault="004C6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0A9D"/>
    <w:multiLevelType w:val="hybridMultilevel"/>
    <w:tmpl w:val="B67A19C4"/>
    <w:lvl w:ilvl="0" w:tplc="022C93EE">
      <w:start w:val="1"/>
      <w:numFmt w:val="lowerRoman"/>
      <w:lvlText w:val="(%1)"/>
      <w:lvlJc w:val="left"/>
      <w:pPr>
        <w:ind w:left="2508" w:hanging="720"/>
      </w:pPr>
      <w:rPr>
        <w:rFonts w:hint="default"/>
      </w:r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1">
    <w:nsid w:val="126025E0"/>
    <w:multiLevelType w:val="hybridMultilevel"/>
    <w:tmpl w:val="F67A61DA"/>
    <w:lvl w:ilvl="0" w:tplc="55228A74">
      <w:start w:val="1"/>
      <w:numFmt w:val="bullet"/>
      <w:lvlText w:val=""/>
      <w:lvlJc w:val="left"/>
      <w:pPr>
        <w:ind w:left="1800" w:hanging="360"/>
      </w:pPr>
      <w:rPr>
        <w:rFonts w:ascii="Wingdings" w:eastAsiaTheme="minorEastAsia"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63E5B"/>
    <w:multiLevelType w:val="hybridMultilevel"/>
    <w:tmpl w:val="2A7099B8"/>
    <w:lvl w:ilvl="0" w:tplc="3F84FCCE">
      <w:start w:val="1"/>
      <w:numFmt w:val="lowerRoman"/>
      <w:lvlText w:val="(%1)"/>
      <w:lvlJc w:val="left"/>
      <w:pPr>
        <w:ind w:left="2208" w:hanging="72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4">
    <w:nsid w:val="48ED70D9"/>
    <w:multiLevelType w:val="hybridMultilevel"/>
    <w:tmpl w:val="117867D4"/>
    <w:lvl w:ilvl="0" w:tplc="FB3853A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3205F"/>
    <w:rsid w:val="000E22B2"/>
    <w:rsid w:val="001419FB"/>
    <w:rsid w:val="001461F5"/>
    <w:rsid w:val="001C3103"/>
    <w:rsid w:val="00310065"/>
    <w:rsid w:val="00415B2E"/>
    <w:rsid w:val="004C6C2E"/>
    <w:rsid w:val="00573FF0"/>
    <w:rsid w:val="00603937"/>
    <w:rsid w:val="00614CA4"/>
    <w:rsid w:val="006E0FAB"/>
    <w:rsid w:val="006F04D4"/>
    <w:rsid w:val="00754723"/>
    <w:rsid w:val="007B25FD"/>
    <w:rsid w:val="0085348F"/>
    <w:rsid w:val="00862A30"/>
    <w:rsid w:val="008B5FFA"/>
    <w:rsid w:val="00AF65C6"/>
    <w:rsid w:val="00BC4762"/>
    <w:rsid w:val="00BE525F"/>
    <w:rsid w:val="00C81BFD"/>
    <w:rsid w:val="00CA5A54"/>
    <w:rsid w:val="00D61456"/>
    <w:rsid w:val="00D801DA"/>
    <w:rsid w:val="00E03C9C"/>
    <w:rsid w:val="00F71530"/>
    <w:rsid w:val="00F900FB"/>
    <w:rsid w:val="00FA0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BE5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E525F"/>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BE52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9001D-45E3-4646-AA3F-E84FF017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Lenovo</cp:lastModifiedBy>
  <cp:revision>2</cp:revision>
  <dcterms:created xsi:type="dcterms:W3CDTF">2023-09-06T18:09:00Z</dcterms:created>
  <dcterms:modified xsi:type="dcterms:W3CDTF">2023-09-06T18:09:00Z</dcterms:modified>
</cp:coreProperties>
</file>