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26"/>
        </w:rPr>
        <w:t>FitSense - Personalized Fitness Recommendations Powered by AI</w:t>
      </w:r>
    </w:p>
    <w:p>
      <w:pPr>
        <w:spacing w:before="0" w:after="80"/>
      </w:pPr>
      <w:r>
        <w:rPr>
          <w:rFonts w:ascii="Calibri" w:hAnsi="Calibri"/>
          <w:b/>
          <w:color w:val="0F2A4A"/>
          <w:sz w:val="40"/>
        </w:rPr>
        <w:t>Phase 4: Project Planning Phase</w:t>
      </w:r>
    </w:p>
    <w:p>
      <w:pPr>
        <w:spacing w:before="0" w:after="240"/>
      </w:pPr>
      <w:r>
        <w:rPr>
          <w:b/>
          <w:color w:val="2B579A"/>
        </w:rPr>
        <w:t>―――――――――――――――――――――――――――――――――――――――――――――――――――――――</w:t>
      </w:r>
    </w:p>
    <w:p>
      <w:pPr>
        <w:spacing w:before="120" w:after="80"/>
      </w:pPr>
      <w:r>
        <w:rPr>
          <w:b/>
          <w:color w:val="1F4E78"/>
          <w:sz w:val="26"/>
        </w:rPr>
        <w:t>Project Team &amp; Contributors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pPr>
              <w:jc w:val="left"/>
            </w:pPr>
            <w:r>
              <w:rPr>
                <w:b/>
                <w:color w:val="FFFFFF"/>
                <w:sz w:val="21"/>
              </w:rPr>
              <w:t>Role</w:t>
            </w:r>
          </w:p>
        </w:tc>
        <w:tc>
          <w:tcPr>
            <w:tcW w:type="dxa" w:w="3168"/>
            <w:shd w:fill="1F4E78"/>
            <w:tcMar>
              <w:top w:w="100" w:type="dxa"/>
              <w:bottom w:w="100" w:type="dxa"/>
              <w:left w:w="180" w:type="dxa"/>
              <w:right w:w="180" w:type="dxa"/>
            </w:tcMar>
          </w:tcPr>
          <w:p>
            <w:pPr>
              <w:jc w:val="left"/>
            </w:pPr>
            <w:r>
              <w:rPr>
                <w:b/>
                <w:color w:val="FFFFFF"/>
                <w:sz w:val="21"/>
              </w:rPr>
              <w:t>Name</w:t>
            </w:r>
          </w:p>
        </w:tc>
        <w:tc>
          <w:tcPr>
            <w:tcW w:type="dxa" w:w="4032"/>
            <w:shd w:fill="1F4E78"/>
            <w:tcMar>
              <w:top w:w="100" w:type="dxa"/>
              <w:bottom w:w="100" w:type="dxa"/>
              <w:left w:w="180" w:type="dxa"/>
              <w:right w:w="180" w:type="dxa"/>
            </w:tcMar>
          </w:tcPr>
          <w:p>
            <w:pPr>
              <w:jc w:val="left"/>
            </w:pPr>
            <w:r>
              <w:rPr>
                <w:b/>
                <w:color w:val="FFFFFF"/>
                <w:sz w:val="21"/>
              </w:rPr>
              <w:t>Key Responsibility</w:t>
            </w:r>
          </w:p>
        </w:tc>
      </w:tr>
      <w:tr>
        <w:tc>
          <w:tcPr>
            <w:tcW w:type="dxa" w:w="2592"/>
            <w:shd w:fill="F4F7FA"/>
            <w:tcMar>
              <w:top w:w="80" w:type="dxa"/>
              <w:bottom w:w="80" w:type="dxa"/>
              <w:left w:w="180" w:type="dxa"/>
              <w:right w:w="180" w:type="dxa"/>
            </w:tcMar>
          </w:tcPr>
          <w:p>
            <w:r>
              <w:rPr>
                <w:b/>
                <w:color w:val="222222"/>
                <w:sz w:val="20"/>
              </w:rPr>
              <w:t>Team Leader</w:t>
            </w:r>
          </w:p>
        </w:tc>
        <w:tc>
          <w:tcPr>
            <w:tcW w:type="dxa" w:w="3168"/>
            <w:shd w:fill="F4F7FA"/>
            <w:tcMar>
              <w:top w:w="80" w:type="dxa"/>
              <w:bottom w:w="80" w:type="dxa"/>
              <w:left w:w="180" w:type="dxa"/>
              <w:right w:w="180" w:type="dxa"/>
            </w:tcMar>
          </w:tcPr>
          <w:p>
            <w:r>
              <w:rPr>
                <w:color w:val="222222"/>
                <w:sz w:val="20"/>
              </w:rPr>
              <w:t>S Udhaya kumar</w:t>
            </w:r>
          </w:p>
        </w:tc>
        <w:tc>
          <w:tcPr>
            <w:tcW w:type="dxa" w:w="4032"/>
            <w:shd w:fill="F4F7FA"/>
            <w:tcMar>
              <w:top w:w="80" w:type="dxa"/>
              <w:bottom w:w="80" w:type="dxa"/>
              <w:left w:w="180" w:type="dxa"/>
              <w:right w:w="180" w:type="dxa"/>
            </w:tcMar>
          </w:tcPr>
          <w:p>
            <w:r>
              <w:rPr>
                <w:color w:val="222222"/>
                <w:sz w:val="20"/>
              </w:rPr>
              <w:t>Project Architecture, Google Gemini AI Integration &amp; Backend Orchestration</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H R Thiyagarajan</w:t>
            </w:r>
          </w:p>
        </w:tc>
        <w:tc>
          <w:tcPr>
            <w:tcW w:type="dxa" w:w="4032"/>
            <w:shd w:fill="FFFFFF"/>
            <w:tcMar>
              <w:top w:w="80" w:type="dxa"/>
              <w:bottom w:w="80" w:type="dxa"/>
              <w:left w:w="180" w:type="dxa"/>
              <w:right w:w="180" w:type="dxa"/>
            </w:tcMar>
          </w:tcPr>
          <w:p>
            <w:r>
              <w:rPr>
                <w:color w:val="222222"/>
                <w:sz w:val="20"/>
              </w:rPr>
              <w:t>RESTful API Design, Route Controllers &amp; Service Business Logic</w:t>
            </w:r>
          </w:p>
        </w:tc>
      </w:tr>
      <w:tr>
        <w:tc>
          <w:tcPr>
            <w:tcW w:type="dxa" w:w="2592"/>
            <w:shd w:fill="F4F7FA"/>
            <w:tcMar>
              <w:top w:w="80" w:type="dxa"/>
              <w:bottom w:w="80" w:type="dxa"/>
              <w:left w:w="180" w:type="dxa"/>
              <w:right w:w="180" w:type="dxa"/>
            </w:tcMar>
          </w:tcPr>
          <w:p>
            <w:r>
              <w:rPr>
                <w:b/>
                <w:color w:val="222222"/>
                <w:sz w:val="20"/>
              </w:rPr>
              <w:t>Team Member</w:t>
            </w:r>
          </w:p>
        </w:tc>
        <w:tc>
          <w:tcPr>
            <w:tcW w:type="dxa" w:w="3168"/>
            <w:shd w:fill="F4F7FA"/>
            <w:tcMar>
              <w:top w:w="80" w:type="dxa"/>
              <w:bottom w:w="80" w:type="dxa"/>
              <w:left w:w="180" w:type="dxa"/>
              <w:right w:w="180" w:type="dxa"/>
            </w:tcMar>
          </w:tcPr>
          <w:p>
            <w:r>
              <w:rPr>
                <w:color w:val="222222"/>
                <w:sz w:val="20"/>
              </w:rPr>
              <w:t>K Siril sandro</w:t>
            </w:r>
          </w:p>
        </w:tc>
        <w:tc>
          <w:tcPr>
            <w:tcW w:type="dxa" w:w="4032"/>
            <w:shd w:fill="F4F7FA"/>
            <w:tcMar>
              <w:top w:w="80" w:type="dxa"/>
              <w:bottom w:w="80" w:type="dxa"/>
              <w:left w:w="180" w:type="dxa"/>
              <w:right w:w="180" w:type="dxa"/>
            </w:tcMar>
          </w:tcPr>
          <w:p>
            <w:r>
              <w:rPr>
                <w:color w:val="222222"/>
                <w:sz w:val="20"/>
              </w:rPr>
              <w:t>MongoDB / Mongoose Schemas, JWT Security &amp; Cryptography</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D S Amarnath</w:t>
            </w:r>
          </w:p>
        </w:tc>
        <w:tc>
          <w:tcPr>
            <w:tcW w:type="dxa" w:w="4032"/>
            <w:shd w:fill="FFFFFF"/>
            <w:tcMar>
              <w:top w:w="80" w:type="dxa"/>
              <w:bottom w:w="80" w:type="dxa"/>
              <w:left w:w="180" w:type="dxa"/>
              <w:right w:w="180" w:type="dxa"/>
            </w:tcMar>
          </w:tcPr>
          <w:p>
            <w:r>
              <w:rPr>
                <w:color w:val="222222"/>
                <w:sz w:val="20"/>
              </w:rPr>
              <w:t>Postman API Automation, Verification Testing &amp; Documentation</w:t>
            </w:r>
          </w:p>
        </w:tc>
      </w:tr>
    </w:tbl>
    <w:p>
      <w:pPr>
        <w:spacing w:after="200"/>
      </w:pPr>
    </w:p>
    <w:p>
      <w:pPr>
        <w:keepNext/>
        <w:spacing w:before="280" w:after="80"/>
      </w:pPr>
      <w:r>
        <w:rPr>
          <w:rFonts w:ascii="Calibri" w:hAnsi="Calibri"/>
          <w:b/>
          <w:color w:val="1F4E78"/>
          <w:sz w:val="28"/>
        </w:rPr>
        <w:t>1. Planning Methodology &amp; Sprint Framework</w:t>
      </w:r>
    </w:p>
    <w:p>
      <w:r>
        <w:t>FitSense was executed under the Agile Scrum project management framework over four two-week sprints. The project development was decomposed into five core Epics representing distinct functional domains. This phase details the Work Breakdown Structure (WBS), Milestone Schedule, RACI Matrix, and Risk Management Plan.</w:t>
      </w:r>
    </w:p>
    <w:p>
      <w:pPr>
        <w:keepNext/>
        <w:spacing w:before="280" w:after="80"/>
      </w:pPr>
      <w:r>
        <w:rPr>
          <w:rFonts w:ascii="Calibri" w:hAnsi="Calibri"/>
          <w:b/>
          <w:color w:val="1F4E78"/>
          <w:sz w:val="28"/>
        </w:rPr>
        <w:t>2. Work Breakdown Structure (WBS)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484"/>
        <w:gridCol w:w="2484"/>
        <w:gridCol w:w="2484"/>
        <w:gridCol w:w="2484"/>
      </w:tblGrid>
      <w:tr>
        <w:tc>
          <w:tcPr>
            <w:tcW w:type="dxa" w:w="1440"/>
            <w:shd w:fill="1F4E78"/>
            <w:tcMar>
              <w:top w:w="100" w:type="dxa"/>
              <w:bottom w:w="100" w:type="dxa"/>
              <w:left w:w="180" w:type="dxa"/>
              <w:right w:w="180" w:type="dxa"/>
            </w:tcMar>
          </w:tcPr>
          <w:p>
            <w:r>
              <w:rPr>
                <w:b/>
                <w:color w:val="FFFFFF"/>
                <w:sz w:val="20"/>
              </w:rPr>
              <w:t>WBS Code</w:t>
            </w:r>
          </w:p>
        </w:tc>
        <w:tc>
          <w:tcPr>
            <w:tcW w:type="dxa" w:w="3168"/>
            <w:shd w:fill="1F4E78"/>
            <w:tcMar>
              <w:top w:w="100" w:type="dxa"/>
              <w:bottom w:w="100" w:type="dxa"/>
              <w:left w:w="180" w:type="dxa"/>
              <w:right w:w="180" w:type="dxa"/>
            </w:tcMar>
          </w:tcPr>
          <w:p>
            <w:r>
              <w:rPr>
                <w:b/>
                <w:color w:val="FFFFFF"/>
                <w:sz w:val="20"/>
              </w:rPr>
              <w:t>Epic / Task Name</w:t>
            </w:r>
          </w:p>
        </w:tc>
        <w:tc>
          <w:tcPr>
            <w:tcW w:type="dxa" w:w="3744"/>
            <w:shd w:fill="1F4E78"/>
            <w:tcMar>
              <w:top w:w="100" w:type="dxa"/>
              <w:bottom w:w="100" w:type="dxa"/>
              <w:left w:w="180" w:type="dxa"/>
              <w:right w:w="180" w:type="dxa"/>
            </w:tcMar>
          </w:tcPr>
          <w:p>
            <w:r>
              <w:rPr>
                <w:b/>
                <w:color w:val="FFFFFF"/>
                <w:sz w:val="20"/>
              </w:rPr>
              <w:t>Deliverable Output</w:t>
            </w:r>
          </w:p>
        </w:tc>
        <w:tc>
          <w:tcPr>
            <w:tcW w:type="dxa" w:w="2016"/>
            <w:shd w:fill="1F4E78"/>
            <w:tcMar>
              <w:top w:w="100" w:type="dxa"/>
              <w:bottom w:w="100" w:type="dxa"/>
              <w:left w:w="180" w:type="dxa"/>
              <w:right w:w="180" w:type="dxa"/>
            </w:tcMar>
          </w:tcPr>
          <w:p>
            <w:r>
              <w:rPr>
                <w:b/>
                <w:color w:val="FFFFFF"/>
                <w:sz w:val="20"/>
              </w:rPr>
              <w:t>Assigned Lead</w:t>
            </w:r>
          </w:p>
        </w:tc>
      </w:tr>
      <w:tr>
        <w:tc>
          <w:tcPr>
            <w:tcW w:type="dxa" w:w="1440"/>
            <w:shd w:fill="F9FBFC"/>
            <w:tcMar>
              <w:top w:w="80" w:type="dxa"/>
              <w:bottom w:w="80" w:type="dxa"/>
              <w:left w:w="180" w:type="dxa"/>
              <w:right w:w="180" w:type="dxa"/>
            </w:tcMar>
          </w:tcPr>
          <w:p>
            <w:r>
              <w:rPr>
                <w:color w:val="333333"/>
                <w:sz w:val="19"/>
              </w:rPr>
              <w:t>1.0</w:t>
            </w:r>
          </w:p>
        </w:tc>
        <w:tc>
          <w:tcPr>
            <w:tcW w:type="dxa" w:w="3168"/>
            <w:shd w:fill="F9FBFC"/>
            <w:tcMar>
              <w:top w:w="80" w:type="dxa"/>
              <w:bottom w:w="80" w:type="dxa"/>
              <w:left w:w="180" w:type="dxa"/>
              <w:right w:w="180" w:type="dxa"/>
            </w:tcMar>
          </w:tcPr>
          <w:p>
            <w:r>
              <w:rPr>
                <w:color w:val="333333"/>
                <w:sz w:val="19"/>
              </w:rPr>
              <w:t>Epic 1: Project Architecture</w:t>
            </w:r>
          </w:p>
        </w:tc>
        <w:tc>
          <w:tcPr>
            <w:tcW w:type="dxa" w:w="3744"/>
            <w:shd w:fill="F9FBFC"/>
            <w:tcMar>
              <w:top w:w="80" w:type="dxa"/>
              <w:bottom w:w="80" w:type="dxa"/>
              <w:left w:w="180" w:type="dxa"/>
              <w:right w:w="180" w:type="dxa"/>
            </w:tcMar>
          </w:tcPr>
          <w:p>
            <w:r>
              <w:rPr>
                <w:color w:val="333333"/>
                <w:sz w:val="19"/>
              </w:rPr>
              <w:t>Layered Architecture, MVC Blueprint, ER Schema Design</w:t>
            </w:r>
          </w:p>
        </w:tc>
        <w:tc>
          <w:tcPr>
            <w:tcW w:type="dxa" w:w="2016"/>
            <w:shd w:fill="F9FBFC"/>
            <w:tcMar>
              <w:top w:w="80" w:type="dxa"/>
              <w:bottom w:w="80" w:type="dxa"/>
              <w:left w:w="180" w:type="dxa"/>
              <w:right w:w="180" w:type="dxa"/>
            </w:tcMar>
          </w:tcPr>
          <w:p>
            <w:r>
              <w:rPr>
                <w:color w:val="333333"/>
                <w:sz w:val="19"/>
              </w:rPr>
              <w:t>S Udhaya kumar</w:t>
            </w:r>
          </w:p>
        </w:tc>
      </w:tr>
      <w:tr>
        <w:tc>
          <w:tcPr>
            <w:tcW w:type="dxa" w:w="1440"/>
            <w:shd w:fill="FFFFFF"/>
            <w:tcMar>
              <w:top w:w="80" w:type="dxa"/>
              <w:bottom w:w="80" w:type="dxa"/>
              <w:left w:w="180" w:type="dxa"/>
              <w:right w:w="180" w:type="dxa"/>
            </w:tcMar>
          </w:tcPr>
          <w:p>
            <w:r>
              <w:rPr>
                <w:color w:val="333333"/>
                <w:sz w:val="19"/>
              </w:rPr>
              <w:t>1.1</w:t>
            </w:r>
          </w:p>
        </w:tc>
        <w:tc>
          <w:tcPr>
            <w:tcW w:type="dxa" w:w="3168"/>
            <w:shd w:fill="FFFFFF"/>
            <w:tcMar>
              <w:top w:w="80" w:type="dxa"/>
              <w:bottom w:w="80" w:type="dxa"/>
              <w:left w:w="180" w:type="dxa"/>
              <w:right w:w="180" w:type="dxa"/>
            </w:tcMar>
          </w:tcPr>
          <w:p>
            <w:r>
              <w:rPr>
                <w:color w:val="333333"/>
                <w:sz w:val="19"/>
              </w:rPr>
              <w:t>Requirements &amp; Case Study</w:t>
            </w:r>
          </w:p>
        </w:tc>
        <w:tc>
          <w:tcPr>
            <w:tcW w:type="dxa" w:w="3744"/>
            <w:shd w:fill="FFFFFF"/>
            <w:tcMar>
              <w:top w:w="80" w:type="dxa"/>
              <w:bottom w:w="80" w:type="dxa"/>
              <w:left w:w="180" w:type="dxa"/>
              <w:right w:w="180" w:type="dxa"/>
            </w:tcMar>
          </w:tcPr>
          <w:p>
            <w:r>
              <w:rPr>
                <w:color w:val="333333"/>
                <w:sz w:val="19"/>
              </w:rPr>
              <w:t>Functional requirements document and problem statement</w:t>
            </w:r>
          </w:p>
        </w:tc>
        <w:tc>
          <w:tcPr>
            <w:tcW w:type="dxa" w:w="2016"/>
            <w:shd w:fill="FFFFFF"/>
            <w:tcMar>
              <w:top w:w="80" w:type="dxa"/>
              <w:bottom w:w="80" w:type="dxa"/>
              <w:left w:w="180" w:type="dxa"/>
              <w:right w:w="180" w:type="dxa"/>
            </w:tcMar>
          </w:tcPr>
          <w:p>
            <w:r>
              <w:rPr>
                <w:color w:val="333333"/>
                <w:sz w:val="19"/>
              </w:rPr>
              <w:t>H R Thiyagarajan</w:t>
            </w:r>
          </w:p>
        </w:tc>
      </w:tr>
      <w:tr>
        <w:tc>
          <w:tcPr>
            <w:tcW w:type="dxa" w:w="1440"/>
            <w:shd w:fill="F9FBFC"/>
            <w:tcMar>
              <w:top w:w="80" w:type="dxa"/>
              <w:bottom w:w="80" w:type="dxa"/>
              <w:left w:w="180" w:type="dxa"/>
              <w:right w:w="180" w:type="dxa"/>
            </w:tcMar>
          </w:tcPr>
          <w:p>
            <w:r>
              <w:rPr>
                <w:color w:val="333333"/>
                <w:sz w:val="19"/>
              </w:rPr>
              <w:t>1.2</w:t>
            </w:r>
          </w:p>
        </w:tc>
        <w:tc>
          <w:tcPr>
            <w:tcW w:type="dxa" w:w="3168"/>
            <w:shd w:fill="F9FBFC"/>
            <w:tcMar>
              <w:top w:w="80" w:type="dxa"/>
              <w:bottom w:w="80" w:type="dxa"/>
              <w:left w:w="180" w:type="dxa"/>
              <w:right w:w="180" w:type="dxa"/>
            </w:tcMar>
          </w:tcPr>
          <w:p>
            <w:r>
              <w:rPr>
                <w:color w:val="333333"/>
                <w:sz w:val="19"/>
              </w:rPr>
              <w:t>System Design &amp; Schemas</w:t>
            </w:r>
          </w:p>
        </w:tc>
        <w:tc>
          <w:tcPr>
            <w:tcW w:type="dxa" w:w="3744"/>
            <w:shd w:fill="F9FBFC"/>
            <w:tcMar>
              <w:top w:w="80" w:type="dxa"/>
              <w:bottom w:w="80" w:type="dxa"/>
              <w:left w:w="180" w:type="dxa"/>
              <w:right w:w="180" w:type="dxa"/>
            </w:tcMar>
          </w:tcPr>
          <w:p>
            <w:r>
              <w:rPr>
                <w:color w:val="333333"/>
                <w:sz w:val="19"/>
              </w:rPr>
              <w:t>Mongoose schema designs and API specifications</w:t>
            </w:r>
          </w:p>
        </w:tc>
        <w:tc>
          <w:tcPr>
            <w:tcW w:type="dxa" w:w="2016"/>
            <w:shd w:fill="F9FBFC"/>
            <w:tcMar>
              <w:top w:w="80" w:type="dxa"/>
              <w:bottom w:w="80" w:type="dxa"/>
              <w:left w:w="180" w:type="dxa"/>
              <w:right w:w="180" w:type="dxa"/>
            </w:tcMar>
          </w:tcPr>
          <w:p>
            <w:r>
              <w:rPr>
                <w:color w:val="333333"/>
                <w:sz w:val="19"/>
              </w:rPr>
              <w:t>K Siril sandro</w:t>
            </w:r>
          </w:p>
        </w:tc>
      </w:tr>
      <w:tr>
        <w:tc>
          <w:tcPr>
            <w:tcW w:type="dxa" w:w="1440"/>
            <w:shd w:fill="FFFFFF"/>
            <w:tcMar>
              <w:top w:w="80" w:type="dxa"/>
              <w:bottom w:w="80" w:type="dxa"/>
              <w:left w:w="180" w:type="dxa"/>
              <w:right w:w="180" w:type="dxa"/>
            </w:tcMar>
          </w:tcPr>
          <w:p>
            <w:r>
              <w:rPr>
                <w:color w:val="333333"/>
                <w:sz w:val="19"/>
              </w:rPr>
              <w:t>2.0</w:t>
            </w:r>
          </w:p>
        </w:tc>
        <w:tc>
          <w:tcPr>
            <w:tcW w:type="dxa" w:w="3168"/>
            <w:shd w:fill="FFFFFF"/>
            <w:tcMar>
              <w:top w:w="80" w:type="dxa"/>
              <w:bottom w:w="80" w:type="dxa"/>
              <w:left w:w="180" w:type="dxa"/>
              <w:right w:w="180" w:type="dxa"/>
            </w:tcMar>
          </w:tcPr>
          <w:p>
            <w:r>
              <w:rPr>
                <w:color w:val="333333"/>
                <w:sz w:val="19"/>
              </w:rPr>
              <w:t>Epic 2: Project Setup &amp; Config</w:t>
            </w:r>
          </w:p>
        </w:tc>
        <w:tc>
          <w:tcPr>
            <w:tcW w:type="dxa" w:w="3744"/>
            <w:shd w:fill="FFFFFF"/>
            <w:tcMar>
              <w:top w:w="80" w:type="dxa"/>
              <w:bottom w:w="80" w:type="dxa"/>
              <w:left w:w="180" w:type="dxa"/>
              <w:right w:w="180" w:type="dxa"/>
            </w:tcMar>
          </w:tcPr>
          <w:p>
            <w:r>
              <w:rPr>
                <w:color w:val="333333"/>
                <w:sz w:val="19"/>
              </w:rPr>
              <w:t>Node.js environment, npm package initialization, .env</w:t>
            </w:r>
          </w:p>
        </w:tc>
        <w:tc>
          <w:tcPr>
            <w:tcW w:type="dxa" w:w="2016"/>
            <w:shd w:fill="FFFFFF"/>
            <w:tcMar>
              <w:top w:w="80" w:type="dxa"/>
              <w:bottom w:w="80" w:type="dxa"/>
              <w:left w:w="180" w:type="dxa"/>
              <w:right w:w="180" w:type="dxa"/>
            </w:tcMar>
          </w:tcPr>
          <w:p>
            <w:r>
              <w:rPr>
                <w:color w:val="333333"/>
                <w:sz w:val="19"/>
              </w:rPr>
              <w:t>S Udhaya kumar</w:t>
            </w:r>
          </w:p>
        </w:tc>
      </w:tr>
      <w:tr>
        <w:tc>
          <w:tcPr>
            <w:tcW w:type="dxa" w:w="1440"/>
            <w:shd w:fill="F9FBFC"/>
            <w:tcMar>
              <w:top w:w="80" w:type="dxa"/>
              <w:bottom w:w="80" w:type="dxa"/>
              <w:left w:w="180" w:type="dxa"/>
              <w:right w:w="180" w:type="dxa"/>
            </w:tcMar>
          </w:tcPr>
          <w:p>
            <w:r>
              <w:rPr>
                <w:color w:val="333333"/>
                <w:sz w:val="19"/>
              </w:rPr>
              <w:t>2.1</w:t>
            </w:r>
          </w:p>
        </w:tc>
        <w:tc>
          <w:tcPr>
            <w:tcW w:type="dxa" w:w="3168"/>
            <w:shd w:fill="F9FBFC"/>
            <w:tcMar>
              <w:top w:w="80" w:type="dxa"/>
              <w:bottom w:w="80" w:type="dxa"/>
              <w:left w:w="180" w:type="dxa"/>
              <w:right w:w="180" w:type="dxa"/>
            </w:tcMar>
          </w:tcPr>
          <w:p>
            <w:r>
              <w:rPr>
                <w:color w:val="333333"/>
                <w:sz w:val="19"/>
              </w:rPr>
              <w:t>Express Server Gateway</w:t>
            </w:r>
          </w:p>
        </w:tc>
        <w:tc>
          <w:tcPr>
            <w:tcW w:type="dxa" w:w="3744"/>
            <w:shd w:fill="F9FBFC"/>
            <w:tcMar>
              <w:top w:w="80" w:type="dxa"/>
              <w:bottom w:w="80" w:type="dxa"/>
              <w:left w:w="180" w:type="dxa"/>
              <w:right w:w="180" w:type="dxa"/>
            </w:tcMar>
          </w:tcPr>
          <w:p>
            <w:r>
              <w:rPr>
                <w:color w:val="333333"/>
                <w:sz w:val="19"/>
              </w:rPr>
              <w:t>app.js and server.js HTTP listener setup</w:t>
            </w:r>
          </w:p>
        </w:tc>
        <w:tc>
          <w:tcPr>
            <w:tcW w:type="dxa" w:w="2016"/>
            <w:shd w:fill="F9FBFC"/>
            <w:tcMar>
              <w:top w:w="80" w:type="dxa"/>
              <w:bottom w:w="80" w:type="dxa"/>
              <w:left w:w="180" w:type="dxa"/>
              <w:right w:w="180" w:type="dxa"/>
            </w:tcMar>
          </w:tcPr>
          <w:p>
            <w:r>
              <w:rPr>
                <w:color w:val="333333"/>
                <w:sz w:val="19"/>
              </w:rPr>
              <w:t>H R Thiyagarajan</w:t>
            </w:r>
          </w:p>
        </w:tc>
      </w:tr>
      <w:tr>
        <w:tc>
          <w:tcPr>
            <w:tcW w:type="dxa" w:w="1440"/>
            <w:shd w:fill="FFFFFF"/>
            <w:tcMar>
              <w:top w:w="80" w:type="dxa"/>
              <w:bottom w:w="80" w:type="dxa"/>
              <w:left w:w="180" w:type="dxa"/>
              <w:right w:w="180" w:type="dxa"/>
            </w:tcMar>
          </w:tcPr>
          <w:p>
            <w:r>
              <w:rPr>
                <w:color w:val="333333"/>
                <w:sz w:val="19"/>
              </w:rPr>
              <w:t>2.2</w:t>
            </w:r>
          </w:p>
        </w:tc>
        <w:tc>
          <w:tcPr>
            <w:tcW w:type="dxa" w:w="3168"/>
            <w:shd w:fill="FFFFFF"/>
            <w:tcMar>
              <w:top w:w="80" w:type="dxa"/>
              <w:bottom w:w="80" w:type="dxa"/>
              <w:left w:w="180" w:type="dxa"/>
              <w:right w:w="180" w:type="dxa"/>
            </w:tcMar>
          </w:tcPr>
          <w:p>
            <w:r>
              <w:rPr>
                <w:color w:val="333333"/>
                <w:sz w:val="19"/>
              </w:rPr>
              <w:t>Database Connection</w:t>
            </w:r>
          </w:p>
        </w:tc>
        <w:tc>
          <w:tcPr>
            <w:tcW w:type="dxa" w:w="3744"/>
            <w:shd w:fill="FFFFFF"/>
            <w:tcMar>
              <w:top w:w="80" w:type="dxa"/>
              <w:bottom w:w="80" w:type="dxa"/>
              <w:left w:w="180" w:type="dxa"/>
              <w:right w:w="180" w:type="dxa"/>
            </w:tcMar>
          </w:tcPr>
          <w:p>
            <w:r>
              <w:rPr>
                <w:color w:val="333333"/>
                <w:sz w:val="19"/>
              </w:rPr>
              <w:t>config/db.js MongoDB Atlas cluster connection</w:t>
            </w:r>
          </w:p>
        </w:tc>
        <w:tc>
          <w:tcPr>
            <w:tcW w:type="dxa" w:w="2016"/>
            <w:shd w:fill="FFFFFF"/>
            <w:tcMar>
              <w:top w:w="80" w:type="dxa"/>
              <w:bottom w:w="80" w:type="dxa"/>
              <w:left w:w="180" w:type="dxa"/>
              <w:right w:w="180" w:type="dxa"/>
            </w:tcMar>
          </w:tcPr>
          <w:p>
            <w:r>
              <w:rPr>
                <w:color w:val="333333"/>
                <w:sz w:val="19"/>
              </w:rPr>
              <w:t>K Siril sandro</w:t>
            </w:r>
          </w:p>
        </w:tc>
      </w:tr>
      <w:tr>
        <w:tc>
          <w:tcPr>
            <w:tcW w:type="dxa" w:w="1440"/>
            <w:shd w:fill="F9FBFC"/>
            <w:tcMar>
              <w:top w:w="80" w:type="dxa"/>
              <w:bottom w:w="80" w:type="dxa"/>
              <w:left w:w="180" w:type="dxa"/>
              <w:right w:w="180" w:type="dxa"/>
            </w:tcMar>
          </w:tcPr>
          <w:p>
            <w:r>
              <w:rPr>
                <w:color w:val="333333"/>
                <w:sz w:val="19"/>
              </w:rPr>
              <w:t>3.0</w:t>
            </w:r>
          </w:p>
        </w:tc>
        <w:tc>
          <w:tcPr>
            <w:tcW w:type="dxa" w:w="3168"/>
            <w:shd w:fill="F9FBFC"/>
            <w:tcMar>
              <w:top w:w="80" w:type="dxa"/>
              <w:bottom w:w="80" w:type="dxa"/>
              <w:left w:w="180" w:type="dxa"/>
              <w:right w:w="180" w:type="dxa"/>
            </w:tcMar>
          </w:tcPr>
          <w:p>
            <w:r>
              <w:rPr>
                <w:color w:val="333333"/>
                <w:sz w:val="19"/>
              </w:rPr>
              <w:t>Epic 3: Backend Development</w:t>
            </w:r>
          </w:p>
        </w:tc>
        <w:tc>
          <w:tcPr>
            <w:tcW w:type="dxa" w:w="3744"/>
            <w:shd w:fill="F9FBFC"/>
            <w:tcMar>
              <w:top w:w="80" w:type="dxa"/>
              <w:bottom w:w="80" w:type="dxa"/>
              <w:left w:w="180" w:type="dxa"/>
              <w:right w:w="180" w:type="dxa"/>
            </w:tcMar>
          </w:tcPr>
          <w:p>
            <w:r>
              <w:rPr>
                <w:color w:val="333333"/>
                <w:sz w:val="19"/>
              </w:rPr>
              <w:t>Core RESTful API controllers and routing implementation</w:t>
            </w:r>
          </w:p>
        </w:tc>
        <w:tc>
          <w:tcPr>
            <w:tcW w:type="dxa" w:w="2016"/>
            <w:shd w:fill="F9FBFC"/>
            <w:tcMar>
              <w:top w:w="80" w:type="dxa"/>
              <w:bottom w:w="80" w:type="dxa"/>
              <w:left w:w="180" w:type="dxa"/>
              <w:right w:w="180" w:type="dxa"/>
            </w:tcMar>
          </w:tcPr>
          <w:p>
            <w:r>
              <w:rPr>
                <w:color w:val="333333"/>
                <w:sz w:val="19"/>
              </w:rPr>
              <w:t>Team Team</w:t>
            </w:r>
          </w:p>
        </w:tc>
      </w:tr>
      <w:tr>
        <w:tc>
          <w:tcPr>
            <w:tcW w:type="dxa" w:w="1440"/>
            <w:shd w:fill="FFFFFF"/>
            <w:tcMar>
              <w:top w:w="80" w:type="dxa"/>
              <w:bottom w:w="80" w:type="dxa"/>
              <w:left w:w="180" w:type="dxa"/>
              <w:right w:w="180" w:type="dxa"/>
            </w:tcMar>
          </w:tcPr>
          <w:p>
            <w:r>
              <w:rPr>
                <w:color w:val="333333"/>
                <w:sz w:val="19"/>
              </w:rPr>
              <w:t>3.1</w:t>
            </w:r>
          </w:p>
        </w:tc>
        <w:tc>
          <w:tcPr>
            <w:tcW w:type="dxa" w:w="3168"/>
            <w:shd w:fill="FFFFFF"/>
            <w:tcMar>
              <w:top w:w="80" w:type="dxa"/>
              <w:bottom w:w="80" w:type="dxa"/>
              <w:left w:w="180" w:type="dxa"/>
              <w:right w:w="180" w:type="dxa"/>
            </w:tcMar>
          </w:tcPr>
          <w:p>
            <w:r>
              <w:rPr>
                <w:color w:val="333333"/>
                <w:sz w:val="19"/>
              </w:rPr>
              <w:t>User Authentication Module</w:t>
            </w:r>
          </w:p>
        </w:tc>
        <w:tc>
          <w:tcPr>
            <w:tcW w:type="dxa" w:w="3744"/>
            <w:shd w:fill="FFFFFF"/>
            <w:tcMar>
              <w:top w:w="80" w:type="dxa"/>
              <w:bottom w:w="80" w:type="dxa"/>
              <w:left w:w="180" w:type="dxa"/>
              <w:right w:w="180" w:type="dxa"/>
            </w:tcMar>
          </w:tcPr>
          <w:p>
            <w:r>
              <w:rPr>
                <w:color w:val="333333"/>
                <w:sz w:val="19"/>
              </w:rPr>
              <w:t>bcryptjs password hashing and JWT token issuance</w:t>
            </w:r>
          </w:p>
        </w:tc>
        <w:tc>
          <w:tcPr>
            <w:tcW w:type="dxa" w:w="2016"/>
            <w:shd w:fill="FFFFFF"/>
            <w:tcMar>
              <w:top w:w="80" w:type="dxa"/>
              <w:bottom w:w="80" w:type="dxa"/>
              <w:left w:w="180" w:type="dxa"/>
              <w:right w:w="180" w:type="dxa"/>
            </w:tcMar>
          </w:tcPr>
          <w:p>
            <w:r>
              <w:rPr>
                <w:color w:val="333333"/>
                <w:sz w:val="19"/>
              </w:rPr>
              <w:t>K Siril sandro</w:t>
            </w:r>
          </w:p>
        </w:tc>
      </w:tr>
      <w:tr>
        <w:tc>
          <w:tcPr>
            <w:tcW w:type="dxa" w:w="1440"/>
            <w:shd w:fill="F9FBFC"/>
            <w:tcMar>
              <w:top w:w="80" w:type="dxa"/>
              <w:bottom w:w="80" w:type="dxa"/>
              <w:left w:w="180" w:type="dxa"/>
              <w:right w:w="180" w:type="dxa"/>
            </w:tcMar>
          </w:tcPr>
          <w:p>
            <w:r>
              <w:rPr>
                <w:color w:val="333333"/>
                <w:sz w:val="19"/>
              </w:rPr>
              <w:t>3.2</w:t>
            </w:r>
          </w:p>
        </w:tc>
        <w:tc>
          <w:tcPr>
            <w:tcW w:type="dxa" w:w="3168"/>
            <w:shd w:fill="F9FBFC"/>
            <w:tcMar>
              <w:top w:w="80" w:type="dxa"/>
              <w:bottom w:w="80" w:type="dxa"/>
              <w:left w:w="180" w:type="dxa"/>
              <w:right w:w="180" w:type="dxa"/>
            </w:tcMar>
          </w:tcPr>
          <w:p>
            <w:r>
              <w:rPr>
                <w:color w:val="333333"/>
                <w:sz w:val="19"/>
              </w:rPr>
              <w:t>Workout Management CRUD</w:t>
            </w:r>
          </w:p>
        </w:tc>
        <w:tc>
          <w:tcPr>
            <w:tcW w:type="dxa" w:w="3744"/>
            <w:shd w:fill="F9FBFC"/>
            <w:tcMar>
              <w:top w:w="80" w:type="dxa"/>
              <w:bottom w:w="80" w:type="dxa"/>
              <w:left w:w="180" w:type="dxa"/>
              <w:right w:w="180" w:type="dxa"/>
            </w:tcMar>
          </w:tcPr>
          <w:p>
            <w:r>
              <w:rPr>
                <w:color w:val="333333"/>
                <w:sz w:val="19"/>
              </w:rPr>
              <w:t>Add, View, Update, Delete workout controllers</w:t>
            </w:r>
          </w:p>
        </w:tc>
        <w:tc>
          <w:tcPr>
            <w:tcW w:type="dxa" w:w="2016"/>
            <w:shd w:fill="F9FBFC"/>
            <w:tcMar>
              <w:top w:w="80" w:type="dxa"/>
              <w:bottom w:w="80" w:type="dxa"/>
              <w:left w:w="180" w:type="dxa"/>
              <w:right w:w="180" w:type="dxa"/>
            </w:tcMar>
          </w:tcPr>
          <w:p>
            <w:r>
              <w:rPr>
                <w:color w:val="333333"/>
                <w:sz w:val="19"/>
              </w:rPr>
              <w:t>H R Thiyagarajan</w:t>
            </w:r>
          </w:p>
        </w:tc>
      </w:tr>
      <w:tr>
        <w:tc>
          <w:tcPr>
            <w:tcW w:type="dxa" w:w="1440"/>
            <w:shd w:fill="FFFFFF"/>
            <w:tcMar>
              <w:top w:w="80" w:type="dxa"/>
              <w:bottom w:w="80" w:type="dxa"/>
              <w:left w:w="180" w:type="dxa"/>
              <w:right w:w="180" w:type="dxa"/>
            </w:tcMar>
          </w:tcPr>
          <w:p>
            <w:r>
              <w:rPr>
                <w:color w:val="333333"/>
                <w:sz w:val="19"/>
              </w:rPr>
              <w:t>3.3</w:t>
            </w:r>
          </w:p>
        </w:tc>
        <w:tc>
          <w:tcPr>
            <w:tcW w:type="dxa" w:w="3168"/>
            <w:shd w:fill="FFFFFF"/>
            <w:tcMar>
              <w:top w:w="80" w:type="dxa"/>
              <w:bottom w:w="80" w:type="dxa"/>
              <w:left w:w="180" w:type="dxa"/>
              <w:right w:w="180" w:type="dxa"/>
            </w:tcMar>
          </w:tcPr>
          <w:p>
            <w:r>
              <w:rPr>
                <w:color w:val="333333"/>
                <w:sz w:val="19"/>
              </w:rPr>
              <w:t>Search Engine Module</w:t>
            </w:r>
          </w:p>
        </w:tc>
        <w:tc>
          <w:tcPr>
            <w:tcW w:type="dxa" w:w="3744"/>
            <w:shd w:fill="FFFFFF"/>
            <w:tcMar>
              <w:top w:w="80" w:type="dxa"/>
              <w:bottom w:w="80" w:type="dxa"/>
              <w:left w:w="180" w:type="dxa"/>
              <w:right w:w="180" w:type="dxa"/>
            </w:tcMar>
          </w:tcPr>
          <w:p>
            <w:r>
              <w:rPr>
                <w:color w:val="333333"/>
                <w:sz w:val="19"/>
              </w:rPr>
              <w:t>Regex query matching name, category, and date</w:t>
            </w:r>
          </w:p>
        </w:tc>
        <w:tc>
          <w:tcPr>
            <w:tcW w:type="dxa" w:w="2016"/>
            <w:shd w:fill="FFFFFF"/>
            <w:tcMar>
              <w:top w:w="80" w:type="dxa"/>
              <w:bottom w:w="80" w:type="dxa"/>
              <w:left w:w="180" w:type="dxa"/>
              <w:right w:w="180" w:type="dxa"/>
            </w:tcMar>
          </w:tcPr>
          <w:p>
            <w:r>
              <w:rPr>
                <w:color w:val="333333"/>
                <w:sz w:val="19"/>
              </w:rPr>
              <w:t>H R Thiyagarajan</w:t>
            </w:r>
          </w:p>
        </w:tc>
      </w:tr>
      <w:tr>
        <w:tc>
          <w:tcPr>
            <w:tcW w:type="dxa" w:w="1440"/>
            <w:shd w:fill="F9FBFC"/>
            <w:tcMar>
              <w:top w:w="80" w:type="dxa"/>
              <w:bottom w:w="80" w:type="dxa"/>
              <w:left w:w="180" w:type="dxa"/>
              <w:right w:w="180" w:type="dxa"/>
            </w:tcMar>
          </w:tcPr>
          <w:p>
            <w:r>
              <w:rPr>
                <w:color w:val="333333"/>
                <w:sz w:val="19"/>
              </w:rPr>
              <w:t>3.4</w:t>
            </w:r>
          </w:p>
        </w:tc>
        <w:tc>
          <w:tcPr>
            <w:tcW w:type="dxa" w:w="3168"/>
            <w:shd w:fill="F9FBFC"/>
            <w:tcMar>
              <w:top w:w="80" w:type="dxa"/>
              <w:bottom w:w="80" w:type="dxa"/>
              <w:left w:w="180" w:type="dxa"/>
              <w:right w:w="180" w:type="dxa"/>
            </w:tcMar>
          </w:tcPr>
          <w:p>
            <w:r>
              <w:rPr>
                <w:color w:val="333333"/>
                <w:sz w:val="19"/>
              </w:rPr>
              <w:t>Google Gemini AI Service</w:t>
            </w:r>
          </w:p>
        </w:tc>
        <w:tc>
          <w:tcPr>
            <w:tcW w:type="dxa" w:w="3744"/>
            <w:shd w:fill="F9FBFC"/>
            <w:tcMar>
              <w:top w:w="80" w:type="dxa"/>
              <w:bottom w:w="80" w:type="dxa"/>
              <w:left w:w="180" w:type="dxa"/>
              <w:right w:w="180" w:type="dxa"/>
            </w:tcMar>
          </w:tcPr>
          <w:p>
            <w:r>
              <w:rPr>
                <w:color w:val="333333"/>
                <w:sz w:val="19"/>
              </w:rPr>
              <w:t>Prompt engineering &amp; @google/genai SDK integration</w:t>
            </w:r>
          </w:p>
        </w:tc>
        <w:tc>
          <w:tcPr>
            <w:tcW w:type="dxa" w:w="2016"/>
            <w:shd w:fill="F9FBFC"/>
            <w:tcMar>
              <w:top w:w="80" w:type="dxa"/>
              <w:bottom w:w="80" w:type="dxa"/>
              <w:left w:w="180" w:type="dxa"/>
              <w:right w:w="180" w:type="dxa"/>
            </w:tcMar>
          </w:tcPr>
          <w:p>
            <w:r>
              <w:rPr>
                <w:color w:val="333333"/>
                <w:sz w:val="19"/>
              </w:rPr>
              <w:t>S Udhaya kumar</w:t>
            </w:r>
          </w:p>
        </w:tc>
      </w:tr>
      <w:tr>
        <w:tc>
          <w:tcPr>
            <w:tcW w:type="dxa" w:w="1440"/>
            <w:shd w:fill="FFFFFF"/>
            <w:tcMar>
              <w:top w:w="80" w:type="dxa"/>
              <w:bottom w:w="80" w:type="dxa"/>
              <w:left w:w="180" w:type="dxa"/>
              <w:right w:w="180" w:type="dxa"/>
            </w:tcMar>
          </w:tcPr>
          <w:p>
            <w:r>
              <w:rPr>
                <w:color w:val="333333"/>
                <w:sz w:val="19"/>
              </w:rPr>
              <w:t>4.0</w:t>
            </w:r>
          </w:p>
        </w:tc>
        <w:tc>
          <w:tcPr>
            <w:tcW w:type="dxa" w:w="3168"/>
            <w:shd w:fill="FFFFFF"/>
            <w:tcMar>
              <w:top w:w="80" w:type="dxa"/>
              <w:bottom w:w="80" w:type="dxa"/>
              <w:left w:w="180" w:type="dxa"/>
              <w:right w:w="180" w:type="dxa"/>
            </w:tcMar>
          </w:tcPr>
          <w:p>
            <w:r>
              <w:rPr>
                <w:color w:val="333333"/>
                <w:sz w:val="19"/>
              </w:rPr>
              <w:t>Epic 4: Database Configuration</w:t>
            </w:r>
          </w:p>
        </w:tc>
        <w:tc>
          <w:tcPr>
            <w:tcW w:type="dxa" w:w="3744"/>
            <w:shd w:fill="FFFFFF"/>
            <w:tcMar>
              <w:top w:w="80" w:type="dxa"/>
              <w:bottom w:w="80" w:type="dxa"/>
              <w:left w:w="180" w:type="dxa"/>
              <w:right w:w="180" w:type="dxa"/>
            </w:tcMar>
          </w:tcPr>
          <w:p>
            <w:r>
              <w:rPr>
                <w:color w:val="333333"/>
                <w:sz w:val="19"/>
              </w:rPr>
              <w:t>Indexes, validation rules, and schema hooks</w:t>
            </w:r>
          </w:p>
        </w:tc>
        <w:tc>
          <w:tcPr>
            <w:tcW w:type="dxa" w:w="2016"/>
            <w:shd w:fill="FFFFFF"/>
            <w:tcMar>
              <w:top w:w="80" w:type="dxa"/>
              <w:bottom w:w="80" w:type="dxa"/>
              <w:left w:w="180" w:type="dxa"/>
              <w:right w:w="180" w:type="dxa"/>
            </w:tcMar>
          </w:tcPr>
          <w:p>
            <w:r>
              <w:rPr>
                <w:color w:val="333333"/>
                <w:sz w:val="19"/>
              </w:rPr>
              <w:t>K Siril sandro</w:t>
            </w:r>
          </w:p>
        </w:tc>
      </w:tr>
      <w:tr>
        <w:tc>
          <w:tcPr>
            <w:tcW w:type="dxa" w:w="1440"/>
            <w:shd w:fill="F9FBFC"/>
            <w:tcMar>
              <w:top w:w="80" w:type="dxa"/>
              <w:bottom w:w="80" w:type="dxa"/>
              <w:left w:w="180" w:type="dxa"/>
              <w:right w:w="180" w:type="dxa"/>
            </w:tcMar>
          </w:tcPr>
          <w:p>
            <w:r>
              <w:rPr>
                <w:color w:val="333333"/>
                <w:sz w:val="19"/>
              </w:rPr>
              <w:t>5.0</w:t>
            </w:r>
          </w:p>
        </w:tc>
        <w:tc>
          <w:tcPr>
            <w:tcW w:type="dxa" w:w="3168"/>
            <w:shd w:fill="F9FBFC"/>
            <w:tcMar>
              <w:top w:w="80" w:type="dxa"/>
              <w:bottom w:w="80" w:type="dxa"/>
              <w:left w:w="180" w:type="dxa"/>
              <w:right w:w="180" w:type="dxa"/>
            </w:tcMar>
          </w:tcPr>
          <w:p>
            <w:r>
              <w:rPr>
                <w:color w:val="333333"/>
                <w:sz w:val="19"/>
              </w:rPr>
              <w:t>Epic 5: Execution &amp; Testing</w:t>
            </w:r>
          </w:p>
        </w:tc>
        <w:tc>
          <w:tcPr>
            <w:tcW w:type="dxa" w:w="3744"/>
            <w:shd w:fill="F9FBFC"/>
            <w:tcMar>
              <w:top w:w="80" w:type="dxa"/>
              <w:bottom w:w="80" w:type="dxa"/>
              <w:left w:w="180" w:type="dxa"/>
              <w:right w:w="180" w:type="dxa"/>
            </w:tcMar>
          </w:tcPr>
          <w:p>
            <w:r>
              <w:rPr>
                <w:color w:val="333333"/>
                <w:sz w:val="19"/>
              </w:rPr>
              <w:t>Automated Postman test suite and verification evidence</w:t>
            </w:r>
          </w:p>
        </w:tc>
        <w:tc>
          <w:tcPr>
            <w:tcW w:type="dxa" w:w="2016"/>
            <w:shd w:fill="F9FBFC"/>
            <w:tcMar>
              <w:top w:w="80" w:type="dxa"/>
              <w:bottom w:w="80" w:type="dxa"/>
              <w:left w:w="180" w:type="dxa"/>
              <w:right w:w="180" w:type="dxa"/>
            </w:tcMar>
          </w:tcPr>
          <w:p>
            <w:r>
              <w:rPr>
                <w:color w:val="333333"/>
                <w:sz w:val="19"/>
              </w:rPr>
              <w:t>D S Amarnath</w:t>
            </w:r>
          </w:p>
        </w:tc>
      </w:tr>
    </w:tbl>
    <w:p>
      <w:pPr>
        <w:spacing w:after="160"/>
      </w:pPr>
    </w:p>
    <w:p>
      <w:pPr>
        <w:keepNext/>
        <w:spacing w:before="280" w:after="80"/>
      </w:pPr>
      <w:r>
        <w:rPr>
          <w:rFonts w:ascii="Calibri" w:hAnsi="Calibri"/>
          <w:b/>
          <w:color w:val="1F4E78"/>
          <w:sz w:val="28"/>
        </w:rPr>
        <w:t>3. Sprint Milestone Schedule</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484"/>
        <w:gridCol w:w="2484"/>
        <w:gridCol w:w="2484"/>
        <w:gridCol w:w="2484"/>
      </w:tblGrid>
      <w:tr>
        <w:tc>
          <w:tcPr>
            <w:tcW w:type="dxa" w:w="1440"/>
            <w:shd w:fill="1F4E78"/>
            <w:tcMar>
              <w:top w:w="100" w:type="dxa"/>
              <w:bottom w:w="100" w:type="dxa"/>
              <w:left w:w="180" w:type="dxa"/>
              <w:right w:w="180" w:type="dxa"/>
            </w:tcMar>
          </w:tcPr>
          <w:p>
            <w:r>
              <w:rPr>
                <w:b/>
                <w:color w:val="FFFFFF"/>
                <w:sz w:val="20"/>
              </w:rPr>
              <w:t>Sprint</w:t>
            </w:r>
          </w:p>
        </w:tc>
        <w:tc>
          <w:tcPr>
            <w:tcW w:type="dxa" w:w="1728"/>
            <w:shd w:fill="1F4E78"/>
            <w:tcMar>
              <w:top w:w="100" w:type="dxa"/>
              <w:bottom w:w="100" w:type="dxa"/>
              <w:left w:w="180" w:type="dxa"/>
              <w:right w:w="180" w:type="dxa"/>
            </w:tcMar>
          </w:tcPr>
          <w:p>
            <w:r>
              <w:rPr>
                <w:b/>
                <w:color w:val="FFFFFF"/>
                <w:sz w:val="20"/>
              </w:rPr>
              <w:t>Duration</w:t>
            </w:r>
          </w:p>
        </w:tc>
        <w:tc>
          <w:tcPr>
            <w:tcW w:type="dxa" w:w="3600"/>
            <w:shd w:fill="1F4E78"/>
            <w:tcMar>
              <w:top w:w="100" w:type="dxa"/>
              <w:bottom w:w="100" w:type="dxa"/>
              <w:left w:w="180" w:type="dxa"/>
              <w:right w:w="180" w:type="dxa"/>
            </w:tcMar>
          </w:tcPr>
          <w:p>
            <w:r>
              <w:rPr>
                <w:b/>
                <w:color w:val="FFFFFF"/>
                <w:sz w:val="20"/>
              </w:rPr>
              <w:t>Key Focus Area</w:t>
            </w:r>
          </w:p>
        </w:tc>
        <w:tc>
          <w:tcPr>
            <w:tcW w:type="dxa" w:w="3600"/>
            <w:shd w:fill="1F4E78"/>
            <w:tcMar>
              <w:top w:w="100" w:type="dxa"/>
              <w:bottom w:w="100" w:type="dxa"/>
              <w:left w:w="180" w:type="dxa"/>
              <w:right w:w="180" w:type="dxa"/>
            </w:tcMar>
          </w:tcPr>
          <w:p>
            <w:r>
              <w:rPr>
                <w:b/>
                <w:color w:val="FFFFFF"/>
                <w:sz w:val="20"/>
              </w:rPr>
              <w:t>Milestone Target</w:t>
            </w:r>
          </w:p>
        </w:tc>
      </w:tr>
      <w:tr>
        <w:tc>
          <w:tcPr>
            <w:tcW w:type="dxa" w:w="1440"/>
            <w:shd w:fill="F9FBFC"/>
            <w:tcMar>
              <w:top w:w="80" w:type="dxa"/>
              <w:bottom w:w="80" w:type="dxa"/>
              <w:left w:w="180" w:type="dxa"/>
              <w:right w:w="180" w:type="dxa"/>
            </w:tcMar>
          </w:tcPr>
          <w:p>
            <w:r>
              <w:rPr>
                <w:color w:val="333333"/>
                <w:sz w:val="19"/>
              </w:rPr>
              <w:t>Sprint 1</w:t>
            </w:r>
          </w:p>
        </w:tc>
        <w:tc>
          <w:tcPr>
            <w:tcW w:type="dxa" w:w="1728"/>
            <w:shd w:fill="F9FBFC"/>
            <w:tcMar>
              <w:top w:w="80" w:type="dxa"/>
              <w:bottom w:w="80" w:type="dxa"/>
              <w:left w:w="180" w:type="dxa"/>
              <w:right w:w="180" w:type="dxa"/>
            </w:tcMar>
          </w:tcPr>
          <w:p>
            <w:r>
              <w:rPr>
                <w:color w:val="333333"/>
                <w:sz w:val="19"/>
              </w:rPr>
              <w:t>Days 1–5</w:t>
            </w:r>
          </w:p>
        </w:tc>
        <w:tc>
          <w:tcPr>
            <w:tcW w:type="dxa" w:w="3600"/>
            <w:shd w:fill="F9FBFC"/>
            <w:tcMar>
              <w:top w:w="80" w:type="dxa"/>
              <w:bottom w:w="80" w:type="dxa"/>
              <w:left w:w="180" w:type="dxa"/>
              <w:right w:w="180" w:type="dxa"/>
            </w:tcMar>
          </w:tcPr>
          <w:p>
            <w:r>
              <w:rPr>
                <w:color w:val="333333"/>
                <w:sz w:val="19"/>
              </w:rPr>
              <w:t>Ideation, Architecture &amp; Environment Setup</w:t>
            </w:r>
          </w:p>
        </w:tc>
        <w:tc>
          <w:tcPr>
            <w:tcW w:type="dxa" w:w="3600"/>
            <w:shd w:fill="F9FBFC"/>
            <w:tcMar>
              <w:top w:w="80" w:type="dxa"/>
              <w:bottom w:w="80" w:type="dxa"/>
              <w:left w:w="180" w:type="dxa"/>
              <w:right w:w="180" w:type="dxa"/>
            </w:tcMar>
          </w:tcPr>
          <w:p>
            <w:r>
              <w:rPr>
                <w:color w:val="333333"/>
                <w:sz w:val="19"/>
              </w:rPr>
              <w:t>Finalized architecture, initialized repo, configured MongoDB.</w:t>
            </w:r>
          </w:p>
        </w:tc>
      </w:tr>
      <w:tr>
        <w:tc>
          <w:tcPr>
            <w:tcW w:type="dxa" w:w="1440"/>
            <w:shd w:fill="FFFFFF"/>
            <w:tcMar>
              <w:top w:w="80" w:type="dxa"/>
              <w:bottom w:w="80" w:type="dxa"/>
              <w:left w:w="180" w:type="dxa"/>
              <w:right w:w="180" w:type="dxa"/>
            </w:tcMar>
          </w:tcPr>
          <w:p>
            <w:r>
              <w:rPr>
                <w:color w:val="333333"/>
                <w:sz w:val="19"/>
              </w:rPr>
              <w:t>Sprint 2</w:t>
            </w:r>
          </w:p>
        </w:tc>
        <w:tc>
          <w:tcPr>
            <w:tcW w:type="dxa" w:w="1728"/>
            <w:shd w:fill="FFFFFF"/>
            <w:tcMar>
              <w:top w:w="80" w:type="dxa"/>
              <w:bottom w:w="80" w:type="dxa"/>
              <w:left w:w="180" w:type="dxa"/>
              <w:right w:w="180" w:type="dxa"/>
            </w:tcMar>
          </w:tcPr>
          <w:p>
            <w:r>
              <w:rPr>
                <w:color w:val="333333"/>
                <w:sz w:val="19"/>
              </w:rPr>
              <w:t>Days 6–10</w:t>
            </w:r>
          </w:p>
        </w:tc>
        <w:tc>
          <w:tcPr>
            <w:tcW w:type="dxa" w:w="3600"/>
            <w:shd w:fill="FFFFFF"/>
            <w:tcMar>
              <w:top w:w="80" w:type="dxa"/>
              <w:bottom w:w="80" w:type="dxa"/>
              <w:left w:w="180" w:type="dxa"/>
              <w:right w:w="180" w:type="dxa"/>
            </w:tcMar>
          </w:tcPr>
          <w:p>
            <w:r>
              <w:rPr>
                <w:color w:val="333333"/>
                <w:sz w:val="19"/>
              </w:rPr>
              <w:t>Authentication &amp; Database Modeling</w:t>
            </w:r>
          </w:p>
        </w:tc>
        <w:tc>
          <w:tcPr>
            <w:tcW w:type="dxa" w:w="3600"/>
            <w:shd w:fill="FFFFFF"/>
            <w:tcMar>
              <w:top w:w="80" w:type="dxa"/>
              <w:bottom w:w="80" w:type="dxa"/>
              <w:left w:w="180" w:type="dxa"/>
              <w:right w:w="180" w:type="dxa"/>
            </w:tcMar>
          </w:tcPr>
          <w:p>
            <w:r>
              <w:rPr>
                <w:color w:val="333333"/>
                <w:sz w:val="19"/>
              </w:rPr>
              <w:t>Deployed User schema, bcrypt hashing, and JWT middleware.</w:t>
            </w:r>
          </w:p>
        </w:tc>
      </w:tr>
      <w:tr>
        <w:tc>
          <w:tcPr>
            <w:tcW w:type="dxa" w:w="1440"/>
            <w:shd w:fill="F9FBFC"/>
            <w:tcMar>
              <w:top w:w="80" w:type="dxa"/>
              <w:bottom w:w="80" w:type="dxa"/>
              <w:left w:w="180" w:type="dxa"/>
              <w:right w:w="180" w:type="dxa"/>
            </w:tcMar>
          </w:tcPr>
          <w:p>
            <w:r>
              <w:rPr>
                <w:color w:val="333333"/>
                <w:sz w:val="19"/>
              </w:rPr>
              <w:t>Sprint 3</w:t>
            </w:r>
          </w:p>
        </w:tc>
        <w:tc>
          <w:tcPr>
            <w:tcW w:type="dxa" w:w="1728"/>
            <w:shd w:fill="F9FBFC"/>
            <w:tcMar>
              <w:top w:w="80" w:type="dxa"/>
              <w:bottom w:w="80" w:type="dxa"/>
              <w:left w:w="180" w:type="dxa"/>
              <w:right w:w="180" w:type="dxa"/>
            </w:tcMar>
          </w:tcPr>
          <w:p>
            <w:r>
              <w:rPr>
                <w:color w:val="333333"/>
                <w:sz w:val="19"/>
              </w:rPr>
              <w:t>Days 11–16</w:t>
            </w:r>
          </w:p>
        </w:tc>
        <w:tc>
          <w:tcPr>
            <w:tcW w:type="dxa" w:w="3600"/>
            <w:shd w:fill="F9FBFC"/>
            <w:tcMar>
              <w:top w:w="80" w:type="dxa"/>
              <w:bottom w:w="80" w:type="dxa"/>
              <w:left w:w="180" w:type="dxa"/>
              <w:right w:w="180" w:type="dxa"/>
            </w:tcMar>
          </w:tcPr>
          <w:p>
            <w:r>
              <w:rPr>
                <w:color w:val="333333"/>
                <w:sz w:val="19"/>
              </w:rPr>
              <w:t>Workout CRUD &amp; Gemini AI Integration</w:t>
            </w:r>
          </w:p>
        </w:tc>
        <w:tc>
          <w:tcPr>
            <w:tcW w:type="dxa" w:w="3600"/>
            <w:shd w:fill="F9FBFC"/>
            <w:tcMar>
              <w:top w:w="80" w:type="dxa"/>
              <w:bottom w:w="80" w:type="dxa"/>
              <w:left w:w="180" w:type="dxa"/>
              <w:right w:w="180" w:type="dxa"/>
            </w:tcMar>
          </w:tcPr>
          <w:p>
            <w:r>
              <w:rPr>
                <w:color w:val="333333"/>
                <w:sz w:val="19"/>
              </w:rPr>
              <w:t>Completed workout endpoints, search queries, and AI services.</w:t>
            </w:r>
          </w:p>
        </w:tc>
      </w:tr>
      <w:tr>
        <w:tc>
          <w:tcPr>
            <w:tcW w:type="dxa" w:w="1440"/>
            <w:shd w:fill="FFFFFF"/>
            <w:tcMar>
              <w:top w:w="80" w:type="dxa"/>
              <w:bottom w:w="80" w:type="dxa"/>
              <w:left w:w="180" w:type="dxa"/>
              <w:right w:w="180" w:type="dxa"/>
            </w:tcMar>
          </w:tcPr>
          <w:p>
            <w:r>
              <w:rPr>
                <w:color w:val="333333"/>
                <w:sz w:val="19"/>
              </w:rPr>
              <w:t>Sprint 4</w:t>
            </w:r>
          </w:p>
        </w:tc>
        <w:tc>
          <w:tcPr>
            <w:tcW w:type="dxa" w:w="1728"/>
            <w:shd w:fill="FFFFFF"/>
            <w:tcMar>
              <w:top w:w="80" w:type="dxa"/>
              <w:bottom w:w="80" w:type="dxa"/>
              <w:left w:w="180" w:type="dxa"/>
              <w:right w:w="180" w:type="dxa"/>
            </w:tcMar>
          </w:tcPr>
          <w:p>
            <w:r>
              <w:rPr>
                <w:color w:val="333333"/>
                <w:sz w:val="19"/>
              </w:rPr>
              <w:t>Days 17–20</w:t>
            </w:r>
          </w:p>
        </w:tc>
        <w:tc>
          <w:tcPr>
            <w:tcW w:type="dxa" w:w="3600"/>
            <w:shd w:fill="FFFFFF"/>
            <w:tcMar>
              <w:top w:w="80" w:type="dxa"/>
              <w:bottom w:w="80" w:type="dxa"/>
              <w:left w:w="180" w:type="dxa"/>
              <w:right w:w="180" w:type="dxa"/>
            </w:tcMar>
          </w:tcPr>
          <w:p>
            <w:r>
              <w:rPr>
                <w:color w:val="333333"/>
                <w:sz w:val="19"/>
              </w:rPr>
              <w:t>Automated Testing, Docs &amp; Demonstration</w:t>
            </w:r>
          </w:p>
        </w:tc>
        <w:tc>
          <w:tcPr>
            <w:tcW w:type="dxa" w:w="3600"/>
            <w:shd w:fill="FFFFFF"/>
            <w:tcMar>
              <w:top w:w="80" w:type="dxa"/>
              <w:bottom w:w="80" w:type="dxa"/>
              <w:left w:w="180" w:type="dxa"/>
              <w:right w:w="180" w:type="dxa"/>
            </w:tcMar>
          </w:tcPr>
          <w:p>
            <w:r>
              <w:rPr>
                <w:color w:val="333333"/>
                <w:sz w:val="19"/>
              </w:rPr>
              <w:t>Postman test suite execution, technical documentation, demo videos.</w:t>
            </w:r>
          </w:p>
        </w:tc>
      </w:tr>
    </w:tbl>
    <w:p>
      <w:pPr>
        <w:spacing w:after="160"/>
      </w:pPr>
    </w:p>
    <w:p>
      <w:pPr>
        <w:keepNext/>
        <w:spacing w:before="280" w:after="80"/>
      </w:pPr>
      <w:r>
        <w:rPr>
          <w:rFonts w:ascii="Calibri" w:hAnsi="Calibri"/>
          <w:b/>
          <w:color w:val="1F4E78"/>
          <w:sz w:val="28"/>
        </w:rPr>
        <w:t>4. RACI Responsibility Matrix</w:t>
      </w:r>
    </w:p>
    <w:p>
      <w:r>
        <w:t>RACI Definitions: R = Responsible (executes the task), A = Accountable (approves deliverable), C = Consulted (provides input/feedback), I = Informed (kept updated on progress).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3600"/>
            <w:shd w:fill="1F4E78"/>
            <w:tcMar>
              <w:top w:w="100" w:type="dxa"/>
              <w:bottom w:w="100" w:type="dxa"/>
              <w:left w:w="180" w:type="dxa"/>
              <w:right w:w="180" w:type="dxa"/>
            </w:tcMar>
          </w:tcPr>
          <w:p>
            <w:r>
              <w:rPr>
                <w:b/>
                <w:color w:val="FFFFFF"/>
                <w:sz w:val="20"/>
              </w:rPr>
              <w:t>Project Deliverable</w:t>
            </w:r>
          </w:p>
        </w:tc>
        <w:tc>
          <w:tcPr>
            <w:tcW w:type="dxa" w:w="1728"/>
            <w:shd w:fill="1F4E78"/>
            <w:tcMar>
              <w:top w:w="100" w:type="dxa"/>
              <w:bottom w:w="100" w:type="dxa"/>
              <w:left w:w="180" w:type="dxa"/>
              <w:right w:w="180" w:type="dxa"/>
            </w:tcMar>
          </w:tcPr>
          <w:p>
            <w:r>
              <w:rPr>
                <w:b/>
                <w:color w:val="FFFFFF"/>
                <w:sz w:val="20"/>
              </w:rPr>
              <w:t>S Udhaya kumar</w:t>
            </w:r>
          </w:p>
        </w:tc>
        <w:tc>
          <w:tcPr>
            <w:tcW w:type="dxa" w:w="1584"/>
            <w:shd w:fill="1F4E78"/>
            <w:tcMar>
              <w:top w:w="100" w:type="dxa"/>
              <w:bottom w:w="100" w:type="dxa"/>
              <w:left w:w="180" w:type="dxa"/>
              <w:right w:w="180" w:type="dxa"/>
            </w:tcMar>
          </w:tcPr>
          <w:p>
            <w:r>
              <w:rPr>
                <w:b/>
                <w:color w:val="FFFFFF"/>
                <w:sz w:val="20"/>
              </w:rPr>
              <w:t>H R Thiyagarajan</w:t>
            </w:r>
          </w:p>
        </w:tc>
        <w:tc>
          <w:tcPr>
            <w:tcW w:type="dxa" w:w="1584"/>
            <w:shd w:fill="1F4E78"/>
            <w:tcMar>
              <w:top w:w="100" w:type="dxa"/>
              <w:bottom w:w="100" w:type="dxa"/>
              <w:left w:w="180" w:type="dxa"/>
              <w:right w:w="180" w:type="dxa"/>
            </w:tcMar>
          </w:tcPr>
          <w:p>
            <w:r>
              <w:rPr>
                <w:b/>
                <w:color w:val="FFFFFF"/>
                <w:sz w:val="20"/>
              </w:rPr>
              <w:t>K Siril sandro</w:t>
            </w:r>
          </w:p>
        </w:tc>
        <w:tc>
          <w:tcPr>
            <w:tcW w:type="dxa" w:w="1584"/>
            <w:shd w:fill="1F4E78"/>
            <w:tcMar>
              <w:top w:w="100" w:type="dxa"/>
              <w:bottom w:w="100" w:type="dxa"/>
              <w:left w:w="180" w:type="dxa"/>
              <w:right w:w="180" w:type="dxa"/>
            </w:tcMar>
          </w:tcPr>
          <w:p>
            <w:r>
              <w:rPr>
                <w:b/>
                <w:color w:val="FFFFFF"/>
                <w:sz w:val="20"/>
              </w:rPr>
              <w:t>D S Amarnath</w:t>
            </w:r>
          </w:p>
        </w:tc>
      </w:tr>
      <w:tr>
        <w:tc>
          <w:tcPr>
            <w:tcW w:type="dxa" w:w="3600"/>
            <w:shd w:fill="F9FBFC"/>
            <w:tcMar>
              <w:top w:w="80" w:type="dxa"/>
              <w:bottom w:w="80" w:type="dxa"/>
              <w:left w:w="180" w:type="dxa"/>
              <w:right w:w="180" w:type="dxa"/>
            </w:tcMar>
          </w:tcPr>
          <w:p>
            <w:r>
              <w:rPr>
                <w:color w:val="333333"/>
                <w:sz w:val="19"/>
              </w:rPr>
              <w:t>Project Architecture &amp; MVC Blueprint</w:t>
            </w:r>
          </w:p>
        </w:tc>
        <w:tc>
          <w:tcPr>
            <w:tcW w:type="dxa" w:w="1728"/>
            <w:shd w:fill="F9FBFC"/>
            <w:tcMar>
              <w:top w:w="80" w:type="dxa"/>
              <w:bottom w:w="80" w:type="dxa"/>
              <w:left w:w="180" w:type="dxa"/>
              <w:right w:w="180" w:type="dxa"/>
            </w:tcMar>
          </w:tcPr>
          <w:p>
            <w:r>
              <w:rPr>
                <w:color w:val="333333"/>
                <w:sz w:val="19"/>
              </w:rPr>
              <w:t>Accountable / R</w:t>
            </w:r>
          </w:p>
        </w:tc>
        <w:tc>
          <w:tcPr>
            <w:tcW w:type="dxa" w:w="1584"/>
            <w:shd w:fill="F9FBFC"/>
            <w:tcMar>
              <w:top w:w="80" w:type="dxa"/>
              <w:bottom w:w="80" w:type="dxa"/>
              <w:left w:w="180" w:type="dxa"/>
              <w:right w:w="180" w:type="dxa"/>
            </w:tcMar>
          </w:tcPr>
          <w:p>
            <w:r>
              <w:rPr>
                <w:color w:val="333333"/>
                <w:sz w:val="19"/>
              </w:rPr>
              <w:t>Consulted</w:t>
            </w:r>
          </w:p>
        </w:tc>
        <w:tc>
          <w:tcPr>
            <w:tcW w:type="dxa" w:w="1584"/>
            <w:shd w:fill="F9FBFC"/>
            <w:tcMar>
              <w:top w:w="80" w:type="dxa"/>
              <w:bottom w:w="80" w:type="dxa"/>
              <w:left w:w="180" w:type="dxa"/>
              <w:right w:w="180" w:type="dxa"/>
            </w:tcMar>
          </w:tcPr>
          <w:p>
            <w:r>
              <w:rPr>
                <w:color w:val="333333"/>
                <w:sz w:val="19"/>
              </w:rPr>
              <w:t>Consulted</w:t>
            </w:r>
          </w:p>
        </w:tc>
        <w:tc>
          <w:tcPr>
            <w:tcW w:type="dxa" w:w="1584"/>
            <w:shd w:fill="F9FBFC"/>
            <w:tcMar>
              <w:top w:w="80" w:type="dxa"/>
              <w:bottom w:w="80" w:type="dxa"/>
              <w:left w:w="180" w:type="dxa"/>
              <w:right w:w="180" w:type="dxa"/>
            </w:tcMar>
          </w:tcPr>
          <w:p>
            <w:r>
              <w:rPr>
                <w:color w:val="333333"/>
                <w:sz w:val="19"/>
              </w:rPr>
              <w:t>Informed</w:t>
            </w:r>
          </w:p>
        </w:tc>
      </w:tr>
      <w:tr>
        <w:tc>
          <w:tcPr>
            <w:tcW w:type="dxa" w:w="3600"/>
            <w:shd w:fill="FFFFFF"/>
            <w:tcMar>
              <w:top w:w="80" w:type="dxa"/>
              <w:bottom w:w="80" w:type="dxa"/>
              <w:left w:w="180" w:type="dxa"/>
              <w:right w:w="180" w:type="dxa"/>
            </w:tcMar>
          </w:tcPr>
          <w:p>
            <w:r>
              <w:rPr>
                <w:color w:val="333333"/>
                <w:sz w:val="19"/>
              </w:rPr>
              <w:t>Database Schemas &amp; Data Modeling</w:t>
            </w:r>
          </w:p>
        </w:tc>
        <w:tc>
          <w:tcPr>
            <w:tcW w:type="dxa" w:w="1728"/>
            <w:shd w:fill="FFFFFF"/>
            <w:tcMar>
              <w:top w:w="80" w:type="dxa"/>
              <w:bottom w:w="80" w:type="dxa"/>
              <w:left w:w="180" w:type="dxa"/>
              <w:right w:w="180" w:type="dxa"/>
            </w:tcMar>
          </w:tcPr>
          <w:p>
            <w:r>
              <w:rPr>
                <w:color w:val="333333"/>
                <w:sz w:val="19"/>
              </w:rPr>
              <w:t>Accountable</w:t>
            </w:r>
          </w:p>
        </w:tc>
        <w:tc>
          <w:tcPr>
            <w:tcW w:type="dxa" w:w="1584"/>
            <w:shd w:fill="FFFFFF"/>
            <w:tcMar>
              <w:top w:w="80" w:type="dxa"/>
              <w:bottom w:w="80" w:type="dxa"/>
              <w:left w:w="180" w:type="dxa"/>
              <w:right w:w="180" w:type="dxa"/>
            </w:tcMar>
          </w:tcPr>
          <w:p>
            <w:r>
              <w:rPr>
                <w:color w:val="333333"/>
                <w:sz w:val="19"/>
              </w:rPr>
              <w:t>Consulted</w:t>
            </w:r>
          </w:p>
        </w:tc>
        <w:tc>
          <w:tcPr>
            <w:tcW w:type="dxa" w:w="1584"/>
            <w:shd w:fill="FFFFFF"/>
            <w:tcMar>
              <w:top w:w="80" w:type="dxa"/>
              <w:bottom w:w="80" w:type="dxa"/>
              <w:left w:w="180" w:type="dxa"/>
              <w:right w:w="180" w:type="dxa"/>
            </w:tcMar>
          </w:tcPr>
          <w:p>
            <w:r>
              <w:rPr>
                <w:color w:val="333333"/>
                <w:sz w:val="19"/>
              </w:rPr>
              <w:t>Responsible</w:t>
            </w:r>
          </w:p>
        </w:tc>
        <w:tc>
          <w:tcPr>
            <w:tcW w:type="dxa" w:w="1584"/>
            <w:shd w:fill="FFFFFF"/>
            <w:tcMar>
              <w:top w:w="80" w:type="dxa"/>
              <w:bottom w:w="80" w:type="dxa"/>
              <w:left w:w="180" w:type="dxa"/>
              <w:right w:w="180" w:type="dxa"/>
            </w:tcMar>
          </w:tcPr>
          <w:p>
            <w:r>
              <w:rPr>
                <w:color w:val="333333"/>
                <w:sz w:val="19"/>
              </w:rPr>
              <w:t>Informed</w:t>
            </w:r>
          </w:p>
        </w:tc>
      </w:tr>
      <w:tr>
        <w:tc>
          <w:tcPr>
            <w:tcW w:type="dxa" w:w="3600"/>
            <w:shd w:fill="F9FBFC"/>
            <w:tcMar>
              <w:top w:w="80" w:type="dxa"/>
              <w:bottom w:w="80" w:type="dxa"/>
              <w:left w:w="180" w:type="dxa"/>
              <w:right w:w="180" w:type="dxa"/>
            </w:tcMar>
          </w:tcPr>
          <w:p>
            <w:r>
              <w:rPr>
                <w:color w:val="333333"/>
                <w:sz w:val="19"/>
              </w:rPr>
              <w:t>Authentication &amp; Security Guard</w:t>
            </w:r>
          </w:p>
        </w:tc>
        <w:tc>
          <w:tcPr>
            <w:tcW w:type="dxa" w:w="1728"/>
            <w:shd w:fill="F9FBFC"/>
            <w:tcMar>
              <w:top w:w="80" w:type="dxa"/>
              <w:bottom w:w="80" w:type="dxa"/>
              <w:left w:w="180" w:type="dxa"/>
              <w:right w:w="180" w:type="dxa"/>
            </w:tcMar>
          </w:tcPr>
          <w:p>
            <w:r>
              <w:rPr>
                <w:color w:val="333333"/>
                <w:sz w:val="19"/>
              </w:rPr>
              <w:t>Consulted</w:t>
            </w:r>
          </w:p>
        </w:tc>
        <w:tc>
          <w:tcPr>
            <w:tcW w:type="dxa" w:w="1584"/>
            <w:shd w:fill="F9FBFC"/>
            <w:tcMar>
              <w:top w:w="80" w:type="dxa"/>
              <w:bottom w:w="80" w:type="dxa"/>
              <w:left w:w="180" w:type="dxa"/>
              <w:right w:w="180" w:type="dxa"/>
            </w:tcMar>
          </w:tcPr>
          <w:p>
            <w:r>
              <w:rPr>
                <w:color w:val="333333"/>
                <w:sz w:val="19"/>
              </w:rPr>
              <w:t>Informed</w:t>
            </w:r>
          </w:p>
        </w:tc>
        <w:tc>
          <w:tcPr>
            <w:tcW w:type="dxa" w:w="1584"/>
            <w:shd w:fill="F9FBFC"/>
            <w:tcMar>
              <w:top w:w="80" w:type="dxa"/>
              <w:bottom w:w="80" w:type="dxa"/>
              <w:left w:w="180" w:type="dxa"/>
              <w:right w:w="180" w:type="dxa"/>
            </w:tcMar>
          </w:tcPr>
          <w:p>
            <w:r>
              <w:rPr>
                <w:color w:val="333333"/>
                <w:sz w:val="19"/>
              </w:rPr>
              <w:t>Responsible</w:t>
            </w:r>
          </w:p>
        </w:tc>
        <w:tc>
          <w:tcPr>
            <w:tcW w:type="dxa" w:w="1584"/>
            <w:shd w:fill="F9FBFC"/>
            <w:tcMar>
              <w:top w:w="80" w:type="dxa"/>
              <w:bottom w:w="80" w:type="dxa"/>
              <w:left w:w="180" w:type="dxa"/>
              <w:right w:w="180" w:type="dxa"/>
            </w:tcMar>
          </w:tcPr>
          <w:p>
            <w:r>
              <w:rPr>
                <w:color w:val="333333"/>
                <w:sz w:val="19"/>
              </w:rPr>
              <w:t>Consulted</w:t>
            </w:r>
          </w:p>
        </w:tc>
      </w:tr>
      <w:tr>
        <w:tc>
          <w:tcPr>
            <w:tcW w:type="dxa" w:w="3600"/>
            <w:shd w:fill="FFFFFF"/>
            <w:tcMar>
              <w:top w:w="80" w:type="dxa"/>
              <w:bottom w:w="80" w:type="dxa"/>
              <w:left w:w="180" w:type="dxa"/>
              <w:right w:w="180" w:type="dxa"/>
            </w:tcMar>
          </w:tcPr>
          <w:p>
            <w:r>
              <w:rPr>
                <w:color w:val="333333"/>
                <w:sz w:val="19"/>
              </w:rPr>
              <w:t>Workout CRUD &amp; Search Controllers</w:t>
            </w:r>
          </w:p>
        </w:tc>
        <w:tc>
          <w:tcPr>
            <w:tcW w:type="dxa" w:w="1728"/>
            <w:shd w:fill="FFFFFF"/>
            <w:tcMar>
              <w:top w:w="80" w:type="dxa"/>
              <w:bottom w:w="80" w:type="dxa"/>
              <w:left w:w="180" w:type="dxa"/>
              <w:right w:w="180" w:type="dxa"/>
            </w:tcMar>
          </w:tcPr>
          <w:p>
            <w:r>
              <w:rPr>
                <w:color w:val="333333"/>
                <w:sz w:val="19"/>
              </w:rPr>
              <w:t>Accountable</w:t>
            </w:r>
          </w:p>
        </w:tc>
        <w:tc>
          <w:tcPr>
            <w:tcW w:type="dxa" w:w="1584"/>
            <w:shd w:fill="FFFFFF"/>
            <w:tcMar>
              <w:top w:w="80" w:type="dxa"/>
              <w:bottom w:w="80" w:type="dxa"/>
              <w:left w:w="180" w:type="dxa"/>
              <w:right w:w="180" w:type="dxa"/>
            </w:tcMar>
          </w:tcPr>
          <w:p>
            <w:r>
              <w:rPr>
                <w:color w:val="333333"/>
                <w:sz w:val="19"/>
              </w:rPr>
              <w:t>Responsible</w:t>
            </w:r>
          </w:p>
        </w:tc>
        <w:tc>
          <w:tcPr>
            <w:tcW w:type="dxa" w:w="1584"/>
            <w:shd w:fill="FFFFFF"/>
            <w:tcMar>
              <w:top w:w="80" w:type="dxa"/>
              <w:bottom w:w="80" w:type="dxa"/>
              <w:left w:w="180" w:type="dxa"/>
              <w:right w:w="180" w:type="dxa"/>
            </w:tcMar>
          </w:tcPr>
          <w:p>
            <w:r>
              <w:rPr>
                <w:color w:val="333333"/>
                <w:sz w:val="19"/>
              </w:rPr>
              <w:t>Consulted</w:t>
            </w:r>
          </w:p>
        </w:tc>
        <w:tc>
          <w:tcPr>
            <w:tcW w:type="dxa" w:w="1584"/>
            <w:shd w:fill="FFFFFF"/>
            <w:tcMar>
              <w:top w:w="80" w:type="dxa"/>
              <w:bottom w:w="80" w:type="dxa"/>
              <w:left w:w="180" w:type="dxa"/>
              <w:right w:w="180" w:type="dxa"/>
            </w:tcMar>
          </w:tcPr>
          <w:p>
            <w:r>
              <w:rPr>
                <w:color w:val="333333"/>
                <w:sz w:val="19"/>
              </w:rPr>
              <w:t>Informed</w:t>
            </w:r>
          </w:p>
        </w:tc>
      </w:tr>
      <w:tr>
        <w:tc>
          <w:tcPr>
            <w:tcW w:type="dxa" w:w="3600"/>
            <w:shd w:fill="F9FBFC"/>
            <w:tcMar>
              <w:top w:w="80" w:type="dxa"/>
              <w:bottom w:w="80" w:type="dxa"/>
              <w:left w:w="180" w:type="dxa"/>
              <w:right w:w="180" w:type="dxa"/>
            </w:tcMar>
          </w:tcPr>
          <w:p>
            <w:r>
              <w:rPr>
                <w:color w:val="333333"/>
                <w:sz w:val="19"/>
              </w:rPr>
              <w:t>Google Gemini AI SDK Service</w:t>
            </w:r>
          </w:p>
        </w:tc>
        <w:tc>
          <w:tcPr>
            <w:tcW w:type="dxa" w:w="1728"/>
            <w:shd w:fill="F9FBFC"/>
            <w:tcMar>
              <w:top w:w="80" w:type="dxa"/>
              <w:bottom w:w="80" w:type="dxa"/>
              <w:left w:w="180" w:type="dxa"/>
              <w:right w:w="180" w:type="dxa"/>
            </w:tcMar>
          </w:tcPr>
          <w:p>
            <w:r>
              <w:rPr>
                <w:color w:val="333333"/>
                <w:sz w:val="19"/>
              </w:rPr>
              <w:t>Responsible / A</w:t>
            </w:r>
          </w:p>
        </w:tc>
        <w:tc>
          <w:tcPr>
            <w:tcW w:type="dxa" w:w="1584"/>
            <w:shd w:fill="F9FBFC"/>
            <w:tcMar>
              <w:top w:w="80" w:type="dxa"/>
              <w:bottom w:w="80" w:type="dxa"/>
              <w:left w:w="180" w:type="dxa"/>
              <w:right w:w="180" w:type="dxa"/>
            </w:tcMar>
          </w:tcPr>
          <w:p>
            <w:r>
              <w:rPr>
                <w:color w:val="333333"/>
                <w:sz w:val="19"/>
              </w:rPr>
              <w:t>Consulted</w:t>
            </w:r>
          </w:p>
        </w:tc>
        <w:tc>
          <w:tcPr>
            <w:tcW w:type="dxa" w:w="1584"/>
            <w:shd w:fill="F9FBFC"/>
            <w:tcMar>
              <w:top w:w="80" w:type="dxa"/>
              <w:bottom w:w="80" w:type="dxa"/>
              <w:left w:w="180" w:type="dxa"/>
              <w:right w:w="180" w:type="dxa"/>
            </w:tcMar>
          </w:tcPr>
          <w:p>
            <w:r>
              <w:rPr>
                <w:color w:val="333333"/>
                <w:sz w:val="19"/>
              </w:rPr>
              <w:t>Informed</w:t>
            </w:r>
          </w:p>
        </w:tc>
        <w:tc>
          <w:tcPr>
            <w:tcW w:type="dxa" w:w="1584"/>
            <w:shd w:fill="F9FBFC"/>
            <w:tcMar>
              <w:top w:w="80" w:type="dxa"/>
              <w:bottom w:w="80" w:type="dxa"/>
              <w:left w:w="180" w:type="dxa"/>
              <w:right w:w="180" w:type="dxa"/>
            </w:tcMar>
          </w:tcPr>
          <w:p>
            <w:r>
              <w:rPr>
                <w:color w:val="333333"/>
                <w:sz w:val="19"/>
              </w:rPr>
              <w:t>Consulted</w:t>
            </w:r>
          </w:p>
        </w:tc>
      </w:tr>
      <w:tr>
        <w:tc>
          <w:tcPr>
            <w:tcW w:type="dxa" w:w="3600"/>
            <w:shd w:fill="FFFFFF"/>
            <w:tcMar>
              <w:top w:w="80" w:type="dxa"/>
              <w:bottom w:w="80" w:type="dxa"/>
              <w:left w:w="180" w:type="dxa"/>
              <w:right w:w="180" w:type="dxa"/>
            </w:tcMar>
          </w:tcPr>
          <w:p>
            <w:r>
              <w:rPr>
                <w:color w:val="333333"/>
                <w:sz w:val="19"/>
              </w:rPr>
              <w:t>Postman Test Suite &amp; Evidence</w:t>
            </w:r>
          </w:p>
        </w:tc>
        <w:tc>
          <w:tcPr>
            <w:tcW w:type="dxa" w:w="1728"/>
            <w:shd w:fill="FFFFFF"/>
            <w:tcMar>
              <w:top w:w="80" w:type="dxa"/>
              <w:bottom w:w="80" w:type="dxa"/>
              <w:left w:w="180" w:type="dxa"/>
              <w:right w:w="180" w:type="dxa"/>
            </w:tcMar>
          </w:tcPr>
          <w:p>
            <w:r>
              <w:rPr>
                <w:color w:val="333333"/>
                <w:sz w:val="19"/>
              </w:rPr>
              <w:t>Accountable</w:t>
            </w:r>
          </w:p>
        </w:tc>
        <w:tc>
          <w:tcPr>
            <w:tcW w:type="dxa" w:w="1584"/>
            <w:shd w:fill="FFFFFF"/>
            <w:tcMar>
              <w:top w:w="80" w:type="dxa"/>
              <w:bottom w:w="80" w:type="dxa"/>
              <w:left w:w="180" w:type="dxa"/>
              <w:right w:w="180" w:type="dxa"/>
            </w:tcMar>
          </w:tcPr>
          <w:p>
            <w:r>
              <w:rPr>
                <w:color w:val="333333"/>
                <w:sz w:val="19"/>
              </w:rPr>
              <w:t>Consulted</w:t>
            </w:r>
          </w:p>
        </w:tc>
        <w:tc>
          <w:tcPr>
            <w:tcW w:type="dxa" w:w="1584"/>
            <w:shd w:fill="FFFFFF"/>
            <w:tcMar>
              <w:top w:w="80" w:type="dxa"/>
              <w:bottom w:w="80" w:type="dxa"/>
              <w:left w:w="180" w:type="dxa"/>
              <w:right w:w="180" w:type="dxa"/>
            </w:tcMar>
          </w:tcPr>
          <w:p>
            <w:r>
              <w:rPr>
                <w:color w:val="333333"/>
                <w:sz w:val="19"/>
              </w:rPr>
              <w:t>Consulted</w:t>
            </w:r>
          </w:p>
        </w:tc>
        <w:tc>
          <w:tcPr>
            <w:tcW w:type="dxa" w:w="1584"/>
            <w:shd w:fill="FFFFFF"/>
            <w:tcMar>
              <w:top w:w="80" w:type="dxa"/>
              <w:bottom w:w="80" w:type="dxa"/>
              <w:left w:w="180" w:type="dxa"/>
              <w:right w:w="180" w:type="dxa"/>
            </w:tcMar>
          </w:tcPr>
          <w:p>
            <w:r>
              <w:rPr>
                <w:color w:val="333333"/>
                <w:sz w:val="19"/>
              </w:rPr>
              <w:t>Responsible</w:t>
            </w:r>
          </w:p>
        </w:tc>
      </w:tr>
      <w:tr>
        <w:tc>
          <w:tcPr>
            <w:tcW w:type="dxa" w:w="3600"/>
            <w:shd w:fill="F9FBFC"/>
            <w:tcMar>
              <w:top w:w="80" w:type="dxa"/>
              <w:bottom w:w="80" w:type="dxa"/>
              <w:left w:w="180" w:type="dxa"/>
              <w:right w:w="180" w:type="dxa"/>
            </w:tcMar>
          </w:tcPr>
          <w:p>
            <w:r>
              <w:rPr>
                <w:color w:val="333333"/>
                <w:sz w:val="19"/>
              </w:rPr>
              <w:t>Technical Documentation &amp; Report</w:t>
            </w:r>
          </w:p>
        </w:tc>
        <w:tc>
          <w:tcPr>
            <w:tcW w:type="dxa" w:w="1728"/>
            <w:shd w:fill="F9FBFC"/>
            <w:tcMar>
              <w:top w:w="80" w:type="dxa"/>
              <w:bottom w:w="80" w:type="dxa"/>
              <w:left w:w="180" w:type="dxa"/>
              <w:right w:w="180" w:type="dxa"/>
            </w:tcMar>
          </w:tcPr>
          <w:p>
            <w:r>
              <w:rPr>
                <w:color w:val="333333"/>
                <w:sz w:val="19"/>
              </w:rPr>
              <w:t>Accountable / R</w:t>
            </w:r>
          </w:p>
        </w:tc>
        <w:tc>
          <w:tcPr>
            <w:tcW w:type="dxa" w:w="1584"/>
            <w:shd w:fill="F9FBFC"/>
            <w:tcMar>
              <w:top w:w="80" w:type="dxa"/>
              <w:bottom w:w="80" w:type="dxa"/>
              <w:left w:w="180" w:type="dxa"/>
              <w:right w:w="180" w:type="dxa"/>
            </w:tcMar>
          </w:tcPr>
          <w:p>
            <w:r>
              <w:rPr>
                <w:color w:val="333333"/>
                <w:sz w:val="19"/>
              </w:rPr>
              <w:t>Responsible</w:t>
            </w:r>
          </w:p>
        </w:tc>
        <w:tc>
          <w:tcPr>
            <w:tcW w:type="dxa" w:w="1584"/>
            <w:shd w:fill="F9FBFC"/>
            <w:tcMar>
              <w:top w:w="80" w:type="dxa"/>
              <w:bottom w:w="80" w:type="dxa"/>
              <w:left w:w="180" w:type="dxa"/>
              <w:right w:w="180" w:type="dxa"/>
            </w:tcMar>
          </w:tcPr>
          <w:p>
            <w:r>
              <w:rPr>
                <w:color w:val="333333"/>
                <w:sz w:val="19"/>
              </w:rPr>
              <w:t>Responsible</w:t>
            </w:r>
          </w:p>
        </w:tc>
        <w:tc>
          <w:tcPr>
            <w:tcW w:type="dxa" w:w="1584"/>
            <w:shd w:fill="F9FBFC"/>
            <w:tcMar>
              <w:top w:w="80" w:type="dxa"/>
              <w:bottom w:w="80" w:type="dxa"/>
              <w:left w:w="180" w:type="dxa"/>
              <w:right w:w="180" w:type="dxa"/>
            </w:tcMar>
          </w:tcPr>
          <w:p>
            <w:r>
              <w:rPr>
                <w:color w:val="333333"/>
                <w:sz w:val="19"/>
              </w:rPr>
              <w:t>Responsible</w:t>
            </w:r>
          </w:p>
        </w:tc>
      </w:tr>
    </w:tbl>
    <w:p>
      <w:pPr>
        <w:spacing w:after="160"/>
      </w:pPr>
    </w:p>
    <w:p>
      <w:pPr>
        <w:keepNext/>
        <w:spacing w:before="280" w:after="80"/>
      </w:pPr>
      <w:r>
        <w:rPr>
          <w:rFonts w:ascii="Calibri" w:hAnsi="Calibri"/>
          <w:b/>
          <w:color w:val="1F4E78"/>
          <w:sz w:val="28"/>
        </w:rPr>
        <w:t>5. Risk Management &amp; Mitigation Matrix</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484"/>
        <w:gridCol w:w="2484"/>
        <w:gridCol w:w="2484"/>
        <w:gridCol w:w="2484"/>
      </w:tblGrid>
      <w:tr>
        <w:tc>
          <w:tcPr>
            <w:tcW w:type="dxa" w:w="2880"/>
            <w:shd w:fill="1F4E78"/>
            <w:tcMar>
              <w:top w:w="100" w:type="dxa"/>
              <w:bottom w:w="100" w:type="dxa"/>
              <w:left w:w="180" w:type="dxa"/>
              <w:right w:w="180" w:type="dxa"/>
            </w:tcMar>
          </w:tcPr>
          <w:p>
            <w:r>
              <w:rPr>
                <w:b/>
                <w:color w:val="FFFFFF"/>
                <w:sz w:val="20"/>
              </w:rPr>
              <w:t>Risk Description</w:t>
            </w:r>
          </w:p>
        </w:tc>
        <w:tc>
          <w:tcPr>
            <w:tcW w:type="dxa" w:w="1296"/>
            <w:shd w:fill="1F4E78"/>
            <w:tcMar>
              <w:top w:w="100" w:type="dxa"/>
              <w:bottom w:w="100" w:type="dxa"/>
              <w:left w:w="180" w:type="dxa"/>
              <w:right w:w="180" w:type="dxa"/>
            </w:tcMar>
          </w:tcPr>
          <w:p>
            <w:r>
              <w:rPr>
                <w:b/>
                <w:color w:val="FFFFFF"/>
                <w:sz w:val="20"/>
              </w:rPr>
              <w:t>Severity</w:t>
            </w:r>
          </w:p>
        </w:tc>
        <w:tc>
          <w:tcPr>
            <w:tcW w:type="dxa" w:w="3024"/>
            <w:shd w:fill="1F4E78"/>
            <w:tcMar>
              <w:top w:w="100" w:type="dxa"/>
              <w:bottom w:w="100" w:type="dxa"/>
              <w:left w:w="180" w:type="dxa"/>
              <w:right w:w="180" w:type="dxa"/>
            </w:tcMar>
          </w:tcPr>
          <w:p>
            <w:r>
              <w:rPr>
                <w:b/>
                <w:color w:val="FFFFFF"/>
                <w:sz w:val="20"/>
              </w:rPr>
              <w:t>Impact Analysis</w:t>
            </w:r>
          </w:p>
        </w:tc>
        <w:tc>
          <w:tcPr>
            <w:tcW w:type="dxa" w:w="2880"/>
            <w:shd w:fill="1F4E78"/>
            <w:tcMar>
              <w:top w:w="100" w:type="dxa"/>
              <w:bottom w:w="100" w:type="dxa"/>
              <w:left w:w="180" w:type="dxa"/>
              <w:right w:w="180" w:type="dxa"/>
            </w:tcMar>
          </w:tcPr>
          <w:p>
            <w:r>
              <w:rPr>
                <w:b/>
                <w:color w:val="FFFFFF"/>
                <w:sz w:val="20"/>
              </w:rPr>
              <w:t>Mitigation Strategy</w:t>
            </w:r>
          </w:p>
        </w:tc>
      </w:tr>
      <w:tr>
        <w:tc>
          <w:tcPr>
            <w:tcW w:type="dxa" w:w="2880"/>
            <w:shd w:fill="F9FBFC"/>
            <w:tcMar>
              <w:top w:w="80" w:type="dxa"/>
              <w:bottom w:w="80" w:type="dxa"/>
              <w:left w:w="180" w:type="dxa"/>
              <w:right w:w="180" w:type="dxa"/>
            </w:tcMar>
          </w:tcPr>
          <w:p>
            <w:r>
              <w:rPr>
                <w:color w:val="333333"/>
                <w:sz w:val="19"/>
              </w:rPr>
              <w:t>Gemini API Rate Limiting / Latency</w:t>
            </w:r>
          </w:p>
        </w:tc>
        <w:tc>
          <w:tcPr>
            <w:tcW w:type="dxa" w:w="1296"/>
            <w:shd w:fill="F9FBFC"/>
            <w:tcMar>
              <w:top w:w="80" w:type="dxa"/>
              <w:bottom w:w="80" w:type="dxa"/>
              <w:left w:w="180" w:type="dxa"/>
              <w:right w:w="180" w:type="dxa"/>
            </w:tcMar>
          </w:tcPr>
          <w:p>
            <w:r>
              <w:rPr>
                <w:color w:val="333333"/>
                <w:sz w:val="19"/>
              </w:rPr>
              <w:t>Medium</w:t>
            </w:r>
          </w:p>
        </w:tc>
        <w:tc>
          <w:tcPr>
            <w:tcW w:type="dxa" w:w="3024"/>
            <w:shd w:fill="F9FBFC"/>
            <w:tcMar>
              <w:top w:w="80" w:type="dxa"/>
              <w:bottom w:w="80" w:type="dxa"/>
              <w:left w:w="180" w:type="dxa"/>
              <w:right w:w="180" w:type="dxa"/>
            </w:tcMar>
          </w:tcPr>
          <w:p>
            <w:r>
              <w:rPr>
                <w:color w:val="333333"/>
                <w:sz w:val="19"/>
              </w:rPr>
              <w:t>AI endpoints return timeout or 429 status.</w:t>
            </w:r>
          </w:p>
        </w:tc>
        <w:tc>
          <w:tcPr>
            <w:tcW w:type="dxa" w:w="2880"/>
            <w:shd w:fill="F9FBFC"/>
            <w:tcMar>
              <w:top w:w="80" w:type="dxa"/>
              <w:bottom w:w="80" w:type="dxa"/>
              <w:left w:w="180" w:type="dxa"/>
              <w:right w:w="180" w:type="dxa"/>
            </w:tcMar>
          </w:tcPr>
          <w:p>
            <w:r>
              <w:rPr>
                <w:color w:val="333333"/>
                <w:sz w:val="19"/>
              </w:rPr>
              <w:t>Centralized error handler catches API exceptions with user-friendly fallback guidance.</w:t>
            </w:r>
          </w:p>
        </w:tc>
      </w:tr>
      <w:tr>
        <w:tc>
          <w:tcPr>
            <w:tcW w:type="dxa" w:w="2880"/>
            <w:shd w:fill="FFFFFF"/>
            <w:tcMar>
              <w:top w:w="80" w:type="dxa"/>
              <w:bottom w:w="80" w:type="dxa"/>
              <w:left w:w="180" w:type="dxa"/>
              <w:right w:w="180" w:type="dxa"/>
            </w:tcMar>
          </w:tcPr>
          <w:p>
            <w:r>
              <w:rPr>
                <w:color w:val="333333"/>
                <w:sz w:val="19"/>
              </w:rPr>
              <w:t>Token Expiration &amp; Security Leakage</w:t>
            </w:r>
          </w:p>
        </w:tc>
        <w:tc>
          <w:tcPr>
            <w:tcW w:type="dxa" w:w="1296"/>
            <w:shd w:fill="FFFFFF"/>
            <w:tcMar>
              <w:top w:w="80" w:type="dxa"/>
              <w:bottom w:w="80" w:type="dxa"/>
              <w:left w:w="180" w:type="dxa"/>
              <w:right w:w="180" w:type="dxa"/>
            </w:tcMar>
          </w:tcPr>
          <w:p>
            <w:r>
              <w:rPr>
                <w:color w:val="333333"/>
                <w:sz w:val="19"/>
              </w:rPr>
              <w:t>High</w:t>
            </w:r>
          </w:p>
        </w:tc>
        <w:tc>
          <w:tcPr>
            <w:tcW w:type="dxa" w:w="3024"/>
            <w:shd w:fill="FFFFFF"/>
            <w:tcMar>
              <w:top w:w="80" w:type="dxa"/>
              <w:bottom w:w="80" w:type="dxa"/>
              <w:left w:w="180" w:type="dxa"/>
              <w:right w:w="180" w:type="dxa"/>
            </w:tcMar>
          </w:tcPr>
          <w:p>
            <w:r>
              <w:rPr>
                <w:color w:val="333333"/>
                <w:sz w:val="19"/>
              </w:rPr>
              <w:t>Unintended access to user workout history.</w:t>
            </w:r>
          </w:p>
        </w:tc>
        <w:tc>
          <w:tcPr>
            <w:tcW w:type="dxa" w:w="2880"/>
            <w:shd w:fill="FFFFFF"/>
            <w:tcMar>
              <w:top w:w="80" w:type="dxa"/>
              <w:bottom w:w="80" w:type="dxa"/>
              <w:left w:w="180" w:type="dxa"/>
              <w:right w:w="180" w:type="dxa"/>
            </w:tcMar>
          </w:tcPr>
          <w:p>
            <w:r>
              <w:rPr>
                <w:color w:val="333333"/>
                <w:sz w:val="19"/>
              </w:rPr>
              <w:t>Strict 24-hour token expiry; sensitive credentials stored exclusively in gitignored .env.</w:t>
            </w:r>
          </w:p>
        </w:tc>
      </w:tr>
      <w:tr>
        <w:tc>
          <w:tcPr>
            <w:tcW w:type="dxa" w:w="2880"/>
            <w:shd w:fill="F9FBFC"/>
            <w:tcMar>
              <w:top w:w="80" w:type="dxa"/>
              <w:bottom w:w="80" w:type="dxa"/>
              <w:left w:w="180" w:type="dxa"/>
              <w:right w:w="180" w:type="dxa"/>
            </w:tcMar>
          </w:tcPr>
          <w:p>
            <w:r>
              <w:rPr>
                <w:color w:val="333333"/>
                <w:sz w:val="19"/>
              </w:rPr>
              <w:t>MongoDB Cloud Connectivity Loss</w:t>
            </w:r>
          </w:p>
        </w:tc>
        <w:tc>
          <w:tcPr>
            <w:tcW w:type="dxa" w:w="1296"/>
            <w:shd w:fill="F9FBFC"/>
            <w:tcMar>
              <w:top w:w="80" w:type="dxa"/>
              <w:bottom w:w="80" w:type="dxa"/>
              <w:left w:w="180" w:type="dxa"/>
              <w:right w:w="180" w:type="dxa"/>
            </w:tcMar>
          </w:tcPr>
          <w:p>
            <w:r>
              <w:rPr>
                <w:color w:val="333333"/>
                <w:sz w:val="19"/>
              </w:rPr>
              <w:t>Medium</w:t>
            </w:r>
          </w:p>
        </w:tc>
        <w:tc>
          <w:tcPr>
            <w:tcW w:type="dxa" w:w="3024"/>
            <w:shd w:fill="F9FBFC"/>
            <w:tcMar>
              <w:top w:w="80" w:type="dxa"/>
              <w:bottom w:w="80" w:type="dxa"/>
              <w:left w:w="180" w:type="dxa"/>
              <w:right w:w="180" w:type="dxa"/>
            </w:tcMar>
          </w:tcPr>
          <w:p>
            <w:r>
              <w:rPr>
                <w:color w:val="333333"/>
                <w:sz w:val="19"/>
              </w:rPr>
              <w:t>Server fails to start or query drops.</w:t>
            </w:r>
          </w:p>
        </w:tc>
        <w:tc>
          <w:tcPr>
            <w:tcW w:type="dxa" w:w="2880"/>
            <w:shd w:fill="F9FBFC"/>
            <w:tcMar>
              <w:top w:w="80" w:type="dxa"/>
              <w:bottom w:w="80" w:type="dxa"/>
              <w:left w:w="180" w:type="dxa"/>
              <w:right w:w="180" w:type="dxa"/>
            </w:tcMar>
          </w:tcPr>
          <w:p>
            <w:r>
              <w:rPr>
                <w:color w:val="333333"/>
                <w:sz w:val="19"/>
              </w:rPr>
              <w:t>Mongoose reconnect handlers and automated error logging in config/db.js.</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