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F4E78"/>
          <w:sz w:val="26"/>
        </w:rPr>
        <w:t>FitSense - Personalized Fitness Recommendations Powered by AI</w:t>
      </w:r>
    </w:p>
    <w:p>
      <w:pPr>
        <w:spacing w:before="0" w:after="80"/>
      </w:pPr>
      <w:r>
        <w:rPr>
          <w:rFonts w:ascii="Calibri" w:hAnsi="Calibri"/>
          <w:b/>
          <w:color w:val="0F2A4A"/>
          <w:sz w:val="40"/>
        </w:rPr>
        <w:t>Phase 8: Project Demonstration Phase</w:t>
      </w:r>
    </w:p>
    <w:p>
      <w:pPr>
        <w:spacing w:before="0" w:after="240"/>
      </w:pPr>
      <w:r>
        <w:rPr>
          <w:b/>
          <w:color w:val="2B579A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120" w:after="80"/>
      </w:pPr>
      <w:r>
        <w:rPr>
          <w:b/>
          <w:color w:val="1F4E78"/>
          <w:sz w:val="26"/>
        </w:rPr>
        <w:t>Project Team &amp; Contributors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6" w:space="0" w:color="D3D3D3"/>
          <w:right w:val="none"/>
          <w:insideH w:val="single" w:sz="4" w:space="0" w:color="D3D3D3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2592"/>
            <w:shd w:fill="1F4E78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Role</w:t>
            </w:r>
          </w:p>
        </w:tc>
        <w:tc>
          <w:tcPr>
            <w:tcW w:type="dxa" w:w="3168"/>
            <w:shd w:fill="1F4E78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Name</w:t>
            </w:r>
          </w:p>
        </w:tc>
        <w:tc>
          <w:tcPr>
            <w:tcW w:type="dxa" w:w="4032"/>
            <w:shd w:fill="1F4E78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Key Responsibility</w:t>
            </w:r>
          </w:p>
        </w:tc>
      </w:tr>
      <w:tr>
        <w:tc>
          <w:tcPr>
            <w:tcW w:type="dxa" w:w="2592"/>
            <w:shd w:fill="F4F7FA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b/>
                <w:color w:val="222222"/>
                <w:sz w:val="20"/>
              </w:rPr>
              <w:t>Team Leader</w:t>
            </w:r>
          </w:p>
        </w:tc>
        <w:tc>
          <w:tcPr>
            <w:tcW w:type="dxa" w:w="3168"/>
            <w:shd w:fill="F4F7FA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222222"/>
                <w:sz w:val="20"/>
              </w:rPr>
              <w:t>S Udhaya kumar</w:t>
            </w:r>
          </w:p>
        </w:tc>
        <w:tc>
          <w:tcPr>
            <w:tcW w:type="dxa" w:w="4032"/>
            <w:shd w:fill="F4F7FA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222222"/>
                <w:sz w:val="20"/>
              </w:rPr>
              <w:t>Project Architecture, Google Gemini AI Integration &amp; Backend Orchestration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b/>
                <w:color w:val="222222"/>
                <w:sz w:val="20"/>
              </w:rPr>
              <w:t>Team Member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222222"/>
                <w:sz w:val="20"/>
              </w:rPr>
              <w:t>H R Thiyagarajan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222222"/>
                <w:sz w:val="20"/>
              </w:rPr>
              <w:t>RESTful API Design, Route Controllers &amp; Service Business Logic</w:t>
            </w:r>
          </w:p>
        </w:tc>
      </w:tr>
      <w:tr>
        <w:tc>
          <w:tcPr>
            <w:tcW w:type="dxa" w:w="2592"/>
            <w:shd w:fill="F4F7FA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b/>
                <w:color w:val="222222"/>
                <w:sz w:val="20"/>
              </w:rPr>
              <w:t>Team Member</w:t>
            </w:r>
          </w:p>
        </w:tc>
        <w:tc>
          <w:tcPr>
            <w:tcW w:type="dxa" w:w="3168"/>
            <w:shd w:fill="F4F7FA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222222"/>
                <w:sz w:val="20"/>
              </w:rPr>
              <w:t>K Siril sandro</w:t>
            </w:r>
          </w:p>
        </w:tc>
        <w:tc>
          <w:tcPr>
            <w:tcW w:type="dxa" w:w="4032"/>
            <w:shd w:fill="F4F7FA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222222"/>
                <w:sz w:val="20"/>
              </w:rPr>
              <w:t>MongoDB / Mongoose Schemas, JWT Security &amp; Cryptography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b/>
                <w:color w:val="222222"/>
                <w:sz w:val="20"/>
              </w:rPr>
              <w:t>Team Member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222222"/>
                <w:sz w:val="20"/>
              </w:rPr>
              <w:t>D S Amarnath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222222"/>
                <w:sz w:val="20"/>
              </w:rPr>
              <w:t>Postman API Automation, Verification Testing &amp; Documentation</w:t>
            </w:r>
          </w:p>
        </w:tc>
      </w:tr>
    </w:tbl>
    <w:p>
      <w:pPr>
        <w:spacing w:after="200"/>
      </w:pPr>
    </w:p>
    <w:p>
      <w:pPr>
        <w:keepNext/>
        <w:spacing w:before="280" w:after="80"/>
      </w:pPr>
      <w:r>
        <w:rPr>
          <w:rFonts w:ascii="Calibri" w:hAnsi="Calibri"/>
          <w:b/>
          <w:color w:val="1F4E78"/>
          <w:sz w:val="28"/>
        </w:rPr>
        <w:t>1. Demonstration Overview &amp; Objectives</w:t>
      </w:r>
    </w:p>
    <w:p>
      <w:r>
        <w:t>The Project Demonstration Phase presents the working demonstration of the FitSense system. It outlines the presentation agenda, live demo flow, verification rubric, and official cloud links to full high-definition video walkthroughs and source backups.</w:t>
      </w:r>
    </w:p>
    <w:p>
      <w:pPr>
        <w:keepNext/>
        <w:spacing w:before="280" w:after="80"/>
      </w:pPr>
      <w:r>
        <w:rPr>
          <w:rFonts w:ascii="Calibri" w:hAnsi="Calibri"/>
          <w:b/>
          <w:color w:val="1F4E78"/>
          <w:sz w:val="28"/>
        </w:rPr>
        <w:t>2. Live Demonstration Script &amp; Flow</w:t>
      </w:r>
    </w:p>
    <w:p>
      <w:r>
        <w:t>The presentation and demonstration follow a structured 5-scene narrative:</w:t>
      </w:r>
    </w:p>
    <w:p>
      <w:pPr>
        <w:pStyle w:val="ListBullet"/>
        <w:spacing w:after="60"/>
      </w:pPr>
      <w:r>
        <w:rPr>
          <w:b/>
          <w:color w:val="222222"/>
        </w:rPr>
        <w:t xml:space="preserve">Scene 1: Introduction &amp; Problem Context: </w:t>
      </w:r>
      <w:r>
        <w:rPr>
          <w:color w:val="444444"/>
        </w:rPr>
        <w:t>Present Rahul's scenario-based case study, manual tracking pain points, and system architecture.</w:t>
      </w:r>
    </w:p>
    <w:p>
      <w:pPr>
        <w:pStyle w:val="ListBullet"/>
        <w:spacing w:after="60"/>
      </w:pPr>
      <w:r>
        <w:rPr>
          <w:b/>
          <w:color w:val="222222"/>
        </w:rPr>
        <w:t xml:space="preserve">Scene 2: Backend Architecture &amp; MVC Walkthrough: </w:t>
      </w:r>
      <w:r>
        <w:rPr>
          <w:color w:val="444444"/>
        </w:rPr>
        <w:t>Demonstrate modular code organization in VS Code: routes, controllers, middleware, and models.</w:t>
      </w:r>
    </w:p>
    <w:p>
      <w:pPr>
        <w:pStyle w:val="ListBullet"/>
        <w:spacing w:after="60"/>
      </w:pPr>
      <w:r>
        <w:rPr>
          <w:b/>
          <w:color w:val="222222"/>
        </w:rPr>
        <w:t xml:space="preserve">Scene 3: Authentication &amp; Security Flow: </w:t>
      </w:r>
      <w:r>
        <w:rPr>
          <w:color w:val="444444"/>
        </w:rPr>
        <w:t>Demonstrate user registration, password encryption in MongoDB, and JWT Bearer token generation in Postman.</w:t>
      </w:r>
    </w:p>
    <w:p>
      <w:pPr>
        <w:pStyle w:val="ListBullet"/>
        <w:spacing w:after="60"/>
      </w:pPr>
      <w:r>
        <w:rPr>
          <w:b/>
          <w:color w:val="222222"/>
        </w:rPr>
        <w:t xml:space="preserve">Scene 4: Workout CRUD &amp; Multi-Parameter Search: </w:t>
      </w:r>
      <w:r>
        <w:rPr>
          <w:color w:val="444444"/>
        </w:rPr>
        <w:t>Execute workout creation, retrieval, updates, deletions, and case-insensitive regex queries.</w:t>
      </w:r>
    </w:p>
    <w:p>
      <w:pPr>
        <w:pStyle w:val="ListBullet"/>
        <w:spacing w:after="60"/>
      </w:pPr>
      <w:r>
        <w:rPr>
          <w:b/>
          <w:color w:val="222222"/>
        </w:rPr>
        <w:t xml:space="preserve">Scene 5: Google Gemini AI Integration: </w:t>
      </w:r>
      <w:r>
        <w:rPr>
          <w:color w:val="444444"/>
        </w:rPr>
        <w:t>Demonstrate live Gemini API calls generating personalized weekly workout routines and analytical fitness insights.</w:t>
      </w:r>
    </w:p>
    <w:p>
      <w:pPr>
        <w:keepNext/>
        <w:spacing w:before="280" w:after="80"/>
      </w:pPr>
      <w:r>
        <w:rPr>
          <w:rFonts w:ascii="Calibri" w:hAnsi="Calibri"/>
          <w:b/>
          <w:color w:val="1F4E78"/>
          <w:sz w:val="28"/>
        </w:rPr>
        <w:t>3. Cloud Video Assets &amp; Demonstration Links</w:t>
      </w:r>
    </w:p>
    <w:p>
      <w:r>
        <w:t>Because high-resolution video recordings exceed GitHub's single-file limit (100MB), all demonstration video assets are preserved on secure Google Cloud Drive: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6" w:space="0" w:color="D3D3D3"/>
          <w:right w:val="none"/>
          <w:insideH w:val="single" w:sz="4" w:space="0" w:color="D3D3D3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600"/>
            <w:shd w:fill="1F4E78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  <w:sz w:val="20"/>
              </w:rPr>
              <w:t>Asset Name</w:t>
            </w:r>
          </w:p>
        </w:tc>
        <w:tc>
          <w:tcPr>
            <w:tcW w:type="dxa" w:w="1728"/>
            <w:shd w:fill="1F4E78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  <w:sz w:val="20"/>
              </w:rPr>
              <w:t>File Size</w:t>
            </w:r>
          </w:p>
        </w:tc>
        <w:tc>
          <w:tcPr>
            <w:tcW w:type="dxa" w:w="4752"/>
            <w:shd w:fill="1F4E78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  <w:sz w:val="20"/>
              </w:rPr>
              <w:t>Google Drive Direct Link</w:t>
            </w:r>
          </w:p>
        </w:tc>
      </w:tr>
      <w:tr>
        <w:tc>
          <w:tcPr>
            <w:tcW w:type="dxa" w:w="3600"/>
            <w:shd w:fill="F9FBFC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Backend Code Explanation Video</w:t>
            </w:r>
          </w:p>
        </w:tc>
        <w:tc>
          <w:tcPr>
            <w:tcW w:type="dxa" w:w="1728"/>
            <w:shd w:fill="F9FBFC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315 MB (.mp4)</w:t>
            </w:r>
          </w:p>
        </w:tc>
        <w:tc>
          <w:tcPr>
            <w:tcW w:type="dxa" w:w="4752"/>
            <w:shd w:fill="F9FBFC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https://drive.google.com/file/d/1KswrctSaPI0eOYyJ3GkbbVHvHsU3EfZJ/view?usp=sharing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FitTrack API Testing Video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962 MB (.mp4)</w:t>
            </w:r>
          </w:p>
        </w:tc>
        <w:tc>
          <w:tcPr>
            <w:tcW w:type="dxa" w:w="4752"/>
            <w:shd w:fill="FFFFFF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https://drive.google.com/file/d/1TCXG48a-78ryxF3gipdRMwRBwuhAgPaa/view?usp=drive_link</w:t>
            </w:r>
          </w:p>
        </w:tc>
      </w:tr>
      <w:tr>
        <w:tc>
          <w:tcPr>
            <w:tcW w:type="dxa" w:w="3600"/>
            <w:shd w:fill="F9FBFC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Cloud Code Drive Backup</w:t>
            </w:r>
          </w:p>
        </w:tc>
        <w:tc>
          <w:tcPr>
            <w:tcW w:type="dxa" w:w="1728"/>
            <w:shd w:fill="F9FBFC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Folder</w:t>
            </w:r>
          </w:p>
        </w:tc>
        <w:tc>
          <w:tcPr>
            <w:tcW w:type="dxa" w:w="4752"/>
            <w:shd w:fill="F9FBFC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https://drive.google.com/drive/folders/1hwmKxkHQkUI62JR1svI3xCQ2ShZ6Lj9y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Calibri" w:hAnsi="Calibri"/>
          <w:b/>
          <w:color w:val="1F4E78"/>
          <w:sz w:val="28"/>
        </w:rPr>
        <w:t>4. Demonstration Verification Rubric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6" w:space="0" w:color="D3D3D3"/>
          <w:right w:val="none"/>
          <w:insideH w:val="single" w:sz="4" w:space="0" w:color="D3D3D3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2880"/>
            <w:shd w:fill="1F4E78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  <w:sz w:val="20"/>
              </w:rPr>
              <w:t>Evaluation Criteria</w:t>
            </w:r>
          </w:p>
        </w:tc>
        <w:tc>
          <w:tcPr>
            <w:tcW w:type="dxa" w:w="5040"/>
            <w:shd w:fill="1F4E78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  <w:sz w:val="20"/>
              </w:rPr>
              <w:t>Demonstrated Evidence</w:t>
            </w:r>
          </w:p>
        </w:tc>
        <w:tc>
          <w:tcPr>
            <w:tcW w:type="dxa" w:w="2160"/>
            <w:shd w:fill="1F4E78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  <w:sz w:val="20"/>
              </w:rPr>
              <w:t>Assessment Score</w:t>
            </w:r>
          </w:p>
        </w:tc>
      </w:tr>
      <w:tr>
        <w:tc>
          <w:tcPr>
            <w:tcW w:type="dxa" w:w="2880"/>
            <w:shd w:fill="F9FBFC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Problem Understanding</w:t>
            </w:r>
          </w:p>
        </w:tc>
        <w:tc>
          <w:tcPr>
            <w:tcW w:type="dxa" w:w="5040"/>
            <w:shd w:fill="F9FBFC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Rahul's case study, empathy map, and problem statement</w:t>
            </w:r>
          </w:p>
        </w:tc>
        <w:tc>
          <w:tcPr>
            <w:tcW w:type="dxa" w:w="2160"/>
            <w:shd w:fill="F9FBFC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Exemplary (100%)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System Architecture &amp; Design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3-tier MVC architecture, ER diagram, user flow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Exemplary (100%)</w:t>
            </w:r>
          </w:p>
        </w:tc>
      </w:tr>
      <w:tr>
        <w:tc>
          <w:tcPr>
            <w:tcW w:type="dxa" w:w="2880"/>
            <w:shd w:fill="F9FBFC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Implementation Quality</w:t>
            </w:r>
          </w:p>
        </w:tc>
        <w:tc>
          <w:tcPr>
            <w:tcW w:type="dxa" w:w="5040"/>
            <w:shd w:fill="F9FBFC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Node.js, Express, MongoDB Atlas, bcrypt, JWT, @google/genai</w:t>
            </w:r>
          </w:p>
        </w:tc>
        <w:tc>
          <w:tcPr>
            <w:tcW w:type="dxa" w:w="2160"/>
            <w:shd w:fill="F9FBFC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Exemplary (100%)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API Testing &amp; Automation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Postman collection with dynamic token and ID chaining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Exemplary (100%)</w:t>
            </w:r>
          </w:p>
        </w:tc>
      </w:tr>
      <w:tr>
        <w:tc>
          <w:tcPr>
            <w:tcW w:type="dxa" w:w="2880"/>
            <w:shd w:fill="F9FBFC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AI Feature Integration</w:t>
            </w:r>
          </w:p>
        </w:tc>
        <w:tc>
          <w:tcPr>
            <w:tcW w:type="dxa" w:w="5040"/>
            <w:shd w:fill="F9FBFC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Personalized workout routines and analytical fitness insights</w:t>
            </w:r>
          </w:p>
        </w:tc>
        <w:tc>
          <w:tcPr>
            <w:tcW w:type="dxa" w:w="2160"/>
            <w:shd w:fill="F9FBFC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Exemplary (100%)</w:t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